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lang w:val="es-ES" w:eastAsia="zh-CN" w:bidi="hi-IN"/>
        </w:rPr>
      </w:pPr>
      <w:r>
        <w:rPr>
          <w:color w:val="000000"/>
          <w:sz w:val="32"/>
          <w:szCs w:val="32"/>
          <w:lang w:val="es-ES" w:eastAsia="zh-CN" w:bidi="hi-IN"/>
        </w:rPr>
        <w:t xml:space="preserve">Formulas de movimiento </w:t>
      </w:r>
      <w:r>
        <w:rPr>
          <w:color w:val="000000"/>
          <w:sz w:val="32"/>
          <w:szCs w:val="32"/>
          <w:lang w:val="es-ES" w:eastAsia="zh-CN" w:bidi="hi-IN"/>
        </w:rPr>
        <w:t>proyecto final informática 2</w:t>
      </w:r>
    </w:p>
    <w:p>
      <w:pPr>
        <w:pStyle w:val="LO-normal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Isabela Belalcázar Ruiz</w:t>
      </w:r>
    </w:p>
    <w:p>
      <w:pPr>
        <w:pStyle w:val="LO-normal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Carlos David Ordóñez</w:t>
      </w:r>
    </w:p>
    <w:p>
      <w:pPr>
        <w:pStyle w:val="LO-normal"/>
        <w:rPr>
          <w:sz w:val="24"/>
          <w:szCs w:val="24"/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</w:r>
    </w:p>
    <w:p>
      <w:pPr>
        <w:pStyle w:val="LO-normal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Capítulo elegido: Rixty minutes.</w:t>
      </w:r>
    </w:p>
    <w:p>
      <w:pPr>
        <w:pStyle w:val="LO-normal"/>
        <w:rPr>
          <w:sz w:val="24"/>
          <w:szCs w:val="24"/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</w:r>
    </w:p>
    <w:p>
      <w:pPr>
        <w:pStyle w:val="LO-normal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Dependiendo del videojuego los enemigos siguen un patrón de movimiento distinto:</w:t>
      </w:r>
    </w:p>
    <w:p>
      <w:pPr>
        <w:pStyle w:val="LO-normal"/>
        <w:rPr>
          <w:sz w:val="24"/>
          <w:szCs w:val="24"/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</w:r>
    </w:p>
    <w:p>
      <w:pPr>
        <w:pStyle w:val="LO-normal"/>
        <w:numPr>
          <w:ilvl w:val="0"/>
          <w:numId w:val="1"/>
        </w:numPr>
        <w:ind w:left="720" w:hanging="360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movimiento rectilíneo uniforme vertical:</w:t>
      </w:r>
    </w:p>
    <w:p>
      <w:pPr>
        <w:pStyle w:val="LO-normal"/>
        <w:numPr>
          <w:ilvl w:val="0"/>
          <w:numId w:val="0"/>
        </w:numPr>
        <w:ind w:left="720" w:hanging="0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los coleccionables en el minijuego “atrapa” se mueven desde la parte superior de la pantalla hasta la parte inferior de la misma, su movimiento podría describirse con la siguiente ecuación: altura = puntaje*ciclos, donde puntaje es la puntuación del jugador y ciclos la cantidad de tiempo que ha pasado desde que comenzó el minijuego (cada ciclo son 10 milisegundos).</w:t>
      </w:r>
    </w:p>
    <w:p>
      <w:pPr>
        <w:pStyle w:val="LO-normal"/>
        <w:numPr>
          <w:ilvl w:val="6"/>
          <w:numId w:val="1"/>
        </w:numPr>
        <w:ind w:left="720" w:hanging="360"/>
        <w:rPr>
          <w:lang w:val="es-ES" w:eastAsia="zh-CN" w:bidi="hi-IN"/>
        </w:rPr>
      </w:pPr>
      <w:r>
        <w:rPr>
          <w:sz w:val="24"/>
          <w:szCs w:val="24"/>
          <w:lang w:val="es-ES" w:eastAsia="zh-CN" w:bidi="hi-IN"/>
        </w:rPr>
        <w:t>Movimiento rectilíneo uniforme horizontal:</w:t>
      </w:r>
    </w:p>
    <w:p>
      <w:pPr>
        <w:pStyle w:val="LO-normal"/>
        <w:ind w:left="720" w:hanging="360"/>
        <w:rPr/>
      </w:pPr>
      <w:r>
        <w:rPr>
          <w:sz w:val="24"/>
          <w:szCs w:val="24"/>
          <w:lang w:val="es-ES" w:eastAsia="zh-CN" w:bidi="hi-IN"/>
        </w:rPr>
        <w:tab/>
        <w:t>los obstáculos en “corre” y “esquiva” se mueven de forma horizontal de derecha a izquierda y de izquierda a derecha respectivamente, en “corre” su movimiento podría describirse como: distancia = puntuación*tiempo y en “esquiva” se describiría como distancia = inicial-(puntuación*tiempo) donde inicial es la posición inicial del objeto (la parte derecha de la pantalla).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  <w:lang w:val="es-ES" w:eastAsia="zh-CN" w:bidi="hi-IN"/>
        </w:rPr>
        <w:t>Movimiento triangular vertical:</w:t>
      </w:r>
    </w:p>
    <w:p>
      <w:pPr>
        <w:pStyle w:val="LO-normal"/>
        <w:numPr>
          <w:ilvl w:val="0"/>
          <w:numId w:val="0"/>
        </w:numPr>
        <w:ind w:left="720" w:hanging="0"/>
        <w:rPr/>
      </w:pPr>
      <w:r>
        <w:rPr>
          <w:sz w:val="24"/>
          <w:szCs w:val="24"/>
          <w:lang w:val="es-ES" w:eastAsia="zh-CN" w:bidi="hi-IN"/>
        </w:rPr>
        <w:t>los obstáculos del minijuego ”sobrevive” utilizan una trayectoria con una velocidad en fija en el eje “Y” y una velocidad variable en el eje “X” de la siguiente forma: Y = puntuación*ciclos, para ciclos &lt; a múltiplos impares de 100 y &gt; a múltiplos impares X = inicial-(puntuación*ciclos),  para ciclos &gt; a múltiplos impares de 100 y &lt; a múltiplos impares X = inicial+(puntuación*ciclos).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  <w:lang w:val="es-ES" w:eastAsia="zh-CN" w:bidi="hi-IN"/>
        </w:rPr>
        <w:t>Movimiento parabólico:</w:t>
      </w:r>
    </w:p>
    <w:p>
      <w:pPr>
        <w:pStyle w:val="LO-normal"/>
        <w:numPr>
          <w:ilvl w:val="0"/>
          <w:numId w:val="0"/>
        </w:numPr>
        <w:ind w:left="720" w:hanging="0"/>
        <w:rPr>
          <w:u w:val="single"/>
        </w:rPr>
      </w:pPr>
      <w:r>
        <w:rPr>
          <w:sz w:val="24"/>
          <w:szCs w:val="24"/>
          <w:lang w:val="es-ES" w:eastAsia="zh-CN" w:bidi="hi-IN"/>
        </w:rPr>
        <w:t>en el minijuego “encesta” los coleccionables siguen un movimiento parabólico con una velocidad constante en el eje X y una desaceleración constante en el eje Y de la siguiente forma: X = puntuación/2, para Y diferentes a 325 Y = velocidad inicial + 0,3, para Y iguales a 325 Y = velocidad inicial, siendo 325 el final de la pantalla y 0,3 la aceleración causada por la “gravedad”.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LibreOffice/7.5.2.2$Windows_X86_64 LibreOffice_project/53bb9681a964705cf672590721dbc85eb4d0c3a2</Application>
  <AppVersion>15.0000</AppVersion>
  <Pages>1</Pages>
  <Words>293</Words>
  <Characters>1578</Characters>
  <CharactersWithSpaces>1853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2023-12-04T04:58:48Z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