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artigo “A revolução da computação em nuvem” publicado em 2022 por Catarina Angelopoulos aborda sobre a evolução da Amazon e sobre sua plataforma de computação em nuvem, a AWS, em harmonia com o artigo de Sansão Chukwu, “Computação em Nuvem: Uma Revolução em TI” (2024), que também destaca a AWS como principal provedora de serviços de nuvem.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autora explica o conceito de client e server, onde o cliente faz solicitações e o servidor responde, além do papel do bancos de dados no armazenamento de informações ao se cadastrar no site da medium, exemplo dado pela mesma.Ela ressalta como a computação em nuvem revolucionou a forma como as empresas armazenam dados, substituindo servidores físicos caros e complexos por máquinas virtuais e contêineres. Quando as máquinas virtuais e os containers permitiram executar vários recursos da computação em uma única máquina física, a AWS surgiu fazendo desses recursos o seu negócio. A AWS popularizou esses recursos, entregando o poder da computação onde se paga apenas pelos recursos que usados (quando os usa) proporcionando rapidez e escalabilidade para empresas de todos os tamanhos.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Ela alerta que ao criarmos um servidor, a distância do cliente ao solicitar dados até o servidor que vai retornar a resposta é o que corresponde ao tempo de carregamento, recomendado colocá-lo mais próximo de você.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42424"/>
          <w:highlight w:val="white"/>
        </w:rPr>
      </w:pPr>
      <w:r w:rsidDel="00000000" w:rsidR="00000000" w:rsidRPr="00000000">
        <w:rPr>
          <w:rtl w:val="0"/>
        </w:rPr>
        <w:t xml:space="preserve">Sansão Chukwu complementa ao explicar que a computação em nuvem permite que usuários acessem diversos serviços sem precisar de infraestrutura física. </w:t>
      </w:r>
      <w:r w:rsidDel="00000000" w:rsidR="00000000" w:rsidRPr="00000000">
        <w:rPr>
          <w:color w:val="242424"/>
          <w:highlight w:val="white"/>
          <w:rtl w:val="0"/>
        </w:rPr>
        <w:t xml:space="preserve">AWS, uma subsidiária da Amazon lançada em 2006, </w:t>
      </w:r>
      <w:r w:rsidDel="00000000" w:rsidR="00000000" w:rsidRPr="00000000">
        <w:rPr>
          <w:rtl w:val="0"/>
        </w:rPr>
        <w:t xml:space="preserve">além de ter mais de 200 serviços, </w:t>
      </w:r>
      <w:r w:rsidDel="00000000" w:rsidR="00000000" w:rsidRPr="00000000">
        <w:rPr>
          <w:color w:val="242424"/>
          <w:highlight w:val="white"/>
          <w:rtl w:val="0"/>
        </w:rPr>
        <w:t xml:space="preserve">fornece agilidade, elasticidade, economia de custos e implantação global para empresas e indivíduos. Ele também explica os principais modelos de serviço da AWS, como IaaS (Clientes podem criar e gerenciar servidores, armazenamento e redes na AWS), PaaS (Clientes podem implantar e executar seus próprios aplicativos.), SaaS (Clientes podem usar aplicativos prontos, hospedados pela AWS.) e FaaS (Clientes podem executar código sem precisar gerenciar servidores.).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o futuro, Chukwu prevê Chukwu prevê que a computação em nuvem crescerá de forma exponencial,com mais clientes adotando a nuvem para suas necessidades de TI. Ele ressalta algumas das principais tendências emergentes, como o uso de ambientes híbridos e multi-nuvem (combinando nuvens públicas, privadas e infraestrutura local), edge computing (processamento de dados próximo à fonte), computação sem servidor (para aumentar a eficiência e escalabilidade), e a crescente integração da inteligência artificial nos aplicativos.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