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3AF4B3" w14:textId="43FDD963" w:rsidR="000D0811" w:rsidRPr="00257BB3" w:rsidRDefault="00D32DC6" w:rsidP="000D0811">
      <w:pPr>
        <w:jc w:val="center"/>
        <w:rPr>
          <w:rFonts w:ascii="Cambria" w:hAnsi="Cambria"/>
          <w:b/>
          <w:color w:val="FF0000"/>
          <w:szCs w:val="20"/>
        </w:rPr>
      </w:pPr>
      <w:r>
        <w:rPr>
          <w:rFonts w:ascii="Cambria" w:hAnsi="Cambria"/>
          <w:b/>
          <w:color w:val="FF0000"/>
          <w:szCs w:val="20"/>
        </w:rPr>
        <w:t xml:space="preserve"> </w:t>
      </w:r>
      <w:r w:rsidR="000D0811" w:rsidRPr="00257BB3">
        <w:rPr>
          <w:rFonts w:ascii="Cambria" w:hAnsi="Cambria"/>
          <w:b/>
          <w:color w:val="FF0000"/>
          <w:szCs w:val="20"/>
        </w:rPr>
        <w:t>Due</w:t>
      </w:r>
    </w:p>
    <w:p w14:paraId="71CA6DB6" w14:textId="77777777" w:rsidR="000D0811" w:rsidRPr="00257BB3" w:rsidRDefault="00CA1918" w:rsidP="000D0811">
      <w:pPr>
        <w:jc w:val="center"/>
        <w:rPr>
          <w:rFonts w:ascii="Cambria" w:hAnsi="Cambria"/>
          <w:color w:val="FF0000"/>
          <w:sz w:val="22"/>
          <w:szCs w:val="20"/>
        </w:rPr>
      </w:pPr>
      <w:r w:rsidRPr="00257BB3">
        <w:rPr>
          <w:rFonts w:ascii="Cambria" w:hAnsi="Cambria"/>
          <w:color w:val="FF0000"/>
          <w:sz w:val="22"/>
          <w:szCs w:val="20"/>
        </w:rPr>
        <w:t xml:space="preserve">Section 0101: 10AM, </w:t>
      </w:r>
      <w:r w:rsidR="002A55E1">
        <w:rPr>
          <w:rFonts w:ascii="Cambria" w:hAnsi="Cambria"/>
          <w:color w:val="FF0000"/>
          <w:sz w:val="22"/>
          <w:szCs w:val="20"/>
        </w:rPr>
        <w:t>March</w:t>
      </w:r>
      <w:r w:rsidRPr="00257BB3">
        <w:rPr>
          <w:rFonts w:ascii="Cambria" w:hAnsi="Cambria"/>
          <w:color w:val="FF0000"/>
          <w:sz w:val="22"/>
          <w:szCs w:val="20"/>
        </w:rPr>
        <w:t xml:space="preserve"> 26</w:t>
      </w:r>
      <w:r w:rsidR="00DD585F" w:rsidRPr="00257BB3">
        <w:rPr>
          <w:rFonts w:ascii="Cambria" w:hAnsi="Cambria"/>
          <w:color w:val="FF0000"/>
          <w:sz w:val="22"/>
          <w:szCs w:val="20"/>
        </w:rPr>
        <w:t xml:space="preserve">, </w:t>
      </w:r>
      <w:r w:rsidR="0009281E" w:rsidRPr="00257BB3">
        <w:rPr>
          <w:rFonts w:ascii="Cambria" w:hAnsi="Cambria"/>
          <w:color w:val="FF0000"/>
          <w:sz w:val="22"/>
          <w:szCs w:val="20"/>
        </w:rPr>
        <w:t xml:space="preserve">2021, </w:t>
      </w:r>
      <w:r w:rsidRPr="00257BB3">
        <w:rPr>
          <w:rFonts w:ascii="Cambria" w:hAnsi="Cambria"/>
          <w:color w:val="FF0000"/>
          <w:sz w:val="22"/>
          <w:szCs w:val="20"/>
        </w:rPr>
        <w:t xml:space="preserve">Friday, </w:t>
      </w:r>
      <w:r w:rsidR="000D0811" w:rsidRPr="00257BB3">
        <w:rPr>
          <w:rFonts w:ascii="Cambria" w:hAnsi="Cambria"/>
          <w:color w:val="FF0000"/>
          <w:sz w:val="22"/>
          <w:szCs w:val="20"/>
        </w:rPr>
        <w:t>ELMS</w:t>
      </w:r>
    </w:p>
    <w:p w14:paraId="7DDFD487" w14:textId="77777777" w:rsidR="00CA1918" w:rsidRPr="00257BB3" w:rsidRDefault="00CA1918" w:rsidP="00CA1918">
      <w:pPr>
        <w:jc w:val="center"/>
        <w:rPr>
          <w:rFonts w:ascii="Cambria" w:hAnsi="Cambria"/>
          <w:color w:val="FF0000"/>
          <w:sz w:val="22"/>
          <w:szCs w:val="20"/>
        </w:rPr>
      </w:pPr>
      <w:r w:rsidRPr="00257BB3">
        <w:rPr>
          <w:rFonts w:ascii="Cambria" w:hAnsi="Cambria"/>
          <w:color w:val="FF0000"/>
          <w:sz w:val="22"/>
          <w:szCs w:val="20"/>
        </w:rPr>
        <w:t xml:space="preserve">Section 0101: 12PM, </w:t>
      </w:r>
      <w:r w:rsidR="002A55E1">
        <w:rPr>
          <w:rFonts w:ascii="Cambria" w:hAnsi="Cambria"/>
          <w:color w:val="FF0000"/>
          <w:sz w:val="22"/>
          <w:szCs w:val="20"/>
        </w:rPr>
        <w:t>March</w:t>
      </w:r>
      <w:r w:rsidRPr="00257BB3">
        <w:rPr>
          <w:rFonts w:ascii="Cambria" w:hAnsi="Cambria"/>
          <w:color w:val="FF0000"/>
          <w:sz w:val="22"/>
          <w:szCs w:val="20"/>
        </w:rPr>
        <w:t xml:space="preserve"> 26, 2021, Friday, ELMS</w:t>
      </w:r>
    </w:p>
    <w:p w14:paraId="0EE93129" w14:textId="77777777" w:rsidR="000D0811" w:rsidRDefault="00257BB3" w:rsidP="00257BB3">
      <w:pPr>
        <w:snapToGrid w:val="0"/>
        <w:jc w:val="center"/>
        <w:rPr>
          <w:rFonts w:ascii="Garamond" w:hAnsi="Garamond"/>
          <w:sz w:val="22"/>
          <w:szCs w:val="22"/>
        </w:rPr>
      </w:pPr>
      <w:r>
        <w:rPr>
          <w:rFonts w:ascii="Garamond" w:hAnsi="Garamond"/>
          <w:sz w:val="22"/>
          <w:szCs w:val="22"/>
        </w:rPr>
        <w:t>Submit a Word document with your answers on ELMS.</w:t>
      </w:r>
    </w:p>
    <w:p w14:paraId="230FBDF3" w14:textId="77777777" w:rsidR="00025D39" w:rsidRDefault="00025D39" w:rsidP="00025D39">
      <w:pPr>
        <w:snapToGrid w:val="0"/>
        <w:jc w:val="both"/>
        <w:rPr>
          <w:rFonts w:ascii="Garamond" w:hAnsi="Garamond"/>
          <w:sz w:val="22"/>
          <w:szCs w:val="22"/>
        </w:rPr>
      </w:pPr>
    </w:p>
    <w:p w14:paraId="2DF6D4C4" w14:textId="77777777" w:rsidR="002A55E1" w:rsidRPr="0027306B" w:rsidRDefault="002A55E1" w:rsidP="002A55E1">
      <w:pPr>
        <w:jc w:val="both"/>
        <w:rPr>
          <w:rFonts w:ascii="Garamond" w:hAnsi="Garamond" w:cs="Arial"/>
          <w:szCs w:val="28"/>
        </w:rPr>
      </w:pPr>
      <w:r w:rsidRPr="0027306B">
        <w:rPr>
          <w:rFonts w:ascii="Garamond" w:hAnsi="Garamond" w:cs="Arial"/>
          <w:b/>
          <w:szCs w:val="28"/>
        </w:rPr>
        <w:t>Question 1. (</w:t>
      </w:r>
      <w:r w:rsidR="00EF485A">
        <w:rPr>
          <w:rFonts w:ascii="Garamond" w:hAnsi="Garamond" w:cs="Arial"/>
          <w:b/>
          <w:szCs w:val="28"/>
        </w:rPr>
        <w:t>2</w:t>
      </w:r>
      <w:r w:rsidRPr="0027306B">
        <w:rPr>
          <w:rFonts w:ascii="Garamond" w:hAnsi="Garamond" w:cs="Arial"/>
          <w:b/>
          <w:szCs w:val="28"/>
        </w:rPr>
        <w:t xml:space="preserve"> point</w:t>
      </w:r>
      <w:r w:rsidR="00EF485A">
        <w:rPr>
          <w:rFonts w:ascii="Garamond" w:hAnsi="Garamond" w:cs="Arial"/>
          <w:b/>
          <w:szCs w:val="28"/>
        </w:rPr>
        <w:t>s</w:t>
      </w:r>
      <w:r w:rsidRPr="0027306B">
        <w:rPr>
          <w:rFonts w:ascii="Garamond" w:hAnsi="Garamond" w:cs="Arial"/>
          <w:b/>
          <w:szCs w:val="28"/>
        </w:rPr>
        <w:t>)</w:t>
      </w:r>
      <w:r>
        <w:rPr>
          <w:rFonts w:ascii="Garamond" w:hAnsi="Garamond" w:cs="Arial"/>
          <w:b/>
          <w:szCs w:val="28"/>
        </w:rPr>
        <w:t xml:space="preserve"> </w:t>
      </w:r>
      <w:r w:rsidRPr="0027306B">
        <w:rPr>
          <w:rFonts w:ascii="Garamond" w:hAnsi="Garamond" w:cs="Arial"/>
          <w:szCs w:val="28"/>
        </w:rPr>
        <w:t xml:space="preserve">Given a point dataset having 5 cities with coordinates Euclidean Space (miles) and populations (10,000) listed in </w:t>
      </w:r>
      <w:r w:rsidR="00EF485A">
        <w:rPr>
          <w:rFonts w:ascii="Garamond" w:hAnsi="Garamond" w:cs="Arial"/>
          <w:szCs w:val="28"/>
        </w:rPr>
        <w:t xml:space="preserve">the </w:t>
      </w:r>
      <w:r w:rsidRPr="0027306B">
        <w:rPr>
          <w:rFonts w:ascii="Garamond" w:hAnsi="Garamond" w:cs="Arial"/>
          <w:szCs w:val="28"/>
        </w:rPr>
        <w:t>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369"/>
        <w:gridCol w:w="1369"/>
        <w:gridCol w:w="1177"/>
      </w:tblGrid>
      <w:tr w:rsidR="002A55E1" w:rsidRPr="00EF485A" w14:paraId="1FA89130" w14:textId="77777777" w:rsidTr="008663A0">
        <w:trPr>
          <w:jc w:val="center"/>
        </w:trPr>
        <w:tc>
          <w:tcPr>
            <w:tcW w:w="0" w:type="auto"/>
            <w:tcBorders>
              <w:top w:val="single" w:sz="4" w:space="0" w:color="auto"/>
              <w:left w:val="single" w:sz="4" w:space="0" w:color="auto"/>
              <w:bottom w:val="single" w:sz="4" w:space="0" w:color="auto"/>
              <w:right w:val="single" w:sz="4" w:space="0" w:color="auto"/>
            </w:tcBorders>
            <w:hideMark/>
          </w:tcPr>
          <w:p w14:paraId="714D3399" w14:textId="77777777" w:rsidR="002A55E1" w:rsidRPr="00EF485A" w:rsidRDefault="002A55E1" w:rsidP="008663A0">
            <w:pPr>
              <w:jc w:val="center"/>
              <w:rPr>
                <w:rFonts w:ascii="Courier New" w:hAnsi="Courier New" w:cs="Courier New"/>
                <w:b/>
                <w:sz w:val="16"/>
                <w:szCs w:val="28"/>
              </w:rPr>
            </w:pPr>
            <w:r w:rsidRPr="00EF485A">
              <w:rPr>
                <w:rFonts w:ascii="Courier New" w:hAnsi="Courier New" w:cs="Courier New"/>
                <w:b/>
                <w:sz w:val="16"/>
                <w:szCs w:val="28"/>
              </w:rPr>
              <w:t>City name</w:t>
            </w:r>
          </w:p>
        </w:tc>
        <w:tc>
          <w:tcPr>
            <w:tcW w:w="0" w:type="auto"/>
            <w:tcBorders>
              <w:top w:val="single" w:sz="4" w:space="0" w:color="auto"/>
              <w:left w:val="single" w:sz="4" w:space="0" w:color="auto"/>
              <w:bottom w:val="single" w:sz="4" w:space="0" w:color="auto"/>
              <w:right w:val="single" w:sz="4" w:space="0" w:color="auto"/>
            </w:tcBorders>
            <w:hideMark/>
          </w:tcPr>
          <w:p w14:paraId="39C170F7" w14:textId="77777777" w:rsidR="002A55E1" w:rsidRPr="00EF485A" w:rsidRDefault="002A55E1" w:rsidP="008663A0">
            <w:pPr>
              <w:jc w:val="center"/>
              <w:rPr>
                <w:rFonts w:ascii="Courier New" w:hAnsi="Courier New" w:cs="Courier New"/>
                <w:b/>
                <w:sz w:val="16"/>
                <w:szCs w:val="28"/>
              </w:rPr>
            </w:pPr>
            <w:r w:rsidRPr="00EF485A">
              <w:rPr>
                <w:rFonts w:ascii="Courier New" w:hAnsi="Courier New" w:cs="Courier New"/>
                <w:b/>
                <w:sz w:val="16"/>
                <w:szCs w:val="28"/>
              </w:rPr>
              <w:t>X coordinate</w:t>
            </w:r>
          </w:p>
        </w:tc>
        <w:tc>
          <w:tcPr>
            <w:tcW w:w="0" w:type="auto"/>
            <w:tcBorders>
              <w:top w:val="single" w:sz="4" w:space="0" w:color="auto"/>
              <w:left w:val="single" w:sz="4" w:space="0" w:color="auto"/>
              <w:bottom w:val="single" w:sz="4" w:space="0" w:color="auto"/>
              <w:right w:val="single" w:sz="4" w:space="0" w:color="auto"/>
            </w:tcBorders>
            <w:hideMark/>
          </w:tcPr>
          <w:p w14:paraId="4D177B49" w14:textId="77777777" w:rsidR="002A55E1" w:rsidRPr="00EF485A" w:rsidRDefault="002A55E1" w:rsidP="008663A0">
            <w:pPr>
              <w:jc w:val="center"/>
              <w:rPr>
                <w:rFonts w:ascii="Courier New" w:hAnsi="Courier New" w:cs="Courier New"/>
                <w:b/>
                <w:sz w:val="16"/>
                <w:szCs w:val="28"/>
              </w:rPr>
            </w:pPr>
            <w:r w:rsidRPr="00EF485A">
              <w:rPr>
                <w:rFonts w:ascii="Courier New" w:hAnsi="Courier New" w:cs="Courier New"/>
                <w:b/>
                <w:sz w:val="16"/>
                <w:szCs w:val="28"/>
              </w:rPr>
              <w:t>Y coordinate</w:t>
            </w:r>
          </w:p>
        </w:tc>
        <w:tc>
          <w:tcPr>
            <w:tcW w:w="0" w:type="auto"/>
            <w:tcBorders>
              <w:top w:val="single" w:sz="4" w:space="0" w:color="auto"/>
              <w:left w:val="single" w:sz="4" w:space="0" w:color="auto"/>
              <w:bottom w:val="single" w:sz="4" w:space="0" w:color="auto"/>
              <w:right w:val="single" w:sz="4" w:space="0" w:color="auto"/>
            </w:tcBorders>
            <w:hideMark/>
          </w:tcPr>
          <w:p w14:paraId="18E18B45" w14:textId="77777777" w:rsidR="002A55E1" w:rsidRPr="00EF485A" w:rsidRDefault="002A55E1" w:rsidP="008663A0">
            <w:pPr>
              <w:jc w:val="center"/>
              <w:rPr>
                <w:rFonts w:ascii="Courier New" w:hAnsi="Courier New" w:cs="Courier New"/>
                <w:b/>
                <w:sz w:val="16"/>
                <w:szCs w:val="28"/>
              </w:rPr>
            </w:pPr>
            <w:r w:rsidRPr="00EF485A">
              <w:rPr>
                <w:rFonts w:ascii="Courier New" w:hAnsi="Courier New" w:cs="Courier New"/>
                <w:b/>
                <w:sz w:val="16"/>
                <w:szCs w:val="28"/>
              </w:rPr>
              <w:t>Population</w:t>
            </w:r>
          </w:p>
        </w:tc>
      </w:tr>
      <w:tr w:rsidR="002A55E1" w:rsidRPr="00EF485A" w14:paraId="119E0726" w14:textId="77777777" w:rsidTr="008663A0">
        <w:trPr>
          <w:jc w:val="center"/>
        </w:trPr>
        <w:tc>
          <w:tcPr>
            <w:tcW w:w="0" w:type="auto"/>
            <w:tcBorders>
              <w:top w:val="single" w:sz="4" w:space="0" w:color="auto"/>
              <w:left w:val="single" w:sz="4" w:space="0" w:color="auto"/>
              <w:bottom w:val="single" w:sz="4" w:space="0" w:color="auto"/>
              <w:right w:val="single" w:sz="4" w:space="0" w:color="auto"/>
            </w:tcBorders>
            <w:hideMark/>
          </w:tcPr>
          <w:p w14:paraId="20D69DFB"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A</w:t>
            </w:r>
          </w:p>
        </w:tc>
        <w:tc>
          <w:tcPr>
            <w:tcW w:w="0" w:type="auto"/>
            <w:tcBorders>
              <w:top w:val="single" w:sz="4" w:space="0" w:color="auto"/>
              <w:left w:val="single" w:sz="4" w:space="0" w:color="auto"/>
              <w:bottom w:val="single" w:sz="4" w:space="0" w:color="auto"/>
              <w:right w:val="single" w:sz="4" w:space="0" w:color="auto"/>
            </w:tcBorders>
            <w:hideMark/>
          </w:tcPr>
          <w:p w14:paraId="64775ADB"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5.2</w:t>
            </w:r>
          </w:p>
        </w:tc>
        <w:tc>
          <w:tcPr>
            <w:tcW w:w="0" w:type="auto"/>
            <w:tcBorders>
              <w:top w:val="single" w:sz="4" w:space="0" w:color="auto"/>
              <w:left w:val="single" w:sz="4" w:space="0" w:color="auto"/>
              <w:bottom w:val="single" w:sz="4" w:space="0" w:color="auto"/>
              <w:right w:val="single" w:sz="4" w:space="0" w:color="auto"/>
            </w:tcBorders>
            <w:hideMark/>
          </w:tcPr>
          <w:p w14:paraId="51E577FF"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3.1</w:t>
            </w:r>
          </w:p>
        </w:tc>
        <w:tc>
          <w:tcPr>
            <w:tcW w:w="0" w:type="auto"/>
            <w:tcBorders>
              <w:top w:val="single" w:sz="4" w:space="0" w:color="auto"/>
              <w:left w:val="single" w:sz="4" w:space="0" w:color="auto"/>
              <w:bottom w:val="single" w:sz="4" w:space="0" w:color="auto"/>
              <w:right w:val="single" w:sz="4" w:space="0" w:color="auto"/>
            </w:tcBorders>
            <w:hideMark/>
          </w:tcPr>
          <w:p w14:paraId="6B3955D0" w14:textId="77777777" w:rsidR="002A55E1" w:rsidRPr="00EF485A" w:rsidRDefault="00EF485A" w:rsidP="008663A0">
            <w:pPr>
              <w:jc w:val="center"/>
              <w:rPr>
                <w:rFonts w:ascii="Courier New" w:hAnsi="Courier New" w:cs="Courier New"/>
                <w:sz w:val="16"/>
                <w:szCs w:val="28"/>
              </w:rPr>
            </w:pPr>
            <w:r w:rsidRPr="00EF485A">
              <w:rPr>
                <w:rFonts w:ascii="Courier New" w:hAnsi="Courier New" w:cs="Courier New"/>
                <w:sz w:val="16"/>
                <w:szCs w:val="28"/>
              </w:rPr>
              <w:t>1</w:t>
            </w:r>
            <w:r w:rsidR="002A55E1" w:rsidRPr="00EF485A">
              <w:rPr>
                <w:rFonts w:ascii="Courier New" w:hAnsi="Courier New" w:cs="Courier New"/>
                <w:sz w:val="16"/>
                <w:szCs w:val="28"/>
              </w:rPr>
              <w:t>2.2</w:t>
            </w:r>
          </w:p>
        </w:tc>
      </w:tr>
      <w:tr w:rsidR="002A55E1" w:rsidRPr="00EF485A" w14:paraId="55DCF041" w14:textId="77777777" w:rsidTr="008663A0">
        <w:trPr>
          <w:jc w:val="center"/>
        </w:trPr>
        <w:tc>
          <w:tcPr>
            <w:tcW w:w="0" w:type="auto"/>
            <w:tcBorders>
              <w:top w:val="single" w:sz="4" w:space="0" w:color="auto"/>
              <w:left w:val="single" w:sz="4" w:space="0" w:color="auto"/>
              <w:bottom w:val="single" w:sz="4" w:space="0" w:color="auto"/>
              <w:right w:val="single" w:sz="4" w:space="0" w:color="auto"/>
            </w:tcBorders>
            <w:hideMark/>
          </w:tcPr>
          <w:p w14:paraId="7684F692"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B</w:t>
            </w:r>
          </w:p>
        </w:tc>
        <w:tc>
          <w:tcPr>
            <w:tcW w:w="0" w:type="auto"/>
            <w:tcBorders>
              <w:top w:val="single" w:sz="4" w:space="0" w:color="auto"/>
              <w:left w:val="single" w:sz="4" w:space="0" w:color="auto"/>
              <w:bottom w:val="single" w:sz="4" w:space="0" w:color="auto"/>
              <w:right w:val="single" w:sz="4" w:space="0" w:color="auto"/>
            </w:tcBorders>
            <w:hideMark/>
          </w:tcPr>
          <w:p w14:paraId="65F440F6"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1</w:t>
            </w:r>
            <w:r w:rsidR="00EF485A" w:rsidRPr="00EF485A">
              <w:rPr>
                <w:rFonts w:ascii="Courier New" w:hAnsi="Courier New" w:cs="Courier New"/>
                <w:sz w:val="16"/>
                <w:szCs w:val="28"/>
              </w:rPr>
              <w:t>0</w:t>
            </w:r>
            <w:r w:rsidRPr="00EF485A">
              <w:rPr>
                <w:rFonts w:ascii="Courier New" w:hAnsi="Courier New" w:cs="Courier New"/>
                <w:sz w:val="16"/>
                <w:szCs w:val="28"/>
              </w:rPr>
              <w:t>.4</w:t>
            </w:r>
          </w:p>
        </w:tc>
        <w:tc>
          <w:tcPr>
            <w:tcW w:w="0" w:type="auto"/>
            <w:tcBorders>
              <w:top w:val="single" w:sz="4" w:space="0" w:color="auto"/>
              <w:left w:val="single" w:sz="4" w:space="0" w:color="auto"/>
              <w:bottom w:val="single" w:sz="4" w:space="0" w:color="auto"/>
              <w:right w:val="single" w:sz="4" w:space="0" w:color="auto"/>
            </w:tcBorders>
            <w:hideMark/>
          </w:tcPr>
          <w:p w14:paraId="666D1C5E" w14:textId="77777777" w:rsidR="002A55E1" w:rsidRPr="00EF485A" w:rsidRDefault="00EF485A" w:rsidP="008663A0">
            <w:pPr>
              <w:jc w:val="center"/>
              <w:rPr>
                <w:rFonts w:ascii="Courier New" w:hAnsi="Courier New" w:cs="Courier New"/>
                <w:sz w:val="16"/>
                <w:szCs w:val="28"/>
              </w:rPr>
            </w:pPr>
            <w:r w:rsidRPr="00EF485A">
              <w:rPr>
                <w:rFonts w:ascii="Courier New" w:hAnsi="Courier New" w:cs="Courier New"/>
                <w:sz w:val="16"/>
                <w:szCs w:val="28"/>
              </w:rPr>
              <w:t>2</w:t>
            </w:r>
            <w:r w:rsidR="002A55E1" w:rsidRPr="00EF485A">
              <w:rPr>
                <w:rFonts w:ascii="Courier New" w:hAnsi="Courier New" w:cs="Courier New"/>
                <w:sz w:val="16"/>
                <w:szCs w:val="28"/>
              </w:rPr>
              <w:t>.4</w:t>
            </w:r>
          </w:p>
        </w:tc>
        <w:tc>
          <w:tcPr>
            <w:tcW w:w="0" w:type="auto"/>
            <w:tcBorders>
              <w:top w:val="single" w:sz="4" w:space="0" w:color="auto"/>
              <w:left w:val="single" w:sz="4" w:space="0" w:color="auto"/>
              <w:bottom w:val="single" w:sz="4" w:space="0" w:color="auto"/>
              <w:right w:val="single" w:sz="4" w:space="0" w:color="auto"/>
            </w:tcBorders>
            <w:hideMark/>
          </w:tcPr>
          <w:p w14:paraId="02E63DC9"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6.</w:t>
            </w:r>
            <w:r w:rsidR="00EF485A" w:rsidRPr="00EF485A">
              <w:rPr>
                <w:rFonts w:ascii="Courier New" w:hAnsi="Courier New" w:cs="Courier New"/>
                <w:sz w:val="16"/>
                <w:szCs w:val="28"/>
              </w:rPr>
              <w:t>9</w:t>
            </w:r>
          </w:p>
        </w:tc>
      </w:tr>
      <w:tr w:rsidR="002A55E1" w:rsidRPr="00EF485A" w14:paraId="5B8D07DC" w14:textId="77777777" w:rsidTr="008663A0">
        <w:trPr>
          <w:jc w:val="center"/>
        </w:trPr>
        <w:tc>
          <w:tcPr>
            <w:tcW w:w="0" w:type="auto"/>
            <w:tcBorders>
              <w:top w:val="single" w:sz="4" w:space="0" w:color="auto"/>
              <w:left w:val="single" w:sz="4" w:space="0" w:color="auto"/>
              <w:bottom w:val="single" w:sz="4" w:space="0" w:color="auto"/>
              <w:right w:val="single" w:sz="4" w:space="0" w:color="auto"/>
            </w:tcBorders>
            <w:hideMark/>
          </w:tcPr>
          <w:p w14:paraId="17F9DC36"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C</w:t>
            </w:r>
          </w:p>
        </w:tc>
        <w:tc>
          <w:tcPr>
            <w:tcW w:w="0" w:type="auto"/>
            <w:tcBorders>
              <w:top w:val="single" w:sz="4" w:space="0" w:color="auto"/>
              <w:left w:val="single" w:sz="4" w:space="0" w:color="auto"/>
              <w:bottom w:val="single" w:sz="4" w:space="0" w:color="auto"/>
              <w:right w:val="single" w:sz="4" w:space="0" w:color="auto"/>
            </w:tcBorders>
            <w:hideMark/>
          </w:tcPr>
          <w:p w14:paraId="6781D1FD"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3.4</w:t>
            </w:r>
          </w:p>
        </w:tc>
        <w:tc>
          <w:tcPr>
            <w:tcW w:w="0" w:type="auto"/>
            <w:tcBorders>
              <w:top w:val="single" w:sz="4" w:space="0" w:color="auto"/>
              <w:left w:val="single" w:sz="4" w:space="0" w:color="auto"/>
              <w:bottom w:val="single" w:sz="4" w:space="0" w:color="auto"/>
              <w:right w:val="single" w:sz="4" w:space="0" w:color="auto"/>
            </w:tcBorders>
            <w:hideMark/>
          </w:tcPr>
          <w:p w14:paraId="7A61D6F6"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2.8</w:t>
            </w:r>
          </w:p>
        </w:tc>
        <w:tc>
          <w:tcPr>
            <w:tcW w:w="0" w:type="auto"/>
            <w:tcBorders>
              <w:top w:val="single" w:sz="4" w:space="0" w:color="auto"/>
              <w:left w:val="single" w:sz="4" w:space="0" w:color="auto"/>
              <w:bottom w:val="single" w:sz="4" w:space="0" w:color="auto"/>
              <w:right w:val="single" w:sz="4" w:space="0" w:color="auto"/>
            </w:tcBorders>
            <w:hideMark/>
          </w:tcPr>
          <w:p w14:paraId="16808578"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16.7</w:t>
            </w:r>
          </w:p>
        </w:tc>
      </w:tr>
      <w:tr w:rsidR="002A55E1" w:rsidRPr="00EF485A" w14:paraId="32B96BF1" w14:textId="77777777" w:rsidTr="008663A0">
        <w:trPr>
          <w:jc w:val="center"/>
        </w:trPr>
        <w:tc>
          <w:tcPr>
            <w:tcW w:w="0" w:type="auto"/>
            <w:tcBorders>
              <w:top w:val="single" w:sz="4" w:space="0" w:color="auto"/>
              <w:left w:val="single" w:sz="4" w:space="0" w:color="auto"/>
              <w:bottom w:val="single" w:sz="4" w:space="0" w:color="auto"/>
              <w:right w:val="single" w:sz="4" w:space="0" w:color="auto"/>
            </w:tcBorders>
            <w:hideMark/>
          </w:tcPr>
          <w:p w14:paraId="4C7376C3"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D</w:t>
            </w:r>
          </w:p>
        </w:tc>
        <w:tc>
          <w:tcPr>
            <w:tcW w:w="0" w:type="auto"/>
            <w:tcBorders>
              <w:top w:val="single" w:sz="4" w:space="0" w:color="auto"/>
              <w:left w:val="single" w:sz="4" w:space="0" w:color="auto"/>
              <w:bottom w:val="single" w:sz="4" w:space="0" w:color="auto"/>
              <w:right w:val="single" w:sz="4" w:space="0" w:color="auto"/>
            </w:tcBorders>
            <w:hideMark/>
          </w:tcPr>
          <w:p w14:paraId="049FE9A4"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3.1</w:t>
            </w:r>
          </w:p>
        </w:tc>
        <w:tc>
          <w:tcPr>
            <w:tcW w:w="0" w:type="auto"/>
            <w:tcBorders>
              <w:top w:val="single" w:sz="4" w:space="0" w:color="auto"/>
              <w:left w:val="single" w:sz="4" w:space="0" w:color="auto"/>
              <w:bottom w:val="single" w:sz="4" w:space="0" w:color="auto"/>
              <w:right w:val="single" w:sz="4" w:space="0" w:color="auto"/>
            </w:tcBorders>
            <w:hideMark/>
          </w:tcPr>
          <w:p w14:paraId="05D2E10B"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8.6</w:t>
            </w:r>
          </w:p>
        </w:tc>
        <w:tc>
          <w:tcPr>
            <w:tcW w:w="0" w:type="auto"/>
            <w:tcBorders>
              <w:top w:val="single" w:sz="4" w:space="0" w:color="auto"/>
              <w:left w:val="single" w:sz="4" w:space="0" w:color="auto"/>
              <w:bottom w:val="single" w:sz="4" w:space="0" w:color="auto"/>
              <w:right w:val="single" w:sz="4" w:space="0" w:color="auto"/>
            </w:tcBorders>
            <w:hideMark/>
          </w:tcPr>
          <w:p w14:paraId="061019C6" w14:textId="77777777" w:rsidR="002A55E1" w:rsidRPr="00EF485A" w:rsidRDefault="00EF485A" w:rsidP="008663A0">
            <w:pPr>
              <w:jc w:val="center"/>
              <w:rPr>
                <w:rFonts w:ascii="Courier New" w:hAnsi="Courier New" w:cs="Courier New"/>
                <w:sz w:val="16"/>
                <w:szCs w:val="28"/>
              </w:rPr>
            </w:pPr>
            <w:r w:rsidRPr="00EF485A">
              <w:rPr>
                <w:rFonts w:ascii="Courier New" w:hAnsi="Courier New" w:cs="Courier New"/>
                <w:sz w:val="16"/>
                <w:szCs w:val="28"/>
              </w:rPr>
              <w:t>4</w:t>
            </w:r>
            <w:r w:rsidR="002A55E1" w:rsidRPr="00EF485A">
              <w:rPr>
                <w:rFonts w:ascii="Courier New" w:hAnsi="Courier New" w:cs="Courier New"/>
                <w:sz w:val="16"/>
                <w:szCs w:val="28"/>
              </w:rPr>
              <w:t>0.</w:t>
            </w:r>
            <w:r w:rsidRPr="00EF485A">
              <w:rPr>
                <w:rFonts w:ascii="Courier New" w:hAnsi="Courier New" w:cs="Courier New"/>
                <w:sz w:val="16"/>
                <w:szCs w:val="28"/>
              </w:rPr>
              <w:t>5</w:t>
            </w:r>
          </w:p>
        </w:tc>
      </w:tr>
      <w:tr w:rsidR="002A55E1" w:rsidRPr="00EF485A" w14:paraId="161590DC" w14:textId="77777777" w:rsidTr="008663A0">
        <w:trPr>
          <w:jc w:val="center"/>
        </w:trPr>
        <w:tc>
          <w:tcPr>
            <w:tcW w:w="0" w:type="auto"/>
            <w:tcBorders>
              <w:top w:val="single" w:sz="4" w:space="0" w:color="auto"/>
              <w:left w:val="single" w:sz="4" w:space="0" w:color="auto"/>
              <w:bottom w:val="single" w:sz="4" w:space="0" w:color="auto"/>
              <w:right w:val="single" w:sz="4" w:space="0" w:color="auto"/>
            </w:tcBorders>
            <w:hideMark/>
          </w:tcPr>
          <w:p w14:paraId="0E6EBA12"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E</w:t>
            </w:r>
          </w:p>
        </w:tc>
        <w:tc>
          <w:tcPr>
            <w:tcW w:w="0" w:type="auto"/>
            <w:tcBorders>
              <w:top w:val="single" w:sz="4" w:space="0" w:color="auto"/>
              <w:left w:val="single" w:sz="4" w:space="0" w:color="auto"/>
              <w:bottom w:val="single" w:sz="4" w:space="0" w:color="auto"/>
              <w:right w:val="single" w:sz="4" w:space="0" w:color="auto"/>
            </w:tcBorders>
            <w:hideMark/>
          </w:tcPr>
          <w:p w14:paraId="48E4FCE3"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1.</w:t>
            </w:r>
            <w:r w:rsidR="00EF485A" w:rsidRPr="00EF485A">
              <w:rPr>
                <w:rFonts w:ascii="Courier New" w:hAnsi="Courier New" w:cs="Courier New"/>
                <w:sz w:val="16"/>
                <w:szCs w:val="28"/>
              </w:rPr>
              <w:t>8</w:t>
            </w:r>
          </w:p>
        </w:tc>
        <w:tc>
          <w:tcPr>
            <w:tcW w:w="0" w:type="auto"/>
            <w:tcBorders>
              <w:top w:val="single" w:sz="4" w:space="0" w:color="auto"/>
              <w:left w:val="single" w:sz="4" w:space="0" w:color="auto"/>
              <w:bottom w:val="single" w:sz="4" w:space="0" w:color="auto"/>
              <w:right w:val="single" w:sz="4" w:space="0" w:color="auto"/>
            </w:tcBorders>
            <w:hideMark/>
          </w:tcPr>
          <w:p w14:paraId="13C65AB9"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12.5</w:t>
            </w:r>
          </w:p>
        </w:tc>
        <w:tc>
          <w:tcPr>
            <w:tcW w:w="0" w:type="auto"/>
            <w:tcBorders>
              <w:top w:val="single" w:sz="4" w:space="0" w:color="auto"/>
              <w:left w:val="single" w:sz="4" w:space="0" w:color="auto"/>
              <w:bottom w:val="single" w:sz="4" w:space="0" w:color="auto"/>
              <w:right w:val="single" w:sz="4" w:space="0" w:color="auto"/>
            </w:tcBorders>
            <w:hideMark/>
          </w:tcPr>
          <w:p w14:paraId="3B931EE8" w14:textId="77777777" w:rsidR="002A55E1" w:rsidRPr="00EF485A" w:rsidRDefault="002A55E1" w:rsidP="008663A0">
            <w:pPr>
              <w:jc w:val="center"/>
              <w:rPr>
                <w:rFonts w:ascii="Courier New" w:hAnsi="Courier New" w:cs="Courier New"/>
                <w:sz w:val="16"/>
                <w:szCs w:val="28"/>
              </w:rPr>
            </w:pPr>
            <w:r w:rsidRPr="00EF485A">
              <w:rPr>
                <w:rFonts w:ascii="Courier New" w:hAnsi="Courier New" w:cs="Courier New"/>
                <w:sz w:val="16"/>
                <w:szCs w:val="28"/>
              </w:rPr>
              <w:t>31.4</w:t>
            </w:r>
          </w:p>
        </w:tc>
      </w:tr>
    </w:tbl>
    <w:p w14:paraId="546314F2" w14:textId="32A4806E" w:rsidR="002A55E1" w:rsidRDefault="002A55E1" w:rsidP="002A55E1">
      <w:pPr>
        <w:spacing w:after="120"/>
        <w:jc w:val="both"/>
        <w:rPr>
          <w:rFonts w:ascii="Garamond" w:hAnsi="Garamond" w:cs="Arial"/>
          <w:szCs w:val="28"/>
        </w:rPr>
      </w:pPr>
      <w:r w:rsidRPr="0027306B">
        <w:rPr>
          <w:rFonts w:ascii="Garamond" w:hAnsi="Garamond" w:cs="Arial"/>
          <w:szCs w:val="28"/>
        </w:rPr>
        <w:t xml:space="preserve">Calculate the </w:t>
      </w:r>
      <w:r w:rsidRPr="0027306B">
        <w:rPr>
          <w:rFonts w:ascii="Garamond" w:hAnsi="Garamond" w:cs="Arial"/>
          <w:b/>
          <w:szCs w:val="28"/>
        </w:rPr>
        <w:t>mean center</w:t>
      </w:r>
      <w:r w:rsidRPr="0027306B">
        <w:rPr>
          <w:rFonts w:ascii="Garamond" w:hAnsi="Garamond" w:cs="Arial"/>
          <w:szCs w:val="28"/>
        </w:rPr>
        <w:t xml:space="preserve">, </w:t>
      </w:r>
      <w:r w:rsidRPr="0027306B">
        <w:rPr>
          <w:rFonts w:ascii="Garamond" w:hAnsi="Garamond" w:cs="Arial"/>
          <w:b/>
          <w:szCs w:val="28"/>
        </w:rPr>
        <w:t>central feature</w:t>
      </w:r>
      <w:r w:rsidRPr="0027306B">
        <w:rPr>
          <w:rFonts w:ascii="Garamond" w:hAnsi="Garamond" w:cs="Arial"/>
          <w:szCs w:val="28"/>
        </w:rPr>
        <w:t xml:space="preserve">, and </w:t>
      </w:r>
      <w:r w:rsidRPr="0027306B">
        <w:rPr>
          <w:rFonts w:ascii="Garamond" w:hAnsi="Garamond" w:cs="Arial"/>
          <w:b/>
          <w:szCs w:val="28"/>
        </w:rPr>
        <w:t>weighted mean center</w:t>
      </w:r>
      <w:r w:rsidRPr="0027306B">
        <w:rPr>
          <w:rFonts w:ascii="Garamond" w:hAnsi="Garamond" w:cs="Arial"/>
          <w:szCs w:val="28"/>
        </w:rPr>
        <w:t xml:space="preserve"> (in terms of population) of the </w:t>
      </w:r>
      <w:r>
        <w:rPr>
          <w:rFonts w:ascii="Garamond" w:hAnsi="Garamond" w:cs="Arial"/>
          <w:szCs w:val="28"/>
        </w:rPr>
        <w:t>5</w:t>
      </w:r>
      <w:r w:rsidRPr="0027306B">
        <w:rPr>
          <w:rFonts w:ascii="Garamond" w:hAnsi="Garamond" w:cs="Arial"/>
          <w:szCs w:val="28"/>
        </w:rPr>
        <w:t xml:space="preserve"> cities. </w:t>
      </w:r>
      <w:r>
        <w:rPr>
          <w:rFonts w:ascii="Garamond" w:hAnsi="Garamond" w:cs="Arial"/>
          <w:szCs w:val="28"/>
        </w:rPr>
        <w:t>Y</w:t>
      </w:r>
      <w:r w:rsidRPr="0027306B">
        <w:rPr>
          <w:rFonts w:ascii="Garamond" w:hAnsi="Garamond" w:cs="Arial"/>
          <w:szCs w:val="28"/>
        </w:rPr>
        <w:t>ou can use calculator and/or Excel but not ArcGIS to complete this question.</w:t>
      </w:r>
    </w:p>
    <w:p w14:paraId="03E8DD7C" w14:textId="5B8FCF85" w:rsidR="00DE31A3" w:rsidRPr="0095575B" w:rsidRDefault="00DE31A3" w:rsidP="002A55E1">
      <w:pPr>
        <w:spacing w:after="120"/>
        <w:jc w:val="both"/>
        <w:rPr>
          <w:b/>
          <w:bCs/>
          <w:szCs w:val="28"/>
        </w:rPr>
      </w:pPr>
      <w:r w:rsidRPr="0095575B">
        <w:rPr>
          <w:b/>
          <w:bCs/>
          <w:szCs w:val="28"/>
          <w:highlight w:val="yellow"/>
        </w:rPr>
        <w:t>N = 5</w:t>
      </w:r>
    </w:p>
    <w:p w14:paraId="3718FA55" w14:textId="77777777" w:rsidR="00DE31A3" w:rsidRPr="00DE31A3" w:rsidRDefault="00DE31A3" w:rsidP="002A55E1">
      <w:pPr>
        <w:spacing w:after="120"/>
        <w:jc w:val="both"/>
        <w:rPr>
          <w:b/>
          <w:bCs/>
          <w:color w:val="C0504D" w:themeColor="accent2"/>
          <w:szCs w:val="28"/>
        </w:rPr>
      </w:pPr>
    </w:p>
    <w:p w14:paraId="2D3D1511" w14:textId="77777777" w:rsidR="00DE31A3" w:rsidRPr="00174F7E" w:rsidRDefault="00DE31A3" w:rsidP="002A55E1">
      <w:pPr>
        <w:spacing w:after="120"/>
        <w:jc w:val="both"/>
        <w:rPr>
          <w:rFonts w:ascii="Garamond" w:hAnsi="Garamond" w:cs="Arial"/>
          <w:b/>
          <w:bCs/>
          <w:szCs w:val="28"/>
        </w:rPr>
      </w:pPr>
      <w:r w:rsidRPr="00174F7E">
        <w:rPr>
          <w:rFonts w:ascii="Garamond" w:hAnsi="Garamond" w:cs="Arial"/>
          <w:b/>
          <w:bCs/>
          <w:szCs w:val="28"/>
        </w:rPr>
        <w:t>Mean center:</w:t>
      </w:r>
    </w:p>
    <w:p w14:paraId="165E7E5E" w14:textId="1707577B" w:rsidR="00DE31A3" w:rsidRPr="0095575B" w:rsidRDefault="00DE31A3" w:rsidP="002A55E1">
      <w:pPr>
        <w:spacing w:after="120"/>
        <w:jc w:val="both"/>
        <w:rPr>
          <w:b/>
          <w:bCs/>
          <w:sz w:val="20"/>
          <w:szCs w:val="20"/>
        </w:rPr>
      </w:pPr>
      <w:r w:rsidRPr="0095575B">
        <w:rPr>
          <w:b/>
          <w:bCs/>
          <w:sz w:val="28"/>
          <w:szCs w:val="28"/>
          <w:shd w:val="clear" w:color="auto" w:fill="FFFFFF"/>
        </w:rPr>
        <w:t>X̄</w:t>
      </w:r>
      <w:r w:rsidRPr="0095575B">
        <w:rPr>
          <w:b/>
          <w:bCs/>
          <w:sz w:val="20"/>
          <w:szCs w:val="20"/>
          <w:shd w:val="clear" w:color="auto" w:fill="FFFFFF"/>
        </w:rPr>
        <w:t xml:space="preserve"> </w:t>
      </w:r>
      <w:r w:rsidRPr="0095575B">
        <w:rPr>
          <w:b/>
          <w:bCs/>
          <w:shd w:val="clear" w:color="auto" w:fill="FFFFFF"/>
        </w:rPr>
        <w:t>=</w:t>
      </w:r>
      <w:r w:rsidRPr="0095575B">
        <w:rPr>
          <w:b/>
          <w:bCs/>
          <w:sz w:val="20"/>
          <w:szCs w:val="20"/>
          <w:shd w:val="clear" w:color="auto" w:fill="FFFFFF"/>
        </w:rPr>
        <w:t xml:space="preserve"> </w:t>
      </w:r>
      <w:r w:rsidRPr="0095575B">
        <w:rPr>
          <w:b/>
          <w:bCs/>
        </w:rPr>
        <w:t>(</w:t>
      </w:r>
      <w:r w:rsidRPr="0095575B">
        <w:rPr>
          <w:b/>
          <w:bCs/>
          <w:color w:val="00B050"/>
        </w:rPr>
        <w:t xml:space="preserve">5.2 </w:t>
      </w:r>
      <w:r w:rsidRPr="0095575B">
        <w:rPr>
          <w:b/>
          <w:bCs/>
        </w:rPr>
        <w:t xml:space="preserve">+ </w:t>
      </w:r>
      <w:r w:rsidRPr="0095575B">
        <w:rPr>
          <w:b/>
          <w:bCs/>
          <w:color w:val="00B050"/>
        </w:rPr>
        <w:t>10.4</w:t>
      </w:r>
      <w:r w:rsidRPr="0095575B">
        <w:rPr>
          <w:b/>
          <w:bCs/>
        </w:rPr>
        <w:t xml:space="preserve"> + </w:t>
      </w:r>
      <w:r w:rsidRPr="0095575B">
        <w:rPr>
          <w:b/>
          <w:bCs/>
          <w:color w:val="00B050"/>
        </w:rPr>
        <w:t xml:space="preserve">3.4 </w:t>
      </w:r>
      <w:r w:rsidRPr="0095575B">
        <w:rPr>
          <w:b/>
          <w:bCs/>
        </w:rPr>
        <w:t xml:space="preserve">+ </w:t>
      </w:r>
      <w:r w:rsidRPr="0095575B">
        <w:rPr>
          <w:b/>
          <w:bCs/>
          <w:color w:val="00B050"/>
        </w:rPr>
        <w:t xml:space="preserve">3.1 </w:t>
      </w:r>
      <w:r w:rsidRPr="0095575B">
        <w:rPr>
          <w:b/>
          <w:bCs/>
        </w:rPr>
        <w:t xml:space="preserve">+ </w:t>
      </w:r>
      <w:r w:rsidRPr="0095575B">
        <w:rPr>
          <w:b/>
          <w:bCs/>
          <w:color w:val="00B050"/>
        </w:rPr>
        <w:t>1.8</w:t>
      </w:r>
      <w:r w:rsidRPr="0095575B">
        <w:rPr>
          <w:b/>
          <w:bCs/>
        </w:rPr>
        <w:t xml:space="preserve">) / </w:t>
      </w:r>
      <w:r w:rsidRPr="0095575B">
        <w:rPr>
          <w:b/>
          <w:bCs/>
          <w:color w:val="E36C0A" w:themeColor="accent6" w:themeShade="BF"/>
        </w:rPr>
        <w:t xml:space="preserve">5 </w:t>
      </w:r>
      <w:r w:rsidRPr="0095575B">
        <w:rPr>
          <w:b/>
          <w:bCs/>
        </w:rPr>
        <w:t>=</w:t>
      </w:r>
      <w:r w:rsidR="0018212C" w:rsidRPr="0095575B">
        <w:rPr>
          <w:b/>
          <w:bCs/>
        </w:rPr>
        <w:t xml:space="preserve"> </w:t>
      </w:r>
      <w:r w:rsidR="0018212C" w:rsidRPr="0095575B">
        <w:rPr>
          <w:b/>
          <w:bCs/>
          <w:color w:val="00B050"/>
        </w:rPr>
        <w:t>23.9</w:t>
      </w:r>
      <w:r w:rsidR="0018212C" w:rsidRPr="0095575B">
        <w:rPr>
          <w:b/>
          <w:bCs/>
        </w:rPr>
        <w:t xml:space="preserve"> / </w:t>
      </w:r>
      <w:r w:rsidR="0018212C" w:rsidRPr="0095575B">
        <w:rPr>
          <w:b/>
          <w:bCs/>
          <w:color w:val="E36C0A" w:themeColor="accent6" w:themeShade="BF"/>
        </w:rPr>
        <w:t>5</w:t>
      </w:r>
      <w:r w:rsidR="0018212C" w:rsidRPr="0095575B">
        <w:rPr>
          <w:b/>
          <w:bCs/>
        </w:rPr>
        <w:t xml:space="preserve"> =</w:t>
      </w:r>
      <w:r w:rsidRPr="0095575B">
        <w:rPr>
          <w:b/>
          <w:bCs/>
        </w:rPr>
        <w:t xml:space="preserve"> 4.78</w:t>
      </w:r>
    </w:p>
    <w:p w14:paraId="7596A60E" w14:textId="0C2A943A" w:rsidR="00C547FC" w:rsidRPr="0095575B" w:rsidRDefault="00DE31A3" w:rsidP="002A55E1">
      <w:pPr>
        <w:spacing w:after="120"/>
        <w:jc w:val="both"/>
        <w:rPr>
          <w:b/>
          <w:bCs/>
        </w:rPr>
      </w:pPr>
      <w:r w:rsidRPr="0095575B">
        <w:rPr>
          <w:b/>
          <w:bCs/>
          <w:sz w:val="28"/>
          <w:szCs w:val="28"/>
        </w:rPr>
        <w:t>Ȳ</w:t>
      </w:r>
      <w:r w:rsidRPr="0095575B">
        <w:rPr>
          <w:b/>
          <w:bCs/>
          <w:sz w:val="20"/>
          <w:szCs w:val="20"/>
        </w:rPr>
        <w:t xml:space="preserve"> </w:t>
      </w:r>
      <w:r w:rsidRPr="0095575B">
        <w:rPr>
          <w:b/>
          <w:bCs/>
        </w:rPr>
        <w:t>= (</w:t>
      </w:r>
      <w:r w:rsidRPr="0095575B">
        <w:rPr>
          <w:b/>
          <w:bCs/>
          <w:color w:val="00B050"/>
        </w:rPr>
        <w:t xml:space="preserve">3.1 </w:t>
      </w:r>
      <w:r w:rsidRPr="0095575B">
        <w:rPr>
          <w:b/>
          <w:bCs/>
        </w:rPr>
        <w:t xml:space="preserve">+ </w:t>
      </w:r>
      <w:r w:rsidRPr="0095575B">
        <w:rPr>
          <w:b/>
          <w:bCs/>
          <w:color w:val="00B050"/>
        </w:rPr>
        <w:t xml:space="preserve">2.4 </w:t>
      </w:r>
      <w:r w:rsidRPr="0095575B">
        <w:rPr>
          <w:b/>
          <w:bCs/>
        </w:rPr>
        <w:t xml:space="preserve">+ </w:t>
      </w:r>
      <w:r w:rsidRPr="0095575B">
        <w:rPr>
          <w:b/>
          <w:bCs/>
          <w:color w:val="00B050"/>
        </w:rPr>
        <w:t xml:space="preserve">2.8 </w:t>
      </w:r>
      <w:r w:rsidRPr="0095575B">
        <w:rPr>
          <w:b/>
          <w:bCs/>
        </w:rPr>
        <w:t xml:space="preserve">+ </w:t>
      </w:r>
      <w:r w:rsidRPr="0095575B">
        <w:rPr>
          <w:b/>
          <w:bCs/>
          <w:color w:val="00B050"/>
        </w:rPr>
        <w:t xml:space="preserve">8.6 </w:t>
      </w:r>
      <w:r w:rsidRPr="0095575B">
        <w:rPr>
          <w:b/>
          <w:bCs/>
        </w:rPr>
        <w:t xml:space="preserve">+ </w:t>
      </w:r>
      <w:r w:rsidRPr="0095575B">
        <w:rPr>
          <w:b/>
          <w:bCs/>
          <w:color w:val="00B050"/>
        </w:rPr>
        <w:t>12.5</w:t>
      </w:r>
      <w:r w:rsidRPr="0095575B">
        <w:rPr>
          <w:b/>
          <w:bCs/>
        </w:rPr>
        <w:t>)</w:t>
      </w:r>
      <w:r w:rsidR="0018212C" w:rsidRPr="0095575B">
        <w:rPr>
          <w:b/>
          <w:bCs/>
        </w:rPr>
        <w:t xml:space="preserve"> / </w:t>
      </w:r>
      <w:r w:rsidR="0018212C" w:rsidRPr="0095575B">
        <w:rPr>
          <w:b/>
          <w:bCs/>
          <w:color w:val="E36C0A" w:themeColor="accent6" w:themeShade="BF"/>
        </w:rPr>
        <w:t>5</w:t>
      </w:r>
      <w:r w:rsidR="0018212C" w:rsidRPr="0095575B">
        <w:rPr>
          <w:b/>
          <w:bCs/>
        </w:rPr>
        <w:t xml:space="preserve"> = </w:t>
      </w:r>
      <w:r w:rsidR="0018212C" w:rsidRPr="0095575B">
        <w:rPr>
          <w:b/>
          <w:bCs/>
          <w:color w:val="00B050"/>
        </w:rPr>
        <w:t>29.4</w:t>
      </w:r>
      <w:r w:rsidR="0018212C" w:rsidRPr="0095575B">
        <w:rPr>
          <w:b/>
          <w:bCs/>
        </w:rPr>
        <w:t xml:space="preserve"> / </w:t>
      </w:r>
      <w:r w:rsidR="0018212C" w:rsidRPr="0095575B">
        <w:rPr>
          <w:b/>
          <w:bCs/>
          <w:color w:val="E36C0A" w:themeColor="accent6" w:themeShade="BF"/>
        </w:rPr>
        <w:t>5</w:t>
      </w:r>
      <w:r w:rsidR="0018212C" w:rsidRPr="0095575B">
        <w:rPr>
          <w:b/>
          <w:bCs/>
        </w:rPr>
        <w:t xml:space="preserve"> = 5.88</w:t>
      </w:r>
    </w:p>
    <w:p w14:paraId="58851AD5" w14:textId="05634C34" w:rsidR="0095575B" w:rsidRDefault="0095575B" w:rsidP="002A55E1">
      <w:pPr>
        <w:spacing w:after="120"/>
        <w:jc w:val="both"/>
        <w:rPr>
          <w:b/>
          <w:bCs/>
          <w:sz w:val="32"/>
          <w:szCs w:val="32"/>
        </w:rPr>
      </w:pPr>
    </w:p>
    <w:p w14:paraId="4D6F0CCE" w14:textId="7A2DA49F" w:rsidR="0095575B" w:rsidRPr="0095575B" w:rsidRDefault="0095575B" w:rsidP="002A55E1">
      <w:pPr>
        <w:spacing w:after="120"/>
        <w:jc w:val="both"/>
        <w:rPr>
          <w:b/>
          <w:bCs/>
          <w:szCs w:val="28"/>
        </w:rPr>
      </w:pPr>
      <w:r w:rsidRPr="0095575B">
        <w:rPr>
          <w:b/>
          <w:bCs/>
          <w:szCs w:val="28"/>
          <w:highlight w:val="yellow"/>
        </w:rPr>
        <w:t xml:space="preserve">Total weight = </w:t>
      </w:r>
      <w:r w:rsidRPr="0095575B">
        <w:rPr>
          <w:b/>
          <w:bCs/>
          <w:highlight w:val="yellow"/>
        </w:rPr>
        <w:t>12.2 + 6.9 + 16.7 + 40.5 + 31.4 = 107.7</w:t>
      </w:r>
    </w:p>
    <w:p w14:paraId="684AF952" w14:textId="78C9E331" w:rsidR="00EF3468" w:rsidRPr="00174F7E" w:rsidRDefault="00EF3468" w:rsidP="002A55E1">
      <w:pPr>
        <w:spacing w:after="120"/>
        <w:jc w:val="both"/>
        <w:rPr>
          <w:b/>
          <w:bCs/>
        </w:rPr>
      </w:pPr>
    </w:p>
    <w:p w14:paraId="32C41757" w14:textId="1FED46CD" w:rsidR="00C547FC" w:rsidRPr="00174F7E" w:rsidRDefault="0095575B" w:rsidP="00C547FC">
      <w:pPr>
        <w:spacing w:after="120"/>
        <w:jc w:val="both"/>
        <w:rPr>
          <w:rFonts w:ascii="Garamond" w:hAnsi="Garamond" w:cs="Arial"/>
          <w:b/>
          <w:bCs/>
          <w:szCs w:val="28"/>
        </w:rPr>
      </w:pPr>
      <w:r>
        <w:rPr>
          <w:rFonts w:ascii="Garamond" w:hAnsi="Garamond" w:cs="Arial"/>
          <w:b/>
          <w:bCs/>
          <w:szCs w:val="28"/>
        </w:rPr>
        <w:t xml:space="preserve">Weighted mean </w:t>
      </w:r>
      <w:r w:rsidR="00C547FC" w:rsidRPr="00174F7E">
        <w:rPr>
          <w:rFonts w:ascii="Garamond" w:hAnsi="Garamond" w:cs="Arial"/>
          <w:b/>
          <w:bCs/>
          <w:szCs w:val="28"/>
        </w:rPr>
        <w:t>center:</w:t>
      </w:r>
    </w:p>
    <w:p w14:paraId="69CDF029" w14:textId="1C425D59" w:rsidR="0095575B" w:rsidRPr="0095575B" w:rsidRDefault="00C547FC" w:rsidP="00C547FC">
      <w:pPr>
        <w:spacing w:after="120"/>
        <w:jc w:val="both"/>
        <w:rPr>
          <w:b/>
          <w:bCs/>
        </w:rPr>
      </w:pPr>
      <w:r w:rsidRPr="0095575B">
        <w:rPr>
          <w:b/>
          <w:bCs/>
          <w:shd w:val="clear" w:color="auto" w:fill="FFFFFF"/>
        </w:rPr>
        <w:t xml:space="preserve">X̄ = </w:t>
      </w:r>
      <w:r w:rsidRPr="0095575B">
        <w:rPr>
          <w:b/>
          <w:bCs/>
        </w:rPr>
        <w:t>(</w:t>
      </w:r>
      <w:r w:rsidRPr="0095575B">
        <w:rPr>
          <w:b/>
          <w:bCs/>
          <w:color w:val="00B050"/>
        </w:rPr>
        <w:t>5.2</w:t>
      </w:r>
      <w:r w:rsidRPr="0095575B">
        <w:rPr>
          <w:b/>
          <w:bCs/>
        </w:rPr>
        <w:t>*</w:t>
      </w:r>
      <w:r w:rsidRPr="0095575B">
        <w:rPr>
          <w:b/>
          <w:bCs/>
          <w:color w:val="E36C0A" w:themeColor="accent6" w:themeShade="BF"/>
        </w:rPr>
        <w:t xml:space="preserve">12.2 </w:t>
      </w:r>
      <w:r w:rsidRPr="0095575B">
        <w:rPr>
          <w:b/>
          <w:bCs/>
        </w:rPr>
        <w:t xml:space="preserve">+ </w:t>
      </w:r>
      <w:r w:rsidRPr="0095575B">
        <w:rPr>
          <w:b/>
          <w:bCs/>
          <w:color w:val="00B050"/>
        </w:rPr>
        <w:t>10.4</w:t>
      </w:r>
      <w:r w:rsidR="00174F7E" w:rsidRPr="0095575B">
        <w:rPr>
          <w:b/>
          <w:bCs/>
        </w:rPr>
        <w:t>*</w:t>
      </w:r>
      <w:r w:rsidR="00174F7E" w:rsidRPr="0095575B">
        <w:rPr>
          <w:b/>
          <w:bCs/>
          <w:color w:val="E36C0A" w:themeColor="accent6" w:themeShade="BF"/>
        </w:rPr>
        <w:t>6.9</w:t>
      </w:r>
      <w:r w:rsidRPr="0095575B">
        <w:rPr>
          <w:b/>
          <w:bCs/>
          <w:color w:val="E36C0A" w:themeColor="accent6" w:themeShade="BF"/>
        </w:rPr>
        <w:t xml:space="preserve"> </w:t>
      </w:r>
      <w:r w:rsidRPr="0095575B">
        <w:rPr>
          <w:b/>
          <w:bCs/>
        </w:rPr>
        <w:t xml:space="preserve">+ </w:t>
      </w:r>
      <w:r w:rsidRPr="0095575B">
        <w:rPr>
          <w:b/>
          <w:bCs/>
          <w:color w:val="00B050"/>
        </w:rPr>
        <w:t>3.4</w:t>
      </w:r>
      <w:r w:rsidR="00174F7E" w:rsidRPr="0095575B">
        <w:rPr>
          <w:b/>
          <w:bCs/>
        </w:rPr>
        <w:t>*</w:t>
      </w:r>
      <w:r w:rsidR="00174F7E" w:rsidRPr="0095575B">
        <w:rPr>
          <w:b/>
          <w:bCs/>
          <w:color w:val="E36C0A" w:themeColor="accent6" w:themeShade="BF"/>
        </w:rPr>
        <w:t>16.7</w:t>
      </w:r>
      <w:r w:rsidRPr="0095575B">
        <w:rPr>
          <w:b/>
          <w:bCs/>
          <w:color w:val="E36C0A" w:themeColor="accent6" w:themeShade="BF"/>
        </w:rPr>
        <w:t xml:space="preserve"> </w:t>
      </w:r>
      <w:r w:rsidRPr="0095575B">
        <w:rPr>
          <w:b/>
          <w:bCs/>
        </w:rPr>
        <w:t xml:space="preserve">+ </w:t>
      </w:r>
      <w:r w:rsidRPr="0095575B">
        <w:rPr>
          <w:b/>
          <w:bCs/>
          <w:color w:val="00B050"/>
        </w:rPr>
        <w:t>3.1</w:t>
      </w:r>
      <w:r w:rsidR="00174F7E" w:rsidRPr="0095575B">
        <w:rPr>
          <w:b/>
          <w:bCs/>
        </w:rPr>
        <w:t>*</w:t>
      </w:r>
      <w:r w:rsidR="00174F7E" w:rsidRPr="0095575B">
        <w:rPr>
          <w:b/>
          <w:bCs/>
          <w:color w:val="E36C0A" w:themeColor="accent6" w:themeShade="BF"/>
        </w:rPr>
        <w:t>40.5</w:t>
      </w:r>
      <w:r w:rsidRPr="0095575B">
        <w:rPr>
          <w:b/>
          <w:bCs/>
          <w:color w:val="E36C0A" w:themeColor="accent6" w:themeShade="BF"/>
        </w:rPr>
        <w:t xml:space="preserve"> </w:t>
      </w:r>
      <w:r w:rsidRPr="0095575B">
        <w:rPr>
          <w:b/>
          <w:bCs/>
        </w:rPr>
        <w:t xml:space="preserve">+ </w:t>
      </w:r>
      <w:r w:rsidRPr="0095575B">
        <w:rPr>
          <w:b/>
          <w:bCs/>
          <w:color w:val="00B050"/>
        </w:rPr>
        <w:t>1.8</w:t>
      </w:r>
      <w:r w:rsidR="00174F7E" w:rsidRPr="0095575B">
        <w:rPr>
          <w:b/>
          <w:bCs/>
        </w:rPr>
        <w:t>*</w:t>
      </w:r>
      <w:r w:rsidR="00174F7E" w:rsidRPr="0095575B">
        <w:rPr>
          <w:b/>
          <w:bCs/>
          <w:color w:val="E36C0A" w:themeColor="accent6" w:themeShade="BF"/>
        </w:rPr>
        <w:t>31.4</w:t>
      </w:r>
      <w:r w:rsidRPr="0095575B">
        <w:rPr>
          <w:b/>
          <w:bCs/>
        </w:rPr>
        <w:t xml:space="preserve">) / </w:t>
      </w:r>
      <w:r w:rsidR="0095575B" w:rsidRPr="0095575B">
        <w:rPr>
          <w:b/>
          <w:bCs/>
          <w:color w:val="E36C0A" w:themeColor="accent6" w:themeShade="BF"/>
        </w:rPr>
        <w:t>107.7</w:t>
      </w:r>
      <w:r w:rsidRPr="0095575B">
        <w:rPr>
          <w:b/>
          <w:bCs/>
        </w:rPr>
        <w:t xml:space="preserve">= </w:t>
      </w:r>
      <w:r w:rsidR="0095575B" w:rsidRPr="0095575B">
        <w:rPr>
          <w:b/>
          <w:bCs/>
          <w:color w:val="00B050"/>
        </w:rPr>
        <w:t xml:space="preserve">374.05 </w:t>
      </w:r>
      <w:r w:rsidR="0095575B" w:rsidRPr="0095575B">
        <w:rPr>
          <w:b/>
          <w:bCs/>
        </w:rPr>
        <w:t xml:space="preserve">/ </w:t>
      </w:r>
      <w:r w:rsidR="0095575B" w:rsidRPr="0095575B">
        <w:rPr>
          <w:b/>
          <w:bCs/>
          <w:color w:val="E36C0A" w:themeColor="accent6" w:themeShade="BF"/>
        </w:rPr>
        <w:t>107.7</w:t>
      </w:r>
      <w:r w:rsidR="0095575B" w:rsidRPr="0095575B">
        <w:rPr>
          <w:b/>
          <w:bCs/>
        </w:rPr>
        <w:t xml:space="preserve"> = 3.47</w:t>
      </w:r>
    </w:p>
    <w:p w14:paraId="14A4330A" w14:textId="5B369680" w:rsidR="00C547FC" w:rsidRPr="00174F7E" w:rsidRDefault="00C547FC" w:rsidP="00C547FC">
      <w:pPr>
        <w:spacing w:after="120"/>
        <w:jc w:val="both"/>
        <w:rPr>
          <w:b/>
          <w:bCs/>
        </w:rPr>
      </w:pPr>
      <w:r w:rsidRPr="00174F7E">
        <w:rPr>
          <w:b/>
          <w:bCs/>
        </w:rPr>
        <w:t>Ȳ = (</w:t>
      </w:r>
      <w:r w:rsidRPr="00174F7E">
        <w:rPr>
          <w:b/>
          <w:bCs/>
          <w:color w:val="00B050"/>
        </w:rPr>
        <w:t>3.1</w:t>
      </w:r>
      <w:r w:rsidR="0095575B" w:rsidRPr="0095575B">
        <w:rPr>
          <w:b/>
          <w:bCs/>
        </w:rPr>
        <w:t>*</w:t>
      </w:r>
      <w:r w:rsidR="0095575B" w:rsidRPr="0095575B">
        <w:rPr>
          <w:b/>
          <w:bCs/>
          <w:color w:val="E36C0A" w:themeColor="accent6" w:themeShade="BF"/>
        </w:rPr>
        <w:t>12.2</w:t>
      </w:r>
      <w:r w:rsidRPr="00174F7E">
        <w:rPr>
          <w:b/>
          <w:bCs/>
          <w:color w:val="00B050"/>
        </w:rPr>
        <w:t xml:space="preserve"> </w:t>
      </w:r>
      <w:r w:rsidRPr="00174F7E">
        <w:rPr>
          <w:b/>
          <w:bCs/>
        </w:rPr>
        <w:t xml:space="preserve">+ </w:t>
      </w:r>
      <w:r w:rsidRPr="00174F7E">
        <w:rPr>
          <w:b/>
          <w:bCs/>
          <w:color w:val="00B050"/>
        </w:rPr>
        <w:t>2.4</w:t>
      </w:r>
      <w:r w:rsidR="0095575B" w:rsidRPr="0095575B">
        <w:rPr>
          <w:b/>
          <w:bCs/>
        </w:rPr>
        <w:t>*</w:t>
      </w:r>
      <w:r w:rsidR="0095575B" w:rsidRPr="0095575B">
        <w:rPr>
          <w:b/>
          <w:bCs/>
          <w:color w:val="E36C0A" w:themeColor="accent6" w:themeShade="BF"/>
        </w:rPr>
        <w:t>6.9</w:t>
      </w:r>
      <w:r w:rsidRPr="00174F7E">
        <w:rPr>
          <w:b/>
          <w:bCs/>
          <w:color w:val="00B050"/>
        </w:rPr>
        <w:t xml:space="preserve"> </w:t>
      </w:r>
      <w:r w:rsidRPr="00174F7E">
        <w:rPr>
          <w:b/>
          <w:bCs/>
        </w:rPr>
        <w:t xml:space="preserve">+ </w:t>
      </w:r>
      <w:r w:rsidRPr="00174F7E">
        <w:rPr>
          <w:b/>
          <w:bCs/>
          <w:color w:val="00B050"/>
        </w:rPr>
        <w:t>2.8</w:t>
      </w:r>
      <w:r w:rsidR="0095575B" w:rsidRPr="0095575B">
        <w:rPr>
          <w:b/>
          <w:bCs/>
        </w:rPr>
        <w:t>*</w:t>
      </w:r>
      <w:r w:rsidR="0095575B" w:rsidRPr="0095575B">
        <w:rPr>
          <w:b/>
          <w:bCs/>
          <w:color w:val="E36C0A" w:themeColor="accent6" w:themeShade="BF"/>
        </w:rPr>
        <w:t>16.7</w:t>
      </w:r>
      <w:r w:rsidRPr="00174F7E">
        <w:rPr>
          <w:b/>
          <w:bCs/>
        </w:rPr>
        <w:t xml:space="preserve"> + </w:t>
      </w:r>
      <w:r w:rsidRPr="00174F7E">
        <w:rPr>
          <w:b/>
          <w:bCs/>
          <w:color w:val="00B050"/>
        </w:rPr>
        <w:t>8.6</w:t>
      </w:r>
      <w:r w:rsidR="0095575B" w:rsidRPr="0095575B">
        <w:rPr>
          <w:b/>
          <w:bCs/>
        </w:rPr>
        <w:t>*</w:t>
      </w:r>
      <w:r w:rsidR="0095575B" w:rsidRPr="0095575B">
        <w:rPr>
          <w:b/>
          <w:bCs/>
          <w:color w:val="E36C0A" w:themeColor="accent6" w:themeShade="BF"/>
        </w:rPr>
        <w:t>40.5</w:t>
      </w:r>
      <w:r w:rsidRPr="00174F7E">
        <w:rPr>
          <w:b/>
          <w:bCs/>
          <w:color w:val="00B050"/>
        </w:rPr>
        <w:t xml:space="preserve"> </w:t>
      </w:r>
      <w:r w:rsidRPr="00174F7E">
        <w:rPr>
          <w:b/>
          <w:bCs/>
        </w:rPr>
        <w:t xml:space="preserve">+ </w:t>
      </w:r>
      <w:r w:rsidRPr="00174F7E">
        <w:rPr>
          <w:b/>
          <w:bCs/>
          <w:color w:val="00B050"/>
        </w:rPr>
        <w:t>12.5</w:t>
      </w:r>
      <w:r w:rsidR="0095575B" w:rsidRPr="0095575B">
        <w:rPr>
          <w:b/>
          <w:bCs/>
        </w:rPr>
        <w:t>*</w:t>
      </w:r>
      <w:r w:rsidR="0095575B" w:rsidRPr="0095575B">
        <w:rPr>
          <w:b/>
          <w:bCs/>
          <w:color w:val="E36C0A" w:themeColor="accent6" w:themeShade="BF"/>
        </w:rPr>
        <w:t>31.4</w:t>
      </w:r>
      <w:r w:rsidRPr="00174F7E">
        <w:rPr>
          <w:b/>
          <w:bCs/>
        </w:rPr>
        <w:t xml:space="preserve">) / </w:t>
      </w:r>
      <w:r w:rsidR="0095575B" w:rsidRPr="0095575B">
        <w:rPr>
          <w:b/>
          <w:bCs/>
          <w:color w:val="E36C0A" w:themeColor="accent6" w:themeShade="BF"/>
        </w:rPr>
        <w:t>107.7</w:t>
      </w:r>
      <w:r w:rsidRPr="0095575B">
        <w:rPr>
          <w:b/>
          <w:bCs/>
          <w:color w:val="E36C0A" w:themeColor="accent6" w:themeShade="BF"/>
        </w:rPr>
        <w:t xml:space="preserve"> </w:t>
      </w:r>
      <w:r w:rsidRPr="00174F7E">
        <w:rPr>
          <w:b/>
          <w:bCs/>
        </w:rPr>
        <w:t xml:space="preserve">= </w:t>
      </w:r>
      <w:r w:rsidR="0095575B" w:rsidRPr="0095575B">
        <w:rPr>
          <w:b/>
          <w:bCs/>
          <w:color w:val="00B050"/>
        </w:rPr>
        <w:t>891.94</w:t>
      </w:r>
      <w:r w:rsidRPr="0095575B">
        <w:rPr>
          <w:b/>
          <w:bCs/>
          <w:color w:val="00B050"/>
        </w:rPr>
        <w:t xml:space="preserve"> </w:t>
      </w:r>
      <w:r w:rsidRPr="00174F7E">
        <w:rPr>
          <w:b/>
          <w:bCs/>
        </w:rPr>
        <w:t xml:space="preserve">/ </w:t>
      </w:r>
      <w:r w:rsidR="0095575B">
        <w:rPr>
          <w:b/>
          <w:bCs/>
          <w:color w:val="E36C0A" w:themeColor="accent6" w:themeShade="BF"/>
        </w:rPr>
        <w:t>107.7</w:t>
      </w:r>
      <w:r w:rsidRPr="00174F7E">
        <w:rPr>
          <w:b/>
          <w:bCs/>
        </w:rPr>
        <w:t xml:space="preserve"> = </w:t>
      </w:r>
      <w:r w:rsidR="0095575B">
        <w:rPr>
          <w:b/>
          <w:bCs/>
        </w:rPr>
        <w:t>7.82</w:t>
      </w:r>
    </w:p>
    <w:p w14:paraId="741DB560" w14:textId="77777777" w:rsidR="00C547FC" w:rsidRDefault="00C547FC" w:rsidP="002A55E1">
      <w:pPr>
        <w:spacing w:after="120"/>
        <w:jc w:val="both"/>
        <w:rPr>
          <w:b/>
          <w:bCs/>
          <w:color w:val="C0504D" w:themeColor="accent2"/>
        </w:rPr>
      </w:pPr>
    </w:p>
    <w:p w14:paraId="339279FF" w14:textId="155EF49F" w:rsidR="00EF3468" w:rsidRDefault="00EF3468" w:rsidP="002A55E1">
      <w:pPr>
        <w:spacing w:after="120"/>
        <w:jc w:val="both"/>
        <w:rPr>
          <w:b/>
          <w:bCs/>
          <w:color w:val="C0504D" w:themeColor="accent2"/>
        </w:rPr>
      </w:pPr>
    </w:p>
    <w:p w14:paraId="76DB2816" w14:textId="509DDA43" w:rsidR="00EF3468" w:rsidRDefault="00EF3468" w:rsidP="002A55E1">
      <w:pPr>
        <w:spacing w:after="120"/>
        <w:jc w:val="both"/>
        <w:rPr>
          <w:b/>
          <w:bCs/>
          <w:color w:val="C0504D" w:themeColor="accent2"/>
        </w:rPr>
      </w:pPr>
    </w:p>
    <w:p w14:paraId="52CB295C" w14:textId="56FE9346" w:rsidR="00EF3468" w:rsidRDefault="00EF3468" w:rsidP="002A55E1">
      <w:pPr>
        <w:spacing w:after="120"/>
        <w:jc w:val="both"/>
        <w:rPr>
          <w:b/>
          <w:bCs/>
          <w:color w:val="C0504D" w:themeColor="accent2"/>
        </w:rPr>
      </w:pPr>
    </w:p>
    <w:p w14:paraId="7F64D0FF" w14:textId="59B2CE68" w:rsidR="00EF3468" w:rsidRDefault="00EF3468" w:rsidP="002A55E1">
      <w:pPr>
        <w:spacing w:after="120"/>
        <w:jc w:val="both"/>
        <w:rPr>
          <w:b/>
          <w:bCs/>
          <w:color w:val="C0504D" w:themeColor="accent2"/>
        </w:rPr>
      </w:pPr>
    </w:p>
    <w:p w14:paraId="3BA54AB7" w14:textId="4F302DA4" w:rsidR="00EF3468" w:rsidRDefault="00EF3468" w:rsidP="002A55E1">
      <w:pPr>
        <w:spacing w:after="120"/>
        <w:jc w:val="both"/>
        <w:rPr>
          <w:b/>
          <w:bCs/>
          <w:color w:val="C0504D" w:themeColor="accent2"/>
        </w:rPr>
      </w:pPr>
    </w:p>
    <w:p w14:paraId="0653BA48" w14:textId="551E1D7E" w:rsidR="00EF3468" w:rsidRDefault="00EF3468" w:rsidP="002A55E1">
      <w:pPr>
        <w:spacing w:after="120"/>
        <w:jc w:val="both"/>
        <w:rPr>
          <w:b/>
          <w:bCs/>
          <w:color w:val="C0504D" w:themeColor="accent2"/>
        </w:rPr>
      </w:pPr>
    </w:p>
    <w:p w14:paraId="7F5E5398" w14:textId="60B9F2D7" w:rsidR="00EF3468" w:rsidRDefault="00EF3468" w:rsidP="002A55E1">
      <w:pPr>
        <w:spacing w:after="120"/>
        <w:jc w:val="both"/>
        <w:rPr>
          <w:b/>
          <w:bCs/>
          <w:color w:val="C0504D" w:themeColor="accent2"/>
        </w:rPr>
      </w:pPr>
    </w:p>
    <w:p w14:paraId="58A60F6D" w14:textId="75AAA2F5" w:rsidR="00EF3468" w:rsidRDefault="00EF3468" w:rsidP="002A55E1">
      <w:pPr>
        <w:spacing w:after="120"/>
        <w:jc w:val="both"/>
        <w:rPr>
          <w:b/>
          <w:bCs/>
          <w:color w:val="C0504D" w:themeColor="accent2"/>
        </w:rPr>
      </w:pPr>
    </w:p>
    <w:p w14:paraId="2E3A9375" w14:textId="1837AC20" w:rsidR="00EF3468" w:rsidRDefault="00EF3468" w:rsidP="002A55E1">
      <w:pPr>
        <w:spacing w:after="120"/>
        <w:jc w:val="both"/>
        <w:rPr>
          <w:b/>
          <w:bCs/>
          <w:color w:val="C0504D" w:themeColor="accent2"/>
        </w:rPr>
      </w:pPr>
    </w:p>
    <w:p w14:paraId="2AD2F914" w14:textId="7AAA499B" w:rsidR="00EF3468" w:rsidRDefault="00EF3468" w:rsidP="002A55E1">
      <w:pPr>
        <w:spacing w:after="120"/>
        <w:jc w:val="both"/>
        <w:rPr>
          <w:b/>
          <w:bCs/>
          <w:color w:val="C0504D" w:themeColor="accent2"/>
        </w:rPr>
      </w:pPr>
    </w:p>
    <w:p w14:paraId="71D6BB3D" w14:textId="55D9FDC8" w:rsidR="00EF3468" w:rsidRDefault="00EF3468" w:rsidP="002A55E1">
      <w:pPr>
        <w:spacing w:after="120"/>
        <w:jc w:val="both"/>
        <w:rPr>
          <w:b/>
          <w:bCs/>
          <w:color w:val="C0504D" w:themeColor="accent2"/>
        </w:rPr>
      </w:pPr>
    </w:p>
    <w:p w14:paraId="26E9CDC8" w14:textId="72882940" w:rsidR="00EF3468" w:rsidRDefault="00EF3468" w:rsidP="002A55E1">
      <w:pPr>
        <w:spacing w:after="120"/>
        <w:jc w:val="both"/>
        <w:rPr>
          <w:b/>
          <w:bCs/>
          <w:color w:val="C0504D" w:themeColor="accent2"/>
        </w:rPr>
      </w:pPr>
    </w:p>
    <w:p w14:paraId="7FA00637" w14:textId="391B69A3" w:rsidR="0018212C" w:rsidRDefault="0018212C" w:rsidP="002A55E1">
      <w:pPr>
        <w:spacing w:after="120"/>
        <w:jc w:val="both"/>
        <w:rPr>
          <w:b/>
          <w:bCs/>
          <w:color w:val="C0504D" w:themeColor="accent2"/>
        </w:rPr>
      </w:pPr>
    </w:p>
    <w:p w14:paraId="78962016" w14:textId="1B426BD8" w:rsidR="00EF3468" w:rsidRPr="00EF3468" w:rsidRDefault="0018212C" w:rsidP="00EF3468">
      <w:pPr>
        <w:spacing w:after="120"/>
        <w:jc w:val="both"/>
        <w:rPr>
          <w:b/>
          <w:bCs/>
          <w:color w:val="C0504D" w:themeColor="accent2"/>
        </w:rPr>
      </w:pPr>
      <w:r>
        <w:rPr>
          <w:b/>
          <w:bCs/>
          <w:color w:val="C0504D" w:themeColor="accent2"/>
        </w:rPr>
        <w:t xml:space="preserve">Central feature: </w:t>
      </w:r>
    </w:p>
    <w:p w14:paraId="66A725F7" w14:textId="77777777" w:rsidR="00EF3468" w:rsidRDefault="00EF3468" w:rsidP="00091392">
      <w:pPr>
        <w:shd w:val="clear" w:color="auto" w:fill="1E1E1E"/>
        <w:spacing w:line="285" w:lineRule="atLeast"/>
        <w:rPr>
          <w:rFonts w:ascii="Consolas" w:eastAsia="Times New Roman" w:hAnsi="Consolas"/>
          <w:color w:val="569CD6"/>
          <w:sz w:val="21"/>
          <w:szCs w:val="21"/>
          <w:lang w:eastAsia="en-US"/>
        </w:rPr>
      </w:pPr>
    </w:p>
    <w:p w14:paraId="69602658" w14:textId="77ADEE98"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569CD6"/>
          <w:sz w:val="21"/>
          <w:szCs w:val="21"/>
          <w:lang w:eastAsia="en-US"/>
        </w:rPr>
        <w:t>function</w:t>
      </w:r>
      <w:r w:rsidRPr="00091392">
        <w:rPr>
          <w:rFonts w:ascii="Consolas" w:eastAsia="Times New Roman" w:hAnsi="Consolas"/>
          <w:color w:val="D4D4D4"/>
          <w:sz w:val="21"/>
          <w:szCs w:val="21"/>
          <w:lang w:eastAsia="en-US"/>
        </w:rPr>
        <w:t> </w:t>
      </w:r>
      <w:r w:rsidRPr="00091392">
        <w:rPr>
          <w:rFonts w:ascii="Consolas" w:eastAsia="Times New Roman" w:hAnsi="Consolas"/>
          <w:color w:val="DCDCAA"/>
          <w:sz w:val="21"/>
          <w:szCs w:val="21"/>
          <w:lang w:eastAsia="en-US"/>
        </w:rPr>
        <w:t>centralFeature</w:t>
      </w:r>
      <w:r w:rsidRPr="00091392">
        <w:rPr>
          <w:rFonts w:ascii="Consolas" w:eastAsia="Times New Roman" w:hAnsi="Consolas"/>
          <w:color w:val="D4D4D4"/>
          <w:sz w:val="21"/>
          <w:szCs w:val="21"/>
          <w:lang w:eastAsia="en-US"/>
        </w:rPr>
        <w:t>(</w:t>
      </w:r>
      <w:r w:rsidRPr="00091392">
        <w:rPr>
          <w:rFonts w:ascii="Consolas" w:eastAsia="Times New Roman" w:hAnsi="Consolas"/>
          <w:color w:val="9CDCFE"/>
          <w:sz w:val="21"/>
          <w:szCs w:val="21"/>
          <w:lang w:eastAsia="en-US"/>
        </w:rPr>
        <w:t>coordinates</w:t>
      </w:r>
      <w:r w:rsidRPr="00091392">
        <w:rPr>
          <w:rFonts w:ascii="Consolas" w:eastAsia="Times New Roman" w:hAnsi="Consolas"/>
          <w:color w:val="D4D4D4"/>
          <w:sz w:val="21"/>
          <w:szCs w:val="21"/>
          <w:lang w:eastAsia="en-US"/>
        </w:rPr>
        <w:t>) {</w:t>
      </w:r>
    </w:p>
    <w:p w14:paraId="28ABEAB1"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p>
    <w:p w14:paraId="66575147"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569CD6"/>
          <w:sz w:val="21"/>
          <w:szCs w:val="21"/>
          <w:lang w:eastAsia="en-US"/>
        </w:rPr>
        <w:t>let</w:t>
      </w: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minDistance</w:t>
      </w:r>
      <w:r w:rsidRPr="00091392">
        <w:rPr>
          <w:rFonts w:ascii="Consolas" w:eastAsia="Times New Roman" w:hAnsi="Consolas"/>
          <w:color w:val="D4D4D4"/>
          <w:sz w:val="21"/>
          <w:szCs w:val="21"/>
          <w:lang w:eastAsia="en-US"/>
        </w:rPr>
        <w:t> = -</w:t>
      </w:r>
      <w:r w:rsidRPr="00091392">
        <w:rPr>
          <w:rFonts w:ascii="Consolas" w:eastAsia="Times New Roman" w:hAnsi="Consolas"/>
          <w:color w:val="B5CEA8"/>
          <w:sz w:val="21"/>
          <w:szCs w:val="21"/>
          <w:lang w:eastAsia="en-US"/>
        </w:rPr>
        <w:t>1</w:t>
      </w:r>
      <w:r w:rsidRPr="00091392">
        <w:rPr>
          <w:rFonts w:ascii="Consolas" w:eastAsia="Times New Roman" w:hAnsi="Consolas"/>
          <w:color w:val="D4D4D4"/>
          <w:sz w:val="21"/>
          <w:szCs w:val="21"/>
          <w:lang w:eastAsia="en-US"/>
        </w:rPr>
        <w:t>;</w:t>
      </w:r>
    </w:p>
    <w:p w14:paraId="3ED60DD9"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569CD6"/>
          <w:sz w:val="21"/>
          <w:szCs w:val="21"/>
          <w:lang w:eastAsia="en-US"/>
        </w:rPr>
        <w:t>let</w:t>
      </w: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distance</w:t>
      </w:r>
      <w:r w:rsidRPr="00091392">
        <w:rPr>
          <w:rFonts w:ascii="Consolas" w:eastAsia="Times New Roman" w:hAnsi="Consolas"/>
          <w:color w:val="D4D4D4"/>
          <w:sz w:val="21"/>
          <w:szCs w:val="21"/>
          <w:lang w:eastAsia="en-US"/>
        </w:rPr>
        <w:t> = </w:t>
      </w:r>
      <w:r w:rsidRPr="00091392">
        <w:rPr>
          <w:rFonts w:ascii="Consolas" w:eastAsia="Times New Roman" w:hAnsi="Consolas"/>
          <w:color w:val="B5CEA8"/>
          <w:sz w:val="21"/>
          <w:szCs w:val="21"/>
          <w:lang w:eastAsia="en-US"/>
        </w:rPr>
        <w:t>0</w:t>
      </w:r>
      <w:r w:rsidRPr="00091392">
        <w:rPr>
          <w:rFonts w:ascii="Consolas" w:eastAsia="Times New Roman" w:hAnsi="Consolas"/>
          <w:color w:val="D4D4D4"/>
          <w:sz w:val="21"/>
          <w:szCs w:val="21"/>
          <w:lang w:eastAsia="en-US"/>
        </w:rPr>
        <w:t>;</w:t>
      </w:r>
    </w:p>
    <w:p w14:paraId="34DE1DBE"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569CD6"/>
          <w:sz w:val="21"/>
          <w:szCs w:val="21"/>
          <w:lang w:eastAsia="en-US"/>
        </w:rPr>
        <w:t>let</w:t>
      </w: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cfCoordinates</w:t>
      </w:r>
      <w:r w:rsidRPr="00091392">
        <w:rPr>
          <w:rFonts w:ascii="Consolas" w:eastAsia="Times New Roman" w:hAnsi="Consolas"/>
          <w:color w:val="D4D4D4"/>
          <w:sz w:val="21"/>
          <w:szCs w:val="21"/>
          <w:lang w:eastAsia="en-US"/>
        </w:rPr>
        <w:t>;</w:t>
      </w:r>
    </w:p>
    <w:p w14:paraId="4827C8AE"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p>
    <w:p w14:paraId="394AA011"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C586C0"/>
          <w:sz w:val="21"/>
          <w:szCs w:val="21"/>
          <w:lang w:eastAsia="en-US"/>
        </w:rPr>
        <w:t>for</w:t>
      </w:r>
      <w:r w:rsidRPr="00091392">
        <w:rPr>
          <w:rFonts w:ascii="Consolas" w:eastAsia="Times New Roman" w:hAnsi="Consolas"/>
          <w:color w:val="D4D4D4"/>
          <w:sz w:val="21"/>
          <w:szCs w:val="21"/>
          <w:lang w:eastAsia="en-US"/>
        </w:rPr>
        <w:t> (</w:t>
      </w:r>
      <w:r w:rsidRPr="00091392">
        <w:rPr>
          <w:rFonts w:ascii="Consolas" w:eastAsia="Times New Roman" w:hAnsi="Consolas"/>
          <w:color w:val="569CD6"/>
          <w:sz w:val="21"/>
          <w:szCs w:val="21"/>
          <w:lang w:eastAsia="en-US"/>
        </w:rPr>
        <w:t>let</w:t>
      </w: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i</w:t>
      </w:r>
      <w:r w:rsidRPr="00091392">
        <w:rPr>
          <w:rFonts w:ascii="Consolas" w:eastAsia="Times New Roman" w:hAnsi="Consolas"/>
          <w:color w:val="D4D4D4"/>
          <w:sz w:val="21"/>
          <w:szCs w:val="21"/>
          <w:lang w:eastAsia="en-US"/>
        </w:rPr>
        <w:t> = </w:t>
      </w:r>
      <w:r w:rsidRPr="00091392">
        <w:rPr>
          <w:rFonts w:ascii="Consolas" w:eastAsia="Times New Roman" w:hAnsi="Consolas"/>
          <w:color w:val="B5CEA8"/>
          <w:sz w:val="21"/>
          <w:szCs w:val="21"/>
          <w:lang w:eastAsia="en-US"/>
        </w:rPr>
        <w:t>0</w:t>
      </w: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i</w:t>
      </w:r>
      <w:r w:rsidRPr="00091392">
        <w:rPr>
          <w:rFonts w:ascii="Consolas" w:eastAsia="Times New Roman" w:hAnsi="Consolas"/>
          <w:color w:val="D4D4D4"/>
          <w:sz w:val="21"/>
          <w:szCs w:val="21"/>
          <w:lang w:eastAsia="en-US"/>
        </w:rPr>
        <w:t> &lt; </w:t>
      </w:r>
      <w:proofErr w:type="gramStart"/>
      <w:r w:rsidRPr="00091392">
        <w:rPr>
          <w:rFonts w:ascii="Consolas" w:eastAsia="Times New Roman" w:hAnsi="Consolas"/>
          <w:color w:val="9CDCFE"/>
          <w:sz w:val="21"/>
          <w:szCs w:val="21"/>
          <w:lang w:eastAsia="en-US"/>
        </w:rPr>
        <w:t>coordinates</w:t>
      </w:r>
      <w:r w:rsidRPr="00091392">
        <w:rPr>
          <w:rFonts w:ascii="Consolas" w:eastAsia="Times New Roman" w:hAnsi="Consolas"/>
          <w:color w:val="D4D4D4"/>
          <w:sz w:val="21"/>
          <w:szCs w:val="21"/>
          <w:lang w:eastAsia="en-US"/>
        </w:rPr>
        <w:t>.</w:t>
      </w:r>
      <w:r w:rsidRPr="00091392">
        <w:rPr>
          <w:rFonts w:ascii="Consolas" w:eastAsia="Times New Roman" w:hAnsi="Consolas"/>
          <w:color w:val="9CDCFE"/>
          <w:sz w:val="21"/>
          <w:szCs w:val="21"/>
          <w:lang w:eastAsia="en-US"/>
        </w:rPr>
        <w:t>length</w:t>
      </w:r>
      <w:proofErr w:type="gramEnd"/>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i</w:t>
      </w:r>
      <w:r w:rsidRPr="00091392">
        <w:rPr>
          <w:rFonts w:ascii="Consolas" w:eastAsia="Times New Roman" w:hAnsi="Consolas"/>
          <w:color w:val="D4D4D4"/>
          <w:sz w:val="21"/>
          <w:szCs w:val="21"/>
          <w:lang w:eastAsia="en-US"/>
        </w:rPr>
        <w:t>++) {</w:t>
      </w:r>
    </w:p>
    <w:p w14:paraId="7EEB7261"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p>
    <w:p w14:paraId="298FFB03"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current_X</w:t>
      </w:r>
      <w:r w:rsidRPr="00091392">
        <w:rPr>
          <w:rFonts w:ascii="Consolas" w:eastAsia="Times New Roman" w:hAnsi="Consolas"/>
          <w:color w:val="D4D4D4"/>
          <w:sz w:val="21"/>
          <w:szCs w:val="21"/>
          <w:lang w:eastAsia="en-US"/>
        </w:rPr>
        <w:t> = </w:t>
      </w:r>
      <w:r w:rsidRPr="00091392">
        <w:rPr>
          <w:rFonts w:ascii="Consolas" w:eastAsia="Times New Roman" w:hAnsi="Consolas"/>
          <w:color w:val="9CDCFE"/>
          <w:sz w:val="21"/>
          <w:szCs w:val="21"/>
          <w:lang w:eastAsia="en-US"/>
        </w:rPr>
        <w:t>coordinates</w:t>
      </w:r>
      <w:r w:rsidRPr="00091392">
        <w:rPr>
          <w:rFonts w:ascii="Consolas" w:eastAsia="Times New Roman" w:hAnsi="Consolas"/>
          <w:color w:val="D4D4D4"/>
          <w:sz w:val="21"/>
          <w:szCs w:val="21"/>
          <w:lang w:eastAsia="en-US"/>
        </w:rPr>
        <w:t>[</w:t>
      </w:r>
      <w:r w:rsidRPr="00091392">
        <w:rPr>
          <w:rFonts w:ascii="Consolas" w:eastAsia="Times New Roman" w:hAnsi="Consolas"/>
          <w:color w:val="9CDCFE"/>
          <w:sz w:val="21"/>
          <w:szCs w:val="21"/>
          <w:lang w:eastAsia="en-US"/>
        </w:rPr>
        <w:t>i</w:t>
      </w:r>
      <w:r w:rsidRPr="00091392">
        <w:rPr>
          <w:rFonts w:ascii="Consolas" w:eastAsia="Times New Roman" w:hAnsi="Consolas"/>
          <w:color w:val="D4D4D4"/>
          <w:sz w:val="21"/>
          <w:szCs w:val="21"/>
          <w:lang w:eastAsia="en-US"/>
        </w:rPr>
        <w:t>][</w:t>
      </w:r>
      <w:r w:rsidRPr="00091392">
        <w:rPr>
          <w:rFonts w:ascii="Consolas" w:eastAsia="Times New Roman" w:hAnsi="Consolas"/>
          <w:color w:val="B5CEA8"/>
          <w:sz w:val="21"/>
          <w:szCs w:val="21"/>
          <w:lang w:eastAsia="en-US"/>
        </w:rPr>
        <w:t>0</w:t>
      </w:r>
      <w:r w:rsidRPr="00091392">
        <w:rPr>
          <w:rFonts w:ascii="Consolas" w:eastAsia="Times New Roman" w:hAnsi="Consolas"/>
          <w:color w:val="D4D4D4"/>
          <w:sz w:val="21"/>
          <w:szCs w:val="21"/>
          <w:lang w:eastAsia="en-US"/>
        </w:rPr>
        <w:t>];</w:t>
      </w:r>
    </w:p>
    <w:p w14:paraId="139D5AAA"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current_Y</w:t>
      </w:r>
      <w:r w:rsidRPr="00091392">
        <w:rPr>
          <w:rFonts w:ascii="Consolas" w:eastAsia="Times New Roman" w:hAnsi="Consolas"/>
          <w:color w:val="D4D4D4"/>
          <w:sz w:val="21"/>
          <w:szCs w:val="21"/>
          <w:lang w:eastAsia="en-US"/>
        </w:rPr>
        <w:t> = </w:t>
      </w:r>
      <w:r w:rsidRPr="00091392">
        <w:rPr>
          <w:rFonts w:ascii="Consolas" w:eastAsia="Times New Roman" w:hAnsi="Consolas"/>
          <w:color w:val="9CDCFE"/>
          <w:sz w:val="21"/>
          <w:szCs w:val="21"/>
          <w:lang w:eastAsia="en-US"/>
        </w:rPr>
        <w:t>coordinates</w:t>
      </w:r>
      <w:r w:rsidRPr="00091392">
        <w:rPr>
          <w:rFonts w:ascii="Consolas" w:eastAsia="Times New Roman" w:hAnsi="Consolas"/>
          <w:color w:val="D4D4D4"/>
          <w:sz w:val="21"/>
          <w:szCs w:val="21"/>
          <w:lang w:eastAsia="en-US"/>
        </w:rPr>
        <w:t>[</w:t>
      </w:r>
      <w:r w:rsidRPr="00091392">
        <w:rPr>
          <w:rFonts w:ascii="Consolas" w:eastAsia="Times New Roman" w:hAnsi="Consolas"/>
          <w:color w:val="9CDCFE"/>
          <w:sz w:val="21"/>
          <w:szCs w:val="21"/>
          <w:lang w:eastAsia="en-US"/>
        </w:rPr>
        <w:t>i</w:t>
      </w:r>
      <w:r w:rsidRPr="00091392">
        <w:rPr>
          <w:rFonts w:ascii="Consolas" w:eastAsia="Times New Roman" w:hAnsi="Consolas"/>
          <w:color w:val="D4D4D4"/>
          <w:sz w:val="21"/>
          <w:szCs w:val="21"/>
          <w:lang w:eastAsia="en-US"/>
        </w:rPr>
        <w:t>][</w:t>
      </w:r>
      <w:r w:rsidRPr="00091392">
        <w:rPr>
          <w:rFonts w:ascii="Consolas" w:eastAsia="Times New Roman" w:hAnsi="Consolas"/>
          <w:color w:val="B5CEA8"/>
          <w:sz w:val="21"/>
          <w:szCs w:val="21"/>
          <w:lang w:eastAsia="en-US"/>
        </w:rPr>
        <w:t>1</w:t>
      </w:r>
      <w:r w:rsidRPr="00091392">
        <w:rPr>
          <w:rFonts w:ascii="Consolas" w:eastAsia="Times New Roman" w:hAnsi="Consolas"/>
          <w:color w:val="D4D4D4"/>
          <w:sz w:val="21"/>
          <w:szCs w:val="21"/>
          <w:lang w:eastAsia="en-US"/>
        </w:rPr>
        <w:t>];</w:t>
      </w:r>
    </w:p>
    <w:p w14:paraId="16ABE48E"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p>
    <w:p w14:paraId="5B6BE949" w14:textId="5DD073E8" w:rsidR="00091392" w:rsidRPr="00091392" w:rsidRDefault="00091392" w:rsidP="00091392">
      <w:pPr>
        <w:shd w:val="clear" w:color="auto" w:fill="1E1E1E"/>
        <w:spacing w:line="285" w:lineRule="atLeast"/>
        <w:rPr>
          <w:rFonts w:ascii="Consolas" w:eastAsia="Times New Roman" w:hAnsi="Consolas"/>
          <w:color w:val="6A9955"/>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6A9955"/>
          <w:sz w:val="21"/>
          <w:szCs w:val="21"/>
          <w:lang w:eastAsia="en-US"/>
        </w:rPr>
        <w:t>// </w:t>
      </w:r>
      <w:r w:rsidR="000479B2">
        <w:rPr>
          <w:rFonts w:ascii="Consolas" w:eastAsia="Times New Roman" w:hAnsi="Consolas"/>
          <w:color w:val="6A9955"/>
          <w:sz w:val="21"/>
          <w:szCs w:val="21"/>
          <w:lang w:eastAsia="en-US"/>
        </w:rPr>
        <w:t>C</w:t>
      </w:r>
      <w:r w:rsidRPr="00091392">
        <w:rPr>
          <w:rFonts w:ascii="Consolas" w:eastAsia="Times New Roman" w:hAnsi="Consolas"/>
          <w:color w:val="6A9955"/>
          <w:sz w:val="21"/>
          <w:szCs w:val="21"/>
          <w:lang w:eastAsia="en-US"/>
        </w:rPr>
        <w:t>alculate the total distance for the current [X,</w:t>
      </w:r>
      <w:r w:rsidR="000479B2">
        <w:rPr>
          <w:rFonts w:ascii="Consolas" w:eastAsia="Times New Roman" w:hAnsi="Consolas"/>
          <w:color w:val="6A9955"/>
          <w:sz w:val="21"/>
          <w:szCs w:val="21"/>
          <w:lang w:eastAsia="en-US"/>
        </w:rPr>
        <w:t xml:space="preserve"> </w:t>
      </w:r>
      <w:r w:rsidRPr="00091392">
        <w:rPr>
          <w:rFonts w:ascii="Consolas" w:eastAsia="Times New Roman" w:hAnsi="Consolas"/>
          <w:color w:val="6A9955"/>
          <w:sz w:val="21"/>
          <w:szCs w:val="21"/>
          <w:lang w:eastAsia="en-US"/>
        </w:rPr>
        <w:t>Y]</w:t>
      </w:r>
    </w:p>
    <w:p w14:paraId="55E17D38"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C586C0"/>
          <w:sz w:val="21"/>
          <w:szCs w:val="21"/>
          <w:lang w:eastAsia="en-US"/>
        </w:rPr>
        <w:t>for</w:t>
      </w:r>
      <w:r w:rsidRPr="00091392">
        <w:rPr>
          <w:rFonts w:ascii="Consolas" w:eastAsia="Times New Roman" w:hAnsi="Consolas"/>
          <w:color w:val="D4D4D4"/>
          <w:sz w:val="21"/>
          <w:szCs w:val="21"/>
          <w:lang w:eastAsia="en-US"/>
        </w:rPr>
        <w:t> (</w:t>
      </w:r>
      <w:r w:rsidRPr="00091392">
        <w:rPr>
          <w:rFonts w:ascii="Consolas" w:eastAsia="Times New Roman" w:hAnsi="Consolas"/>
          <w:color w:val="569CD6"/>
          <w:sz w:val="21"/>
          <w:szCs w:val="21"/>
          <w:lang w:eastAsia="en-US"/>
        </w:rPr>
        <w:t>let</w:t>
      </w: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j</w:t>
      </w:r>
      <w:r w:rsidRPr="00091392">
        <w:rPr>
          <w:rFonts w:ascii="Consolas" w:eastAsia="Times New Roman" w:hAnsi="Consolas"/>
          <w:color w:val="D4D4D4"/>
          <w:sz w:val="21"/>
          <w:szCs w:val="21"/>
          <w:lang w:eastAsia="en-US"/>
        </w:rPr>
        <w:t> = </w:t>
      </w:r>
      <w:r w:rsidRPr="00091392">
        <w:rPr>
          <w:rFonts w:ascii="Consolas" w:eastAsia="Times New Roman" w:hAnsi="Consolas"/>
          <w:color w:val="B5CEA8"/>
          <w:sz w:val="21"/>
          <w:szCs w:val="21"/>
          <w:lang w:eastAsia="en-US"/>
        </w:rPr>
        <w:t>0</w:t>
      </w: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j</w:t>
      </w:r>
      <w:r w:rsidRPr="00091392">
        <w:rPr>
          <w:rFonts w:ascii="Consolas" w:eastAsia="Times New Roman" w:hAnsi="Consolas"/>
          <w:color w:val="D4D4D4"/>
          <w:sz w:val="21"/>
          <w:szCs w:val="21"/>
          <w:lang w:eastAsia="en-US"/>
        </w:rPr>
        <w:t> &lt; </w:t>
      </w:r>
      <w:proofErr w:type="gramStart"/>
      <w:r w:rsidRPr="00091392">
        <w:rPr>
          <w:rFonts w:ascii="Consolas" w:eastAsia="Times New Roman" w:hAnsi="Consolas"/>
          <w:color w:val="9CDCFE"/>
          <w:sz w:val="21"/>
          <w:szCs w:val="21"/>
          <w:lang w:eastAsia="en-US"/>
        </w:rPr>
        <w:t>coordinates</w:t>
      </w:r>
      <w:r w:rsidRPr="00091392">
        <w:rPr>
          <w:rFonts w:ascii="Consolas" w:eastAsia="Times New Roman" w:hAnsi="Consolas"/>
          <w:color w:val="D4D4D4"/>
          <w:sz w:val="21"/>
          <w:szCs w:val="21"/>
          <w:lang w:eastAsia="en-US"/>
        </w:rPr>
        <w:t>.</w:t>
      </w:r>
      <w:r w:rsidRPr="00091392">
        <w:rPr>
          <w:rFonts w:ascii="Consolas" w:eastAsia="Times New Roman" w:hAnsi="Consolas"/>
          <w:color w:val="9CDCFE"/>
          <w:sz w:val="21"/>
          <w:szCs w:val="21"/>
          <w:lang w:eastAsia="en-US"/>
        </w:rPr>
        <w:t>length</w:t>
      </w:r>
      <w:proofErr w:type="gramEnd"/>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j</w:t>
      </w:r>
      <w:r w:rsidRPr="00091392">
        <w:rPr>
          <w:rFonts w:ascii="Consolas" w:eastAsia="Times New Roman" w:hAnsi="Consolas"/>
          <w:color w:val="D4D4D4"/>
          <w:sz w:val="21"/>
          <w:szCs w:val="21"/>
          <w:lang w:eastAsia="en-US"/>
        </w:rPr>
        <w:t>++) {</w:t>
      </w:r>
    </w:p>
    <w:p w14:paraId="468DB62B"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p>
    <w:p w14:paraId="45926DE2"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4FC1FF"/>
          <w:sz w:val="21"/>
          <w:szCs w:val="21"/>
          <w:lang w:eastAsia="en-US"/>
        </w:rPr>
        <w:t>X</w:t>
      </w:r>
      <w:r w:rsidRPr="00091392">
        <w:rPr>
          <w:rFonts w:ascii="Consolas" w:eastAsia="Times New Roman" w:hAnsi="Consolas"/>
          <w:color w:val="D4D4D4"/>
          <w:sz w:val="21"/>
          <w:szCs w:val="21"/>
          <w:lang w:eastAsia="en-US"/>
        </w:rPr>
        <w:t> = </w:t>
      </w:r>
      <w:r w:rsidRPr="00091392">
        <w:rPr>
          <w:rFonts w:ascii="Consolas" w:eastAsia="Times New Roman" w:hAnsi="Consolas"/>
          <w:color w:val="9CDCFE"/>
          <w:sz w:val="21"/>
          <w:szCs w:val="21"/>
          <w:lang w:eastAsia="en-US"/>
        </w:rPr>
        <w:t>coordinates</w:t>
      </w:r>
      <w:r w:rsidRPr="00091392">
        <w:rPr>
          <w:rFonts w:ascii="Consolas" w:eastAsia="Times New Roman" w:hAnsi="Consolas"/>
          <w:color w:val="D4D4D4"/>
          <w:sz w:val="21"/>
          <w:szCs w:val="21"/>
          <w:lang w:eastAsia="en-US"/>
        </w:rPr>
        <w:t>[</w:t>
      </w:r>
      <w:r w:rsidRPr="00091392">
        <w:rPr>
          <w:rFonts w:ascii="Consolas" w:eastAsia="Times New Roman" w:hAnsi="Consolas"/>
          <w:color w:val="9CDCFE"/>
          <w:sz w:val="21"/>
          <w:szCs w:val="21"/>
          <w:lang w:eastAsia="en-US"/>
        </w:rPr>
        <w:t>j</w:t>
      </w:r>
      <w:r w:rsidRPr="00091392">
        <w:rPr>
          <w:rFonts w:ascii="Consolas" w:eastAsia="Times New Roman" w:hAnsi="Consolas"/>
          <w:color w:val="D4D4D4"/>
          <w:sz w:val="21"/>
          <w:szCs w:val="21"/>
          <w:lang w:eastAsia="en-US"/>
        </w:rPr>
        <w:t>][</w:t>
      </w:r>
      <w:r w:rsidRPr="00091392">
        <w:rPr>
          <w:rFonts w:ascii="Consolas" w:eastAsia="Times New Roman" w:hAnsi="Consolas"/>
          <w:color w:val="B5CEA8"/>
          <w:sz w:val="21"/>
          <w:szCs w:val="21"/>
          <w:lang w:eastAsia="en-US"/>
        </w:rPr>
        <w:t>0</w:t>
      </w:r>
      <w:r w:rsidRPr="00091392">
        <w:rPr>
          <w:rFonts w:ascii="Consolas" w:eastAsia="Times New Roman" w:hAnsi="Consolas"/>
          <w:color w:val="D4D4D4"/>
          <w:sz w:val="21"/>
          <w:szCs w:val="21"/>
          <w:lang w:eastAsia="en-US"/>
        </w:rPr>
        <w:t>];</w:t>
      </w:r>
    </w:p>
    <w:p w14:paraId="1D8E3DE9" w14:textId="29D09049"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4FC1FF"/>
          <w:sz w:val="21"/>
          <w:szCs w:val="21"/>
          <w:lang w:eastAsia="en-US"/>
        </w:rPr>
        <w:t>Y</w:t>
      </w:r>
      <w:r w:rsidRPr="00091392">
        <w:rPr>
          <w:rFonts w:ascii="Consolas" w:eastAsia="Times New Roman" w:hAnsi="Consolas"/>
          <w:color w:val="D4D4D4"/>
          <w:sz w:val="21"/>
          <w:szCs w:val="21"/>
          <w:lang w:eastAsia="en-US"/>
        </w:rPr>
        <w:t> = </w:t>
      </w:r>
      <w:r w:rsidRPr="00091392">
        <w:rPr>
          <w:rFonts w:ascii="Consolas" w:eastAsia="Times New Roman" w:hAnsi="Consolas"/>
          <w:color w:val="9CDCFE"/>
          <w:sz w:val="21"/>
          <w:szCs w:val="21"/>
          <w:lang w:eastAsia="en-US"/>
        </w:rPr>
        <w:t>coo</w:t>
      </w:r>
      <w:r w:rsidR="00EF3468">
        <w:rPr>
          <w:rFonts w:ascii="Consolas" w:eastAsia="Times New Roman" w:hAnsi="Consolas"/>
          <w:color w:val="9CDCFE"/>
          <w:sz w:val="21"/>
          <w:szCs w:val="21"/>
          <w:lang w:eastAsia="en-US"/>
        </w:rPr>
        <w:t>r</w:t>
      </w:r>
      <w:r w:rsidRPr="00091392">
        <w:rPr>
          <w:rFonts w:ascii="Consolas" w:eastAsia="Times New Roman" w:hAnsi="Consolas"/>
          <w:color w:val="9CDCFE"/>
          <w:sz w:val="21"/>
          <w:szCs w:val="21"/>
          <w:lang w:eastAsia="en-US"/>
        </w:rPr>
        <w:t>dinates</w:t>
      </w:r>
      <w:r w:rsidRPr="00091392">
        <w:rPr>
          <w:rFonts w:ascii="Consolas" w:eastAsia="Times New Roman" w:hAnsi="Consolas"/>
          <w:color w:val="D4D4D4"/>
          <w:sz w:val="21"/>
          <w:szCs w:val="21"/>
          <w:lang w:eastAsia="en-US"/>
        </w:rPr>
        <w:t>[</w:t>
      </w:r>
      <w:r w:rsidRPr="00091392">
        <w:rPr>
          <w:rFonts w:ascii="Consolas" w:eastAsia="Times New Roman" w:hAnsi="Consolas"/>
          <w:color w:val="9CDCFE"/>
          <w:sz w:val="21"/>
          <w:szCs w:val="21"/>
          <w:lang w:eastAsia="en-US"/>
        </w:rPr>
        <w:t>j</w:t>
      </w:r>
      <w:r w:rsidRPr="00091392">
        <w:rPr>
          <w:rFonts w:ascii="Consolas" w:eastAsia="Times New Roman" w:hAnsi="Consolas"/>
          <w:color w:val="D4D4D4"/>
          <w:sz w:val="21"/>
          <w:szCs w:val="21"/>
          <w:lang w:eastAsia="en-US"/>
        </w:rPr>
        <w:t>][</w:t>
      </w:r>
      <w:r w:rsidRPr="00091392">
        <w:rPr>
          <w:rFonts w:ascii="Consolas" w:eastAsia="Times New Roman" w:hAnsi="Consolas"/>
          <w:color w:val="B5CEA8"/>
          <w:sz w:val="21"/>
          <w:szCs w:val="21"/>
          <w:lang w:eastAsia="en-US"/>
        </w:rPr>
        <w:t>1</w:t>
      </w:r>
      <w:r w:rsidRPr="00091392">
        <w:rPr>
          <w:rFonts w:ascii="Consolas" w:eastAsia="Times New Roman" w:hAnsi="Consolas"/>
          <w:color w:val="D4D4D4"/>
          <w:sz w:val="21"/>
          <w:szCs w:val="21"/>
          <w:lang w:eastAsia="en-US"/>
        </w:rPr>
        <w:t>];</w:t>
      </w:r>
    </w:p>
    <w:p w14:paraId="74E9E012"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p>
    <w:p w14:paraId="4B45F6DE"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distance</w:t>
      </w:r>
      <w:r w:rsidRPr="00091392">
        <w:rPr>
          <w:rFonts w:ascii="Consolas" w:eastAsia="Times New Roman" w:hAnsi="Consolas"/>
          <w:color w:val="D4D4D4"/>
          <w:sz w:val="21"/>
          <w:szCs w:val="21"/>
          <w:lang w:eastAsia="en-US"/>
        </w:rPr>
        <w:t> += </w:t>
      </w:r>
      <w:r w:rsidRPr="00091392">
        <w:rPr>
          <w:rFonts w:ascii="Consolas" w:eastAsia="Times New Roman" w:hAnsi="Consolas"/>
          <w:color w:val="9CDCFE"/>
          <w:sz w:val="21"/>
          <w:szCs w:val="21"/>
          <w:lang w:eastAsia="en-US"/>
        </w:rPr>
        <w:t>Math</w:t>
      </w:r>
      <w:r w:rsidRPr="00091392">
        <w:rPr>
          <w:rFonts w:ascii="Consolas" w:eastAsia="Times New Roman" w:hAnsi="Consolas"/>
          <w:color w:val="D4D4D4"/>
          <w:sz w:val="21"/>
          <w:szCs w:val="21"/>
          <w:lang w:eastAsia="en-US"/>
        </w:rPr>
        <w:t>.</w:t>
      </w:r>
      <w:r w:rsidRPr="00091392">
        <w:rPr>
          <w:rFonts w:ascii="Consolas" w:eastAsia="Times New Roman" w:hAnsi="Consolas"/>
          <w:color w:val="DCDCAA"/>
          <w:sz w:val="21"/>
          <w:szCs w:val="21"/>
          <w:lang w:eastAsia="en-US"/>
        </w:rPr>
        <w:t>sqrt</w:t>
      </w:r>
      <w:r w:rsidRPr="00091392">
        <w:rPr>
          <w:rFonts w:ascii="Consolas" w:eastAsia="Times New Roman" w:hAnsi="Consolas"/>
          <w:color w:val="D4D4D4"/>
          <w:sz w:val="21"/>
          <w:szCs w:val="21"/>
          <w:lang w:eastAsia="en-US"/>
        </w:rPr>
        <w:t>(((</w:t>
      </w:r>
      <w:r w:rsidRPr="00091392">
        <w:rPr>
          <w:rFonts w:ascii="Consolas" w:eastAsia="Times New Roman" w:hAnsi="Consolas"/>
          <w:color w:val="4FC1FF"/>
          <w:sz w:val="21"/>
          <w:szCs w:val="21"/>
          <w:lang w:eastAsia="en-US"/>
        </w:rPr>
        <w:t>X</w:t>
      </w:r>
      <w:r w:rsidRPr="00091392">
        <w:rPr>
          <w:rFonts w:ascii="Consolas" w:eastAsia="Times New Roman" w:hAnsi="Consolas"/>
          <w:color w:val="D4D4D4"/>
          <w:sz w:val="21"/>
          <w:szCs w:val="21"/>
          <w:lang w:eastAsia="en-US"/>
        </w:rPr>
        <w:t> - </w:t>
      </w:r>
      <w:r w:rsidRPr="00091392">
        <w:rPr>
          <w:rFonts w:ascii="Consolas" w:eastAsia="Times New Roman" w:hAnsi="Consolas"/>
          <w:color w:val="9CDCFE"/>
          <w:sz w:val="21"/>
          <w:szCs w:val="21"/>
          <w:lang w:eastAsia="en-US"/>
        </w:rPr>
        <w:t>current_X</w:t>
      </w:r>
      <w:r w:rsidRPr="00091392">
        <w:rPr>
          <w:rFonts w:ascii="Consolas" w:eastAsia="Times New Roman" w:hAnsi="Consolas"/>
          <w:color w:val="D4D4D4"/>
          <w:sz w:val="21"/>
          <w:szCs w:val="21"/>
          <w:lang w:eastAsia="en-US"/>
        </w:rPr>
        <w:t>) ** </w:t>
      </w:r>
      <w:r w:rsidRPr="00091392">
        <w:rPr>
          <w:rFonts w:ascii="Consolas" w:eastAsia="Times New Roman" w:hAnsi="Consolas"/>
          <w:color w:val="B5CEA8"/>
          <w:sz w:val="21"/>
          <w:szCs w:val="21"/>
          <w:lang w:eastAsia="en-US"/>
        </w:rPr>
        <w:t>2</w:t>
      </w:r>
      <w:r w:rsidRPr="00091392">
        <w:rPr>
          <w:rFonts w:ascii="Consolas" w:eastAsia="Times New Roman" w:hAnsi="Consolas"/>
          <w:color w:val="D4D4D4"/>
          <w:sz w:val="21"/>
          <w:szCs w:val="21"/>
          <w:lang w:eastAsia="en-US"/>
        </w:rPr>
        <w:t>) + ((</w:t>
      </w:r>
      <w:r w:rsidRPr="00091392">
        <w:rPr>
          <w:rFonts w:ascii="Consolas" w:eastAsia="Times New Roman" w:hAnsi="Consolas"/>
          <w:color w:val="4FC1FF"/>
          <w:sz w:val="21"/>
          <w:szCs w:val="21"/>
          <w:lang w:eastAsia="en-US"/>
        </w:rPr>
        <w:t>Y</w:t>
      </w:r>
      <w:r w:rsidRPr="00091392">
        <w:rPr>
          <w:rFonts w:ascii="Consolas" w:eastAsia="Times New Roman" w:hAnsi="Consolas"/>
          <w:color w:val="D4D4D4"/>
          <w:sz w:val="21"/>
          <w:szCs w:val="21"/>
          <w:lang w:eastAsia="en-US"/>
        </w:rPr>
        <w:t> - </w:t>
      </w:r>
      <w:r w:rsidRPr="00091392">
        <w:rPr>
          <w:rFonts w:ascii="Consolas" w:eastAsia="Times New Roman" w:hAnsi="Consolas"/>
          <w:color w:val="9CDCFE"/>
          <w:sz w:val="21"/>
          <w:szCs w:val="21"/>
          <w:lang w:eastAsia="en-US"/>
        </w:rPr>
        <w:t>current_Y</w:t>
      </w:r>
      <w:r w:rsidRPr="00091392">
        <w:rPr>
          <w:rFonts w:ascii="Consolas" w:eastAsia="Times New Roman" w:hAnsi="Consolas"/>
          <w:color w:val="D4D4D4"/>
          <w:sz w:val="21"/>
          <w:szCs w:val="21"/>
          <w:lang w:eastAsia="en-US"/>
        </w:rPr>
        <w:t>) ** </w:t>
      </w:r>
      <w:r w:rsidRPr="00091392">
        <w:rPr>
          <w:rFonts w:ascii="Consolas" w:eastAsia="Times New Roman" w:hAnsi="Consolas"/>
          <w:color w:val="B5CEA8"/>
          <w:sz w:val="21"/>
          <w:szCs w:val="21"/>
          <w:lang w:eastAsia="en-US"/>
        </w:rPr>
        <w:t>2</w:t>
      </w:r>
      <w:r w:rsidRPr="00091392">
        <w:rPr>
          <w:rFonts w:ascii="Consolas" w:eastAsia="Times New Roman" w:hAnsi="Consolas"/>
          <w:color w:val="D4D4D4"/>
          <w:sz w:val="21"/>
          <w:szCs w:val="21"/>
          <w:lang w:eastAsia="en-US"/>
        </w:rPr>
        <w:t>)); </w:t>
      </w:r>
    </w:p>
    <w:p w14:paraId="561C84E1"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p>
    <w:p w14:paraId="1F228A9A" w14:textId="77777777" w:rsidR="00091392" w:rsidRPr="00091392" w:rsidRDefault="00091392" w:rsidP="00091392">
      <w:pPr>
        <w:shd w:val="clear" w:color="auto" w:fill="1E1E1E"/>
        <w:spacing w:after="240" w:line="285" w:lineRule="atLeast"/>
        <w:rPr>
          <w:rFonts w:ascii="Consolas" w:eastAsia="Times New Roman" w:hAnsi="Consolas"/>
          <w:color w:val="D4D4D4"/>
          <w:sz w:val="21"/>
          <w:szCs w:val="21"/>
          <w:lang w:eastAsia="en-US"/>
        </w:rPr>
      </w:pPr>
    </w:p>
    <w:p w14:paraId="0B2BE7C7"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6A9955"/>
          <w:sz w:val="21"/>
          <w:szCs w:val="21"/>
          <w:lang w:eastAsia="en-US"/>
        </w:rPr>
        <w:t>// If minVal is -1 then there has not been an initial comparison yet</w:t>
      </w:r>
    </w:p>
    <w:p w14:paraId="2E6768C1"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C586C0"/>
          <w:sz w:val="21"/>
          <w:szCs w:val="21"/>
          <w:lang w:eastAsia="en-US"/>
        </w:rPr>
        <w:t>if</w:t>
      </w: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minDistance</w:t>
      </w:r>
      <w:r w:rsidRPr="00091392">
        <w:rPr>
          <w:rFonts w:ascii="Consolas" w:eastAsia="Times New Roman" w:hAnsi="Consolas"/>
          <w:color w:val="D4D4D4"/>
          <w:sz w:val="21"/>
          <w:szCs w:val="21"/>
          <w:lang w:eastAsia="en-US"/>
        </w:rPr>
        <w:t> == -</w:t>
      </w:r>
      <w:r w:rsidRPr="00091392">
        <w:rPr>
          <w:rFonts w:ascii="Consolas" w:eastAsia="Times New Roman" w:hAnsi="Consolas"/>
          <w:color w:val="B5CEA8"/>
          <w:sz w:val="21"/>
          <w:szCs w:val="21"/>
          <w:lang w:eastAsia="en-US"/>
        </w:rPr>
        <w:t>1</w:t>
      </w:r>
      <w:r w:rsidRPr="00091392">
        <w:rPr>
          <w:rFonts w:ascii="Consolas" w:eastAsia="Times New Roman" w:hAnsi="Consolas"/>
          <w:color w:val="D4D4D4"/>
          <w:sz w:val="21"/>
          <w:szCs w:val="21"/>
          <w:lang w:eastAsia="en-US"/>
        </w:rPr>
        <w:t> || </w:t>
      </w:r>
      <w:r w:rsidRPr="00091392">
        <w:rPr>
          <w:rFonts w:ascii="Consolas" w:eastAsia="Times New Roman" w:hAnsi="Consolas"/>
          <w:color w:val="9CDCFE"/>
          <w:sz w:val="21"/>
          <w:szCs w:val="21"/>
          <w:lang w:eastAsia="en-US"/>
        </w:rPr>
        <w:t>distance</w:t>
      </w:r>
      <w:r w:rsidRPr="00091392">
        <w:rPr>
          <w:rFonts w:ascii="Consolas" w:eastAsia="Times New Roman" w:hAnsi="Consolas"/>
          <w:color w:val="D4D4D4"/>
          <w:sz w:val="21"/>
          <w:szCs w:val="21"/>
          <w:lang w:eastAsia="en-US"/>
        </w:rPr>
        <w:t> &lt; </w:t>
      </w:r>
      <w:r w:rsidRPr="00091392">
        <w:rPr>
          <w:rFonts w:ascii="Consolas" w:eastAsia="Times New Roman" w:hAnsi="Consolas"/>
          <w:color w:val="9CDCFE"/>
          <w:sz w:val="21"/>
          <w:szCs w:val="21"/>
          <w:lang w:eastAsia="en-US"/>
        </w:rPr>
        <w:t>minDistance</w:t>
      </w:r>
      <w:r w:rsidRPr="00091392">
        <w:rPr>
          <w:rFonts w:ascii="Consolas" w:eastAsia="Times New Roman" w:hAnsi="Consolas"/>
          <w:color w:val="D4D4D4"/>
          <w:sz w:val="21"/>
          <w:szCs w:val="21"/>
          <w:lang w:eastAsia="en-US"/>
        </w:rPr>
        <w:t>) {</w:t>
      </w:r>
    </w:p>
    <w:p w14:paraId="502A7513"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minDistance</w:t>
      </w:r>
      <w:r w:rsidRPr="00091392">
        <w:rPr>
          <w:rFonts w:ascii="Consolas" w:eastAsia="Times New Roman" w:hAnsi="Consolas"/>
          <w:color w:val="D4D4D4"/>
          <w:sz w:val="21"/>
          <w:szCs w:val="21"/>
          <w:lang w:eastAsia="en-US"/>
        </w:rPr>
        <w:t> = </w:t>
      </w:r>
      <w:r w:rsidRPr="00091392">
        <w:rPr>
          <w:rFonts w:ascii="Consolas" w:eastAsia="Times New Roman" w:hAnsi="Consolas"/>
          <w:color w:val="9CDCFE"/>
          <w:sz w:val="21"/>
          <w:szCs w:val="21"/>
          <w:lang w:eastAsia="en-US"/>
        </w:rPr>
        <w:t>distance</w:t>
      </w:r>
      <w:r w:rsidRPr="00091392">
        <w:rPr>
          <w:rFonts w:ascii="Consolas" w:eastAsia="Times New Roman" w:hAnsi="Consolas"/>
          <w:color w:val="D4D4D4"/>
          <w:sz w:val="21"/>
          <w:szCs w:val="21"/>
          <w:lang w:eastAsia="en-US"/>
        </w:rPr>
        <w:t>;</w:t>
      </w:r>
    </w:p>
    <w:p w14:paraId="07DA4641"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cfCoordinates</w:t>
      </w:r>
      <w:r w:rsidRPr="00091392">
        <w:rPr>
          <w:rFonts w:ascii="Consolas" w:eastAsia="Times New Roman" w:hAnsi="Consolas"/>
          <w:color w:val="D4D4D4"/>
          <w:sz w:val="21"/>
          <w:szCs w:val="21"/>
          <w:lang w:eastAsia="en-US"/>
        </w:rPr>
        <w:t> = [</w:t>
      </w:r>
      <w:r w:rsidRPr="00091392">
        <w:rPr>
          <w:rFonts w:ascii="Consolas" w:eastAsia="Times New Roman" w:hAnsi="Consolas"/>
          <w:color w:val="9CDCFE"/>
          <w:sz w:val="21"/>
          <w:szCs w:val="21"/>
          <w:lang w:eastAsia="en-US"/>
        </w:rPr>
        <w:t>current_X</w:t>
      </w: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current_Y</w:t>
      </w:r>
      <w:r w:rsidRPr="00091392">
        <w:rPr>
          <w:rFonts w:ascii="Consolas" w:eastAsia="Times New Roman" w:hAnsi="Consolas"/>
          <w:color w:val="D4D4D4"/>
          <w:sz w:val="21"/>
          <w:szCs w:val="21"/>
          <w:lang w:eastAsia="en-US"/>
        </w:rPr>
        <w:t>];</w:t>
      </w:r>
    </w:p>
    <w:p w14:paraId="5BC5D1C0"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p>
    <w:p w14:paraId="4F0C9E0C"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p>
    <w:p w14:paraId="32181065"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6A9955"/>
          <w:sz w:val="21"/>
          <w:szCs w:val="21"/>
          <w:lang w:eastAsia="en-US"/>
        </w:rPr>
        <w:t>// Reset sum and check the rest of array</w:t>
      </w:r>
    </w:p>
    <w:p w14:paraId="6039CAF5"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distance</w:t>
      </w:r>
      <w:r w:rsidRPr="00091392">
        <w:rPr>
          <w:rFonts w:ascii="Consolas" w:eastAsia="Times New Roman" w:hAnsi="Consolas"/>
          <w:color w:val="D4D4D4"/>
          <w:sz w:val="21"/>
          <w:szCs w:val="21"/>
          <w:lang w:eastAsia="en-US"/>
        </w:rPr>
        <w:t> = </w:t>
      </w:r>
      <w:r w:rsidRPr="00091392">
        <w:rPr>
          <w:rFonts w:ascii="Consolas" w:eastAsia="Times New Roman" w:hAnsi="Consolas"/>
          <w:color w:val="B5CEA8"/>
          <w:sz w:val="21"/>
          <w:szCs w:val="21"/>
          <w:lang w:eastAsia="en-US"/>
        </w:rPr>
        <w:t>0</w:t>
      </w:r>
      <w:r w:rsidRPr="00091392">
        <w:rPr>
          <w:rFonts w:ascii="Consolas" w:eastAsia="Times New Roman" w:hAnsi="Consolas"/>
          <w:color w:val="D4D4D4"/>
          <w:sz w:val="21"/>
          <w:szCs w:val="21"/>
          <w:lang w:eastAsia="en-US"/>
        </w:rPr>
        <w:t>;</w:t>
      </w:r>
    </w:p>
    <w:p w14:paraId="242BF1CC"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p>
    <w:p w14:paraId="44E7DBF4"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p>
    <w:p w14:paraId="0DEDE600"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p>
    <w:p w14:paraId="7A9D56FA" w14:textId="77777777" w:rsidR="00091392" w:rsidRPr="00091392"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    </w:t>
      </w:r>
      <w:r w:rsidRPr="00091392">
        <w:rPr>
          <w:rFonts w:ascii="Consolas" w:eastAsia="Times New Roman" w:hAnsi="Consolas"/>
          <w:color w:val="C586C0"/>
          <w:sz w:val="21"/>
          <w:szCs w:val="21"/>
          <w:lang w:eastAsia="en-US"/>
        </w:rPr>
        <w:t>return</w:t>
      </w:r>
      <w:r w:rsidRPr="00091392">
        <w:rPr>
          <w:rFonts w:ascii="Consolas" w:eastAsia="Times New Roman" w:hAnsi="Consolas"/>
          <w:color w:val="D4D4D4"/>
          <w:sz w:val="21"/>
          <w:szCs w:val="21"/>
          <w:lang w:eastAsia="en-US"/>
        </w:rPr>
        <w:t> </w:t>
      </w:r>
      <w:r w:rsidRPr="00091392">
        <w:rPr>
          <w:rFonts w:ascii="Consolas" w:eastAsia="Times New Roman" w:hAnsi="Consolas"/>
          <w:color w:val="9CDCFE"/>
          <w:sz w:val="21"/>
          <w:szCs w:val="21"/>
          <w:lang w:eastAsia="en-US"/>
        </w:rPr>
        <w:t>cfCoordinates</w:t>
      </w:r>
      <w:r w:rsidRPr="00091392">
        <w:rPr>
          <w:rFonts w:ascii="Consolas" w:eastAsia="Times New Roman" w:hAnsi="Consolas"/>
          <w:color w:val="D4D4D4"/>
          <w:sz w:val="21"/>
          <w:szCs w:val="21"/>
          <w:lang w:eastAsia="en-US"/>
        </w:rPr>
        <w:t>;</w:t>
      </w:r>
    </w:p>
    <w:p w14:paraId="6BED7462" w14:textId="7864C111" w:rsidR="00EF3468" w:rsidRDefault="00091392" w:rsidP="00091392">
      <w:pPr>
        <w:shd w:val="clear" w:color="auto" w:fill="1E1E1E"/>
        <w:spacing w:line="285" w:lineRule="atLeast"/>
        <w:rPr>
          <w:rFonts w:ascii="Consolas" w:eastAsia="Times New Roman" w:hAnsi="Consolas"/>
          <w:color w:val="D4D4D4"/>
          <w:sz w:val="21"/>
          <w:szCs w:val="21"/>
          <w:lang w:eastAsia="en-US"/>
        </w:rPr>
      </w:pPr>
      <w:r w:rsidRPr="00091392">
        <w:rPr>
          <w:rFonts w:ascii="Consolas" w:eastAsia="Times New Roman" w:hAnsi="Consolas"/>
          <w:color w:val="D4D4D4"/>
          <w:sz w:val="21"/>
          <w:szCs w:val="21"/>
          <w:lang w:eastAsia="en-US"/>
        </w:rPr>
        <w:t>}</w:t>
      </w:r>
    </w:p>
    <w:p w14:paraId="4C4F90E0" w14:textId="2375CA34" w:rsidR="00EF3468" w:rsidRDefault="00EF3468" w:rsidP="00091392">
      <w:pPr>
        <w:shd w:val="clear" w:color="auto" w:fill="1E1E1E"/>
        <w:spacing w:line="285" w:lineRule="atLeast"/>
        <w:rPr>
          <w:rFonts w:ascii="Consolas" w:eastAsia="Times New Roman" w:hAnsi="Consolas"/>
          <w:color w:val="D4D4D4"/>
          <w:sz w:val="21"/>
          <w:szCs w:val="21"/>
          <w:lang w:eastAsia="en-US"/>
        </w:rPr>
      </w:pPr>
    </w:p>
    <w:p w14:paraId="78DAE4C9" w14:textId="0087E032" w:rsidR="00EF3468" w:rsidRDefault="00EF3468" w:rsidP="00091392">
      <w:pPr>
        <w:shd w:val="clear" w:color="auto" w:fill="1E1E1E"/>
        <w:spacing w:line="285" w:lineRule="atLeast"/>
        <w:rPr>
          <w:rFonts w:ascii="Consolas" w:eastAsia="Times New Roman" w:hAnsi="Consolas"/>
          <w:color w:val="D4D4D4"/>
          <w:sz w:val="21"/>
          <w:szCs w:val="21"/>
          <w:lang w:eastAsia="en-US"/>
        </w:rPr>
      </w:pPr>
    </w:p>
    <w:p w14:paraId="77B0844D" w14:textId="5B6365A4" w:rsidR="00EF3468" w:rsidRPr="00091392" w:rsidRDefault="00EF3468" w:rsidP="00091392">
      <w:pPr>
        <w:shd w:val="clear" w:color="auto" w:fill="1E1E1E"/>
        <w:spacing w:line="285" w:lineRule="atLeast"/>
        <w:rPr>
          <w:rFonts w:ascii="Consolas" w:eastAsia="Times New Roman" w:hAnsi="Consolas"/>
          <w:color w:val="569CD6"/>
          <w:sz w:val="21"/>
          <w:szCs w:val="21"/>
          <w:lang w:eastAsia="en-US"/>
        </w:rPr>
      </w:pPr>
      <w:r w:rsidRPr="00091392">
        <w:rPr>
          <w:rFonts w:ascii="Consolas" w:eastAsia="Times New Roman" w:hAnsi="Consolas"/>
          <w:color w:val="6A9955"/>
          <w:sz w:val="21"/>
          <w:szCs w:val="21"/>
          <w:lang w:eastAsia="en-US"/>
        </w:rPr>
        <w:t>/</w:t>
      </w:r>
      <w:r>
        <w:rPr>
          <w:rFonts w:ascii="Consolas" w:eastAsia="Times New Roman" w:hAnsi="Consolas"/>
          <w:color w:val="6A9955"/>
          <w:sz w:val="21"/>
          <w:szCs w:val="21"/>
          <w:lang w:eastAsia="en-US"/>
        </w:rPr>
        <w:t>/ Written by Carlos Fernandez</w:t>
      </w:r>
    </w:p>
    <w:p w14:paraId="05DCC141" w14:textId="77777777" w:rsidR="00091392" w:rsidRDefault="00091392" w:rsidP="002A55E1">
      <w:pPr>
        <w:spacing w:after="120"/>
        <w:jc w:val="both"/>
        <w:rPr>
          <w:b/>
          <w:bCs/>
          <w:color w:val="C0504D" w:themeColor="accent2"/>
        </w:rPr>
      </w:pPr>
    </w:p>
    <w:p w14:paraId="0C52986F" w14:textId="13ADC53D" w:rsidR="0018212C" w:rsidRPr="00DE31A3" w:rsidRDefault="000479B2" w:rsidP="002A55E1">
      <w:pPr>
        <w:spacing w:after="120"/>
        <w:jc w:val="both"/>
        <w:rPr>
          <w:b/>
          <w:bCs/>
          <w:color w:val="C0504D" w:themeColor="accent2"/>
        </w:rPr>
      </w:pPr>
      <w:r>
        <w:rPr>
          <w:noProof/>
        </w:rPr>
        <w:drawing>
          <wp:inline distT="0" distB="0" distL="0" distR="0" wp14:anchorId="0C748257" wp14:editId="54C8259D">
            <wp:extent cx="6331226" cy="457200"/>
            <wp:effectExtent l="76200" t="76200" r="12700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4819" cy="458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277DA0" w14:textId="77777777" w:rsidR="002A55E1" w:rsidRPr="0027306B" w:rsidRDefault="002A55E1" w:rsidP="002A55E1">
      <w:pPr>
        <w:rPr>
          <w:rFonts w:ascii="Garamond" w:hAnsi="Garamond" w:cs="Arial"/>
          <w:szCs w:val="28"/>
          <w:u w:val="single"/>
        </w:rPr>
      </w:pPr>
    </w:p>
    <w:p w14:paraId="186BB71C" w14:textId="77777777" w:rsidR="000479B2" w:rsidRDefault="000479B2" w:rsidP="002A55E1">
      <w:pPr>
        <w:jc w:val="both"/>
        <w:rPr>
          <w:rFonts w:ascii="Garamond" w:hAnsi="Garamond" w:cs="Arial"/>
          <w:b/>
          <w:szCs w:val="28"/>
        </w:rPr>
      </w:pPr>
    </w:p>
    <w:p w14:paraId="31CBA5C0" w14:textId="1403697E" w:rsidR="000479B2" w:rsidRDefault="000479B2" w:rsidP="002A55E1">
      <w:pPr>
        <w:jc w:val="both"/>
        <w:rPr>
          <w:rFonts w:ascii="Garamond" w:hAnsi="Garamond" w:cs="Arial"/>
          <w:b/>
          <w:szCs w:val="28"/>
        </w:rPr>
      </w:pPr>
    </w:p>
    <w:p w14:paraId="61F2B514" w14:textId="3719A3D9" w:rsidR="00C547FC" w:rsidRDefault="00C547FC" w:rsidP="002A55E1">
      <w:pPr>
        <w:jc w:val="both"/>
        <w:rPr>
          <w:rFonts w:ascii="Garamond" w:hAnsi="Garamond" w:cs="Arial"/>
          <w:b/>
          <w:szCs w:val="28"/>
        </w:rPr>
      </w:pPr>
    </w:p>
    <w:p w14:paraId="6DAF7EAA" w14:textId="77777777" w:rsidR="00C547FC" w:rsidRDefault="00C547FC" w:rsidP="002A55E1">
      <w:pPr>
        <w:jc w:val="both"/>
        <w:rPr>
          <w:rFonts w:ascii="Garamond" w:hAnsi="Garamond" w:cs="Arial"/>
          <w:b/>
          <w:szCs w:val="28"/>
        </w:rPr>
      </w:pPr>
    </w:p>
    <w:p w14:paraId="1E0B4AAE" w14:textId="775C7A45" w:rsidR="002A55E1" w:rsidRDefault="002A55E1" w:rsidP="002A55E1">
      <w:pPr>
        <w:jc w:val="both"/>
        <w:rPr>
          <w:rFonts w:ascii="Garamond" w:hAnsi="Garamond" w:cs="Arial"/>
          <w:szCs w:val="28"/>
        </w:rPr>
      </w:pPr>
      <w:r w:rsidRPr="0027306B">
        <w:rPr>
          <w:rFonts w:ascii="Garamond" w:hAnsi="Garamond" w:cs="Arial"/>
          <w:b/>
          <w:szCs w:val="28"/>
        </w:rPr>
        <w:t xml:space="preserve">Question </w:t>
      </w:r>
      <w:r>
        <w:rPr>
          <w:rFonts w:ascii="Garamond" w:hAnsi="Garamond" w:cs="Arial"/>
          <w:b/>
          <w:szCs w:val="28"/>
        </w:rPr>
        <w:t>2</w:t>
      </w:r>
      <w:r w:rsidRPr="0027306B">
        <w:rPr>
          <w:rFonts w:ascii="Garamond" w:hAnsi="Garamond" w:cs="Arial"/>
          <w:b/>
          <w:szCs w:val="28"/>
        </w:rPr>
        <w:t>. (</w:t>
      </w:r>
      <w:r w:rsidR="00EF485A">
        <w:rPr>
          <w:rFonts w:ascii="Garamond" w:hAnsi="Garamond" w:cs="Arial"/>
          <w:b/>
          <w:szCs w:val="28"/>
        </w:rPr>
        <w:t>5</w:t>
      </w:r>
      <w:r w:rsidRPr="0027306B">
        <w:rPr>
          <w:rFonts w:ascii="Garamond" w:hAnsi="Garamond" w:cs="Arial"/>
          <w:b/>
          <w:szCs w:val="28"/>
        </w:rPr>
        <w:t xml:space="preserve"> point</w:t>
      </w:r>
      <w:r w:rsidR="00EF485A">
        <w:rPr>
          <w:rFonts w:ascii="Garamond" w:hAnsi="Garamond" w:cs="Arial"/>
          <w:b/>
          <w:szCs w:val="28"/>
        </w:rPr>
        <w:t>s</w:t>
      </w:r>
      <w:r w:rsidRPr="0027306B">
        <w:rPr>
          <w:rFonts w:ascii="Garamond" w:hAnsi="Garamond" w:cs="Arial"/>
          <w:b/>
          <w:szCs w:val="28"/>
        </w:rPr>
        <w:t xml:space="preserve">) </w:t>
      </w:r>
      <w:r w:rsidRPr="0027306B">
        <w:rPr>
          <w:rFonts w:ascii="Garamond" w:hAnsi="Garamond" w:cs="Arial"/>
          <w:szCs w:val="28"/>
        </w:rPr>
        <w:t>For the Quadrat Count Analysis handout (</w:t>
      </w:r>
      <w:r>
        <w:rPr>
          <w:rFonts w:ascii="Garamond" w:hAnsi="Garamond" w:cs="Arial"/>
          <w:szCs w:val="28"/>
        </w:rPr>
        <w:t xml:space="preserve">available </w:t>
      </w:r>
      <w:r w:rsidRPr="0027306B">
        <w:rPr>
          <w:rFonts w:ascii="Garamond" w:hAnsi="Garamond" w:cs="Arial"/>
          <w:szCs w:val="28"/>
        </w:rPr>
        <w:t>on ELMS), we determined whether the points follow a Poisson distribution</w:t>
      </w:r>
      <w:r w:rsidR="00EF485A">
        <w:rPr>
          <w:rFonts w:ascii="Garamond" w:hAnsi="Garamond" w:cs="Arial"/>
          <w:szCs w:val="28"/>
        </w:rPr>
        <w:t xml:space="preserve"> (random pattern)</w:t>
      </w:r>
      <w:r w:rsidRPr="0027306B">
        <w:rPr>
          <w:rFonts w:ascii="Garamond" w:hAnsi="Garamond" w:cs="Arial"/>
          <w:szCs w:val="28"/>
        </w:rPr>
        <w:t xml:space="preserve">. For this homework question, using the </w:t>
      </w:r>
      <w:r w:rsidR="00EF485A">
        <w:rPr>
          <w:rFonts w:ascii="Garamond" w:hAnsi="Garamond" w:cs="Arial"/>
          <w:szCs w:val="28"/>
        </w:rPr>
        <w:t xml:space="preserve">car accidents data (provided in the Point Data Analysis lab), </w:t>
      </w:r>
      <w:r>
        <w:rPr>
          <w:rFonts w:ascii="Garamond" w:hAnsi="Garamond" w:cs="Arial"/>
          <w:szCs w:val="28"/>
        </w:rPr>
        <w:t xml:space="preserve">ArcGIS and </w:t>
      </w:r>
      <w:r w:rsidR="00EF485A">
        <w:rPr>
          <w:rFonts w:ascii="Garamond" w:hAnsi="Garamond" w:cs="Arial"/>
          <w:szCs w:val="28"/>
        </w:rPr>
        <w:t xml:space="preserve">calculator (or Excel) </w:t>
      </w:r>
      <w:r>
        <w:rPr>
          <w:rFonts w:ascii="Garamond" w:hAnsi="Garamond" w:cs="Arial"/>
          <w:szCs w:val="28"/>
        </w:rPr>
        <w:t xml:space="preserve">to </w:t>
      </w:r>
      <w:r w:rsidRPr="0027306B">
        <w:rPr>
          <w:rFonts w:ascii="Garamond" w:hAnsi="Garamond" w:cs="Arial"/>
          <w:szCs w:val="28"/>
        </w:rPr>
        <w:t>calculate</w:t>
      </w:r>
      <w:r>
        <w:rPr>
          <w:rFonts w:ascii="Garamond" w:hAnsi="Garamond" w:cs="Arial"/>
          <w:szCs w:val="28"/>
        </w:rPr>
        <w:t xml:space="preserve"> and </w:t>
      </w:r>
      <w:r w:rsidRPr="0027306B">
        <w:rPr>
          <w:rFonts w:ascii="Garamond" w:hAnsi="Garamond" w:cs="Arial"/>
          <w:szCs w:val="28"/>
        </w:rPr>
        <w:t xml:space="preserve">determine whether the </w:t>
      </w:r>
      <w:r w:rsidR="00EF485A">
        <w:rPr>
          <w:rFonts w:ascii="Garamond" w:hAnsi="Garamond" w:cs="Arial"/>
          <w:szCs w:val="28"/>
        </w:rPr>
        <w:t xml:space="preserve">car accidents </w:t>
      </w:r>
      <w:r w:rsidRPr="0027306B">
        <w:rPr>
          <w:rFonts w:ascii="Garamond" w:hAnsi="Garamond" w:cs="Arial"/>
          <w:szCs w:val="28"/>
        </w:rPr>
        <w:t xml:space="preserve">follow a perfectly dispersed spatial pattern. </w:t>
      </w:r>
      <w:r>
        <w:rPr>
          <w:rFonts w:ascii="Garamond" w:hAnsi="Garamond" w:cs="Arial"/>
          <w:szCs w:val="28"/>
        </w:rPr>
        <w:t>Report the z-score and p-value of the pattern.</w:t>
      </w:r>
    </w:p>
    <w:p w14:paraId="323CA9E3" w14:textId="77777777" w:rsidR="00EF485A" w:rsidRDefault="00EF485A" w:rsidP="002A55E1">
      <w:pPr>
        <w:jc w:val="both"/>
        <w:rPr>
          <w:rFonts w:ascii="Garamond" w:hAnsi="Garamond" w:cs="Arial"/>
          <w:szCs w:val="28"/>
        </w:rPr>
      </w:pPr>
    </w:p>
    <w:p w14:paraId="5C4E378A" w14:textId="4230D7C6" w:rsidR="002A55E1" w:rsidRDefault="002A55E1" w:rsidP="002A55E1">
      <w:pPr>
        <w:jc w:val="both"/>
        <w:rPr>
          <w:rFonts w:ascii="Garamond" w:hAnsi="Garamond" w:cs="Arial"/>
          <w:szCs w:val="28"/>
        </w:rPr>
      </w:pPr>
      <w:r w:rsidRPr="0027306B">
        <w:rPr>
          <w:rFonts w:ascii="Garamond" w:hAnsi="Garamond" w:cs="Arial"/>
          <w:szCs w:val="28"/>
        </w:rPr>
        <w:t>Hint: a goodness-of-fit test has to be used</w:t>
      </w:r>
      <w:r w:rsidR="00EF485A">
        <w:rPr>
          <w:rFonts w:ascii="Garamond" w:hAnsi="Garamond" w:cs="Arial"/>
          <w:szCs w:val="28"/>
        </w:rPr>
        <w:t xml:space="preserve">. On </w:t>
      </w:r>
      <w:r w:rsidRPr="0027306B">
        <w:rPr>
          <w:rFonts w:ascii="Garamond" w:hAnsi="Garamond" w:cs="Arial"/>
          <w:szCs w:val="28"/>
        </w:rPr>
        <w:t>ELMS Homework module, see the slides for the methods together with the test table, be careful to choose a correct method</w:t>
      </w:r>
      <w:r w:rsidR="00EF485A">
        <w:rPr>
          <w:rFonts w:ascii="Garamond" w:hAnsi="Garamond" w:cs="Arial"/>
          <w:szCs w:val="28"/>
        </w:rPr>
        <w:t>. T</w:t>
      </w:r>
      <w:r w:rsidRPr="0027306B">
        <w:rPr>
          <w:rFonts w:ascii="Garamond" w:hAnsi="Garamond" w:cs="Arial"/>
          <w:szCs w:val="28"/>
        </w:rPr>
        <w:t xml:space="preserve">he procedure is similar with the Handout example. You need to show the steps and details of your calculation, and </w:t>
      </w:r>
      <w:r w:rsidR="00EF485A">
        <w:rPr>
          <w:rFonts w:ascii="Garamond" w:hAnsi="Garamond" w:cs="Arial"/>
          <w:szCs w:val="28"/>
        </w:rPr>
        <w:t xml:space="preserve">report the z-score, p-value and </w:t>
      </w:r>
      <w:r w:rsidRPr="0027306B">
        <w:rPr>
          <w:rFonts w:ascii="Garamond" w:hAnsi="Garamond" w:cs="Arial"/>
          <w:szCs w:val="28"/>
        </w:rPr>
        <w:t>the conclusion</w:t>
      </w:r>
      <w:r w:rsidR="00EF485A">
        <w:rPr>
          <w:rFonts w:ascii="Garamond" w:hAnsi="Garamond" w:cs="Arial"/>
          <w:szCs w:val="28"/>
        </w:rPr>
        <w:t xml:space="preserve"> of the pattern</w:t>
      </w:r>
      <w:r w:rsidRPr="0027306B">
        <w:rPr>
          <w:rFonts w:ascii="Garamond" w:hAnsi="Garamond" w:cs="Arial"/>
          <w:szCs w:val="28"/>
        </w:rPr>
        <w:t>.</w:t>
      </w:r>
    </w:p>
    <w:p w14:paraId="66D29587" w14:textId="37BF4AA3" w:rsidR="003E1B25" w:rsidRDefault="003E1B25" w:rsidP="002A55E1">
      <w:pPr>
        <w:jc w:val="both"/>
        <w:rPr>
          <w:rFonts w:ascii="Garamond" w:hAnsi="Garamond" w:cs="Arial"/>
          <w:szCs w:val="28"/>
        </w:rPr>
      </w:pPr>
    </w:p>
    <w:p w14:paraId="7C373749" w14:textId="7ECC8D86" w:rsidR="009C758E" w:rsidRPr="00A91FE1" w:rsidRDefault="009C758E" w:rsidP="009C758E">
      <w:pPr>
        <w:pStyle w:val="ListParagraph"/>
        <w:numPr>
          <w:ilvl w:val="0"/>
          <w:numId w:val="23"/>
        </w:numPr>
        <w:jc w:val="both"/>
        <w:rPr>
          <w:color w:val="1F497D" w:themeColor="text2"/>
          <w:sz w:val="20"/>
          <w:szCs w:val="20"/>
        </w:rPr>
      </w:pPr>
      <w:r>
        <w:rPr>
          <w:color w:val="1F497D" w:themeColor="text2"/>
          <w:sz w:val="20"/>
          <w:szCs w:val="20"/>
        </w:rPr>
        <w:t xml:space="preserve">Car accident features with poorly geocoded coordinates are removed using SQL query. The selected features with valid coordinates were exported into a new shapefile called </w:t>
      </w:r>
      <w:proofErr w:type="spellStart"/>
      <w:r>
        <w:rPr>
          <w:b/>
          <w:bCs/>
          <w:color w:val="1F497D" w:themeColor="text2"/>
          <w:sz w:val="20"/>
          <w:szCs w:val="20"/>
        </w:rPr>
        <w:t>filtered_CarAcc</w:t>
      </w:r>
      <w:proofErr w:type="spellEnd"/>
      <w:r>
        <w:rPr>
          <w:b/>
          <w:bCs/>
          <w:color w:val="1F497D" w:themeColor="text2"/>
          <w:sz w:val="20"/>
          <w:szCs w:val="20"/>
        </w:rPr>
        <w:t>.</w:t>
      </w:r>
    </w:p>
    <w:p w14:paraId="3D6EE48D" w14:textId="77777777" w:rsidR="00311ADD" w:rsidRDefault="00311ADD" w:rsidP="00311ADD">
      <w:pPr>
        <w:pStyle w:val="ListParagraph"/>
        <w:jc w:val="both"/>
        <w:rPr>
          <w:color w:val="1F497D" w:themeColor="text2"/>
          <w:sz w:val="20"/>
          <w:szCs w:val="20"/>
        </w:rPr>
      </w:pPr>
    </w:p>
    <w:p w14:paraId="3553E9E9" w14:textId="77777777" w:rsidR="00311ADD" w:rsidRDefault="00311ADD" w:rsidP="00311ADD">
      <w:pPr>
        <w:pStyle w:val="ListParagraph"/>
        <w:jc w:val="both"/>
        <w:rPr>
          <w:color w:val="1F497D" w:themeColor="text2"/>
          <w:sz w:val="20"/>
          <w:szCs w:val="20"/>
        </w:rPr>
      </w:pPr>
    </w:p>
    <w:p w14:paraId="3BFFA5A4" w14:textId="77777777" w:rsidR="00311ADD" w:rsidRDefault="00311ADD" w:rsidP="00311ADD">
      <w:pPr>
        <w:pStyle w:val="ListParagraph"/>
        <w:jc w:val="both"/>
        <w:rPr>
          <w:color w:val="1F497D" w:themeColor="text2"/>
          <w:sz w:val="20"/>
          <w:szCs w:val="20"/>
        </w:rPr>
      </w:pPr>
    </w:p>
    <w:p w14:paraId="7916C46B" w14:textId="77777777" w:rsidR="00311ADD" w:rsidRDefault="00311ADD" w:rsidP="00311ADD">
      <w:pPr>
        <w:pStyle w:val="ListParagraph"/>
        <w:jc w:val="both"/>
        <w:rPr>
          <w:color w:val="1F497D" w:themeColor="text2"/>
          <w:sz w:val="20"/>
          <w:szCs w:val="20"/>
        </w:rPr>
      </w:pPr>
    </w:p>
    <w:p w14:paraId="62BC45AE" w14:textId="77777777" w:rsidR="00311ADD" w:rsidRDefault="00311ADD" w:rsidP="00311ADD">
      <w:pPr>
        <w:pStyle w:val="ListParagraph"/>
        <w:jc w:val="both"/>
        <w:rPr>
          <w:color w:val="1F497D" w:themeColor="text2"/>
          <w:sz w:val="20"/>
          <w:szCs w:val="20"/>
        </w:rPr>
      </w:pPr>
    </w:p>
    <w:p w14:paraId="426B64A2" w14:textId="77777777" w:rsidR="00311ADD" w:rsidRDefault="00311ADD" w:rsidP="00311ADD">
      <w:pPr>
        <w:pStyle w:val="ListParagraph"/>
        <w:jc w:val="both"/>
        <w:rPr>
          <w:color w:val="1F497D" w:themeColor="text2"/>
          <w:sz w:val="20"/>
          <w:szCs w:val="20"/>
        </w:rPr>
      </w:pPr>
    </w:p>
    <w:p w14:paraId="085E3D2D" w14:textId="6BCA13ED" w:rsidR="00A91FE1" w:rsidRDefault="00A91FE1" w:rsidP="00311ADD">
      <w:pPr>
        <w:pStyle w:val="ListParagraph"/>
        <w:jc w:val="both"/>
        <w:rPr>
          <w:color w:val="1F497D" w:themeColor="text2"/>
          <w:sz w:val="20"/>
          <w:szCs w:val="20"/>
        </w:rPr>
      </w:pPr>
      <w:r>
        <w:rPr>
          <w:noProof/>
        </w:rPr>
        <w:drawing>
          <wp:inline distT="0" distB="0" distL="0" distR="0" wp14:anchorId="70C8FA51" wp14:editId="474C0BF5">
            <wp:extent cx="6309360" cy="4424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4424045"/>
                    </a:xfrm>
                    <a:prstGeom prst="rect">
                      <a:avLst/>
                    </a:prstGeom>
                  </pic:spPr>
                </pic:pic>
              </a:graphicData>
            </a:graphic>
          </wp:inline>
        </w:drawing>
      </w:r>
    </w:p>
    <w:p w14:paraId="10055973" w14:textId="6556AF86" w:rsidR="009C758E" w:rsidRPr="009C758E" w:rsidRDefault="009C758E" w:rsidP="009C758E">
      <w:pPr>
        <w:pStyle w:val="ListParagraph"/>
        <w:jc w:val="both"/>
        <w:rPr>
          <w:color w:val="1F497D" w:themeColor="text2"/>
          <w:sz w:val="20"/>
          <w:szCs w:val="20"/>
        </w:rPr>
      </w:pPr>
    </w:p>
    <w:p w14:paraId="358C4909" w14:textId="0C471145" w:rsidR="003E1B25" w:rsidRPr="003E1B25" w:rsidRDefault="003E1B25" w:rsidP="003E1B25">
      <w:pPr>
        <w:pStyle w:val="ListParagraph"/>
        <w:numPr>
          <w:ilvl w:val="0"/>
          <w:numId w:val="23"/>
        </w:numPr>
        <w:jc w:val="both"/>
        <w:rPr>
          <w:color w:val="1F497D" w:themeColor="text2"/>
          <w:sz w:val="20"/>
          <w:szCs w:val="20"/>
        </w:rPr>
      </w:pPr>
      <w:r w:rsidRPr="003E1B25">
        <w:rPr>
          <w:color w:val="1F497D" w:themeColor="text2"/>
          <w:sz w:val="20"/>
          <w:szCs w:val="20"/>
        </w:rPr>
        <w:lastRenderedPageBreak/>
        <w:t xml:space="preserve">In order to determine the proper quadrat size for the car accident data, </w:t>
      </w: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E</m:t>
            </m:r>
          </m:e>
          <m:sub>
            <m:r>
              <w:rPr>
                <w:rFonts w:ascii="Cambria Math" w:hAnsi="Cambria Math"/>
                <w:color w:val="1F497D" w:themeColor="text2"/>
                <w:sz w:val="20"/>
                <w:szCs w:val="20"/>
              </w:rPr>
              <m:t>x</m:t>
            </m:r>
          </m:sub>
        </m:sSub>
      </m:oMath>
      <w:r w:rsidRPr="003E1B25">
        <w:rPr>
          <w:color w:val="1F497D" w:themeColor="text2"/>
          <w:sz w:val="20"/>
          <w:szCs w:val="20"/>
        </w:rPr>
        <w:t xml:space="preserve"> and </w:t>
      </w: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E</m:t>
            </m:r>
          </m:e>
          <m:sub>
            <m:r>
              <w:rPr>
                <w:rFonts w:ascii="Cambria Math" w:hAnsi="Cambria Math"/>
                <w:color w:val="1F497D" w:themeColor="text2"/>
                <w:sz w:val="20"/>
                <w:szCs w:val="20"/>
              </w:rPr>
              <m:t>y</m:t>
            </m:r>
          </m:sub>
        </m:sSub>
      </m:oMath>
      <w:r w:rsidRPr="003E1B25">
        <w:rPr>
          <w:color w:val="1F497D" w:themeColor="text2"/>
          <w:sz w:val="20"/>
          <w:szCs w:val="20"/>
        </w:rPr>
        <w:t xml:space="preserve"> are obtained by taking the </w:t>
      </w: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X</m:t>
            </m:r>
          </m:e>
          <m:sub>
            <m:r>
              <w:rPr>
                <w:rFonts w:ascii="Cambria Math" w:hAnsi="Cambria Math"/>
                <w:color w:val="1F497D" w:themeColor="text2"/>
                <w:sz w:val="20"/>
                <w:szCs w:val="20"/>
              </w:rPr>
              <m:t>min</m:t>
            </m:r>
          </m:sub>
        </m:sSub>
      </m:oMath>
      <w:r w:rsidRPr="003E1B25">
        <w:rPr>
          <w:color w:val="1F497D" w:themeColor="text2"/>
          <w:sz w:val="20"/>
          <w:szCs w:val="20"/>
        </w:rPr>
        <w:t xml:space="preserve">, </w:t>
      </w: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X</m:t>
            </m:r>
          </m:e>
          <m:sub>
            <m:r>
              <w:rPr>
                <w:rFonts w:ascii="Cambria Math" w:hAnsi="Cambria Math"/>
                <w:color w:val="1F497D" w:themeColor="text2"/>
                <w:sz w:val="20"/>
                <w:szCs w:val="20"/>
              </w:rPr>
              <m:t>max</m:t>
            </m:r>
          </m:sub>
        </m:sSub>
      </m:oMath>
      <w:r w:rsidRPr="003E1B25">
        <w:rPr>
          <w:color w:val="1F497D" w:themeColor="text2"/>
          <w:sz w:val="20"/>
          <w:szCs w:val="20"/>
        </w:rPr>
        <w:t xml:space="preserve">, </w:t>
      </w: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Y</m:t>
            </m:r>
          </m:e>
          <m:sub>
            <m:r>
              <w:rPr>
                <w:rFonts w:ascii="Cambria Math" w:hAnsi="Cambria Math"/>
                <w:color w:val="1F497D" w:themeColor="text2"/>
                <w:sz w:val="20"/>
                <w:szCs w:val="20"/>
              </w:rPr>
              <m:t>min</m:t>
            </m:r>
          </m:sub>
        </m:sSub>
      </m:oMath>
      <w:r w:rsidRPr="003E1B25">
        <w:rPr>
          <w:color w:val="1F497D" w:themeColor="text2"/>
          <w:sz w:val="20"/>
          <w:szCs w:val="20"/>
        </w:rPr>
        <w:t xml:space="preserve">, and </w:t>
      </w: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Y</m:t>
            </m:r>
          </m:e>
          <m:sub>
            <m:r>
              <w:rPr>
                <w:rFonts w:ascii="Cambria Math" w:hAnsi="Cambria Math"/>
                <w:color w:val="1F497D" w:themeColor="text2"/>
                <w:sz w:val="20"/>
                <w:szCs w:val="20"/>
              </w:rPr>
              <m:t>max</m:t>
            </m:r>
          </m:sub>
        </m:sSub>
      </m:oMath>
      <w:r w:rsidRPr="003E1B25">
        <w:rPr>
          <w:color w:val="1F497D" w:themeColor="text2"/>
          <w:sz w:val="20"/>
          <w:szCs w:val="20"/>
        </w:rPr>
        <w:t xml:space="preserve"> (measured in meters).</w:t>
      </w:r>
      <w:r w:rsidR="00EA67FB">
        <w:rPr>
          <w:color w:val="1F497D" w:themeColor="text2"/>
          <w:sz w:val="20"/>
          <w:szCs w:val="20"/>
        </w:rPr>
        <w:t xml:space="preserve"> The layer used for this spatial extent is </w:t>
      </w:r>
      <w:proofErr w:type="spellStart"/>
      <w:r w:rsidR="00EA67FB">
        <w:rPr>
          <w:b/>
          <w:bCs/>
          <w:color w:val="1F497D" w:themeColor="text2"/>
          <w:sz w:val="20"/>
          <w:szCs w:val="20"/>
        </w:rPr>
        <w:t>PrinceGeorgesCounty_Project.shp</w:t>
      </w:r>
      <w:proofErr w:type="spellEnd"/>
      <w:r w:rsidR="00EA67FB">
        <w:rPr>
          <w:b/>
          <w:bCs/>
          <w:color w:val="1F497D" w:themeColor="text2"/>
          <w:sz w:val="20"/>
          <w:szCs w:val="20"/>
        </w:rPr>
        <w:t xml:space="preserve">. </w:t>
      </w:r>
      <w:r w:rsidR="00EA67FB">
        <w:rPr>
          <w:color w:val="1F497D" w:themeColor="text2"/>
          <w:sz w:val="20"/>
          <w:szCs w:val="20"/>
        </w:rPr>
        <w:t xml:space="preserve">The </w:t>
      </w:r>
      <w:r w:rsidR="00EA67FB">
        <w:rPr>
          <w:b/>
          <w:bCs/>
          <w:color w:val="1F497D" w:themeColor="text2"/>
          <w:sz w:val="20"/>
          <w:szCs w:val="20"/>
        </w:rPr>
        <w:t xml:space="preserve">Identify </w:t>
      </w:r>
      <w:r w:rsidR="00EA67FB">
        <w:rPr>
          <w:color w:val="1F497D" w:themeColor="text2"/>
          <w:sz w:val="20"/>
          <w:szCs w:val="20"/>
        </w:rPr>
        <w:t>tool was used to located the following coordinates:</w:t>
      </w:r>
    </w:p>
    <w:p w14:paraId="61DAA12E" w14:textId="77777777" w:rsidR="003E1B25" w:rsidRPr="003E1B25" w:rsidRDefault="003E1B25" w:rsidP="003E1B25">
      <w:pPr>
        <w:jc w:val="both"/>
        <w:rPr>
          <w:color w:val="1F497D" w:themeColor="text2"/>
          <w:sz w:val="20"/>
          <w:szCs w:val="20"/>
        </w:rPr>
      </w:pPr>
    </w:p>
    <w:p w14:paraId="1B66436C" w14:textId="77777777" w:rsidR="003E1B25" w:rsidRPr="003E1B25" w:rsidRDefault="003E1B25" w:rsidP="003E1B25">
      <w:pPr>
        <w:jc w:val="both"/>
        <w:rPr>
          <w:color w:val="1F497D" w:themeColor="text2"/>
          <w:sz w:val="20"/>
          <w:szCs w:val="20"/>
        </w:rPr>
      </w:pPr>
    </w:p>
    <w:p w14:paraId="3D353451" w14:textId="2E33D417" w:rsidR="003E1B25" w:rsidRPr="003E1B25" w:rsidRDefault="003E1B25" w:rsidP="003E1B25">
      <w:pPr>
        <w:ind w:left="720"/>
        <w:jc w:val="both"/>
        <w:rPr>
          <w:color w:val="1F497D" w:themeColor="text2"/>
          <w:sz w:val="20"/>
          <w:szCs w:val="20"/>
        </w:rPr>
      </w:pPr>
      <m:oMath>
        <m:r>
          <w:rPr>
            <w:rFonts w:ascii="Cambria Math" w:hAnsi="Cambria Math"/>
            <w:color w:val="1F497D" w:themeColor="text2"/>
            <w:sz w:val="20"/>
            <w:szCs w:val="20"/>
          </w:rPr>
          <m:t>N</m:t>
        </m:r>
      </m:oMath>
      <w:r w:rsidRPr="003E1B25">
        <w:rPr>
          <w:color w:val="1F497D" w:themeColor="text2"/>
          <w:sz w:val="20"/>
          <w:szCs w:val="20"/>
        </w:rPr>
        <w:t xml:space="preserve"> = </w:t>
      </w:r>
      <w:r w:rsidR="009C758E">
        <w:rPr>
          <w:color w:val="1F497D" w:themeColor="text2"/>
          <w:sz w:val="20"/>
          <w:szCs w:val="20"/>
        </w:rPr>
        <w:t>7,643</w:t>
      </w:r>
    </w:p>
    <w:p w14:paraId="3D24D61A" w14:textId="77777777" w:rsidR="003E1B25" w:rsidRPr="003E1B25" w:rsidRDefault="003E1B25" w:rsidP="003E1B25">
      <w:pPr>
        <w:ind w:left="720"/>
        <w:jc w:val="both"/>
        <w:rPr>
          <w:color w:val="1F497D" w:themeColor="text2"/>
          <w:sz w:val="20"/>
          <w:szCs w:val="20"/>
        </w:rPr>
      </w:pPr>
    </w:p>
    <w:p w14:paraId="493672A5" w14:textId="475C787D" w:rsidR="003E1B25" w:rsidRPr="003E1B25" w:rsidRDefault="005B5906" w:rsidP="003E1B25">
      <w:pPr>
        <w:pStyle w:val="ListParagraph"/>
        <w:jc w:val="both"/>
        <w:rPr>
          <w:color w:val="1F497D" w:themeColor="text2"/>
          <w:sz w:val="20"/>
          <w:szCs w:val="20"/>
        </w:rPr>
      </w:pP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X</m:t>
            </m:r>
          </m:e>
          <m:sub>
            <m:r>
              <w:rPr>
                <w:rFonts w:ascii="Cambria Math" w:hAnsi="Cambria Math"/>
                <w:color w:val="1F497D" w:themeColor="text2"/>
                <w:sz w:val="20"/>
                <w:szCs w:val="20"/>
              </w:rPr>
              <m:t>min</m:t>
            </m:r>
          </m:sub>
        </m:sSub>
      </m:oMath>
      <w:r w:rsidR="003E1B25" w:rsidRPr="003E1B25">
        <w:rPr>
          <w:color w:val="1F497D" w:themeColor="text2"/>
          <w:sz w:val="20"/>
          <w:szCs w:val="20"/>
        </w:rPr>
        <w:t xml:space="preserve"> = 39</w:t>
      </w:r>
      <w:r w:rsidR="009A1800">
        <w:rPr>
          <w:color w:val="1F497D" w:themeColor="text2"/>
          <w:sz w:val="20"/>
          <w:szCs w:val="20"/>
        </w:rPr>
        <w:t>2</w:t>
      </w:r>
      <w:r w:rsidR="003E1B25" w:rsidRPr="003E1B25">
        <w:rPr>
          <w:color w:val="1F497D" w:themeColor="text2"/>
          <w:sz w:val="20"/>
          <w:szCs w:val="20"/>
        </w:rPr>
        <w:t>,</w:t>
      </w:r>
      <w:r w:rsidR="009A1800">
        <w:rPr>
          <w:color w:val="1F497D" w:themeColor="text2"/>
          <w:sz w:val="20"/>
          <w:szCs w:val="20"/>
        </w:rPr>
        <w:t>545</w:t>
      </w:r>
      <w:r w:rsidR="003E1B25" w:rsidRPr="003E1B25">
        <w:rPr>
          <w:color w:val="1F497D" w:themeColor="text2"/>
          <w:sz w:val="20"/>
          <w:szCs w:val="20"/>
        </w:rPr>
        <w:t>.</w:t>
      </w:r>
      <w:r w:rsidR="009A1800">
        <w:rPr>
          <w:color w:val="1F497D" w:themeColor="text2"/>
          <w:sz w:val="20"/>
          <w:szCs w:val="20"/>
        </w:rPr>
        <w:t>938</w:t>
      </w:r>
      <w:r w:rsidR="003E1B25" w:rsidRPr="003E1B25">
        <w:rPr>
          <w:color w:val="1F497D" w:themeColor="text2"/>
          <w:sz w:val="20"/>
          <w:szCs w:val="20"/>
        </w:rPr>
        <w:t xml:space="preserve"> m</w:t>
      </w:r>
    </w:p>
    <w:p w14:paraId="48D8FD8E" w14:textId="3B88EC9E" w:rsidR="003E1B25" w:rsidRPr="003E1B25" w:rsidRDefault="005B5906" w:rsidP="003E1B25">
      <w:pPr>
        <w:pStyle w:val="ListParagraph"/>
        <w:jc w:val="both"/>
        <w:rPr>
          <w:color w:val="1F497D" w:themeColor="text2"/>
          <w:sz w:val="20"/>
          <w:szCs w:val="20"/>
        </w:rPr>
      </w:pP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X</m:t>
            </m:r>
          </m:e>
          <m:sub>
            <m:r>
              <w:rPr>
                <w:rFonts w:ascii="Cambria Math" w:hAnsi="Cambria Math"/>
                <w:color w:val="1F497D" w:themeColor="text2"/>
                <w:sz w:val="20"/>
                <w:szCs w:val="20"/>
              </w:rPr>
              <m:t>max</m:t>
            </m:r>
          </m:sub>
        </m:sSub>
      </m:oMath>
      <w:r w:rsidR="003E1B25" w:rsidRPr="003E1B25">
        <w:rPr>
          <w:color w:val="1F497D" w:themeColor="text2"/>
          <w:sz w:val="20"/>
          <w:szCs w:val="20"/>
        </w:rPr>
        <w:t xml:space="preserve"> = </w:t>
      </w:r>
      <w:r w:rsidR="009A1800">
        <w:rPr>
          <w:color w:val="1F497D" w:themeColor="text2"/>
          <w:sz w:val="20"/>
          <w:szCs w:val="20"/>
        </w:rPr>
        <w:t>428,580.105</w:t>
      </w:r>
      <w:r w:rsidR="003E1B25" w:rsidRPr="003E1B25">
        <w:rPr>
          <w:color w:val="1F497D" w:themeColor="text2"/>
          <w:sz w:val="20"/>
          <w:szCs w:val="20"/>
        </w:rPr>
        <w:t xml:space="preserve"> m </w:t>
      </w:r>
    </w:p>
    <w:p w14:paraId="478413B7" w14:textId="77777777" w:rsidR="003E1B25" w:rsidRPr="003E1B25" w:rsidRDefault="003E1B25" w:rsidP="003E1B25">
      <w:pPr>
        <w:pStyle w:val="ListParagraph"/>
        <w:jc w:val="both"/>
        <w:rPr>
          <w:color w:val="1F497D" w:themeColor="text2"/>
          <w:sz w:val="20"/>
          <w:szCs w:val="20"/>
        </w:rPr>
      </w:pPr>
    </w:p>
    <w:p w14:paraId="30F5393C" w14:textId="6E4BB203" w:rsidR="003E1B25" w:rsidRPr="003E1B25" w:rsidRDefault="005B5906" w:rsidP="003E1B25">
      <w:pPr>
        <w:pStyle w:val="ListParagraph"/>
        <w:jc w:val="both"/>
        <w:rPr>
          <w:color w:val="1F497D" w:themeColor="text2"/>
          <w:sz w:val="20"/>
          <w:szCs w:val="20"/>
        </w:rPr>
      </w:pP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Y</m:t>
            </m:r>
          </m:e>
          <m:sub>
            <m:r>
              <w:rPr>
                <w:rFonts w:ascii="Cambria Math" w:hAnsi="Cambria Math"/>
                <w:color w:val="1F497D" w:themeColor="text2"/>
                <w:sz w:val="20"/>
                <w:szCs w:val="20"/>
              </w:rPr>
              <m:t>min</m:t>
            </m:r>
          </m:sub>
        </m:sSub>
      </m:oMath>
      <w:r w:rsidR="003E1B25" w:rsidRPr="003E1B25">
        <w:rPr>
          <w:color w:val="1F497D" w:themeColor="text2"/>
          <w:sz w:val="20"/>
          <w:szCs w:val="20"/>
        </w:rPr>
        <w:t xml:space="preserve"> = </w:t>
      </w:r>
      <w:r w:rsidR="009A1800">
        <w:rPr>
          <w:color w:val="1F497D" w:themeColor="text2"/>
          <w:sz w:val="20"/>
          <w:szCs w:val="20"/>
        </w:rPr>
        <w:t>96</w:t>
      </w:r>
      <w:r w:rsidR="003E1B25" w:rsidRPr="003E1B25">
        <w:rPr>
          <w:color w:val="1F497D" w:themeColor="text2"/>
          <w:sz w:val="20"/>
          <w:szCs w:val="20"/>
        </w:rPr>
        <w:t>,</w:t>
      </w:r>
      <w:r w:rsidR="009A1800">
        <w:rPr>
          <w:color w:val="1F497D" w:themeColor="text2"/>
          <w:sz w:val="20"/>
          <w:szCs w:val="20"/>
        </w:rPr>
        <w:t>479</w:t>
      </w:r>
      <w:r w:rsidR="003E1B25" w:rsidRPr="003E1B25">
        <w:rPr>
          <w:color w:val="1F497D" w:themeColor="text2"/>
          <w:sz w:val="20"/>
          <w:szCs w:val="20"/>
        </w:rPr>
        <w:t>.</w:t>
      </w:r>
      <w:r w:rsidR="009A1800">
        <w:rPr>
          <w:color w:val="1F497D" w:themeColor="text2"/>
          <w:sz w:val="20"/>
          <w:szCs w:val="20"/>
        </w:rPr>
        <w:t>279</w:t>
      </w:r>
      <w:r w:rsidR="003E1B25" w:rsidRPr="003E1B25">
        <w:rPr>
          <w:color w:val="1F497D" w:themeColor="text2"/>
          <w:sz w:val="20"/>
          <w:szCs w:val="20"/>
        </w:rPr>
        <w:t xml:space="preserve"> m </w:t>
      </w:r>
    </w:p>
    <w:p w14:paraId="4AA17FE6" w14:textId="3B06D98D" w:rsidR="003E1B25" w:rsidRPr="003E1B25" w:rsidRDefault="005B5906" w:rsidP="003E1B25">
      <w:pPr>
        <w:pStyle w:val="ListParagraph"/>
        <w:jc w:val="both"/>
        <w:rPr>
          <w:color w:val="1F497D" w:themeColor="text2"/>
          <w:sz w:val="20"/>
          <w:szCs w:val="20"/>
        </w:rPr>
      </w:pP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Y</m:t>
            </m:r>
          </m:e>
          <m:sub>
            <m:r>
              <w:rPr>
                <w:rFonts w:ascii="Cambria Math" w:hAnsi="Cambria Math"/>
                <w:color w:val="1F497D" w:themeColor="text2"/>
                <w:sz w:val="20"/>
                <w:szCs w:val="20"/>
              </w:rPr>
              <m:t>max</m:t>
            </m:r>
          </m:sub>
        </m:sSub>
      </m:oMath>
      <w:r w:rsidR="003E1B25" w:rsidRPr="003E1B25">
        <w:rPr>
          <w:color w:val="1F497D" w:themeColor="text2"/>
          <w:sz w:val="20"/>
          <w:szCs w:val="20"/>
        </w:rPr>
        <w:t xml:space="preserve"> = 16</w:t>
      </w:r>
      <w:r w:rsidR="009A1800">
        <w:rPr>
          <w:color w:val="1F497D" w:themeColor="text2"/>
          <w:sz w:val="20"/>
          <w:szCs w:val="20"/>
        </w:rPr>
        <w:t>2</w:t>
      </w:r>
      <w:r w:rsidR="003E1B25" w:rsidRPr="003E1B25">
        <w:rPr>
          <w:color w:val="1F497D" w:themeColor="text2"/>
          <w:sz w:val="20"/>
          <w:szCs w:val="20"/>
        </w:rPr>
        <w:t>,</w:t>
      </w:r>
      <w:r w:rsidR="009A1800">
        <w:rPr>
          <w:color w:val="1F497D" w:themeColor="text2"/>
          <w:sz w:val="20"/>
          <w:szCs w:val="20"/>
        </w:rPr>
        <w:t>638</w:t>
      </w:r>
      <w:r w:rsidR="003E1B25" w:rsidRPr="003E1B25">
        <w:rPr>
          <w:color w:val="1F497D" w:themeColor="text2"/>
          <w:sz w:val="20"/>
          <w:szCs w:val="20"/>
        </w:rPr>
        <w:t>.</w:t>
      </w:r>
      <w:r w:rsidR="009A1800">
        <w:rPr>
          <w:color w:val="1F497D" w:themeColor="text2"/>
          <w:sz w:val="20"/>
          <w:szCs w:val="20"/>
        </w:rPr>
        <w:t>347</w:t>
      </w:r>
      <w:r w:rsidR="003E1B25" w:rsidRPr="003E1B25">
        <w:rPr>
          <w:color w:val="1F497D" w:themeColor="text2"/>
          <w:sz w:val="20"/>
          <w:szCs w:val="20"/>
        </w:rPr>
        <w:t xml:space="preserve"> m </w:t>
      </w:r>
    </w:p>
    <w:p w14:paraId="30B470E0" w14:textId="77777777" w:rsidR="003E1B25" w:rsidRPr="003E1B25" w:rsidRDefault="003E1B25" w:rsidP="003E1B25">
      <w:pPr>
        <w:pStyle w:val="ListParagraph"/>
        <w:jc w:val="both"/>
        <w:rPr>
          <w:color w:val="1F497D" w:themeColor="text2"/>
          <w:sz w:val="20"/>
          <w:szCs w:val="20"/>
        </w:rPr>
      </w:pPr>
    </w:p>
    <w:p w14:paraId="155AFE72" w14:textId="48E851FE" w:rsidR="003E1B25" w:rsidRPr="003E1B25" w:rsidRDefault="005B5906" w:rsidP="003E1B25">
      <w:pPr>
        <w:ind w:left="720"/>
        <w:jc w:val="both"/>
        <w:rPr>
          <w:color w:val="1F497D" w:themeColor="text2"/>
          <w:sz w:val="20"/>
          <w:szCs w:val="20"/>
        </w:rPr>
      </w:pP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E</m:t>
            </m:r>
          </m:e>
          <m:sub>
            <m:r>
              <w:rPr>
                <w:rFonts w:ascii="Cambria Math" w:hAnsi="Cambria Math"/>
                <w:color w:val="1F497D" w:themeColor="text2"/>
                <w:sz w:val="20"/>
                <w:szCs w:val="20"/>
              </w:rPr>
              <m:t>x</m:t>
            </m:r>
          </m:sub>
        </m:sSub>
        <m:r>
          <w:rPr>
            <w:rFonts w:ascii="Cambria Math" w:hAnsi="Cambria Math"/>
            <w:color w:val="1F497D" w:themeColor="text2"/>
            <w:sz w:val="20"/>
            <w:szCs w:val="20"/>
          </w:rPr>
          <m:t xml:space="preserve"> </m:t>
        </m:r>
      </m:oMath>
      <w:r w:rsidR="003E1B25" w:rsidRPr="003E1B25">
        <w:rPr>
          <w:color w:val="1F497D" w:themeColor="text2"/>
          <w:sz w:val="20"/>
          <w:szCs w:val="20"/>
        </w:rPr>
        <w:t>= 42</w:t>
      </w:r>
      <w:r w:rsidR="009A1800">
        <w:rPr>
          <w:color w:val="1F497D" w:themeColor="text2"/>
          <w:sz w:val="20"/>
          <w:szCs w:val="20"/>
        </w:rPr>
        <w:t>8</w:t>
      </w:r>
      <w:r w:rsidR="003E1B25" w:rsidRPr="003E1B25">
        <w:rPr>
          <w:color w:val="1F497D" w:themeColor="text2"/>
          <w:sz w:val="20"/>
          <w:szCs w:val="20"/>
        </w:rPr>
        <w:t>,</w:t>
      </w:r>
      <w:r w:rsidR="009A1800">
        <w:rPr>
          <w:color w:val="1F497D" w:themeColor="text2"/>
          <w:sz w:val="20"/>
          <w:szCs w:val="20"/>
        </w:rPr>
        <w:t>580</w:t>
      </w:r>
      <w:r w:rsidR="003E1B25" w:rsidRPr="003E1B25">
        <w:rPr>
          <w:color w:val="1F497D" w:themeColor="text2"/>
          <w:sz w:val="20"/>
          <w:szCs w:val="20"/>
        </w:rPr>
        <w:t>.</w:t>
      </w:r>
      <w:r w:rsidR="009A1800">
        <w:rPr>
          <w:color w:val="1F497D" w:themeColor="text2"/>
          <w:sz w:val="20"/>
          <w:szCs w:val="20"/>
        </w:rPr>
        <w:t>105</w:t>
      </w:r>
      <w:r w:rsidR="003E1B25" w:rsidRPr="003E1B25">
        <w:rPr>
          <w:color w:val="1F497D" w:themeColor="text2"/>
          <w:sz w:val="20"/>
          <w:szCs w:val="20"/>
        </w:rPr>
        <w:t xml:space="preserve"> - 39</w:t>
      </w:r>
      <w:r w:rsidR="009A1800">
        <w:rPr>
          <w:color w:val="1F497D" w:themeColor="text2"/>
          <w:sz w:val="20"/>
          <w:szCs w:val="20"/>
        </w:rPr>
        <w:t>2</w:t>
      </w:r>
      <w:r w:rsidR="003E1B25" w:rsidRPr="003E1B25">
        <w:rPr>
          <w:color w:val="1F497D" w:themeColor="text2"/>
          <w:sz w:val="20"/>
          <w:szCs w:val="20"/>
        </w:rPr>
        <w:t>,</w:t>
      </w:r>
      <w:r w:rsidR="009A1800">
        <w:rPr>
          <w:color w:val="1F497D" w:themeColor="text2"/>
          <w:sz w:val="20"/>
          <w:szCs w:val="20"/>
        </w:rPr>
        <w:t>545</w:t>
      </w:r>
      <w:r w:rsidR="003E1B25" w:rsidRPr="003E1B25">
        <w:rPr>
          <w:color w:val="1F497D" w:themeColor="text2"/>
          <w:sz w:val="20"/>
          <w:szCs w:val="20"/>
        </w:rPr>
        <w:t>.</w:t>
      </w:r>
      <w:r w:rsidR="009A1800">
        <w:rPr>
          <w:color w:val="1F497D" w:themeColor="text2"/>
          <w:sz w:val="20"/>
          <w:szCs w:val="20"/>
        </w:rPr>
        <w:t>938</w:t>
      </w:r>
      <w:r w:rsidR="003E1B25" w:rsidRPr="003E1B25">
        <w:rPr>
          <w:color w:val="1F497D" w:themeColor="text2"/>
          <w:sz w:val="20"/>
          <w:szCs w:val="20"/>
        </w:rPr>
        <w:t xml:space="preserve"> = 3</w:t>
      </w:r>
      <w:r w:rsidR="009A1800">
        <w:rPr>
          <w:color w:val="1F497D" w:themeColor="text2"/>
          <w:sz w:val="20"/>
          <w:szCs w:val="20"/>
        </w:rPr>
        <w:t>6034</w:t>
      </w:r>
      <w:r w:rsidR="003E1B25" w:rsidRPr="003E1B25">
        <w:rPr>
          <w:color w:val="1F497D" w:themeColor="text2"/>
          <w:sz w:val="20"/>
          <w:szCs w:val="20"/>
        </w:rPr>
        <w:t>.1</w:t>
      </w:r>
      <w:r w:rsidR="009A1800">
        <w:rPr>
          <w:color w:val="1F497D" w:themeColor="text2"/>
          <w:sz w:val="20"/>
          <w:szCs w:val="20"/>
        </w:rPr>
        <w:t>67</w:t>
      </w:r>
      <w:r w:rsidR="003E1B25" w:rsidRPr="003E1B25">
        <w:rPr>
          <w:color w:val="1F497D" w:themeColor="text2"/>
          <w:sz w:val="20"/>
          <w:szCs w:val="20"/>
        </w:rPr>
        <w:t xml:space="preserve"> m </w:t>
      </w:r>
    </w:p>
    <w:p w14:paraId="5EE01050" w14:textId="506ABF31" w:rsidR="003E1B25" w:rsidRPr="003E1B25" w:rsidRDefault="005B5906" w:rsidP="003E1B25">
      <w:pPr>
        <w:ind w:left="720"/>
        <w:jc w:val="both"/>
        <w:rPr>
          <w:color w:val="1F497D" w:themeColor="text2"/>
          <w:sz w:val="20"/>
          <w:szCs w:val="20"/>
        </w:rPr>
      </w:pPr>
      <m:oMath>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E</m:t>
            </m:r>
          </m:e>
          <m:sub>
            <m:r>
              <w:rPr>
                <w:rFonts w:ascii="Cambria Math" w:hAnsi="Cambria Math"/>
                <w:color w:val="1F497D" w:themeColor="text2"/>
                <w:sz w:val="20"/>
                <w:szCs w:val="20"/>
              </w:rPr>
              <m:t>y</m:t>
            </m:r>
          </m:sub>
        </m:sSub>
      </m:oMath>
      <w:r w:rsidR="003E1B25" w:rsidRPr="003E1B25">
        <w:rPr>
          <w:color w:val="1F497D" w:themeColor="text2"/>
          <w:sz w:val="20"/>
          <w:szCs w:val="20"/>
        </w:rPr>
        <w:t xml:space="preserve"> = 16</w:t>
      </w:r>
      <w:r w:rsidR="009A1800">
        <w:rPr>
          <w:color w:val="1F497D" w:themeColor="text2"/>
          <w:sz w:val="20"/>
          <w:szCs w:val="20"/>
        </w:rPr>
        <w:t>2</w:t>
      </w:r>
      <w:r w:rsidR="003E1B25" w:rsidRPr="003E1B25">
        <w:rPr>
          <w:color w:val="1F497D" w:themeColor="text2"/>
          <w:sz w:val="20"/>
          <w:szCs w:val="20"/>
        </w:rPr>
        <w:t>,</w:t>
      </w:r>
      <w:r w:rsidR="009A1800">
        <w:rPr>
          <w:color w:val="1F497D" w:themeColor="text2"/>
          <w:sz w:val="20"/>
          <w:szCs w:val="20"/>
        </w:rPr>
        <w:t>638</w:t>
      </w:r>
      <w:r w:rsidR="003E1B25" w:rsidRPr="003E1B25">
        <w:rPr>
          <w:color w:val="1F497D" w:themeColor="text2"/>
          <w:sz w:val="20"/>
          <w:szCs w:val="20"/>
        </w:rPr>
        <w:t>.</w:t>
      </w:r>
      <w:r w:rsidR="009A1800">
        <w:rPr>
          <w:color w:val="1F497D" w:themeColor="text2"/>
          <w:sz w:val="20"/>
          <w:szCs w:val="20"/>
        </w:rPr>
        <w:t>347</w:t>
      </w:r>
      <w:r w:rsidR="003E1B25" w:rsidRPr="003E1B25">
        <w:rPr>
          <w:color w:val="1F497D" w:themeColor="text2"/>
          <w:sz w:val="20"/>
          <w:szCs w:val="20"/>
        </w:rPr>
        <w:t xml:space="preserve"> - </w:t>
      </w:r>
      <w:r w:rsidR="009A1800">
        <w:rPr>
          <w:color w:val="1F497D" w:themeColor="text2"/>
          <w:sz w:val="20"/>
          <w:szCs w:val="20"/>
        </w:rPr>
        <w:t>96</w:t>
      </w:r>
      <w:r w:rsidR="003E1B25" w:rsidRPr="003E1B25">
        <w:rPr>
          <w:color w:val="1F497D" w:themeColor="text2"/>
          <w:sz w:val="20"/>
          <w:szCs w:val="20"/>
        </w:rPr>
        <w:t>,</w:t>
      </w:r>
      <w:r w:rsidR="009A1800">
        <w:rPr>
          <w:color w:val="1F497D" w:themeColor="text2"/>
          <w:sz w:val="20"/>
          <w:szCs w:val="20"/>
        </w:rPr>
        <w:t>479</w:t>
      </w:r>
      <w:r w:rsidR="003E1B25" w:rsidRPr="003E1B25">
        <w:rPr>
          <w:color w:val="1F497D" w:themeColor="text2"/>
          <w:sz w:val="20"/>
          <w:szCs w:val="20"/>
        </w:rPr>
        <w:t>.</w:t>
      </w:r>
      <w:r w:rsidR="009A1800">
        <w:rPr>
          <w:color w:val="1F497D" w:themeColor="text2"/>
          <w:sz w:val="20"/>
          <w:szCs w:val="20"/>
        </w:rPr>
        <w:t>279</w:t>
      </w:r>
      <w:r w:rsidR="003E1B25" w:rsidRPr="003E1B25">
        <w:rPr>
          <w:color w:val="1F497D" w:themeColor="text2"/>
          <w:sz w:val="20"/>
          <w:szCs w:val="20"/>
        </w:rPr>
        <w:t xml:space="preserve"> = </w:t>
      </w:r>
      <w:r w:rsidR="009A1800" w:rsidRPr="009A1800">
        <w:rPr>
          <w:color w:val="1F497D" w:themeColor="text2"/>
          <w:sz w:val="20"/>
          <w:szCs w:val="20"/>
        </w:rPr>
        <w:t>66</w:t>
      </w:r>
      <w:r w:rsidR="009A1800">
        <w:rPr>
          <w:color w:val="1F497D" w:themeColor="text2"/>
          <w:sz w:val="20"/>
          <w:szCs w:val="20"/>
        </w:rPr>
        <w:t>,</w:t>
      </w:r>
      <w:r w:rsidR="009A1800" w:rsidRPr="009A1800">
        <w:rPr>
          <w:color w:val="1F497D" w:themeColor="text2"/>
          <w:sz w:val="20"/>
          <w:szCs w:val="20"/>
        </w:rPr>
        <w:t>159.068</w:t>
      </w:r>
      <w:r w:rsidR="003E1B25" w:rsidRPr="003E1B25">
        <w:rPr>
          <w:color w:val="1F497D" w:themeColor="text2"/>
          <w:sz w:val="20"/>
          <w:szCs w:val="20"/>
        </w:rPr>
        <w:t xml:space="preserve"> m </w:t>
      </w:r>
    </w:p>
    <w:p w14:paraId="54DEB00B" w14:textId="77777777" w:rsidR="003E1B25" w:rsidRPr="003E1B25" w:rsidRDefault="003E1B25" w:rsidP="003E1B25">
      <w:pPr>
        <w:ind w:left="720"/>
        <w:jc w:val="both"/>
        <w:rPr>
          <w:color w:val="1F497D" w:themeColor="text2"/>
          <w:sz w:val="20"/>
          <w:szCs w:val="20"/>
        </w:rPr>
      </w:pPr>
    </w:p>
    <w:p w14:paraId="7E146DCF" w14:textId="77777777" w:rsidR="003E1B25" w:rsidRPr="003E1B25" w:rsidRDefault="003E1B25" w:rsidP="003E1B25">
      <w:pPr>
        <w:ind w:left="720"/>
        <w:jc w:val="both"/>
        <w:rPr>
          <w:color w:val="1F497D" w:themeColor="text2"/>
          <w:sz w:val="20"/>
          <w:szCs w:val="20"/>
        </w:rPr>
      </w:pPr>
      <m:oMathPara>
        <m:oMathParaPr>
          <m:jc m:val="left"/>
        </m:oMathParaPr>
        <m:oMath>
          <m:r>
            <w:rPr>
              <w:rFonts w:ascii="Cambria Math" w:hAnsi="Cambria Math"/>
              <w:color w:val="1F497D" w:themeColor="text2"/>
              <w:sz w:val="20"/>
              <w:szCs w:val="20"/>
            </w:rPr>
            <m:t xml:space="preserve">I= </m:t>
          </m:r>
          <m:rad>
            <m:radPr>
              <m:degHide m:val="1"/>
              <m:ctrlPr>
                <w:rPr>
                  <w:rFonts w:ascii="Cambria Math" w:hAnsi="Cambria Math"/>
                  <w:i/>
                  <w:color w:val="1F497D" w:themeColor="text2"/>
                  <w:sz w:val="20"/>
                  <w:szCs w:val="20"/>
                </w:rPr>
              </m:ctrlPr>
            </m:radPr>
            <m:deg/>
            <m:e>
              <m:r>
                <w:rPr>
                  <w:rFonts w:ascii="Cambria Math" w:hAnsi="Cambria Math"/>
                  <w:color w:val="1F497D" w:themeColor="text2"/>
                  <w:sz w:val="20"/>
                  <w:szCs w:val="20"/>
                </w:rPr>
                <m:t>2*</m:t>
              </m:r>
              <m:f>
                <m:fPr>
                  <m:ctrlPr>
                    <w:rPr>
                      <w:rFonts w:ascii="Cambria Math" w:hAnsi="Cambria Math"/>
                      <w:i/>
                      <w:color w:val="1F497D" w:themeColor="text2"/>
                      <w:sz w:val="20"/>
                      <w:szCs w:val="20"/>
                    </w:rPr>
                  </m:ctrlPr>
                </m:fPr>
                <m:num>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E</m:t>
                      </m:r>
                    </m:e>
                    <m:sub>
                      <m:r>
                        <w:rPr>
                          <w:rFonts w:ascii="Cambria Math" w:hAnsi="Cambria Math"/>
                          <w:color w:val="1F497D" w:themeColor="text2"/>
                          <w:sz w:val="20"/>
                          <w:szCs w:val="20"/>
                        </w:rPr>
                        <m:t>x</m:t>
                      </m:r>
                    </m:sub>
                  </m:sSub>
                  <m:r>
                    <w:rPr>
                      <w:rFonts w:ascii="Cambria Math" w:hAnsi="Cambria Math"/>
                      <w:color w:val="1F497D" w:themeColor="text2"/>
                      <w:sz w:val="20"/>
                      <w:szCs w:val="20"/>
                    </w:rPr>
                    <m:t>*</m:t>
                  </m:r>
                  <m:sSub>
                    <m:sSubPr>
                      <m:ctrlPr>
                        <w:rPr>
                          <w:rFonts w:ascii="Cambria Math" w:hAnsi="Cambria Math"/>
                          <w:i/>
                          <w:color w:val="1F497D" w:themeColor="text2"/>
                          <w:sz w:val="20"/>
                          <w:szCs w:val="20"/>
                        </w:rPr>
                      </m:ctrlPr>
                    </m:sSubPr>
                    <m:e>
                      <m:r>
                        <w:rPr>
                          <w:rFonts w:ascii="Cambria Math" w:hAnsi="Cambria Math"/>
                          <w:color w:val="1F497D" w:themeColor="text2"/>
                          <w:sz w:val="20"/>
                          <w:szCs w:val="20"/>
                        </w:rPr>
                        <m:t>E</m:t>
                      </m:r>
                    </m:e>
                    <m:sub>
                      <m:r>
                        <w:rPr>
                          <w:rFonts w:ascii="Cambria Math" w:hAnsi="Cambria Math"/>
                          <w:color w:val="1F497D" w:themeColor="text2"/>
                          <w:sz w:val="20"/>
                          <w:szCs w:val="20"/>
                        </w:rPr>
                        <m:t>y</m:t>
                      </m:r>
                    </m:sub>
                  </m:sSub>
                </m:num>
                <m:den>
                  <m:r>
                    <w:rPr>
                      <w:rFonts w:ascii="Cambria Math" w:hAnsi="Cambria Math"/>
                      <w:color w:val="1F497D" w:themeColor="text2"/>
                      <w:sz w:val="20"/>
                      <w:szCs w:val="20"/>
                    </w:rPr>
                    <m:t>N</m:t>
                  </m:r>
                </m:den>
              </m:f>
            </m:e>
          </m:rad>
        </m:oMath>
      </m:oMathPara>
    </w:p>
    <w:p w14:paraId="70C599E7" w14:textId="77777777" w:rsidR="003E1B25" w:rsidRPr="003E1B25" w:rsidRDefault="003E1B25" w:rsidP="003E1B25">
      <w:pPr>
        <w:ind w:left="720"/>
        <w:jc w:val="both"/>
        <w:rPr>
          <w:color w:val="1F497D" w:themeColor="text2"/>
          <w:sz w:val="20"/>
          <w:szCs w:val="20"/>
        </w:rPr>
      </w:pPr>
    </w:p>
    <w:p w14:paraId="67AE2EEC" w14:textId="1D6E46E8" w:rsidR="003E1B25" w:rsidRPr="003E1B25" w:rsidRDefault="003E1B25" w:rsidP="003E1B25">
      <w:pPr>
        <w:ind w:left="720"/>
        <w:jc w:val="both"/>
        <w:rPr>
          <w:color w:val="1F497D" w:themeColor="text2"/>
          <w:sz w:val="20"/>
          <w:szCs w:val="20"/>
        </w:rPr>
      </w:pPr>
      <m:oMath>
        <m:r>
          <w:rPr>
            <w:rFonts w:ascii="Cambria Math" w:hAnsi="Cambria Math"/>
            <w:color w:val="1F497D" w:themeColor="text2"/>
            <w:sz w:val="20"/>
            <w:szCs w:val="20"/>
          </w:rPr>
          <m:t xml:space="preserve">I= </m:t>
        </m:r>
        <m:rad>
          <m:radPr>
            <m:degHide m:val="1"/>
            <m:ctrlPr>
              <w:rPr>
                <w:rFonts w:ascii="Cambria Math" w:hAnsi="Cambria Math"/>
                <w:i/>
                <w:color w:val="1F497D" w:themeColor="text2"/>
                <w:sz w:val="20"/>
                <w:szCs w:val="20"/>
              </w:rPr>
            </m:ctrlPr>
          </m:radPr>
          <m:deg/>
          <m:e>
            <m:r>
              <w:rPr>
                <w:rFonts w:ascii="Cambria Math" w:hAnsi="Cambria Math"/>
                <w:color w:val="1F497D" w:themeColor="text2"/>
                <w:sz w:val="20"/>
                <w:szCs w:val="20"/>
              </w:rPr>
              <m:t>2*</m:t>
            </m:r>
            <m:f>
              <m:fPr>
                <m:ctrlPr>
                  <w:rPr>
                    <w:rFonts w:ascii="Cambria Math" w:hAnsi="Cambria Math"/>
                    <w:i/>
                    <w:color w:val="1F497D" w:themeColor="text2"/>
                    <w:sz w:val="20"/>
                    <w:szCs w:val="20"/>
                  </w:rPr>
                </m:ctrlPr>
              </m:fPr>
              <m:num>
                <m:r>
                  <m:rPr>
                    <m:sty m:val="p"/>
                  </m:rPr>
                  <w:rPr>
                    <w:rFonts w:ascii="Cambria Math" w:hAnsi="Cambria Math"/>
                    <w:color w:val="1F497D" w:themeColor="text2"/>
                    <w:sz w:val="20"/>
                    <w:szCs w:val="20"/>
                  </w:rPr>
                  <m:t>36034.167</m:t>
                </m:r>
                <m:r>
                  <w:rPr>
                    <w:rFonts w:ascii="Cambria Math" w:hAnsi="Cambria Math"/>
                    <w:color w:val="1F497D" w:themeColor="text2"/>
                    <w:sz w:val="20"/>
                    <w:szCs w:val="20"/>
                  </w:rPr>
                  <m:t>*</m:t>
                </m:r>
                <m:r>
                  <m:rPr>
                    <m:sty m:val="p"/>
                  </m:rPr>
                  <w:rPr>
                    <w:rFonts w:ascii="Cambria Math" w:hAnsi="Cambria Math"/>
                    <w:color w:val="1F497D" w:themeColor="text2"/>
                    <w:sz w:val="20"/>
                    <w:szCs w:val="20"/>
                  </w:rPr>
                  <m:t>66159.068</m:t>
                </m:r>
              </m:num>
              <m:den>
                <m:r>
                  <w:rPr>
                    <w:rFonts w:ascii="Cambria Math" w:hAnsi="Cambria Math"/>
                    <w:color w:val="1F497D" w:themeColor="text2"/>
                    <w:sz w:val="20"/>
                    <w:szCs w:val="20"/>
                  </w:rPr>
                  <m:t>7643</m:t>
                </m:r>
              </m:den>
            </m:f>
          </m:e>
        </m:rad>
      </m:oMath>
      <w:r w:rsidRPr="003E1B25">
        <w:rPr>
          <w:color w:val="1F497D" w:themeColor="text2"/>
          <w:sz w:val="20"/>
          <w:szCs w:val="20"/>
        </w:rPr>
        <w:t xml:space="preserve"> = </w:t>
      </w:r>
      <w:r w:rsidR="006B4D45">
        <w:rPr>
          <w:color w:val="1F497D" w:themeColor="text2"/>
          <w:sz w:val="20"/>
          <w:szCs w:val="20"/>
        </w:rPr>
        <w:t>7</w:t>
      </w:r>
      <w:r w:rsidR="009A1800">
        <w:rPr>
          <w:color w:val="1F497D" w:themeColor="text2"/>
          <w:sz w:val="20"/>
          <w:szCs w:val="20"/>
        </w:rPr>
        <w:t>89</w:t>
      </w:r>
      <w:r w:rsidRPr="003E1B25">
        <w:rPr>
          <w:color w:val="1F497D" w:themeColor="text2"/>
          <w:sz w:val="20"/>
          <w:szCs w:val="20"/>
        </w:rPr>
        <w:t>.</w:t>
      </w:r>
      <w:r w:rsidR="009A1800">
        <w:rPr>
          <w:color w:val="1F497D" w:themeColor="text2"/>
          <w:sz w:val="20"/>
          <w:szCs w:val="20"/>
        </w:rPr>
        <w:t>8325</w:t>
      </w:r>
      <w:r w:rsidRPr="003E1B25">
        <w:rPr>
          <w:color w:val="1F497D" w:themeColor="text2"/>
          <w:sz w:val="20"/>
          <w:szCs w:val="20"/>
        </w:rPr>
        <w:t xml:space="preserve"> m </w:t>
      </w:r>
    </w:p>
    <w:p w14:paraId="204B0541" w14:textId="77777777" w:rsidR="003E1B25" w:rsidRPr="003E1B25" w:rsidRDefault="003E1B25" w:rsidP="003E1B25">
      <w:pPr>
        <w:ind w:left="720"/>
        <w:jc w:val="both"/>
        <w:rPr>
          <w:color w:val="1F497D" w:themeColor="text2"/>
          <w:sz w:val="20"/>
          <w:szCs w:val="20"/>
        </w:rPr>
      </w:pPr>
    </w:p>
    <w:p w14:paraId="79154934" w14:textId="31FFAC76" w:rsidR="003E1B25" w:rsidRDefault="003E1B25" w:rsidP="003E1B25">
      <w:pPr>
        <w:pStyle w:val="ListParagraph"/>
        <w:numPr>
          <w:ilvl w:val="0"/>
          <w:numId w:val="23"/>
        </w:numPr>
        <w:jc w:val="both"/>
        <w:rPr>
          <w:color w:val="1F497D" w:themeColor="text2"/>
          <w:sz w:val="20"/>
          <w:szCs w:val="20"/>
        </w:rPr>
      </w:pPr>
      <w:r w:rsidRPr="003E1B25">
        <w:rPr>
          <w:color w:val="1F497D" w:themeColor="text2"/>
          <w:sz w:val="20"/>
          <w:szCs w:val="20"/>
        </w:rPr>
        <w:t xml:space="preserve">Using </w:t>
      </w:r>
      <w:r w:rsidRPr="003E1B25">
        <w:rPr>
          <w:b/>
          <w:bCs/>
          <w:color w:val="1F497D" w:themeColor="text2"/>
          <w:sz w:val="20"/>
          <w:szCs w:val="20"/>
        </w:rPr>
        <w:t>ArcToolbox</w:t>
      </w:r>
      <w:r w:rsidRPr="003E1B25">
        <w:rPr>
          <w:color w:val="1F497D" w:themeColor="text2"/>
          <w:sz w:val="20"/>
          <w:szCs w:val="20"/>
        </w:rPr>
        <w:t xml:space="preserve"> -&gt; </w:t>
      </w:r>
      <w:r w:rsidR="00A91FE1">
        <w:rPr>
          <w:b/>
          <w:bCs/>
          <w:color w:val="1F497D" w:themeColor="text2"/>
          <w:sz w:val="20"/>
          <w:szCs w:val="20"/>
        </w:rPr>
        <w:t>Cartography</w:t>
      </w:r>
      <w:r w:rsidRPr="003E1B25">
        <w:rPr>
          <w:b/>
          <w:bCs/>
          <w:color w:val="1F497D" w:themeColor="text2"/>
          <w:sz w:val="20"/>
          <w:szCs w:val="20"/>
        </w:rPr>
        <w:t xml:space="preserve"> Tools</w:t>
      </w:r>
      <w:r w:rsidRPr="003E1B25">
        <w:rPr>
          <w:color w:val="1F497D" w:themeColor="text2"/>
          <w:sz w:val="20"/>
          <w:szCs w:val="20"/>
        </w:rPr>
        <w:t xml:space="preserve"> -&gt; </w:t>
      </w:r>
      <w:r w:rsidR="00A91FE1">
        <w:rPr>
          <w:b/>
          <w:bCs/>
          <w:color w:val="1F497D" w:themeColor="text2"/>
          <w:sz w:val="20"/>
          <w:szCs w:val="20"/>
        </w:rPr>
        <w:t>Data Driven Pages</w:t>
      </w:r>
      <w:r w:rsidRPr="003E1B25">
        <w:rPr>
          <w:color w:val="1F497D" w:themeColor="text2"/>
          <w:sz w:val="20"/>
          <w:szCs w:val="20"/>
        </w:rPr>
        <w:t xml:space="preserve"> -&gt; </w:t>
      </w:r>
      <w:r w:rsidR="00A91FE1">
        <w:rPr>
          <w:b/>
          <w:bCs/>
          <w:color w:val="1F497D" w:themeColor="text2"/>
          <w:sz w:val="20"/>
          <w:szCs w:val="20"/>
        </w:rPr>
        <w:t>Grid Index Features</w:t>
      </w:r>
      <w:r w:rsidRPr="003E1B25">
        <w:rPr>
          <w:color w:val="1F497D" w:themeColor="text2"/>
          <w:sz w:val="20"/>
          <w:szCs w:val="20"/>
        </w:rPr>
        <w:t xml:space="preserve">, a layer of rectangular cells in the form of polygons was </w:t>
      </w:r>
      <w:r w:rsidR="00DD5FF9">
        <w:rPr>
          <w:color w:val="1F497D" w:themeColor="text2"/>
          <w:sz w:val="20"/>
          <w:szCs w:val="20"/>
        </w:rPr>
        <w:t xml:space="preserve">based on the </w:t>
      </w:r>
      <w:r w:rsidR="00DD5FF9">
        <w:rPr>
          <w:b/>
          <w:bCs/>
          <w:color w:val="1F497D" w:themeColor="text2"/>
          <w:sz w:val="20"/>
          <w:szCs w:val="20"/>
        </w:rPr>
        <w:t xml:space="preserve">PrinceGeorgesCounty_Project.shp </w:t>
      </w:r>
      <w:r w:rsidR="00DD5FF9">
        <w:rPr>
          <w:color w:val="1F497D" w:themeColor="text2"/>
          <w:sz w:val="20"/>
          <w:szCs w:val="20"/>
        </w:rPr>
        <w:t>file</w:t>
      </w:r>
      <w:r w:rsidRPr="003E1B25">
        <w:rPr>
          <w:color w:val="1F497D" w:themeColor="text2"/>
          <w:sz w:val="20"/>
          <w:szCs w:val="20"/>
        </w:rPr>
        <w:t xml:space="preserve">. Each cell </w:t>
      </w:r>
      <w:r w:rsidR="009C758E">
        <w:rPr>
          <w:color w:val="1F497D" w:themeColor="text2"/>
          <w:sz w:val="20"/>
          <w:szCs w:val="20"/>
        </w:rPr>
        <w:t>width and height parameter</w:t>
      </w:r>
      <w:r w:rsidRPr="003E1B25">
        <w:rPr>
          <w:color w:val="1F497D" w:themeColor="text2"/>
          <w:sz w:val="20"/>
          <w:szCs w:val="20"/>
        </w:rPr>
        <w:t xml:space="preserve"> </w:t>
      </w:r>
      <w:r w:rsidR="005252D3" w:rsidRPr="003E1B25">
        <w:rPr>
          <w:color w:val="1F497D" w:themeColor="text2"/>
          <w:sz w:val="20"/>
          <w:szCs w:val="20"/>
        </w:rPr>
        <w:t>are</w:t>
      </w:r>
      <w:r w:rsidRPr="003E1B25">
        <w:rPr>
          <w:color w:val="1F497D" w:themeColor="text2"/>
          <w:sz w:val="20"/>
          <w:szCs w:val="20"/>
        </w:rPr>
        <w:t xml:space="preserve"> </w:t>
      </w:r>
      <w:r w:rsidR="00EA67FB">
        <w:rPr>
          <w:color w:val="1F497D" w:themeColor="text2"/>
          <w:sz w:val="20"/>
          <w:szCs w:val="20"/>
        </w:rPr>
        <w:t>789.8</w:t>
      </w:r>
      <w:r w:rsidRPr="003E1B25">
        <w:rPr>
          <w:color w:val="1F497D" w:themeColor="text2"/>
          <w:sz w:val="20"/>
          <w:szCs w:val="20"/>
        </w:rPr>
        <w:t xml:space="preserve"> m. </w:t>
      </w:r>
    </w:p>
    <w:p w14:paraId="126EE6AB" w14:textId="0450172D" w:rsidR="007D713D" w:rsidRPr="003E1B25" w:rsidRDefault="007D713D" w:rsidP="007D713D">
      <w:pPr>
        <w:pStyle w:val="ListParagraph"/>
        <w:jc w:val="both"/>
        <w:rPr>
          <w:color w:val="1F497D" w:themeColor="text2"/>
          <w:sz w:val="20"/>
          <w:szCs w:val="20"/>
        </w:rPr>
      </w:pPr>
    </w:p>
    <w:p w14:paraId="378DB478" w14:textId="49374A1B" w:rsidR="003E1B25" w:rsidRPr="009C758E" w:rsidRDefault="00EA67FB" w:rsidP="00DD5FF9">
      <w:pPr>
        <w:jc w:val="center"/>
        <w:rPr>
          <w:color w:val="1F497D" w:themeColor="text2"/>
          <w:szCs w:val="28"/>
        </w:rPr>
      </w:pPr>
      <w:r w:rsidRPr="00EA67FB">
        <w:rPr>
          <w:color w:val="1F497D" w:themeColor="text2"/>
          <w:szCs w:val="28"/>
        </w:rPr>
        <w:drawing>
          <wp:inline distT="0" distB="0" distL="0" distR="0" wp14:anchorId="6922D97A" wp14:editId="56C2649E">
            <wp:extent cx="4039235" cy="430184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9379" cy="4333953"/>
                    </a:xfrm>
                    <a:prstGeom prst="rect">
                      <a:avLst/>
                    </a:prstGeom>
                  </pic:spPr>
                </pic:pic>
              </a:graphicData>
            </a:graphic>
          </wp:inline>
        </w:drawing>
      </w:r>
    </w:p>
    <w:p w14:paraId="52512D12" w14:textId="46C41CAB" w:rsidR="003E1B25" w:rsidRPr="003E1B25" w:rsidRDefault="003E1B25" w:rsidP="007D713D">
      <w:pPr>
        <w:pStyle w:val="ListParagraph"/>
        <w:jc w:val="both"/>
        <w:rPr>
          <w:color w:val="1F497D" w:themeColor="text2"/>
          <w:sz w:val="20"/>
          <w:szCs w:val="22"/>
        </w:rPr>
      </w:pPr>
      <w:r w:rsidRPr="003E1B25">
        <w:rPr>
          <w:color w:val="1F497D" w:themeColor="text2"/>
          <w:sz w:val="20"/>
          <w:szCs w:val="22"/>
        </w:rPr>
        <w:t xml:space="preserve">According to the attribute table for the </w:t>
      </w:r>
      <w:r w:rsidR="00EA67FB">
        <w:rPr>
          <w:color w:val="1F497D" w:themeColor="text2"/>
          <w:sz w:val="20"/>
          <w:szCs w:val="22"/>
        </w:rPr>
        <w:t>grid index</w:t>
      </w:r>
      <w:r w:rsidRPr="003E1B25">
        <w:rPr>
          <w:color w:val="1F497D" w:themeColor="text2"/>
          <w:sz w:val="20"/>
          <w:szCs w:val="22"/>
        </w:rPr>
        <w:t xml:space="preserve"> layer the number of quadrats observed are </w:t>
      </w:r>
      <w:r w:rsidR="00FF0883">
        <w:rPr>
          <w:color w:val="1F497D" w:themeColor="text2"/>
          <w:sz w:val="20"/>
          <w:szCs w:val="22"/>
        </w:rPr>
        <w:t>2</w:t>
      </w:r>
      <w:r w:rsidR="00EA67FB">
        <w:rPr>
          <w:color w:val="1F497D" w:themeColor="text2"/>
          <w:sz w:val="20"/>
          <w:szCs w:val="22"/>
        </w:rPr>
        <w:t>234</w:t>
      </w:r>
      <w:r w:rsidRPr="003E1B25">
        <w:rPr>
          <w:color w:val="1F497D" w:themeColor="text2"/>
          <w:sz w:val="20"/>
          <w:szCs w:val="22"/>
        </w:rPr>
        <w:t xml:space="preserve">. </w:t>
      </w:r>
    </w:p>
    <w:p w14:paraId="0F3ADE57" w14:textId="4B1FA2A8" w:rsidR="003E1B25" w:rsidRPr="003E1B25" w:rsidRDefault="003E1B25" w:rsidP="003E1B25">
      <w:pPr>
        <w:pStyle w:val="ListParagraph"/>
        <w:jc w:val="both"/>
        <w:rPr>
          <w:color w:val="1F497D" w:themeColor="text2"/>
          <w:sz w:val="20"/>
          <w:szCs w:val="22"/>
        </w:rPr>
      </w:pPr>
    </w:p>
    <w:p w14:paraId="60705811" w14:textId="77777777" w:rsidR="003E1B25" w:rsidRPr="003E1B25" w:rsidRDefault="003E1B25" w:rsidP="003E1B25">
      <w:pPr>
        <w:ind w:left="720"/>
        <w:jc w:val="both"/>
        <w:rPr>
          <w:color w:val="1F497D" w:themeColor="text2"/>
          <w:sz w:val="20"/>
          <w:szCs w:val="22"/>
        </w:rPr>
      </w:pPr>
    </w:p>
    <w:p w14:paraId="50EF6150" w14:textId="6D3F61AC" w:rsidR="003E1B25" w:rsidRPr="007D713D" w:rsidRDefault="003E1B25" w:rsidP="007D713D">
      <w:pPr>
        <w:pStyle w:val="ListParagraph"/>
        <w:numPr>
          <w:ilvl w:val="0"/>
          <w:numId w:val="23"/>
        </w:numPr>
        <w:jc w:val="both"/>
        <w:rPr>
          <w:color w:val="1F497D" w:themeColor="text2"/>
          <w:sz w:val="20"/>
          <w:szCs w:val="22"/>
        </w:rPr>
      </w:pPr>
      <w:r w:rsidRPr="007D713D">
        <w:rPr>
          <w:color w:val="1F497D" w:themeColor="text2"/>
          <w:sz w:val="20"/>
          <w:szCs w:val="22"/>
        </w:rPr>
        <w:t>Now, the number of average number of points in a quadrat for a perfectly dispersed spatial pattern can be calculated:</w:t>
      </w:r>
    </w:p>
    <w:p w14:paraId="0A750B70" w14:textId="77777777" w:rsidR="003E1B25" w:rsidRPr="003E1B25" w:rsidRDefault="003E1B25" w:rsidP="003E1B25">
      <w:pPr>
        <w:ind w:left="720"/>
        <w:jc w:val="both"/>
        <w:rPr>
          <w:color w:val="1F497D" w:themeColor="text2"/>
          <w:sz w:val="20"/>
          <w:szCs w:val="22"/>
        </w:rPr>
      </w:pPr>
    </w:p>
    <w:p w14:paraId="47448534" w14:textId="77777777" w:rsidR="003E1B25" w:rsidRPr="003E1B25" w:rsidRDefault="003E1B25" w:rsidP="003E1B25">
      <w:pPr>
        <w:ind w:left="720"/>
        <w:jc w:val="both"/>
        <w:rPr>
          <w:color w:val="1F497D" w:themeColor="text2"/>
          <w:sz w:val="20"/>
          <w:szCs w:val="22"/>
        </w:rPr>
      </w:pPr>
    </w:p>
    <w:p w14:paraId="2AB6FA9A" w14:textId="71349276" w:rsidR="003E1B25" w:rsidRPr="003E1B25" w:rsidRDefault="003E1B25" w:rsidP="003E1B25">
      <w:pPr>
        <w:ind w:left="720"/>
        <w:jc w:val="both"/>
        <w:rPr>
          <w:color w:val="1F497D" w:themeColor="text2"/>
          <w:sz w:val="20"/>
          <w:szCs w:val="22"/>
        </w:rPr>
      </w:pPr>
      <m:oMathPara>
        <m:oMathParaPr>
          <m:jc m:val="left"/>
        </m:oMathParaPr>
        <m:oMath>
          <m:r>
            <w:rPr>
              <w:rFonts w:ascii="Cambria Math" w:hAnsi="Cambria Math"/>
              <w:color w:val="1F497D" w:themeColor="text2"/>
              <w:sz w:val="20"/>
              <w:szCs w:val="22"/>
            </w:rPr>
            <m:t>λ=</m:t>
          </m:r>
          <m:f>
            <m:fPr>
              <m:ctrlPr>
                <w:rPr>
                  <w:rFonts w:ascii="Cambria Math" w:hAnsi="Cambria Math"/>
                  <w:i/>
                  <w:color w:val="1F497D" w:themeColor="text2"/>
                  <w:sz w:val="20"/>
                  <w:szCs w:val="22"/>
                </w:rPr>
              </m:ctrlPr>
            </m:fPr>
            <m:num>
              <m:r>
                <w:rPr>
                  <w:rFonts w:ascii="Cambria Math" w:hAnsi="Cambria Math"/>
                  <w:color w:val="1F497D" w:themeColor="text2"/>
                  <w:sz w:val="20"/>
                  <w:szCs w:val="22"/>
                </w:rPr>
                <m:t># Points</m:t>
              </m:r>
            </m:num>
            <m:den>
              <m:r>
                <w:rPr>
                  <w:rFonts w:ascii="Cambria Math" w:hAnsi="Cambria Math"/>
                  <w:color w:val="1F497D" w:themeColor="text2"/>
                  <w:sz w:val="20"/>
                  <w:szCs w:val="22"/>
                </w:rPr>
                <m:t>#  Quadrats</m:t>
              </m:r>
            </m:den>
          </m:f>
          <m:r>
            <w:rPr>
              <w:rFonts w:ascii="Cambria Math" w:hAnsi="Cambria Math"/>
              <w:color w:val="1F497D" w:themeColor="text2"/>
              <w:sz w:val="20"/>
              <w:szCs w:val="22"/>
            </w:rPr>
            <m:t xml:space="preserve">= </m:t>
          </m:r>
          <m:f>
            <m:fPr>
              <m:ctrlPr>
                <w:rPr>
                  <w:rFonts w:ascii="Cambria Math" w:hAnsi="Cambria Math"/>
                  <w:i/>
                  <w:color w:val="1F497D" w:themeColor="text2"/>
                  <w:sz w:val="20"/>
                  <w:szCs w:val="22"/>
                </w:rPr>
              </m:ctrlPr>
            </m:fPr>
            <m:num>
              <m:r>
                <w:rPr>
                  <w:rFonts w:ascii="Cambria Math" w:hAnsi="Cambria Math"/>
                  <w:color w:val="1F497D" w:themeColor="text2"/>
                  <w:sz w:val="20"/>
                  <w:szCs w:val="22"/>
                </w:rPr>
                <m:t>7643</m:t>
              </m:r>
            </m:num>
            <m:den>
              <m:r>
                <w:rPr>
                  <w:rFonts w:ascii="Cambria Math" w:hAnsi="Cambria Math"/>
                  <w:color w:val="1F497D" w:themeColor="text2"/>
                  <w:sz w:val="20"/>
                  <w:szCs w:val="22"/>
                </w:rPr>
                <m:t>2</m:t>
              </m:r>
              <m:r>
                <w:rPr>
                  <w:rFonts w:ascii="Cambria Math" w:hAnsi="Cambria Math"/>
                  <w:color w:val="1F497D" w:themeColor="text2"/>
                  <w:sz w:val="20"/>
                  <w:szCs w:val="22"/>
                </w:rPr>
                <m:t>234</m:t>
              </m:r>
            </m:den>
          </m:f>
          <m:r>
            <w:rPr>
              <w:rFonts w:ascii="Cambria Math" w:hAnsi="Cambria Math"/>
              <w:color w:val="1F497D" w:themeColor="text2"/>
              <w:sz w:val="20"/>
              <w:szCs w:val="22"/>
            </w:rPr>
            <m:t>=</m:t>
          </m:r>
          <m:r>
            <w:rPr>
              <w:rFonts w:ascii="Cambria Math" w:hAnsi="Cambria Math"/>
              <w:color w:val="1F497D" w:themeColor="text2"/>
              <w:sz w:val="20"/>
              <w:szCs w:val="22"/>
            </w:rPr>
            <m:t>3.42</m:t>
          </m:r>
        </m:oMath>
      </m:oMathPara>
    </w:p>
    <w:p w14:paraId="48B8B033" w14:textId="77777777" w:rsidR="003E1B25" w:rsidRPr="003E1B25" w:rsidRDefault="003E1B25" w:rsidP="003E1B25">
      <w:pPr>
        <w:ind w:left="720"/>
        <w:jc w:val="both"/>
        <w:rPr>
          <w:color w:val="1F497D" w:themeColor="text2"/>
          <w:sz w:val="20"/>
          <w:szCs w:val="22"/>
        </w:rPr>
      </w:pPr>
      <w:r w:rsidRPr="003E1B25">
        <w:rPr>
          <w:color w:val="1F497D" w:themeColor="text2"/>
          <w:sz w:val="20"/>
          <w:szCs w:val="22"/>
        </w:rPr>
        <w:t xml:space="preserve"> </w:t>
      </w:r>
    </w:p>
    <w:p w14:paraId="704C6E97" w14:textId="77777777" w:rsidR="003E1B25" w:rsidRPr="003E1B25" w:rsidRDefault="003E1B25" w:rsidP="003E1B25">
      <w:pPr>
        <w:jc w:val="both"/>
        <w:rPr>
          <w:color w:val="1F497D" w:themeColor="text2"/>
          <w:sz w:val="20"/>
          <w:szCs w:val="22"/>
        </w:rPr>
      </w:pPr>
    </w:p>
    <w:p w14:paraId="3F3B7D6F" w14:textId="46203B2A" w:rsidR="003E1B25" w:rsidRDefault="003E1B25" w:rsidP="003E1B25">
      <w:pPr>
        <w:pStyle w:val="ListParagraph"/>
        <w:numPr>
          <w:ilvl w:val="0"/>
          <w:numId w:val="23"/>
        </w:numPr>
        <w:jc w:val="both"/>
        <w:rPr>
          <w:color w:val="1F497D" w:themeColor="text2"/>
          <w:sz w:val="20"/>
          <w:szCs w:val="22"/>
        </w:rPr>
      </w:pPr>
      <w:r w:rsidRPr="003E1B25">
        <w:rPr>
          <w:color w:val="1F497D" w:themeColor="text2"/>
          <w:sz w:val="20"/>
          <w:szCs w:val="22"/>
        </w:rPr>
        <w:t xml:space="preserve">A spatial join will now be performed on </w:t>
      </w:r>
      <w:proofErr w:type="spellStart"/>
      <w:r w:rsidR="00DD5FF9">
        <w:rPr>
          <w:b/>
          <w:bCs/>
          <w:color w:val="1F497D" w:themeColor="text2"/>
          <w:sz w:val="20"/>
          <w:szCs w:val="22"/>
        </w:rPr>
        <w:t>PG_County_Quadrats.shp</w:t>
      </w:r>
      <w:proofErr w:type="spellEnd"/>
      <w:r w:rsidRPr="003E1B25">
        <w:rPr>
          <w:b/>
          <w:bCs/>
          <w:color w:val="1F497D" w:themeColor="text2"/>
          <w:sz w:val="20"/>
          <w:szCs w:val="22"/>
        </w:rPr>
        <w:t xml:space="preserve"> </w:t>
      </w:r>
      <w:r w:rsidRPr="003E1B25">
        <w:rPr>
          <w:color w:val="1F497D" w:themeColor="text2"/>
          <w:sz w:val="20"/>
          <w:szCs w:val="22"/>
        </w:rPr>
        <w:t xml:space="preserve">and </w:t>
      </w:r>
      <w:proofErr w:type="spellStart"/>
      <w:r w:rsidR="009C758E">
        <w:rPr>
          <w:b/>
          <w:bCs/>
          <w:color w:val="1F497D" w:themeColor="text2"/>
          <w:sz w:val="20"/>
          <w:szCs w:val="22"/>
        </w:rPr>
        <w:t>filtered_CarAcc</w:t>
      </w:r>
      <w:r w:rsidRPr="003E1B25">
        <w:rPr>
          <w:b/>
          <w:bCs/>
          <w:color w:val="1F497D" w:themeColor="text2"/>
          <w:sz w:val="20"/>
          <w:szCs w:val="22"/>
        </w:rPr>
        <w:t>.shp</w:t>
      </w:r>
      <w:proofErr w:type="spellEnd"/>
      <w:r w:rsidRPr="003E1B25">
        <w:rPr>
          <w:b/>
          <w:bCs/>
          <w:color w:val="1F497D" w:themeColor="text2"/>
          <w:sz w:val="20"/>
          <w:szCs w:val="22"/>
        </w:rPr>
        <w:t xml:space="preserve"> </w:t>
      </w:r>
      <w:r w:rsidRPr="003E1B25">
        <w:rPr>
          <w:color w:val="1F497D" w:themeColor="text2"/>
          <w:sz w:val="20"/>
          <w:szCs w:val="22"/>
        </w:rPr>
        <w:t xml:space="preserve">in order to obtain the number of accidents for each individual polygon (quadrat). </w:t>
      </w:r>
    </w:p>
    <w:p w14:paraId="5D8A936C" w14:textId="77777777" w:rsidR="00DD5FF9" w:rsidRPr="003E1B25" w:rsidRDefault="00DD5FF9" w:rsidP="00DD5FF9">
      <w:pPr>
        <w:pStyle w:val="ListParagraph"/>
        <w:jc w:val="both"/>
        <w:rPr>
          <w:color w:val="1F497D" w:themeColor="text2"/>
          <w:sz w:val="20"/>
          <w:szCs w:val="22"/>
        </w:rPr>
      </w:pPr>
    </w:p>
    <w:p w14:paraId="6847D86C" w14:textId="5B9E6502" w:rsidR="003E1B25" w:rsidRPr="00DD5FF9" w:rsidRDefault="000A3CF9" w:rsidP="00DD5FF9">
      <w:pPr>
        <w:pStyle w:val="ListParagraph"/>
        <w:jc w:val="center"/>
        <w:rPr>
          <w:b/>
          <w:bCs/>
          <w:szCs w:val="28"/>
        </w:rPr>
      </w:pPr>
      <w:r w:rsidRPr="000A3CF9">
        <w:rPr>
          <w:b/>
          <w:bCs/>
          <w:szCs w:val="28"/>
        </w:rPr>
        <w:drawing>
          <wp:inline distT="0" distB="0" distL="0" distR="0" wp14:anchorId="6695F4C9" wp14:editId="31767294">
            <wp:extent cx="4627480" cy="46577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3490" cy="4734232"/>
                    </a:xfrm>
                    <a:prstGeom prst="rect">
                      <a:avLst/>
                    </a:prstGeom>
                  </pic:spPr>
                </pic:pic>
              </a:graphicData>
            </a:graphic>
          </wp:inline>
        </w:drawing>
      </w:r>
    </w:p>
    <w:p w14:paraId="2746A3EB" w14:textId="0C121FF6" w:rsidR="003E1B25" w:rsidRPr="003E1B25" w:rsidRDefault="003E1B25" w:rsidP="003E1B25">
      <w:pPr>
        <w:pStyle w:val="ListParagraph"/>
        <w:jc w:val="both"/>
        <w:rPr>
          <w:szCs w:val="28"/>
        </w:rPr>
      </w:pPr>
    </w:p>
    <w:p w14:paraId="5C0B2B70" w14:textId="77777777" w:rsidR="003E1B25" w:rsidRPr="003E1B25" w:rsidRDefault="003E1B25" w:rsidP="003E1B25">
      <w:pPr>
        <w:pStyle w:val="ListParagraph"/>
        <w:jc w:val="both"/>
        <w:rPr>
          <w:szCs w:val="28"/>
        </w:rPr>
      </w:pPr>
    </w:p>
    <w:p w14:paraId="338E42F4" w14:textId="77777777" w:rsidR="003E1B25" w:rsidRPr="003E1B25" w:rsidRDefault="003E1B25" w:rsidP="003E1B25">
      <w:pPr>
        <w:pStyle w:val="ListParagraph"/>
        <w:jc w:val="both"/>
        <w:rPr>
          <w:szCs w:val="28"/>
        </w:rPr>
      </w:pPr>
    </w:p>
    <w:p w14:paraId="73AB4741" w14:textId="77777777" w:rsidR="003E1B25" w:rsidRPr="003E1B25" w:rsidRDefault="003E1B25" w:rsidP="003E1B25">
      <w:pPr>
        <w:pStyle w:val="ListParagraph"/>
        <w:jc w:val="both"/>
        <w:rPr>
          <w:szCs w:val="28"/>
        </w:rPr>
      </w:pPr>
    </w:p>
    <w:p w14:paraId="0CD986CC" w14:textId="77777777" w:rsidR="003E1B25" w:rsidRPr="003E1B25" w:rsidRDefault="003E1B25" w:rsidP="003E1B25">
      <w:pPr>
        <w:pStyle w:val="ListParagraph"/>
        <w:jc w:val="both"/>
        <w:rPr>
          <w:szCs w:val="28"/>
        </w:rPr>
      </w:pPr>
    </w:p>
    <w:p w14:paraId="1014EF18" w14:textId="2D00664E" w:rsidR="003E1B25" w:rsidRDefault="003E1B25" w:rsidP="003E1B25">
      <w:pPr>
        <w:pStyle w:val="ListParagraph"/>
        <w:jc w:val="both"/>
        <w:rPr>
          <w:szCs w:val="28"/>
        </w:rPr>
      </w:pPr>
    </w:p>
    <w:p w14:paraId="036194CF" w14:textId="51966DD7" w:rsidR="00311ADD" w:rsidRDefault="00311ADD" w:rsidP="003E1B25">
      <w:pPr>
        <w:pStyle w:val="ListParagraph"/>
        <w:jc w:val="both"/>
        <w:rPr>
          <w:szCs w:val="28"/>
        </w:rPr>
      </w:pPr>
    </w:p>
    <w:p w14:paraId="1300A421" w14:textId="1AA5435B" w:rsidR="00311ADD" w:rsidRDefault="00311ADD" w:rsidP="003E1B25">
      <w:pPr>
        <w:pStyle w:val="ListParagraph"/>
        <w:jc w:val="both"/>
        <w:rPr>
          <w:szCs w:val="28"/>
        </w:rPr>
      </w:pPr>
    </w:p>
    <w:p w14:paraId="5115CAD5" w14:textId="4C131FE0" w:rsidR="00311ADD" w:rsidRDefault="00311ADD" w:rsidP="003E1B25">
      <w:pPr>
        <w:pStyle w:val="ListParagraph"/>
        <w:jc w:val="both"/>
        <w:rPr>
          <w:szCs w:val="28"/>
        </w:rPr>
      </w:pPr>
    </w:p>
    <w:p w14:paraId="14BAADB1" w14:textId="77777777" w:rsidR="00311ADD" w:rsidRPr="003E1B25" w:rsidRDefault="00311ADD" w:rsidP="003E1B25">
      <w:pPr>
        <w:pStyle w:val="ListParagraph"/>
        <w:jc w:val="both"/>
        <w:rPr>
          <w:szCs w:val="28"/>
        </w:rPr>
      </w:pPr>
    </w:p>
    <w:p w14:paraId="0E251AED" w14:textId="77777777" w:rsidR="003E1B25" w:rsidRPr="003E1B25" w:rsidRDefault="003E1B25" w:rsidP="003E1B25">
      <w:pPr>
        <w:jc w:val="both"/>
        <w:rPr>
          <w:sz w:val="28"/>
          <w:szCs w:val="32"/>
        </w:rPr>
      </w:pPr>
    </w:p>
    <w:p w14:paraId="4086BA35" w14:textId="0AA4D76C" w:rsidR="003E1B25" w:rsidRPr="003E1B25" w:rsidRDefault="003E1B25" w:rsidP="003E1B25">
      <w:pPr>
        <w:pStyle w:val="ListParagraph"/>
        <w:numPr>
          <w:ilvl w:val="0"/>
          <w:numId w:val="23"/>
        </w:numPr>
        <w:jc w:val="both"/>
        <w:rPr>
          <w:b/>
          <w:bCs/>
          <w:color w:val="1F497D" w:themeColor="text2"/>
          <w:sz w:val="20"/>
          <w:szCs w:val="22"/>
        </w:rPr>
      </w:pPr>
      <w:r w:rsidRPr="003E1B25">
        <w:rPr>
          <w:color w:val="1F497D" w:themeColor="text2"/>
          <w:sz w:val="20"/>
          <w:szCs w:val="22"/>
        </w:rPr>
        <w:lastRenderedPageBreak/>
        <w:t xml:space="preserve">The </w:t>
      </w:r>
      <w:r w:rsidR="005252D3">
        <w:rPr>
          <w:b/>
          <w:bCs/>
          <w:color w:val="1F497D" w:themeColor="text2"/>
          <w:sz w:val="20"/>
          <w:szCs w:val="22"/>
        </w:rPr>
        <w:t xml:space="preserve">PG_CarAccident_QuadratSummary </w:t>
      </w:r>
      <w:r w:rsidRPr="003E1B25">
        <w:rPr>
          <w:color w:val="1F497D" w:themeColor="text2"/>
          <w:sz w:val="20"/>
          <w:szCs w:val="22"/>
        </w:rPr>
        <w:t xml:space="preserve">table was exported to Microsoft Excel in order to begin the chi-square test process. Data was exported using </w:t>
      </w:r>
      <w:r w:rsidRPr="003E1B25">
        <w:rPr>
          <w:b/>
          <w:bCs/>
          <w:color w:val="1F497D" w:themeColor="text2"/>
          <w:sz w:val="20"/>
          <w:szCs w:val="22"/>
        </w:rPr>
        <w:t xml:space="preserve">ArcToolbox &gt; Conversion Tools &gt; Excel &gt; Table </w:t>
      </w:r>
      <w:proofErr w:type="gramStart"/>
      <w:r w:rsidRPr="003E1B25">
        <w:rPr>
          <w:b/>
          <w:bCs/>
          <w:color w:val="1F497D" w:themeColor="text2"/>
          <w:sz w:val="20"/>
          <w:szCs w:val="22"/>
        </w:rPr>
        <w:t>To</w:t>
      </w:r>
      <w:proofErr w:type="gramEnd"/>
      <w:r w:rsidRPr="003E1B25">
        <w:rPr>
          <w:b/>
          <w:bCs/>
          <w:color w:val="1F497D" w:themeColor="text2"/>
          <w:sz w:val="20"/>
          <w:szCs w:val="22"/>
        </w:rPr>
        <w:t xml:space="preserve"> Excel. </w:t>
      </w:r>
      <w:r w:rsidRPr="003E1B25">
        <w:rPr>
          <w:color w:val="1F497D" w:themeColor="text2"/>
          <w:sz w:val="20"/>
          <w:szCs w:val="22"/>
        </w:rPr>
        <w:t xml:space="preserve">This reveals </w:t>
      </w:r>
      <w:r w:rsidR="000A3CF9">
        <w:rPr>
          <w:color w:val="1F497D" w:themeColor="text2"/>
          <w:sz w:val="20"/>
          <w:szCs w:val="22"/>
        </w:rPr>
        <w:t>58</w:t>
      </w:r>
      <w:r w:rsidRPr="003E1B25">
        <w:rPr>
          <w:color w:val="1F497D" w:themeColor="text2"/>
          <w:sz w:val="20"/>
          <w:szCs w:val="22"/>
        </w:rPr>
        <w:t xml:space="preserve"> categories</w:t>
      </w:r>
      <w:r w:rsidR="00223CCB">
        <w:rPr>
          <w:color w:val="1F497D" w:themeColor="text2"/>
          <w:sz w:val="20"/>
          <w:szCs w:val="22"/>
        </w:rPr>
        <w:t xml:space="preserve"> of quadrat counts</w:t>
      </w:r>
      <w:r w:rsidRPr="003E1B25">
        <w:rPr>
          <w:color w:val="1F497D" w:themeColor="text2"/>
          <w:sz w:val="20"/>
          <w:szCs w:val="22"/>
        </w:rPr>
        <w:t xml:space="preserve"> giving a df value of </w:t>
      </w:r>
      <w:r w:rsidR="000A3CF9">
        <w:rPr>
          <w:color w:val="1F497D" w:themeColor="text2"/>
          <w:sz w:val="20"/>
          <w:szCs w:val="22"/>
        </w:rPr>
        <w:t>58</w:t>
      </w:r>
      <w:r w:rsidRPr="003E1B25">
        <w:rPr>
          <w:color w:val="1F497D" w:themeColor="text2"/>
          <w:sz w:val="20"/>
          <w:szCs w:val="22"/>
        </w:rPr>
        <w:t xml:space="preserve"> - 2 = </w:t>
      </w:r>
      <w:r w:rsidR="00223CCB">
        <w:rPr>
          <w:color w:val="1F497D" w:themeColor="text2"/>
          <w:sz w:val="20"/>
          <w:szCs w:val="22"/>
        </w:rPr>
        <w:t>5</w:t>
      </w:r>
      <w:r w:rsidR="000A3CF9">
        <w:rPr>
          <w:color w:val="1F497D" w:themeColor="text2"/>
          <w:sz w:val="20"/>
          <w:szCs w:val="22"/>
        </w:rPr>
        <w:t>6</w:t>
      </w:r>
      <w:r w:rsidR="00223CCB">
        <w:rPr>
          <w:color w:val="1F497D" w:themeColor="text2"/>
          <w:sz w:val="20"/>
          <w:szCs w:val="22"/>
        </w:rPr>
        <w:t xml:space="preserve"> degrees of freedom</w:t>
      </w:r>
      <w:r w:rsidRPr="003E1B25">
        <w:rPr>
          <w:color w:val="1F497D" w:themeColor="text2"/>
          <w:sz w:val="20"/>
          <w:szCs w:val="22"/>
        </w:rPr>
        <w:t>.</w:t>
      </w:r>
    </w:p>
    <w:p w14:paraId="0BA2615E" w14:textId="77777777" w:rsidR="003E1B25" w:rsidRPr="003E1B25" w:rsidRDefault="003E1B25" w:rsidP="003E1B25">
      <w:pPr>
        <w:pStyle w:val="ListParagraph"/>
        <w:jc w:val="both"/>
        <w:rPr>
          <w:color w:val="1F497D" w:themeColor="text2"/>
          <w:sz w:val="20"/>
          <w:szCs w:val="22"/>
        </w:rPr>
      </w:pPr>
    </w:p>
    <w:p w14:paraId="6F7E0C04" w14:textId="77777777" w:rsidR="003E1B25" w:rsidRPr="003E1B25" w:rsidRDefault="005B5906" w:rsidP="003E1B25">
      <w:pPr>
        <w:pStyle w:val="ListParagraph"/>
        <w:jc w:val="both"/>
        <w:rPr>
          <w:color w:val="1F497D" w:themeColor="text2"/>
          <w:sz w:val="20"/>
          <w:szCs w:val="22"/>
        </w:rPr>
      </w:pPr>
      <m:oMath>
        <m:sSub>
          <m:sSubPr>
            <m:ctrlPr>
              <w:rPr>
                <w:rFonts w:ascii="Cambria Math" w:hAnsi="Cambria Math"/>
                <w:i/>
                <w:color w:val="1F497D" w:themeColor="text2"/>
                <w:sz w:val="20"/>
                <w:szCs w:val="22"/>
              </w:rPr>
            </m:ctrlPr>
          </m:sSubPr>
          <m:e>
            <m:r>
              <w:rPr>
                <w:rFonts w:ascii="Cambria Math" w:hAnsi="Cambria Math"/>
                <w:color w:val="1F497D" w:themeColor="text2"/>
                <w:sz w:val="20"/>
                <w:szCs w:val="22"/>
              </w:rPr>
              <m:t>H</m:t>
            </m:r>
          </m:e>
          <m:sub>
            <m:r>
              <w:rPr>
                <w:rFonts w:ascii="Cambria Math" w:hAnsi="Cambria Math"/>
                <w:color w:val="1F497D" w:themeColor="text2"/>
                <w:sz w:val="20"/>
                <w:szCs w:val="22"/>
              </w:rPr>
              <m:t>0</m:t>
            </m:r>
          </m:sub>
        </m:sSub>
        <m:r>
          <w:rPr>
            <w:rFonts w:ascii="Cambria Math" w:hAnsi="Cambria Math"/>
            <w:color w:val="1F497D" w:themeColor="text2"/>
            <w:sz w:val="20"/>
            <w:szCs w:val="22"/>
          </w:rPr>
          <m:t>:</m:t>
        </m:r>
      </m:oMath>
      <w:r w:rsidR="003E1B25" w:rsidRPr="003E1B25">
        <w:rPr>
          <w:color w:val="1F497D" w:themeColor="text2"/>
          <w:sz w:val="20"/>
          <w:szCs w:val="22"/>
        </w:rPr>
        <w:t xml:space="preserve"> The car accidents follow a perfectly dispersed spatial pattern defined by the average number of points per quadrat</w:t>
      </w:r>
    </w:p>
    <w:p w14:paraId="519FF07C" w14:textId="77777777" w:rsidR="003E1B25" w:rsidRPr="003E1B25" w:rsidRDefault="003E1B25" w:rsidP="003E1B25">
      <w:pPr>
        <w:pStyle w:val="ListParagraph"/>
        <w:jc w:val="both"/>
        <w:rPr>
          <w:color w:val="1F497D" w:themeColor="text2"/>
          <w:sz w:val="20"/>
          <w:szCs w:val="22"/>
        </w:rPr>
      </w:pPr>
    </w:p>
    <w:p w14:paraId="7FD9A8C6" w14:textId="77777777" w:rsidR="003E1B25" w:rsidRPr="003E1B25" w:rsidRDefault="005B5906" w:rsidP="003E1B25">
      <w:pPr>
        <w:pStyle w:val="ListParagraph"/>
        <w:jc w:val="both"/>
        <w:rPr>
          <w:color w:val="1F497D" w:themeColor="text2"/>
          <w:sz w:val="20"/>
          <w:szCs w:val="22"/>
        </w:rPr>
      </w:pPr>
      <m:oMath>
        <m:sSub>
          <m:sSubPr>
            <m:ctrlPr>
              <w:rPr>
                <w:rFonts w:ascii="Cambria Math" w:hAnsi="Cambria Math"/>
                <w:i/>
                <w:color w:val="1F497D" w:themeColor="text2"/>
                <w:sz w:val="20"/>
                <w:szCs w:val="22"/>
              </w:rPr>
            </m:ctrlPr>
          </m:sSubPr>
          <m:e>
            <m:r>
              <w:rPr>
                <w:rFonts w:ascii="Cambria Math" w:hAnsi="Cambria Math"/>
                <w:color w:val="1F497D" w:themeColor="text2"/>
                <w:sz w:val="20"/>
                <w:szCs w:val="22"/>
              </w:rPr>
              <m:t>H</m:t>
            </m:r>
          </m:e>
          <m:sub>
            <m:r>
              <w:rPr>
                <w:rFonts w:ascii="Cambria Math" w:hAnsi="Cambria Math"/>
                <w:color w:val="1F497D" w:themeColor="text2"/>
                <w:sz w:val="20"/>
                <w:szCs w:val="22"/>
              </w:rPr>
              <m:t>A</m:t>
            </m:r>
          </m:sub>
        </m:sSub>
        <m:r>
          <w:rPr>
            <w:rFonts w:ascii="Cambria Math" w:hAnsi="Cambria Math"/>
            <w:color w:val="1F497D" w:themeColor="text2"/>
            <w:sz w:val="20"/>
            <w:szCs w:val="22"/>
          </w:rPr>
          <m:t>:</m:t>
        </m:r>
      </m:oMath>
      <w:r w:rsidR="003E1B25" w:rsidRPr="003E1B25">
        <w:rPr>
          <w:color w:val="1F497D" w:themeColor="text2"/>
          <w:sz w:val="20"/>
          <w:szCs w:val="22"/>
        </w:rPr>
        <w:t xml:space="preserve"> The car accidents do not follow a perfectly dispersed spatial pattern defined by the average number of points per quadrat.</w:t>
      </w:r>
    </w:p>
    <w:p w14:paraId="5C2CAB10" w14:textId="77777777" w:rsidR="003E1B25" w:rsidRPr="003E1B25" w:rsidRDefault="003E1B25" w:rsidP="003E1B25">
      <w:pPr>
        <w:pStyle w:val="ListParagraph"/>
        <w:jc w:val="both"/>
        <w:rPr>
          <w:sz w:val="28"/>
          <w:szCs w:val="32"/>
        </w:rPr>
      </w:pPr>
    </w:p>
    <w:p w14:paraId="38AB7DD3" w14:textId="0A074468" w:rsidR="003E1B25" w:rsidRPr="003E1B25" w:rsidRDefault="000A3CF9" w:rsidP="003E1B25">
      <w:pPr>
        <w:pStyle w:val="ListParagraph"/>
        <w:jc w:val="both"/>
        <w:rPr>
          <w:sz w:val="28"/>
          <w:szCs w:val="32"/>
        </w:rPr>
      </w:pPr>
      <w:r w:rsidRPr="000A3CF9">
        <w:rPr>
          <w:sz w:val="28"/>
          <w:szCs w:val="32"/>
        </w:rPr>
        <w:drawing>
          <wp:inline distT="0" distB="0" distL="0" distR="0" wp14:anchorId="53D7F504" wp14:editId="1EDF6CE0">
            <wp:extent cx="2695951" cy="409632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951" cy="4096322"/>
                    </a:xfrm>
                    <a:prstGeom prst="rect">
                      <a:avLst/>
                    </a:prstGeom>
                  </pic:spPr>
                </pic:pic>
              </a:graphicData>
            </a:graphic>
          </wp:inline>
        </w:drawing>
      </w:r>
    </w:p>
    <w:p w14:paraId="2606C88B" w14:textId="15D6FE21" w:rsidR="003E1B25" w:rsidRDefault="003E1B25" w:rsidP="003E1B25">
      <w:pPr>
        <w:pStyle w:val="ListParagraph"/>
        <w:jc w:val="both"/>
        <w:rPr>
          <w:sz w:val="28"/>
          <w:szCs w:val="32"/>
        </w:rPr>
      </w:pPr>
    </w:p>
    <w:p w14:paraId="73DFE34B" w14:textId="491B86C5" w:rsidR="0079170E" w:rsidRDefault="0079170E" w:rsidP="003E1B25">
      <w:pPr>
        <w:pStyle w:val="ListParagraph"/>
        <w:jc w:val="both"/>
        <w:rPr>
          <w:sz w:val="28"/>
          <w:szCs w:val="32"/>
        </w:rPr>
      </w:pPr>
    </w:p>
    <w:p w14:paraId="400E0264" w14:textId="747E9376" w:rsidR="0079170E" w:rsidRDefault="0079170E" w:rsidP="003E1B25">
      <w:pPr>
        <w:pStyle w:val="ListParagraph"/>
        <w:jc w:val="both"/>
        <w:rPr>
          <w:sz w:val="28"/>
          <w:szCs w:val="32"/>
        </w:rPr>
      </w:pPr>
    </w:p>
    <w:p w14:paraId="36EC0D9A" w14:textId="18D2B0FA" w:rsidR="0079170E" w:rsidRDefault="0079170E" w:rsidP="003E1B25">
      <w:pPr>
        <w:pStyle w:val="ListParagraph"/>
        <w:jc w:val="both"/>
        <w:rPr>
          <w:sz w:val="28"/>
          <w:szCs w:val="32"/>
        </w:rPr>
      </w:pPr>
    </w:p>
    <w:p w14:paraId="65DC2D1A" w14:textId="4ABB26D2" w:rsidR="0079170E" w:rsidRDefault="0079170E" w:rsidP="003E1B25">
      <w:pPr>
        <w:pStyle w:val="ListParagraph"/>
        <w:jc w:val="both"/>
        <w:rPr>
          <w:sz w:val="28"/>
          <w:szCs w:val="32"/>
        </w:rPr>
      </w:pPr>
    </w:p>
    <w:p w14:paraId="08CD211B" w14:textId="407BC1FB" w:rsidR="0079170E" w:rsidRDefault="0079170E" w:rsidP="003E1B25">
      <w:pPr>
        <w:pStyle w:val="ListParagraph"/>
        <w:jc w:val="both"/>
        <w:rPr>
          <w:sz w:val="28"/>
          <w:szCs w:val="32"/>
        </w:rPr>
      </w:pPr>
    </w:p>
    <w:p w14:paraId="66CD845C" w14:textId="755BB6E1" w:rsidR="0079170E" w:rsidRDefault="0079170E" w:rsidP="003E1B25">
      <w:pPr>
        <w:pStyle w:val="ListParagraph"/>
        <w:jc w:val="both"/>
        <w:rPr>
          <w:sz w:val="28"/>
          <w:szCs w:val="32"/>
        </w:rPr>
      </w:pPr>
    </w:p>
    <w:p w14:paraId="5A83C06F" w14:textId="0B7A5558" w:rsidR="0079170E" w:rsidRDefault="0079170E" w:rsidP="003E1B25">
      <w:pPr>
        <w:pStyle w:val="ListParagraph"/>
        <w:jc w:val="both"/>
        <w:rPr>
          <w:sz w:val="28"/>
          <w:szCs w:val="32"/>
        </w:rPr>
      </w:pPr>
    </w:p>
    <w:p w14:paraId="6F28BD79" w14:textId="08F9C71E" w:rsidR="0079170E" w:rsidRDefault="0079170E" w:rsidP="003E1B25">
      <w:pPr>
        <w:pStyle w:val="ListParagraph"/>
        <w:jc w:val="both"/>
        <w:rPr>
          <w:sz w:val="28"/>
          <w:szCs w:val="32"/>
        </w:rPr>
      </w:pPr>
    </w:p>
    <w:p w14:paraId="20C5C8C6" w14:textId="70E9128A" w:rsidR="0079170E" w:rsidRDefault="0079170E" w:rsidP="00311ADD">
      <w:pPr>
        <w:jc w:val="both"/>
        <w:rPr>
          <w:sz w:val="28"/>
          <w:szCs w:val="32"/>
        </w:rPr>
      </w:pPr>
    </w:p>
    <w:p w14:paraId="38791CD6" w14:textId="19541C61" w:rsidR="000A3CF9" w:rsidRDefault="000A3CF9" w:rsidP="00311ADD">
      <w:pPr>
        <w:jc w:val="both"/>
        <w:rPr>
          <w:sz w:val="28"/>
          <w:szCs w:val="32"/>
        </w:rPr>
      </w:pPr>
    </w:p>
    <w:p w14:paraId="4AD17886" w14:textId="61098ADD" w:rsidR="000A3CF9" w:rsidRDefault="000A3CF9" w:rsidP="00311ADD">
      <w:pPr>
        <w:jc w:val="both"/>
        <w:rPr>
          <w:sz w:val="28"/>
          <w:szCs w:val="32"/>
        </w:rPr>
      </w:pPr>
    </w:p>
    <w:p w14:paraId="4621267D" w14:textId="00CE59F6" w:rsidR="000A3CF9" w:rsidRDefault="000A3CF9" w:rsidP="00311ADD">
      <w:pPr>
        <w:jc w:val="both"/>
        <w:rPr>
          <w:sz w:val="28"/>
          <w:szCs w:val="32"/>
        </w:rPr>
      </w:pPr>
    </w:p>
    <w:p w14:paraId="075DEFF6" w14:textId="77777777" w:rsidR="000A3CF9" w:rsidRPr="00311ADD" w:rsidRDefault="000A3CF9" w:rsidP="00311ADD">
      <w:pPr>
        <w:jc w:val="both"/>
        <w:rPr>
          <w:sz w:val="28"/>
          <w:szCs w:val="32"/>
        </w:rPr>
      </w:pPr>
    </w:p>
    <w:p w14:paraId="6D483B82" w14:textId="77777777" w:rsidR="003E1B25" w:rsidRPr="003E1B25" w:rsidRDefault="003E1B25" w:rsidP="003E1B25">
      <w:pPr>
        <w:pStyle w:val="ListParagraph"/>
        <w:numPr>
          <w:ilvl w:val="0"/>
          <w:numId w:val="23"/>
        </w:numPr>
        <w:jc w:val="both"/>
        <w:rPr>
          <w:sz w:val="20"/>
          <w:szCs w:val="22"/>
        </w:rPr>
      </w:pPr>
      <w:r w:rsidRPr="0079170E">
        <w:rPr>
          <w:color w:val="1F497D" w:themeColor="text2"/>
          <w:sz w:val="20"/>
          <w:szCs w:val="22"/>
        </w:rPr>
        <w:lastRenderedPageBreak/>
        <w:t xml:space="preserve">Calculate the chi-square value </w:t>
      </w:r>
    </w:p>
    <w:p w14:paraId="071FE137" w14:textId="4EFC7305" w:rsidR="003E1B25" w:rsidRPr="003E1B25" w:rsidRDefault="000A3CF9" w:rsidP="000A3CF9">
      <w:pPr>
        <w:pStyle w:val="ListParagraph"/>
        <w:rPr>
          <w:sz w:val="28"/>
          <w:szCs w:val="32"/>
        </w:rPr>
      </w:pPr>
      <w:r w:rsidRPr="000A3CF9">
        <w:rPr>
          <w:sz w:val="28"/>
          <w:szCs w:val="32"/>
        </w:rPr>
        <w:drawing>
          <wp:inline distT="0" distB="0" distL="0" distR="0" wp14:anchorId="45D55BA3" wp14:editId="13222485">
            <wp:extent cx="4218392"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2793" cy="2943715"/>
                    </a:xfrm>
                    <a:prstGeom prst="rect">
                      <a:avLst/>
                    </a:prstGeom>
                  </pic:spPr>
                </pic:pic>
              </a:graphicData>
            </a:graphic>
          </wp:inline>
        </w:drawing>
      </w:r>
    </w:p>
    <w:p w14:paraId="6D0FBF8A" w14:textId="77777777" w:rsidR="003E1B25" w:rsidRPr="003E1B25" w:rsidRDefault="003E1B25" w:rsidP="003E1B25">
      <w:pPr>
        <w:pStyle w:val="ListParagraph"/>
        <w:jc w:val="both"/>
        <w:rPr>
          <w:sz w:val="28"/>
          <w:szCs w:val="32"/>
        </w:rPr>
      </w:pPr>
    </w:p>
    <w:p w14:paraId="1033F2B1" w14:textId="2D1B60BF" w:rsidR="003E1B25" w:rsidRDefault="003E1B25" w:rsidP="003E1B25">
      <w:pPr>
        <w:pStyle w:val="ListParagraph"/>
        <w:jc w:val="both"/>
        <w:rPr>
          <w:color w:val="1F497D" w:themeColor="text2"/>
          <w:sz w:val="20"/>
          <w:szCs w:val="22"/>
        </w:rPr>
      </w:pPr>
      <w:r w:rsidRPr="0079170E">
        <w:rPr>
          <w:color w:val="1F497D" w:themeColor="text2"/>
          <w:sz w:val="20"/>
          <w:szCs w:val="22"/>
        </w:rPr>
        <w:t>This yields an extremely large chi-square value that returns a p-value &lt; 0.0</w:t>
      </w:r>
      <w:r w:rsidR="00212FAA">
        <w:rPr>
          <w:color w:val="1F497D" w:themeColor="text2"/>
          <w:sz w:val="20"/>
          <w:szCs w:val="22"/>
        </w:rPr>
        <w:t>0</w:t>
      </w:r>
      <w:r w:rsidRPr="0079170E">
        <w:rPr>
          <w:color w:val="1F497D" w:themeColor="text2"/>
          <w:sz w:val="20"/>
          <w:szCs w:val="22"/>
        </w:rPr>
        <w:t xml:space="preserve">1 meaning that we can reject our null hypothesis of the car accident data being perfectly dispersed. </w:t>
      </w:r>
    </w:p>
    <w:p w14:paraId="77B3AA09" w14:textId="428F067E" w:rsidR="0079170E" w:rsidRDefault="0079170E" w:rsidP="003E1B25">
      <w:pPr>
        <w:pStyle w:val="ListParagraph"/>
        <w:jc w:val="both"/>
        <w:rPr>
          <w:color w:val="1F497D" w:themeColor="text2"/>
          <w:sz w:val="20"/>
          <w:szCs w:val="22"/>
        </w:rPr>
      </w:pPr>
    </w:p>
    <w:p w14:paraId="03F8E6EB" w14:textId="7EBF825C" w:rsidR="0079170E" w:rsidRDefault="0079170E" w:rsidP="003E1B25">
      <w:pPr>
        <w:pStyle w:val="ListParagraph"/>
        <w:jc w:val="both"/>
        <w:rPr>
          <w:color w:val="1F497D" w:themeColor="text2"/>
          <w:sz w:val="20"/>
          <w:szCs w:val="22"/>
        </w:rPr>
      </w:pPr>
    </w:p>
    <w:p w14:paraId="13F8FE15" w14:textId="52382C71" w:rsidR="0079170E" w:rsidRDefault="0079170E" w:rsidP="003E1B25">
      <w:pPr>
        <w:pStyle w:val="ListParagraph"/>
        <w:jc w:val="both"/>
        <w:rPr>
          <w:color w:val="1F497D" w:themeColor="text2"/>
          <w:sz w:val="20"/>
          <w:szCs w:val="22"/>
        </w:rPr>
      </w:pPr>
    </w:p>
    <w:p w14:paraId="500DC976" w14:textId="3BF6889D" w:rsidR="0079170E" w:rsidRDefault="0079170E" w:rsidP="003E1B25">
      <w:pPr>
        <w:pStyle w:val="ListParagraph"/>
        <w:jc w:val="both"/>
        <w:rPr>
          <w:color w:val="1F497D" w:themeColor="text2"/>
          <w:sz w:val="20"/>
          <w:szCs w:val="22"/>
        </w:rPr>
      </w:pPr>
    </w:p>
    <w:p w14:paraId="7BE3B337" w14:textId="695F506B" w:rsidR="0079170E" w:rsidRDefault="0079170E" w:rsidP="003E1B25">
      <w:pPr>
        <w:pStyle w:val="ListParagraph"/>
        <w:jc w:val="both"/>
        <w:rPr>
          <w:color w:val="1F497D" w:themeColor="text2"/>
          <w:sz w:val="20"/>
          <w:szCs w:val="22"/>
        </w:rPr>
      </w:pPr>
    </w:p>
    <w:p w14:paraId="089D1A6D" w14:textId="0E0B7D40" w:rsidR="0079170E" w:rsidRDefault="0079170E" w:rsidP="003E1B25">
      <w:pPr>
        <w:pStyle w:val="ListParagraph"/>
        <w:jc w:val="both"/>
        <w:rPr>
          <w:color w:val="1F497D" w:themeColor="text2"/>
          <w:sz w:val="20"/>
          <w:szCs w:val="22"/>
        </w:rPr>
      </w:pPr>
    </w:p>
    <w:p w14:paraId="69D0B5D2" w14:textId="06DC34A0" w:rsidR="0079170E" w:rsidRDefault="0079170E" w:rsidP="003E1B25">
      <w:pPr>
        <w:pStyle w:val="ListParagraph"/>
        <w:jc w:val="both"/>
        <w:rPr>
          <w:color w:val="1F497D" w:themeColor="text2"/>
          <w:sz w:val="20"/>
          <w:szCs w:val="22"/>
        </w:rPr>
      </w:pPr>
    </w:p>
    <w:p w14:paraId="48DB90DA" w14:textId="2A50D3E9" w:rsidR="0079170E" w:rsidRDefault="0079170E" w:rsidP="003E1B25">
      <w:pPr>
        <w:pStyle w:val="ListParagraph"/>
        <w:jc w:val="both"/>
        <w:rPr>
          <w:color w:val="1F497D" w:themeColor="text2"/>
          <w:sz w:val="20"/>
          <w:szCs w:val="22"/>
        </w:rPr>
      </w:pPr>
    </w:p>
    <w:p w14:paraId="79DE6DE1" w14:textId="652A4194" w:rsidR="0079170E" w:rsidRDefault="0079170E" w:rsidP="003E1B25">
      <w:pPr>
        <w:pStyle w:val="ListParagraph"/>
        <w:jc w:val="both"/>
        <w:rPr>
          <w:color w:val="1F497D" w:themeColor="text2"/>
          <w:sz w:val="20"/>
          <w:szCs w:val="22"/>
        </w:rPr>
      </w:pPr>
    </w:p>
    <w:p w14:paraId="2122B9E3" w14:textId="4C41FB40" w:rsidR="0079170E" w:rsidRDefault="0079170E" w:rsidP="003E1B25">
      <w:pPr>
        <w:pStyle w:val="ListParagraph"/>
        <w:jc w:val="both"/>
        <w:rPr>
          <w:color w:val="1F497D" w:themeColor="text2"/>
          <w:sz w:val="20"/>
          <w:szCs w:val="22"/>
        </w:rPr>
      </w:pPr>
    </w:p>
    <w:p w14:paraId="1A50B286" w14:textId="24DD8437" w:rsidR="0079170E" w:rsidRDefault="0079170E" w:rsidP="003E1B25">
      <w:pPr>
        <w:pStyle w:val="ListParagraph"/>
        <w:jc w:val="both"/>
        <w:rPr>
          <w:color w:val="1F497D" w:themeColor="text2"/>
          <w:sz w:val="20"/>
          <w:szCs w:val="22"/>
        </w:rPr>
      </w:pPr>
    </w:p>
    <w:p w14:paraId="6125FB09" w14:textId="091C65EF" w:rsidR="0079170E" w:rsidRDefault="0079170E" w:rsidP="003E1B25">
      <w:pPr>
        <w:pStyle w:val="ListParagraph"/>
        <w:jc w:val="both"/>
        <w:rPr>
          <w:color w:val="1F497D" w:themeColor="text2"/>
          <w:sz w:val="20"/>
          <w:szCs w:val="22"/>
        </w:rPr>
      </w:pPr>
    </w:p>
    <w:p w14:paraId="217F3740" w14:textId="28775949" w:rsidR="0079170E" w:rsidRDefault="0079170E" w:rsidP="003E1B25">
      <w:pPr>
        <w:pStyle w:val="ListParagraph"/>
        <w:jc w:val="both"/>
        <w:rPr>
          <w:color w:val="1F497D" w:themeColor="text2"/>
          <w:sz w:val="20"/>
          <w:szCs w:val="22"/>
        </w:rPr>
      </w:pPr>
    </w:p>
    <w:p w14:paraId="05A9007E" w14:textId="3F849360" w:rsidR="0079170E" w:rsidRDefault="0079170E" w:rsidP="003E1B25">
      <w:pPr>
        <w:pStyle w:val="ListParagraph"/>
        <w:jc w:val="both"/>
        <w:rPr>
          <w:color w:val="1F497D" w:themeColor="text2"/>
          <w:sz w:val="20"/>
          <w:szCs w:val="22"/>
        </w:rPr>
      </w:pPr>
    </w:p>
    <w:p w14:paraId="5C16AD27" w14:textId="6CFDA4DB" w:rsidR="0079170E" w:rsidRDefault="0079170E" w:rsidP="003E1B25">
      <w:pPr>
        <w:pStyle w:val="ListParagraph"/>
        <w:jc w:val="both"/>
        <w:rPr>
          <w:color w:val="1F497D" w:themeColor="text2"/>
          <w:sz w:val="20"/>
          <w:szCs w:val="22"/>
        </w:rPr>
      </w:pPr>
    </w:p>
    <w:p w14:paraId="59AA50C8" w14:textId="75E9DFCB" w:rsidR="0079170E" w:rsidRDefault="0079170E" w:rsidP="003E1B25">
      <w:pPr>
        <w:pStyle w:val="ListParagraph"/>
        <w:jc w:val="both"/>
        <w:rPr>
          <w:color w:val="1F497D" w:themeColor="text2"/>
          <w:sz w:val="20"/>
          <w:szCs w:val="22"/>
        </w:rPr>
      </w:pPr>
    </w:p>
    <w:p w14:paraId="283B7877" w14:textId="0C8941AE" w:rsidR="0079170E" w:rsidRDefault="0079170E" w:rsidP="003E1B25">
      <w:pPr>
        <w:pStyle w:val="ListParagraph"/>
        <w:jc w:val="both"/>
        <w:rPr>
          <w:color w:val="1F497D" w:themeColor="text2"/>
          <w:sz w:val="20"/>
          <w:szCs w:val="22"/>
        </w:rPr>
      </w:pPr>
    </w:p>
    <w:p w14:paraId="08A95887" w14:textId="63B5DBE1" w:rsidR="0079170E" w:rsidRDefault="0079170E" w:rsidP="003E1B25">
      <w:pPr>
        <w:pStyle w:val="ListParagraph"/>
        <w:jc w:val="both"/>
        <w:rPr>
          <w:color w:val="1F497D" w:themeColor="text2"/>
          <w:sz w:val="20"/>
          <w:szCs w:val="22"/>
        </w:rPr>
      </w:pPr>
    </w:p>
    <w:p w14:paraId="52C1205A" w14:textId="5602FFD3" w:rsidR="0079170E" w:rsidRDefault="0079170E" w:rsidP="003E1B25">
      <w:pPr>
        <w:pStyle w:val="ListParagraph"/>
        <w:jc w:val="both"/>
        <w:rPr>
          <w:color w:val="1F497D" w:themeColor="text2"/>
          <w:sz w:val="20"/>
          <w:szCs w:val="22"/>
        </w:rPr>
      </w:pPr>
    </w:p>
    <w:p w14:paraId="4C1D2768" w14:textId="157D8DE3" w:rsidR="0079170E" w:rsidRDefault="0079170E" w:rsidP="003E1B25">
      <w:pPr>
        <w:pStyle w:val="ListParagraph"/>
        <w:jc w:val="both"/>
        <w:rPr>
          <w:color w:val="1F497D" w:themeColor="text2"/>
          <w:sz w:val="20"/>
          <w:szCs w:val="22"/>
        </w:rPr>
      </w:pPr>
    </w:p>
    <w:p w14:paraId="0CB8ED6C" w14:textId="2D79054D" w:rsidR="0079170E" w:rsidRDefault="0079170E" w:rsidP="003E1B25">
      <w:pPr>
        <w:pStyle w:val="ListParagraph"/>
        <w:jc w:val="both"/>
        <w:rPr>
          <w:color w:val="1F497D" w:themeColor="text2"/>
          <w:sz w:val="20"/>
          <w:szCs w:val="22"/>
        </w:rPr>
      </w:pPr>
    </w:p>
    <w:p w14:paraId="16CD363D" w14:textId="59A67EC7" w:rsidR="0079170E" w:rsidRDefault="0079170E" w:rsidP="003E1B25">
      <w:pPr>
        <w:pStyle w:val="ListParagraph"/>
        <w:jc w:val="both"/>
        <w:rPr>
          <w:color w:val="1F497D" w:themeColor="text2"/>
          <w:sz w:val="20"/>
          <w:szCs w:val="22"/>
        </w:rPr>
      </w:pPr>
    </w:p>
    <w:p w14:paraId="635A701B" w14:textId="1F8BB784" w:rsidR="0079170E" w:rsidRDefault="0079170E" w:rsidP="003E1B25">
      <w:pPr>
        <w:pStyle w:val="ListParagraph"/>
        <w:jc w:val="both"/>
        <w:rPr>
          <w:color w:val="1F497D" w:themeColor="text2"/>
          <w:sz w:val="20"/>
          <w:szCs w:val="22"/>
        </w:rPr>
      </w:pPr>
    </w:p>
    <w:p w14:paraId="4E0C1885" w14:textId="411590CA" w:rsidR="0079170E" w:rsidRDefault="0079170E" w:rsidP="003E1B25">
      <w:pPr>
        <w:pStyle w:val="ListParagraph"/>
        <w:jc w:val="both"/>
        <w:rPr>
          <w:color w:val="1F497D" w:themeColor="text2"/>
          <w:sz w:val="20"/>
          <w:szCs w:val="22"/>
        </w:rPr>
      </w:pPr>
    </w:p>
    <w:p w14:paraId="7360737D" w14:textId="563B8802" w:rsidR="0079170E" w:rsidRDefault="0079170E" w:rsidP="003E1B25">
      <w:pPr>
        <w:pStyle w:val="ListParagraph"/>
        <w:jc w:val="both"/>
        <w:rPr>
          <w:color w:val="1F497D" w:themeColor="text2"/>
          <w:sz w:val="20"/>
          <w:szCs w:val="22"/>
        </w:rPr>
      </w:pPr>
    </w:p>
    <w:p w14:paraId="44DD8978" w14:textId="5E123319" w:rsidR="0079170E" w:rsidRDefault="0079170E" w:rsidP="003E1B25">
      <w:pPr>
        <w:pStyle w:val="ListParagraph"/>
        <w:jc w:val="both"/>
        <w:rPr>
          <w:color w:val="1F497D" w:themeColor="text2"/>
          <w:sz w:val="20"/>
          <w:szCs w:val="22"/>
        </w:rPr>
      </w:pPr>
    </w:p>
    <w:p w14:paraId="7B3F2876" w14:textId="66D8F253" w:rsidR="00EC0BC8" w:rsidRDefault="00EC0BC8" w:rsidP="003E1B25">
      <w:pPr>
        <w:pStyle w:val="ListParagraph"/>
        <w:jc w:val="both"/>
        <w:rPr>
          <w:color w:val="1F497D" w:themeColor="text2"/>
          <w:sz w:val="20"/>
          <w:szCs w:val="22"/>
        </w:rPr>
      </w:pPr>
    </w:p>
    <w:p w14:paraId="2BD53A70" w14:textId="77777777" w:rsidR="00EC0BC8" w:rsidRDefault="00EC0BC8" w:rsidP="003E1B25">
      <w:pPr>
        <w:pStyle w:val="ListParagraph"/>
        <w:jc w:val="both"/>
        <w:rPr>
          <w:color w:val="1F497D" w:themeColor="text2"/>
          <w:sz w:val="20"/>
          <w:szCs w:val="22"/>
        </w:rPr>
      </w:pPr>
    </w:p>
    <w:p w14:paraId="62856928" w14:textId="331FFEA6" w:rsidR="0079170E" w:rsidRDefault="0079170E" w:rsidP="003E1B25">
      <w:pPr>
        <w:pStyle w:val="ListParagraph"/>
        <w:jc w:val="both"/>
        <w:rPr>
          <w:color w:val="1F497D" w:themeColor="text2"/>
          <w:sz w:val="20"/>
          <w:szCs w:val="22"/>
        </w:rPr>
      </w:pPr>
    </w:p>
    <w:p w14:paraId="6D78EBFC" w14:textId="53021FE7" w:rsidR="0079170E" w:rsidRDefault="0079170E" w:rsidP="003E1B25">
      <w:pPr>
        <w:pStyle w:val="ListParagraph"/>
        <w:jc w:val="both"/>
        <w:rPr>
          <w:color w:val="1F497D" w:themeColor="text2"/>
          <w:sz w:val="20"/>
          <w:szCs w:val="22"/>
        </w:rPr>
      </w:pPr>
    </w:p>
    <w:p w14:paraId="138EB66A" w14:textId="77777777" w:rsidR="0079170E" w:rsidRPr="0079170E" w:rsidRDefault="0079170E" w:rsidP="003E1B25">
      <w:pPr>
        <w:pStyle w:val="ListParagraph"/>
        <w:jc w:val="both"/>
        <w:rPr>
          <w:color w:val="1F497D" w:themeColor="text2"/>
          <w:sz w:val="20"/>
          <w:szCs w:val="22"/>
        </w:rPr>
      </w:pPr>
    </w:p>
    <w:p w14:paraId="7F4CCBB3" w14:textId="7D92B84E" w:rsidR="008908D9" w:rsidRPr="0079170E" w:rsidRDefault="00BE53C1" w:rsidP="00E26928">
      <w:pPr>
        <w:jc w:val="both"/>
        <w:rPr>
          <w:rFonts w:ascii="Garamond" w:hAnsi="Garamond" w:cs="Arial"/>
          <w:color w:val="1F497D" w:themeColor="text2"/>
          <w:szCs w:val="28"/>
        </w:rPr>
      </w:pPr>
      <w:r w:rsidRPr="0079170E">
        <w:rPr>
          <w:rFonts w:ascii="Garamond" w:hAnsi="Garamond" w:cs="Arial"/>
          <w:color w:val="1F497D" w:themeColor="text2"/>
          <w:szCs w:val="28"/>
        </w:rPr>
        <w:t xml:space="preserve"> </w:t>
      </w:r>
    </w:p>
    <w:p w14:paraId="32FB0A48" w14:textId="6D555FE5" w:rsidR="002A55E1" w:rsidRPr="0027306B" w:rsidRDefault="002A55E1" w:rsidP="002A55E1">
      <w:pPr>
        <w:jc w:val="both"/>
        <w:rPr>
          <w:rFonts w:ascii="Garamond" w:hAnsi="Garamond" w:cs="Arial"/>
          <w:szCs w:val="28"/>
        </w:rPr>
      </w:pPr>
      <w:r w:rsidRPr="0027306B">
        <w:rPr>
          <w:rFonts w:ascii="Garamond" w:hAnsi="Garamond" w:cs="Arial"/>
          <w:b/>
          <w:bCs/>
          <w:szCs w:val="28"/>
        </w:rPr>
        <w:lastRenderedPageBreak/>
        <w:t xml:space="preserve">Question </w:t>
      </w:r>
      <w:r w:rsidR="00EF485A">
        <w:rPr>
          <w:rFonts w:ascii="Garamond" w:hAnsi="Garamond" w:cs="Arial"/>
          <w:b/>
          <w:bCs/>
          <w:szCs w:val="28"/>
        </w:rPr>
        <w:t>3</w:t>
      </w:r>
      <w:r w:rsidRPr="0027306B">
        <w:rPr>
          <w:rFonts w:ascii="Garamond" w:hAnsi="Garamond" w:cs="Arial"/>
          <w:b/>
          <w:bCs/>
          <w:szCs w:val="28"/>
        </w:rPr>
        <w:t>. (</w:t>
      </w:r>
      <w:r w:rsidR="00EF485A">
        <w:rPr>
          <w:rFonts w:ascii="Garamond" w:hAnsi="Garamond" w:cs="Arial"/>
          <w:b/>
          <w:bCs/>
          <w:szCs w:val="28"/>
        </w:rPr>
        <w:t>8</w:t>
      </w:r>
      <w:r w:rsidRPr="0027306B">
        <w:rPr>
          <w:rFonts w:ascii="Garamond" w:hAnsi="Garamond" w:cs="Arial"/>
          <w:b/>
          <w:bCs/>
          <w:szCs w:val="28"/>
        </w:rPr>
        <w:t xml:space="preserve"> points). </w:t>
      </w:r>
      <w:r w:rsidRPr="0027306B">
        <w:rPr>
          <w:rFonts w:ascii="Garamond" w:hAnsi="Garamond" w:cs="Arial"/>
          <w:bCs/>
          <w:szCs w:val="28"/>
        </w:rPr>
        <w:t>From the point data analyses lectures and labs,</w:t>
      </w:r>
      <w:r w:rsidRPr="0027306B">
        <w:rPr>
          <w:rFonts w:ascii="Garamond" w:hAnsi="Garamond" w:cs="Arial"/>
          <w:b/>
          <w:bCs/>
          <w:szCs w:val="28"/>
        </w:rPr>
        <w:t xml:space="preserve"> </w:t>
      </w:r>
      <w:r w:rsidRPr="0027306B">
        <w:rPr>
          <w:rFonts w:ascii="Garamond" w:hAnsi="Garamond" w:cs="Arial"/>
          <w:szCs w:val="28"/>
        </w:rPr>
        <w:t>we conducted the spatial analyses of car accidents by doing data conversion, geocoding, database query, and point data analysis.</w:t>
      </w:r>
    </w:p>
    <w:p w14:paraId="63C64C4A" w14:textId="77777777" w:rsidR="002A55E1" w:rsidRPr="0027306B" w:rsidRDefault="002A55E1" w:rsidP="002A55E1">
      <w:pPr>
        <w:jc w:val="both"/>
        <w:rPr>
          <w:rFonts w:ascii="Garamond" w:hAnsi="Garamond" w:cs="Arial"/>
          <w:szCs w:val="28"/>
        </w:rPr>
      </w:pPr>
    </w:p>
    <w:p w14:paraId="49698E72" w14:textId="77777777" w:rsidR="002A55E1" w:rsidRDefault="002A55E1" w:rsidP="002A55E1">
      <w:pPr>
        <w:jc w:val="both"/>
        <w:rPr>
          <w:rFonts w:ascii="Garamond" w:hAnsi="Garamond" w:cs="Arial"/>
          <w:szCs w:val="28"/>
        </w:rPr>
      </w:pPr>
      <w:r w:rsidRPr="0027306B">
        <w:rPr>
          <w:rFonts w:ascii="Garamond" w:hAnsi="Garamond" w:cs="Arial"/>
          <w:szCs w:val="28"/>
        </w:rPr>
        <w:t xml:space="preserve">For this question, you need to write a report with at least </w:t>
      </w:r>
      <w:r w:rsidRPr="00EF485A">
        <w:rPr>
          <w:rFonts w:ascii="Garamond" w:hAnsi="Garamond" w:cs="Arial"/>
          <w:b/>
          <w:szCs w:val="28"/>
        </w:rPr>
        <w:t>FOUR</w:t>
      </w:r>
      <w:r w:rsidRPr="0027306B">
        <w:rPr>
          <w:rFonts w:ascii="Garamond" w:hAnsi="Garamond" w:cs="Arial"/>
          <w:szCs w:val="28"/>
        </w:rPr>
        <w:t xml:space="preserve"> pages to summarize your work to discuss the spatial patterns of car accidents. The 4-page report should be no more than 1.5 line spaced, font size 10, at most 2 figures (others can be placed in the appendices), excluding the cover page. The report should</w:t>
      </w:r>
    </w:p>
    <w:p w14:paraId="718A83E7" w14:textId="77777777" w:rsidR="002A55E1" w:rsidRPr="002A55E1" w:rsidRDefault="002A55E1" w:rsidP="002A55E1">
      <w:pPr>
        <w:pStyle w:val="ListParagraph"/>
        <w:numPr>
          <w:ilvl w:val="0"/>
          <w:numId w:val="21"/>
        </w:numPr>
        <w:jc w:val="both"/>
        <w:rPr>
          <w:rFonts w:ascii="Garamond" w:hAnsi="Garamond" w:cs="Arial"/>
          <w:szCs w:val="28"/>
        </w:rPr>
      </w:pPr>
      <w:r w:rsidRPr="002A55E1">
        <w:rPr>
          <w:rFonts w:ascii="Garamond" w:hAnsi="Garamond" w:cs="Arial"/>
          <w:szCs w:val="28"/>
        </w:rPr>
        <w:t xml:space="preserve">include 1 method of central tendency, 1 method of dispersion, 1 method of cluster/density, one method of spatial autocorrelation, </w:t>
      </w:r>
    </w:p>
    <w:p w14:paraId="69F3229C" w14:textId="77777777" w:rsidR="002A55E1" w:rsidRPr="002A55E1" w:rsidRDefault="002A55E1" w:rsidP="002A55E1">
      <w:pPr>
        <w:pStyle w:val="ListParagraph"/>
        <w:numPr>
          <w:ilvl w:val="0"/>
          <w:numId w:val="21"/>
        </w:numPr>
        <w:jc w:val="both"/>
        <w:rPr>
          <w:rFonts w:ascii="Garamond" w:hAnsi="Garamond" w:cs="Arial"/>
          <w:szCs w:val="28"/>
        </w:rPr>
      </w:pPr>
      <w:r w:rsidRPr="002A55E1">
        <w:rPr>
          <w:rFonts w:ascii="Garamond" w:hAnsi="Garamond" w:cs="Arial"/>
          <w:szCs w:val="28"/>
        </w:rPr>
        <w:t xml:space="preserve">briefly describe the parameters of each method (but not to explain the methods in details), </w:t>
      </w:r>
    </w:p>
    <w:p w14:paraId="2F83B7E1" w14:textId="77777777" w:rsidR="002A55E1" w:rsidRPr="002A55E1" w:rsidRDefault="002A55E1" w:rsidP="002A55E1">
      <w:pPr>
        <w:pStyle w:val="ListParagraph"/>
        <w:numPr>
          <w:ilvl w:val="0"/>
          <w:numId w:val="21"/>
        </w:numPr>
        <w:jc w:val="both"/>
        <w:rPr>
          <w:rFonts w:ascii="Garamond" w:hAnsi="Garamond" w:cs="Arial"/>
          <w:szCs w:val="28"/>
        </w:rPr>
      </w:pPr>
      <w:r w:rsidRPr="002A55E1">
        <w:rPr>
          <w:rFonts w:ascii="Garamond" w:hAnsi="Garamond" w:cs="Arial"/>
          <w:szCs w:val="28"/>
        </w:rPr>
        <w:t xml:space="preserve">describe and discuss the spatial pattern(s) detected with each method, and </w:t>
      </w:r>
    </w:p>
    <w:p w14:paraId="6B31FA38" w14:textId="77777777" w:rsidR="002A55E1" w:rsidRPr="002A55E1" w:rsidRDefault="002A55E1" w:rsidP="002A55E1">
      <w:pPr>
        <w:pStyle w:val="ListParagraph"/>
        <w:numPr>
          <w:ilvl w:val="0"/>
          <w:numId w:val="21"/>
        </w:numPr>
        <w:jc w:val="both"/>
        <w:rPr>
          <w:rFonts w:ascii="Garamond" w:hAnsi="Garamond" w:cs="Arial"/>
          <w:szCs w:val="28"/>
        </w:rPr>
      </w:pPr>
      <w:r w:rsidRPr="002A55E1">
        <w:rPr>
          <w:rFonts w:ascii="Garamond" w:hAnsi="Garamond" w:cs="Arial"/>
          <w:szCs w:val="28"/>
        </w:rPr>
        <w:t xml:space="preserve">make conclusion on the spatial patterns of the accidents. </w:t>
      </w:r>
    </w:p>
    <w:p w14:paraId="77591B1F" w14:textId="77777777" w:rsidR="002A55E1" w:rsidRPr="0027306B" w:rsidRDefault="002A55E1" w:rsidP="002A55E1">
      <w:pPr>
        <w:jc w:val="both"/>
        <w:rPr>
          <w:rFonts w:ascii="Garamond" w:hAnsi="Garamond" w:cs="Arial"/>
          <w:szCs w:val="28"/>
        </w:rPr>
      </w:pPr>
      <w:r w:rsidRPr="0027306B">
        <w:rPr>
          <w:rFonts w:ascii="Garamond" w:hAnsi="Garamond" w:cs="Arial"/>
          <w:szCs w:val="28"/>
        </w:rPr>
        <w:t>Refer the first lecture slides for the steps of doing a spatial analysis project.</w:t>
      </w:r>
    </w:p>
    <w:p w14:paraId="307259F1" w14:textId="77777777" w:rsidR="002A55E1" w:rsidRPr="0027306B" w:rsidRDefault="002A55E1" w:rsidP="002A55E1">
      <w:pPr>
        <w:jc w:val="both"/>
        <w:rPr>
          <w:rFonts w:ascii="Garamond" w:hAnsi="Garamond" w:cs="Arial"/>
          <w:szCs w:val="28"/>
        </w:rPr>
      </w:pPr>
    </w:p>
    <w:p w14:paraId="2DF138C3" w14:textId="05FB0CE4" w:rsidR="002A55E1" w:rsidRDefault="002A55E1" w:rsidP="002A55E1">
      <w:pPr>
        <w:jc w:val="both"/>
        <w:rPr>
          <w:rFonts w:ascii="Garamond" w:hAnsi="Garamond" w:cs="Arial"/>
          <w:szCs w:val="28"/>
        </w:rPr>
      </w:pPr>
      <w:r w:rsidRPr="0027306B">
        <w:rPr>
          <w:rFonts w:ascii="Garamond" w:hAnsi="Garamond" w:cs="Arial"/>
          <w:szCs w:val="28"/>
        </w:rPr>
        <w:t xml:space="preserve">You can choose the methods that you have learned in the databases and point analyses lectures and labs. Lab results and/or homework questions can be used. </w:t>
      </w:r>
      <w:r w:rsidRPr="002A55E1">
        <w:rPr>
          <w:rFonts w:ascii="Garamond" w:hAnsi="Garamond" w:cs="Arial"/>
          <w:color w:val="FF0000"/>
          <w:szCs w:val="28"/>
        </w:rPr>
        <w:t>You are highly encouraged to collect and analyze your OWN point data for this report and/or implement new method(s)</w:t>
      </w:r>
      <w:r w:rsidRPr="0027306B">
        <w:rPr>
          <w:rFonts w:ascii="Garamond" w:hAnsi="Garamond" w:cs="Arial"/>
          <w:szCs w:val="28"/>
        </w:rPr>
        <w:t>.</w:t>
      </w:r>
      <w:r>
        <w:rPr>
          <w:rFonts w:ascii="Garamond" w:hAnsi="Garamond" w:cs="Arial"/>
          <w:szCs w:val="28"/>
        </w:rPr>
        <w:t xml:space="preserve"> </w:t>
      </w:r>
      <w:r w:rsidRPr="0027306B">
        <w:rPr>
          <w:rFonts w:ascii="Garamond" w:hAnsi="Garamond" w:cs="Arial"/>
          <w:szCs w:val="28"/>
        </w:rPr>
        <w:t>A high</w:t>
      </w:r>
      <w:r w:rsidR="00EF485A">
        <w:rPr>
          <w:rFonts w:ascii="Garamond" w:hAnsi="Garamond" w:cs="Arial"/>
          <w:szCs w:val="28"/>
        </w:rPr>
        <w:t>-</w:t>
      </w:r>
      <w:r w:rsidRPr="0027306B">
        <w:rPr>
          <w:rFonts w:ascii="Garamond" w:hAnsi="Garamond" w:cs="Arial"/>
          <w:szCs w:val="28"/>
        </w:rPr>
        <w:t>quality report is expected.</w:t>
      </w:r>
    </w:p>
    <w:p w14:paraId="0B2A4805" w14:textId="70199C57" w:rsidR="00525502" w:rsidRDefault="00525502" w:rsidP="002A55E1">
      <w:pPr>
        <w:jc w:val="both"/>
        <w:rPr>
          <w:rFonts w:ascii="Garamond" w:hAnsi="Garamond" w:cs="Arial"/>
          <w:szCs w:val="28"/>
        </w:rPr>
      </w:pPr>
    </w:p>
    <w:p w14:paraId="218F9C1C" w14:textId="40D28AC9" w:rsidR="00525502" w:rsidRDefault="00525502" w:rsidP="002A55E1">
      <w:pPr>
        <w:jc w:val="both"/>
        <w:rPr>
          <w:rFonts w:ascii="Garamond" w:hAnsi="Garamond" w:cs="Cambria"/>
          <w:szCs w:val="28"/>
        </w:rPr>
      </w:pPr>
    </w:p>
    <w:p w14:paraId="68230B0C" w14:textId="236BB6E2" w:rsidR="00525502" w:rsidRDefault="00525502" w:rsidP="002A55E1">
      <w:pPr>
        <w:jc w:val="both"/>
        <w:rPr>
          <w:rFonts w:ascii="Garamond" w:hAnsi="Garamond" w:cs="Cambria"/>
          <w:szCs w:val="28"/>
        </w:rPr>
      </w:pPr>
    </w:p>
    <w:p w14:paraId="4B36D735" w14:textId="11EAE75F" w:rsidR="00525502" w:rsidRDefault="00525502" w:rsidP="002A55E1">
      <w:pPr>
        <w:jc w:val="both"/>
        <w:rPr>
          <w:rFonts w:ascii="Garamond" w:hAnsi="Garamond" w:cs="Cambria"/>
          <w:szCs w:val="28"/>
        </w:rPr>
      </w:pPr>
    </w:p>
    <w:p w14:paraId="7BBAD630" w14:textId="49B7F5DC" w:rsidR="00525502" w:rsidRDefault="00525502" w:rsidP="002A55E1">
      <w:pPr>
        <w:jc w:val="both"/>
        <w:rPr>
          <w:rFonts w:ascii="Garamond" w:hAnsi="Garamond" w:cs="Cambria"/>
          <w:szCs w:val="28"/>
        </w:rPr>
      </w:pPr>
    </w:p>
    <w:p w14:paraId="315FCDAB" w14:textId="4361DD4E" w:rsidR="00525502" w:rsidRDefault="00525502" w:rsidP="002A55E1">
      <w:pPr>
        <w:jc w:val="both"/>
        <w:rPr>
          <w:rFonts w:ascii="Garamond" w:hAnsi="Garamond" w:cs="Cambria"/>
          <w:szCs w:val="28"/>
        </w:rPr>
      </w:pPr>
    </w:p>
    <w:p w14:paraId="1C73DE6B" w14:textId="2428639F" w:rsidR="00525502" w:rsidRDefault="00525502" w:rsidP="002A55E1">
      <w:pPr>
        <w:jc w:val="both"/>
        <w:rPr>
          <w:rFonts w:ascii="Garamond" w:hAnsi="Garamond" w:cs="Cambria"/>
          <w:szCs w:val="28"/>
        </w:rPr>
      </w:pPr>
    </w:p>
    <w:p w14:paraId="3C829FCE" w14:textId="7A3981E4" w:rsidR="00525502" w:rsidRDefault="00525502" w:rsidP="002A55E1">
      <w:pPr>
        <w:jc w:val="both"/>
        <w:rPr>
          <w:rFonts w:ascii="Garamond" w:hAnsi="Garamond" w:cs="Cambria"/>
          <w:szCs w:val="28"/>
        </w:rPr>
      </w:pPr>
    </w:p>
    <w:p w14:paraId="0B3902CA" w14:textId="252CB5B5" w:rsidR="00525502" w:rsidRDefault="00525502" w:rsidP="002A55E1">
      <w:pPr>
        <w:jc w:val="both"/>
        <w:rPr>
          <w:rFonts w:ascii="Garamond" w:hAnsi="Garamond" w:cs="Cambria"/>
          <w:szCs w:val="28"/>
        </w:rPr>
      </w:pPr>
    </w:p>
    <w:p w14:paraId="3F43AEAE" w14:textId="22911F75" w:rsidR="00525502" w:rsidRDefault="00525502" w:rsidP="002A55E1">
      <w:pPr>
        <w:jc w:val="both"/>
        <w:rPr>
          <w:rFonts w:ascii="Garamond" w:hAnsi="Garamond" w:cs="Cambria"/>
          <w:szCs w:val="28"/>
        </w:rPr>
      </w:pPr>
    </w:p>
    <w:p w14:paraId="3470819A" w14:textId="5B28D054" w:rsidR="00525502" w:rsidRDefault="00525502" w:rsidP="002A55E1">
      <w:pPr>
        <w:jc w:val="both"/>
        <w:rPr>
          <w:rFonts w:ascii="Garamond" w:hAnsi="Garamond" w:cs="Cambria"/>
          <w:szCs w:val="28"/>
        </w:rPr>
      </w:pPr>
    </w:p>
    <w:p w14:paraId="47CD091F" w14:textId="1FE3C59A" w:rsidR="00525502" w:rsidRDefault="00525502" w:rsidP="002A55E1">
      <w:pPr>
        <w:jc w:val="both"/>
        <w:rPr>
          <w:rFonts w:ascii="Garamond" w:hAnsi="Garamond" w:cs="Cambria"/>
          <w:szCs w:val="28"/>
        </w:rPr>
      </w:pPr>
    </w:p>
    <w:p w14:paraId="00206889" w14:textId="7656FD19" w:rsidR="00525502" w:rsidRDefault="00525502" w:rsidP="002A55E1">
      <w:pPr>
        <w:jc w:val="both"/>
        <w:rPr>
          <w:rFonts w:ascii="Garamond" w:hAnsi="Garamond" w:cs="Cambria"/>
          <w:szCs w:val="28"/>
        </w:rPr>
      </w:pPr>
    </w:p>
    <w:p w14:paraId="0238A42B" w14:textId="51FEBFB1" w:rsidR="00525502" w:rsidRDefault="00525502" w:rsidP="002A55E1">
      <w:pPr>
        <w:jc w:val="both"/>
        <w:rPr>
          <w:rFonts w:ascii="Garamond" w:hAnsi="Garamond" w:cs="Cambria"/>
          <w:szCs w:val="28"/>
        </w:rPr>
      </w:pPr>
    </w:p>
    <w:p w14:paraId="350CBA60" w14:textId="77777777" w:rsidR="00525502" w:rsidRDefault="00525502" w:rsidP="002A55E1">
      <w:pPr>
        <w:jc w:val="both"/>
        <w:rPr>
          <w:rFonts w:ascii="Garamond" w:hAnsi="Garamond" w:cs="Cambria"/>
          <w:szCs w:val="28"/>
        </w:rPr>
      </w:pPr>
    </w:p>
    <w:p w14:paraId="63CB0457" w14:textId="079971A3" w:rsidR="009E7D01" w:rsidRDefault="009E7D01" w:rsidP="009E7D01">
      <w:pPr>
        <w:snapToGrid w:val="0"/>
        <w:rPr>
          <w:rFonts w:ascii="Garamond" w:hAnsi="Garamond" w:cs="Arial"/>
          <w:b/>
          <w:color w:val="FF0000"/>
          <w:sz w:val="28"/>
          <w:szCs w:val="22"/>
        </w:rPr>
      </w:pPr>
    </w:p>
    <w:p w14:paraId="14F254FF" w14:textId="77777777" w:rsidR="003B2BD9" w:rsidRDefault="003B2BD9" w:rsidP="00525502">
      <w:pPr>
        <w:snapToGrid w:val="0"/>
        <w:jc w:val="center"/>
        <w:rPr>
          <w:rFonts w:ascii="Garamond" w:hAnsi="Garamond" w:cs="Arial"/>
          <w:b/>
          <w:color w:val="FF0000"/>
          <w:sz w:val="28"/>
          <w:szCs w:val="22"/>
        </w:rPr>
      </w:pPr>
    </w:p>
    <w:p w14:paraId="14A7BCC6" w14:textId="77777777" w:rsidR="003B2BD9" w:rsidRDefault="003B2BD9" w:rsidP="00525502">
      <w:pPr>
        <w:snapToGrid w:val="0"/>
        <w:jc w:val="center"/>
        <w:rPr>
          <w:rFonts w:ascii="Garamond" w:hAnsi="Garamond" w:cs="Arial"/>
          <w:b/>
          <w:color w:val="FF0000"/>
          <w:sz w:val="28"/>
          <w:szCs w:val="22"/>
        </w:rPr>
      </w:pPr>
    </w:p>
    <w:p w14:paraId="1849E1BA" w14:textId="77777777" w:rsidR="003B2BD9" w:rsidRDefault="003B2BD9" w:rsidP="00525502">
      <w:pPr>
        <w:snapToGrid w:val="0"/>
        <w:jc w:val="center"/>
        <w:rPr>
          <w:rFonts w:ascii="Garamond" w:hAnsi="Garamond" w:cs="Arial"/>
          <w:b/>
          <w:color w:val="FF0000"/>
          <w:sz w:val="28"/>
          <w:szCs w:val="22"/>
        </w:rPr>
      </w:pPr>
    </w:p>
    <w:p w14:paraId="7D7FE537" w14:textId="77777777" w:rsidR="003B2BD9" w:rsidRDefault="003B2BD9" w:rsidP="00525502">
      <w:pPr>
        <w:snapToGrid w:val="0"/>
        <w:jc w:val="center"/>
        <w:rPr>
          <w:rFonts w:ascii="Garamond" w:hAnsi="Garamond" w:cs="Arial"/>
          <w:b/>
          <w:color w:val="FF0000"/>
          <w:sz w:val="28"/>
          <w:szCs w:val="22"/>
        </w:rPr>
      </w:pPr>
    </w:p>
    <w:p w14:paraId="6B5B3A4C" w14:textId="77777777" w:rsidR="003B2BD9" w:rsidRDefault="003B2BD9" w:rsidP="00525502">
      <w:pPr>
        <w:snapToGrid w:val="0"/>
        <w:jc w:val="center"/>
        <w:rPr>
          <w:rFonts w:ascii="Garamond" w:hAnsi="Garamond" w:cs="Arial"/>
          <w:b/>
          <w:color w:val="FF0000"/>
          <w:sz w:val="28"/>
          <w:szCs w:val="22"/>
        </w:rPr>
      </w:pPr>
    </w:p>
    <w:p w14:paraId="78CB454F" w14:textId="77777777" w:rsidR="003B2BD9" w:rsidRDefault="003B2BD9" w:rsidP="00525502">
      <w:pPr>
        <w:snapToGrid w:val="0"/>
        <w:jc w:val="center"/>
        <w:rPr>
          <w:rFonts w:ascii="Garamond" w:hAnsi="Garamond" w:cs="Arial"/>
          <w:b/>
          <w:color w:val="FF0000"/>
          <w:sz w:val="28"/>
          <w:szCs w:val="22"/>
        </w:rPr>
      </w:pPr>
    </w:p>
    <w:p w14:paraId="05B48F91" w14:textId="77777777" w:rsidR="003B2BD9" w:rsidRDefault="003B2BD9" w:rsidP="00525502">
      <w:pPr>
        <w:snapToGrid w:val="0"/>
        <w:jc w:val="center"/>
        <w:rPr>
          <w:rFonts w:ascii="Garamond" w:hAnsi="Garamond" w:cs="Arial"/>
          <w:b/>
          <w:color w:val="FF0000"/>
          <w:sz w:val="28"/>
          <w:szCs w:val="22"/>
        </w:rPr>
      </w:pPr>
    </w:p>
    <w:p w14:paraId="0A379E40" w14:textId="77777777" w:rsidR="003B2BD9" w:rsidRDefault="003B2BD9" w:rsidP="00525502">
      <w:pPr>
        <w:snapToGrid w:val="0"/>
        <w:jc w:val="center"/>
        <w:rPr>
          <w:rFonts w:ascii="Garamond" w:hAnsi="Garamond" w:cs="Arial"/>
          <w:b/>
          <w:color w:val="FF0000"/>
          <w:sz w:val="28"/>
          <w:szCs w:val="22"/>
        </w:rPr>
      </w:pPr>
    </w:p>
    <w:p w14:paraId="3B0CC488" w14:textId="77777777" w:rsidR="003B2BD9" w:rsidRDefault="003B2BD9" w:rsidP="00525502">
      <w:pPr>
        <w:snapToGrid w:val="0"/>
        <w:jc w:val="center"/>
        <w:rPr>
          <w:rFonts w:ascii="Garamond" w:hAnsi="Garamond" w:cs="Arial"/>
          <w:b/>
          <w:color w:val="FF0000"/>
          <w:sz w:val="28"/>
          <w:szCs w:val="22"/>
        </w:rPr>
      </w:pPr>
    </w:p>
    <w:p w14:paraId="6B738C3F" w14:textId="77777777" w:rsidR="003B2BD9" w:rsidRDefault="003B2BD9" w:rsidP="00525502">
      <w:pPr>
        <w:snapToGrid w:val="0"/>
        <w:jc w:val="center"/>
        <w:rPr>
          <w:rFonts w:ascii="Garamond" w:hAnsi="Garamond" w:cs="Arial"/>
          <w:b/>
          <w:color w:val="FF0000"/>
          <w:sz w:val="28"/>
          <w:szCs w:val="22"/>
        </w:rPr>
      </w:pPr>
    </w:p>
    <w:p w14:paraId="62CDEE3F" w14:textId="77777777" w:rsidR="003B2BD9" w:rsidRDefault="003B2BD9" w:rsidP="00525502">
      <w:pPr>
        <w:snapToGrid w:val="0"/>
        <w:jc w:val="center"/>
        <w:rPr>
          <w:rFonts w:ascii="Garamond" w:hAnsi="Garamond" w:cs="Arial"/>
          <w:b/>
          <w:color w:val="FF0000"/>
          <w:sz w:val="28"/>
          <w:szCs w:val="22"/>
        </w:rPr>
      </w:pPr>
    </w:p>
    <w:p w14:paraId="6F9511E3" w14:textId="77777777" w:rsidR="003B2BD9" w:rsidRDefault="003B2BD9" w:rsidP="00525502">
      <w:pPr>
        <w:snapToGrid w:val="0"/>
        <w:jc w:val="center"/>
        <w:rPr>
          <w:rFonts w:ascii="Garamond" w:hAnsi="Garamond" w:cs="Arial"/>
          <w:b/>
          <w:color w:val="FF0000"/>
          <w:sz w:val="28"/>
          <w:szCs w:val="22"/>
        </w:rPr>
      </w:pPr>
    </w:p>
    <w:p w14:paraId="4BAFBE38" w14:textId="77777777" w:rsidR="003B2BD9" w:rsidRDefault="003B2BD9" w:rsidP="00525502">
      <w:pPr>
        <w:snapToGrid w:val="0"/>
        <w:jc w:val="center"/>
        <w:rPr>
          <w:rFonts w:ascii="Garamond" w:hAnsi="Garamond" w:cs="Arial"/>
          <w:b/>
          <w:color w:val="FF0000"/>
          <w:sz w:val="28"/>
          <w:szCs w:val="22"/>
        </w:rPr>
      </w:pPr>
    </w:p>
    <w:p w14:paraId="07C8AAAC" w14:textId="77777777" w:rsidR="003B2BD9" w:rsidRDefault="003B2BD9" w:rsidP="00525502">
      <w:pPr>
        <w:snapToGrid w:val="0"/>
        <w:jc w:val="center"/>
        <w:rPr>
          <w:rFonts w:ascii="Garamond" w:hAnsi="Garamond" w:cs="Arial"/>
          <w:b/>
          <w:color w:val="FF0000"/>
          <w:sz w:val="28"/>
          <w:szCs w:val="22"/>
        </w:rPr>
      </w:pPr>
    </w:p>
    <w:p w14:paraId="45D8020C" w14:textId="77777777" w:rsidR="003B2BD9" w:rsidRDefault="003B2BD9" w:rsidP="00525502">
      <w:pPr>
        <w:snapToGrid w:val="0"/>
        <w:jc w:val="center"/>
        <w:rPr>
          <w:rFonts w:ascii="Garamond" w:hAnsi="Garamond" w:cs="Arial"/>
          <w:b/>
          <w:color w:val="FF0000"/>
          <w:sz w:val="28"/>
          <w:szCs w:val="22"/>
        </w:rPr>
      </w:pPr>
    </w:p>
    <w:p w14:paraId="1A17141D" w14:textId="77777777" w:rsidR="003B2BD9" w:rsidRPr="003B2BD9" w:rsidRDefault="003B2BD9" w:rsidP="003B2BD9">
      <w:pPr>
        <w:spacing w:after="160" w:line="360" w:lineRule="auto"/>
        <w:rPr>
          <w:rFonts w:eastAsia="Calibri"/>
          <w:sz w:val="20"/>
          <w:szCs w:val="20"/>
          <w:lang w:eastAsia="en-US"/>
        </w:rPr>
      </w:pPr>
    </w:p>
    <w:p w14:paraId="026B5FAD" w14:textId="77777777" w:rsidR="003B2BD9" w:rsidRPr="003B2BD9" w:rsidRDefault="003B2BD9" w:rsidP="003B2BD9">
      <w:pPr>
        <w:spacing w:after="160" w:line="360" w:lineRule="auto"/>
        <w:rPr>
          <w:rFonts w:eastAsia="Calibri"/>
          <w:sz w:val="20"/>
          <w:szCs w:val="20"/>
          <w:lang w:eastAsia="en-US"/>
        </w:rPr>
      </w:pPr>
    </w:p>
    <w:p w14:paraId="6C4219BB" w14:textId="77777777" w:rsidR="003B2BD9" w:rsidRPr="003B2BD9" w:rsidRDefault="003B2BD9" w:rsidP="003B2BD9">
      <w:pPr>
        <w:spacing w:after="160" w:line="360" w:lineRule="auto"/>
        <w:rPr>
          <w:rFonts w:eastAsia="Calibri"/>
          <w:sz w:val="20"/>
          <w:szCs w:val="20"/>
          <w:lang w:eastAsia="en-US"/>
        </w:rPr>
      </w:pPr>
    </w:p>
    <w:p w14:paraId="3EE20961" w14:textId="77777777" w:rsidR="003B2BD9" w:rsidRPr="003B2BD9" w:rsidRDefault="003B2BD9" w:rsidP="003B2BD9">
      <w:pPr>
        <w:spacing w:after="160" w:line="360" w:lineRule="auto"/>
        <w:rPr>
          <w:rFonts w:eastAsia="Calibri"/>
          <w:sz w:val="20"/>
          <w:szCs w:val="20"/>
          <w:lang w:eastAsia="en-US"/>
        </w:rPr>
      </w:pPr>
    </w:p>
    <w:p w14:paraId="008EB51E" w14:textId="77777777" w:rsidR="003B2BD9" w:rsidRPr="003B2BD9" w:rsidRDefault="003B2BD9" w:rsidP="003B2BD9">
      <w:pPr>
        <w:spacing w:after="160" w:line="360" w:lineRule="auto"/>
        <w:rPr>
          <w:rFonts w:eastAsia="Calibri"/>
          <w:sz w:val="20"/>
          <w:szCs w:val="20"/>
          <w:lang w:eastAsia="en-US"/>
        </w:rPr>
      </w:pPr>
    </w:p>
    <w:p w14:paraId="7DC7026E" w14:textId="77777777" w:rsidR="003B2BD9" w:rsidRPr="003B2BD9" w:rsidRDefault="003B2BD9" w:rsidP="003B2BD9">
      <w:pPr>
        <w:spacing w:after="160" w:line="360" w:lineRule="auto"/>
        <w:rPr>
          <w:rFonts w:eastAsia="Calibri"/>
          <w:sz w:val="20"/>
          <w:szCs w:val="20"/>
          <w:lang w:eastAsia="en-US"/>
        </w:rPr>
      </w:pPr>
    </w:p>
    <w:p w14:paraId="56B5418D" w14:textId="77777777" w:rsidR="003B2BD9" w:rsidRPr="003B2BD9" w:rsidRDefault="003B2BD9" w:rsidP="003B2BD9">
      <w:pPr>
        <w:spacing w:after="160" w:line="360" w:lineRule="auto"/>
        <w:rPr>
          <w:rFonts w:eastAsia="Calibri"/>
          <w:sz w:val="20"/>
          <w:szCs w:val="20"/>
          <w:lang w:eastAsia="en-US"/>
        </w:rPr>
      </w:pPr>
    </w:p>
    <w:p w14:paraId="02A0B2E4" w14:textId="77777777" w:rsidR="003B2BD9" w:rsidRPr="003B2BD9" w:rsidRDefault="003B2BD9" w:rsidP="003B2BD9">
      <w:pPr>
        <w:spacing w:after="160" w:line="360" w:lineRule="auto"/>
        <w:rPr>
          <w:rFonts w:eastAsia="Calibri"/>
          <w:sz w:val="20"/>
          <w:szCs w:val="20"/>
          <w:lang w:eastAsia="en-US"/>
        </w:rPr>
      </w:pPr>
    </w:p>
    <w:p w14:paraId="69FB812F" w14:textId="77777777" w:rsidR="003B2BD9" w:rsidRPr="003B2BD9" w:rsidRDefault="003B2BD9" w:rsidP="003B2BD9">
      <w:pPr>
        <w:spacing w:after="160" w:line="360" w:lineRule="auto"/>
        <w:rPr>
          <w:rFonts w:eastAsia="Calibri"/>
          <w:sz w:val="20"/>
          <w:szCs w:val="20"/>
          <w:lang w:eastAsia="en-US"/>
        </w:rPr>
      </w:pPr>
    </w:p>
    <w:p w14:paraId="7097D64B" w14:textId="77777777" w:rsidR="003B2BD9" w:rsidRPr="003B2BD9" w:rsidRDefault="003B2BD9" w:rsidP="003B2BD9">
      <w:pPr>
        <w:spacing w:after="160" w:line="360" w:lineRule="auto"/>
        <w:rPr>
          <w:rFonts w:eastAsia="Calibri"/>
          <w:sz w:val="20"/>
          <w:szCs w:val="20"/>
          <w:lang w:eastAsia="en-US"/>
        </w:rPr>
      </w:pPr>
    </w:p>
    <w:p w14:paraId="0C04F382" w14:textId="77777777" w:rsidR="003B2BD9" w:rsidRPr="003B2BD9" w:rsidRDefault="003B2BD9" w:rsidP="003B2BD9">
      <w:pPr>
        <w:spacing w:after="160" w:line="360" w:lineRule="auto"/>
        <w:jc w:val="center"/>
        <w:rPr>
          <w:rFonts w:eastAsia="Calibri"/>
          <w:b/>
          <w:bCs/>
          <w:sz w:val="20"/>
          <w:szCs w:val="20"/>
          <w:lang w:eastAsia="en-US"/>
        </w:rPr>
      </w:pPr>
      <w:r w:rsidRPr="003B2BD9">
        <w:rPr>
          <w:rFonts w:eastAsia="Calibri"/>
          <w:b/>
          <w:bCs/>
          <w:sz w:val="20"/>
          <w:szCs w:val="20"/>
          <w:lang w:eastAsia="en-US"/>
        </w:rPr>
        <w:t>Spatial Pattern Analysis Report</w:t>
      </w:r>
    </w:p>
    <w:p w14:paraId="34FE8A3C" w14:textId="77777777" w:rsidR="003B2BD9" w:rsidRPr="003B2BD9" w:rsidRDefault="003B2BD9" w:rsidP="003B2BD9">
      <w:pPr>
        <w:spacing w:after="160" w:line="360" w:lineRule="auto"/>
        <w:jc w:val="center"/>
        <w:rPr>
          <w:rFonts w:eastAsia="Calibri"/>
          <w:sz w:val="20"/>
          <w:szCs w:val="20"/>
          <w:lang w:eastAsia="en-US"/>
        </w:rPr>
      </w:pPr>
      <w:r w:rsidRPr="003B2BD9">
        <w:rPr>
          <w:rFonts w:eastAsia="Calibri"/>
          <w:sz w:val="20"/>
          <w:szCs w:val="20"/>
          <w:lang w:eastAsia="en-US"/>
        </w:rPr>
        <w:t>Carlos Fernandez</w:t>
      </w:r>
    </w:p>
    <w:p w14:paraId="2409E8A1" w14:textId="77777777" w:rsidR="003B2BD9" w:rsidRPr="003B2BD9" w:rsidRDefault="003B2BD9" w:rsidP="003B2BD9">
      <w:pPr>
        <w:spacing w:after="160" w:line="360" w:lineRule="auto"/>
        <w:jc w:val="center"/>
        <w:rPr>
          <w:rFonts w:eastAsia="Calibri"/>
          <w:sz w:val="20"/>
          <w:szCs w:val="20"/>
          <w:lang w:eastAsia="en-US"/>
        </w:rPr>
      </w:pPr>
      <w:r w:rsidRPr="003B2BD9">
        <w:rPr>
          <w:rFonts w:eastAsia="Calibri"/>
          <w:sz w:val="20"/>
          <w:szCs w:val="20"/>
          <w:lang w:eastAsia="en-US"/>
        </w:rPr>
        <w:t>GEOG473 Section 0101</w:t>
      </w:r>
    </w:p>
    <w:p w14:paraId="2B2E313F" w14:textId="77777777" w:rsidR="003B2BD9" w:rsidRPr="003B2BD9" w:rsidRDefault="003B2BD9" w:rsidP="003B2BD9">
      <w:pPr>
        <w:spacing w:after="160" w:line="360" w:lineRule="auto"/>
        <w:jc w:val="center"/>
        <w:rPr>
          <w:rFonts w:eastAsia="Calibri"/>
          <w:sz w:val="20"/>
          <w:szCs w:val="20"/>
          <w:lang w:eastAsia="en-US"/>
        </w:rPr>
      </w:pPr>
    </w:p>
    <w:p w14:paraId="2623FFAD" w14:textId="77777777" w:rsidR="003B2BD9" w:rsidRPr="003B2BD9" w:rsidRDefault="003B2BD9" w:rsidP="003B2BD9">
      <w:pPr>
        <w:spacing w:after="160" w:line="360" w:lineRule="auto"/>
        <w:jc w:val="center"/>
        <w:rPr>
          <w:rFonts w:eastAsia="Calibri"/>
          <w:sz w:val="20"/>
          <w:szCs w:val="20"/>
          <w:lang w:eastAsia="en-US"/>
        </w:rPr>
      </w:pPr>
    </w:p>
    <w:p w14:paraId="4E1455C1" w14:textId="77777777" w:rsidR="003B2BD9" w:rsidRPr="003B2BD9" w:rsidRDefault="003B2BD9" w:rsidP="003B2BD9">
      <w:pPr>
        <w:spacing w:after="160" w:line="360" w:lineRule="auto"/>
        <w:jc w:val="center"/>
        <w:rPr>
          <w:rFonts w:eastAsia="Calibri"/>
          <w:sz w:val="20"/>
          <w:szCs w:val="20"/>
          <w:lang w:eastAsia="en-US"/>
        </w:rPr>
      </w:pPr>
    </w:p>
    <w:p w14:paraId="7D2AB902" w14:textId="77777777" w:rsidR="003B2BD9" w:rsidRPr="003B2BD9" w:rsidRDefault="003B2BD9" w:rsidP="003B2BD9">
      <w:pPr>
        <w:spacing w:after="160" w:line="360" w:lineRule="auto"/>
        <w:jc w:val="center"/>
        <w:rPr>
          <w:rFonts w:eastAsia="Calibri"/>
          <w:sz w:val="20"/>
          <w:szCs w:val="20"/>
          <w:lang w:eastAsia="en-US"/>
        </w:rPr>
      </w:pPr>
    </w:p>
    <w:p w14:paraId="6B087125" w14:textId="77777777" w:rsidR="003B2BD9" w:rsidRPr="003B2BD9" w:rsidRDefault="003B2BD9" w:rsidP="003B2BD9">
      <w:pPr>
        <w:spacing w:after="160" w:line="360" w:lineRule="auto"/>
        <w:jc w:val="center"/>
        <w:rPr>
          <w:rFonts w:eastAsia="Calibri"/>
          <w:sz w:val="20"/>
          <w:szCs w:val="20"/>
          <w:lang w:eastAsia="en-US"/>
        </w:rPr>
      </w:pPr>
    </w:p>
    <w:p w14:paraId="3DE9762D" w14:textId="77777777" w:rsidR="003B2BD9" w:rsidRPr="003B2BD9" w:rsidRDefault="003B2BD9" w:rsidP="003B2BD9">
      <w:pPr>
        <w:spacing w:after="160" w:line="360" w:lineRule="auto"/>
        <w:jc w:val="center"/>
        <w:rPr>
          <w:rFonts w:eastAsia="Calibri"/>
          <w:sz w:val="20"/>
          <w:szCs w:val="20"/>
          <w:lang w:eastAsia="en-US"/>
        </w:rPr>
      </w:pPr>
    </w:p>
    <w:p w14:paraId="40677F2E" w14:textId="77777777" w:rsidR="003B2BD9" w:rsidRPr="003B2BD9" w:rsidRDefault="003B2BD9" w:rsidP="003B2BD9">
      <w:pPr>
        <w:spacing w:after="160" w:line="360" w:lineRule="auto"/>
        <w:jc w:val="center"/>
        <w:rPr>
          <w:rFonts w:eastAsia="Calibri"/>
          <w:sz w:val="20"/>
          <w:szCs w:val="20"/>
          <w:lang w:eastAsia="en-US"/>
        </w:rPr>
      </w:pPr>
    </w:p>
    <w:p w14:paraId="5D86D197" w14:textId="77777777" w:rsidR="003B2BD9" w:rsidRPr="003B2BD9" w:rsidRDefault="003B2BD9" w:rsidP="003B2BD9">
      <w:pPr>
        <w:spacing w:after="160" w:line="360" w:lineRule="auto"/>
        <w:jc w:val="center"/>
        <w:rPr>
          <w:rFonts w:eastAsia="Calibri"/>
          <w:sz w:val="20"/>
          <w:szCs w:val="20"/>
          <w:lang w:eastAsia="en-US"/>
        </w:rPr>
      </w:pPr>
    </w:p>
    <w:p w14:paraId="18236B72" w14:textId="77777777" w:rsidR="003B2BD9" w:rsidRPr="003B2BD9" w:rsidRDefault="003B2BD9" w:rsidP="003B2BD9">
      <w:pPr>
        <w:spacing w:after="160" w:line="360" w:lineRule="auto"/>
        <w:jc w:val="center"/>
        <w:rPr>
          <w:rFonts w:eastAsia="Calibri"/>
          <w:sz w:val="20"/>
          <w:szCs w:val="20"/>
          <w:lang w:eastAsia="en-US"/>
        </w:rPr>
      </w:pPr>
    </w:p>
    <w:p w14:paraId="21DDA2DF" w14:textId="77777777" w:rsidR="003B2BD9" w:rsidRPr="003B2BD9" w:rsidRDefault="003B2BD9" w:rsidP="003B2BD9">
      <w:pPr>
        <w:spacing w:after="160" w:line="360" w:lineRule="auto"/>
        <w:jc w:val="center"/>
        <w:rPr>
          <w:rFonts w:eastAsia="Calibri"/>
          <w:sz w:val="20"/>
          <w:szCs w:val="20"/>
          <w:lang w:eastAsia="en-US"/>
        </w:rPr>
      </w:pPr>
    </w:p>
    <w:p w14:paraId="4EBE102A" w14:textId="77777777" w:rsidR="003B2BD9" w:rsidRPr="003B2BD9" w:rsidRDefault="003B2BD9" w:rsidP="003B2BD9">
      <w:pPr>
        <w:spacing w:after="160" w:line="360" w:lineRule="auto"/>
        <w:jc w:val="center"/>
        <w:rPr>
          <w:rFonts w:eastAsia="Calibri"/>
          <w:sz w:val="20"/>
          <w:szCs w:val="20"/>
          <w:lang w:eastAsia="en-US"/>
        </w:rPr>
      </w:pPr>
    </w:p>
    <w:p w14:paraId="6C7EFC36" w14:textId="77777777" w:rsidR="003B2BD9" w:rsidRPr="003B2BD9" w:rsidRDefault="003B2BD9" w:rsidP="003B2BD9">
      <w:pPr>
        <w:spacing w:after="160" w:line="360" w:lineRule="auto"/>
        <w:jc w:val="center"/>
        <w:rPr>
          <w:rFonts w:eastAsia="Calibri"/>
          <w:sz w:val="20"/>
          <w:szCs w:val="20"/>
          <w:lang w:eastAsia="en-US"/>
        </w:rPr>
      </w:pPr>
    </w:p>
    <w:p w14:paraId="228EE794" w14:textId="77777777" w:rsidR="003B2BD9" w:rsidRDefault="003B2BD9" w:rsidP="003B2BD9">
      <w:pPr>
        <w:spacing w:after="160" w:line="360" w:lineRule="auto"/>
        <w:ind w:firstLine="720"/>
        <w:rPr>
          <w:rFonts w:eastAsia="Calibri"/>
          <w:sz w:val="20"/>
          <w:szCs w:val="20"/>
          <w:lang w:eastAsia="en-US"/>
        </w:rPr>
      </w:pPr>
    </w:p>
    <w:p w14:paraId="2A0137C8" w14:textId="77777777" w:rsidR="00EC0BC8" w:rsidRDefault="00EC0BC8" w:rsidP="003B2BD9">
      <w:pPr>
        <w:spacing w:after="160" w:line="360" w:lineRule="auto"/>
        <w:ind w:firstLine="720"/>
        <w:rPr>
          <w:rFonts w:eastAsia="Calibri"/>
          <w:sz w:val="20"/>
          <w:szCs w:val="20"/>
          <w:lang w:eastAsia="en-US"/>
        </w:rPr>
      </w:pPr>
    </w:p>
    <w:p w14:paraId="3CB74656" w14:textId="77777777" w:rsidR="00EC0BC8" w:rsidRDefault="00EC0BC8" w:rsidP="003B2BD9">
      <w:pPr>
        <w:spacing w:after="160" w:line="360" w:lineRule="auto"/>
        <w:ind w:firstLine="720"/>
        <w:rPr>
          <w:rFonts w:eastAsia="Calibri"/>
          <w:sz w:val="20"/>
          <w:szCs w:val="20"/>
          <w:lang w:eastAsia="en-US"/>
        </w:rPr>
      </w:pPr>
    </w:p>
    <w:p w14:paraId="5E9EA577" w14:textId="0BC5C22F" w:rsidR="003B2BD9" w:rsidRPr="003B2BD9" w:rsidRDefault="003B2BD9" w:rsidP="003B2BD9">
      <w:pPr>
        <w:spacing w:after="160" w:line="360" w:lineRule="auto"/>
        <w:ind w:firstLine="720"/>
        <w:rPr>
          <w:rFonts w:eastAsia="Calibri"/>
          <w:sz w:val="20"/>
          <w:szCs w:val="20"/>
          <w:lang w:eastAsia="en-US"/>
        </w:rPr>
      </w:pPr>
      <w:r w:rsidRPr="003B2BD9">
        <w:rPr>
          <w:rFonts w:eastAsia="Calibri"/>
          <w:sz w:val="20"/>
          <w:szCs w:val="20"/>
          <w:lang w:eastAsia="en-US"/>
        </w:rPr>
        <w:t xml:space="preserve">Generally speaking, spatial pattern analysis focuses on describing observed patterns in data across space. This type of analysis also tests whether an observed pattern can be confirmed or rejected from an expected null hypothesis. The point data analysis labs cover spatial pattern methods including central tendency, dispersion, clustering, density and spatial autocorrelation. The car accident data used for the point data labs is named </w:t>
      </w:r>
      <w:r w:rsidR="00212FAA">
        <w:rPr>
          <w:rFonts w:eastAsia="Calibri"/>
          <w:b/>
          <w:bCs/>
          <w:sz w:val="20"/>
          <w:szCs w:val="20"/>
          <w:lang w:eastAsia="en-US"/>
        </w:rPr>
        <w:t>filtered_CarAcc</w:t>
      </w:r>
      <w:r w:rsidRPr="003B2BD9">
        <w:rPr>
          <w:rFonts w:eastAsia="Calibri"/>
          <w:b/>
          <w:bCs/>
          <w:sz w:val="20"/>
          <w:szCs w:val="20"/>
          <w:lang w:eastAsia="en-US"/>
        </w:rPr>
        <w:t xml:space="preserve">.shp </w:t>
      </w:r>
      <w:r w:rsidRPr="003B2BD9">
        <w:rPr>
          <w:rFonts w:eastAsia="Calibri"/>
          <w:sz w:val="20"/>
          <w:szCs w:val="20"/>
          <w:lang w:eastAsia="en-US"/>
        </w:rPr>
        <w:t xml:space="preserve">which encapsulates the occurrences of car accidents within the borders of Prince George’s County. </w:t>
      </w:r>
      <w:r w:rsidR="00212FAA">
        <w:rPr>
          <w:rFonts w:eastAsia="Calibri"/>
          <w:sz w:val="20"/>
          <w:szCs w:val="20"/>
          <w:lang w:eastAsia="en-US"/>
        </w:rPr>
        <w:t xml:space="preserve">This shapefile excludes poorly geocoded records with scores less than 60 and a </w:t>
      </w:r>
      <w:r w:rsidR="00212FAA">
        <w:rPr>
          <w:rFonts w:eastAsia="Calibri"/>
          <w:b/>
          <w:bCs/>
          <w:sz w:val="20"/>
          <w:szCs w:val="20"/>
          <w:lang w:eastAsia="en-US"/>
        </w:rPr>
        <w:t xml:space="preserve">Status </w:t>
      </w:r>
      <w:r w:rsidR="00212FAA">
        <w:rPr>
          <w:rFonts w:eastAsia="Calibri"/>
          <w:sz w:val="20"/>
          <w:szCs w:val="20"/>
          <w:lang w:eastAsia="en-US"/>
        </w:rPr>
        <w:t xml:space="preserve">attribute of U (Unmatched). </w:t>
      </w:r>
      <w:r w:rsidRPr="003B2BD9">
        <w:rPr>
          <w:rFonts w:eastAsia="Calibri"/>
          <w:sz w:val="20"/>
          <w:szCs w:val="20"/>
          <w:lang w:eastAsia="en-US"/>
        </w:rPr>
        <w:t xml:space="preserve">Upon first glance of the point layer data, it is apparent that there are clustering behavior occurring mainly on the western border of Prince George’s County. For this lab, the purpose of these spatial pattern analyses is to discover valid statistical descriptions of the car accident data which may not be immediately interpretable through visual deduction.  </w:t>
      </w:r>
    </w:p>
    <w:p w14:paraId="073EBE32" w14:textId="388397B3" w:rsidR="003B2BD9" w:rsidRPr="003B2BD9" w:rsidRDefault="003B2BD9" w:rsidP="003B2BD9">
      <w:pPr>
        <w:spacing w:after="160" w:line="360" w:lineRule="auto"/>
        <w:rPr>
          <w:rFonts w:eastAsia="Calibri"/>
          <w:sz w:val="20"/>
          <w:szCs w:val="20"/>
          <w:lang w:eastAsia="en-US"/>
        </w:rPr>
      </w:pPr>
      <w:r w:rsidRPr="003B2BD9">
        <w:rPr>
          <w:rFonts w:eastAsia="Calibri"/>
          <w:sz w:val="20"/>
          <w:szCs w:val="20"/>
          <w:lang w:eastAsia="en-US"/>
        </w:rPr>
        <w:tab/>
        <w:t xml:space="preserve">The first of the spatial pattern methods to be analyzed is central tendency. Among the types of central tendency that were performed for this lab were mean center and weighted mean center. Under </w:t>
      </w:r>
      <w:r w:rsidRPr="003B2BD9">
        <w:rPr>
          <w:rFonts w:eastAsia="Calibri"/>
          <w:b/>
          <w:bCs/>
          <w:sz w:val="20"/>
          <w:szCs w:val="20"/>
          <w:lang w:eastAsia="en-US"/>
        </w:rPr>
        <w:t>Spatial Statistics Tools</w:t>
      </w:r>
      <w:r w:rsidRPr="003B2BD9">
        <w:rPr>
          <w:rFonts w:eastAsia="Calibri"/>
          <w:sz w:val="20"/>
          <w:szCs w:val="20"/>
          <w:lang w:eastAsia="en-US"/>
        </w:rPr>
        <w:t xml:space="preserve"> &gt; </w:t>
      </w:r>
      <w:r w:rsidRPr="003B2BD9">
        <w:rPr>
          <w:rFonts w:eastAsia="Calibri"/>
          <w:b/>
          <w:bCs/>
          <w:sz w:val="20"/>
          <w:szCs w:val="20"/>
          <w:lang w:eastAsia="en-US"/>
        </w:rPr>
        <w:t>Measuring Geographic Distributions</w:t>
      </w:r>
      <w:r w:rsidRPr="003B2BD9">
        <w:rPr>
          <w:rFonts w:eastAsia="Calibri"/>
          <w:sz w:val="20"/>
          <w:szCs w:val="20"/>
          <w:lang w:eastAsia="en-US"/>
        </w:rPr>
        <w:t xml:space="preserve"> &gt; </w:t>
      </w:r>
      <w:r w:rsidRPr="003B2BD9">
        <w:rPr>
          <w:rFonts w:eastAsia="Calibri"/>
          <w:b/>
          <w:bCs/>
          <w:sz w:val="20"/>
          <w:szCs w:val="20"/>
          <w:lang w:eastAsia="en-US"/>
        </w:rPr>
        <w:t>Mean Center</w:t>
      </w:r>
      <w:r w:rsidRPr="003B2BD9">
        <w:rPr>
          <w:rFonts w:eastAsia="Calibri"/>
          <w:sz w:val="20"/>
          <w:szCs w:val="20"/>
          <w:lang w:eastAsia="en-US"/>
        </w:rPr>
        <w:t xml:space="preserve">, this central tendency produced a new geographically centered point relative to the surrounding car accident data’s distances from it. This calculation provides a new data point rather than using one of the existing points as the new mean center. The parameters used for the mean center include an input feature class which is </w:t>
      </w:r>
      <w:r w:rsidR="005252D3">
        <w:rPr>
          <w:rFonts w:eastAsia="Calibri"/>
          <w:b/>
          <w:bCs/>
          <w:sz w:val="20"/>
          <w:szCs w:val="20"/>
          <w:lang w:eastAsia="en-US"/>
        </w:rPr>
        <w:t>filtered_CarAcc</w:t>
      </w:r>
      <w:r w:rsidRPr="003B2BD9">
        <w:rPr>
          <w:rFonts w:eastAsia="Calibri"/>
          <w:b/>
          <w:bCs/>
          <w:sz w:val="20"/>
          <w:szCs w:val="20"/>
          <w:lang w:eastAsia="en-US"/>
        </w:rPr>
        <w:t>.shp</w:t>
      </w:r>
      <w:r w:rsidRPr="003B2BD9">
        <w:rPr>
          <w:rFonts w:eastAsia="Calibri"/>
          <w:sz w:val="20"/>
          <w:szCs w:val="20"/>
          <w:lang w:eastAsia="en-US"/>
        </w:rPr>
        <w:t xml:space="preserve"> and an optional weight field that was omitted since this central tendency method only relies of projected data to accurately measure distances. In addition to mean center, the weighted mean center was also calculated for Prince George’s County’s car accident data. The parameters used for this method are similar to the mean center in which the </w:t>
      </w:r>
      <w:r w:rsidR="005252D3">
        <w:rPr>
          <w:rFonts w:eastAsia="Calibri"/>
          <w:b/>
          <w:bCs/>
          <w:sz w:val="20"/>
          <w:szCs w:val="20"/>
          <w:lang w:eastAsia="en-US"/>
        </w:rPr>
        <w:t>filtered_CarAcc</w:t>
      </w:r>
      <w:r w:rsidRPr="003B2BD9">
        <w:rPr>
          <w:rFonts w:eastAsia="Calibri"/>
          <w:b/>
          <w:bCs/>
          <w:sz w:val="20"/>
          <w:szCs w:val="20"/>
          <w:lang w:eastAsia="en-US"/>
        </w:rPr>
        <w:t xml:space="preserve">.shp </w:t>
      </w:r>
      <w:r w:rsidRPr="003B2BD9">
        <w:rPr>
          <w:rFonts w:eastAsia="Calibri"/>
          <w:sz w:val="20"/>
          <w:szCs w:val="20"/>
          <w:lang w:eastAsia="en-US"/>
        </w:rPr>
        <w:t xml:space="preserve">serves as the input feature class; however, the optional weight parameter is now accounted into the calculation. Specifically, the </w:t>
      </w:r>
      <w:r w:rsidRPr="003B2BD9">
        <w:rPr>
          <w:rFonts w:eastAsia="Calibri"/>
          <w:b/>
          <w:bCs/>
          <w:sz w:val="20"/>
          <w:szCs w:val="20"/>
          <w:lang w:eastAsia="en-US"/>
        </w:rPr>
        <w:t xml:space="preserve">Level </w:t>
      </w:r>
      <w:r w:rsidRPr="003B2BD9">
        <w:rPr>
          <w:rFonts w:eastAsia="Calibri"/>
          <w:sz w:val="20"/>
          <w:szCs w:val="20"/>
          <w:lang w:eastAsia="en-US"/>
        </w:rPr>
        <w:t xml:space="preserve">attribute of the car accident data was selected for the </w:t>
      </w:r>
      <w:r w:rsidRPr="003B2BD9">
        <w:rPr>
          <w:rFonts w:eastAsia="Calibri"/>
          <w:b/>
          <w:bCs/>
          <w:sz w:val="20"/>
          <w:szCs w:val="20"/>
          <w:lang w:eastAsia="en-US"/>
        </w:rPr>
        <w:t>Weight Field</w:t>
      </w:r>
      <w:r w:rsidRPr="003B2BD9">
        <w:rPr>
          <w:rFonts w:eastAsia="Calibri"/>
          <w:sz w:val="20"/>
          <w:szCs w:val="20"/>
          <w:lang w:eastAsia="en-US"/>
        </w:rPr>
        <w:t xml:space="preserve"> parameter. These two central tendency methods produced geographically-centered points that were located within close proximity of one another. Figure 1a (appendix) illustrates how these points are also located within the western border of Prince George’s County where clustering behavior is observed. Using ArcMap’s </w:t>
      </w:r>
      <w:r w:rsidRPr="003B2BD9">
        <w:rPr>
          <w:rFonts w:eastAsia="Calibri"/>
          <w:b/>
          <w:bCs/>
          <w:sz w:val="20"/>
          <w:szCs w:val="20"/>
          <w:lang w:eastAsia="en-US"/>
        </w:rPr>
        <w:t>Measure</w:t>
      </w:r>
      <w:r w:rsidRPr="003B2BD9">
        <w:rPr>
          <w:rFonts w:eastAsia="Calibri"/>
          <w:sz w:val="20"/>
          <w:szCs w:val="20"/>
          <w:lang w:eastAsia="en-US"/>
        </w:rPr>
        <w:t xml:space="preserve"> tool, the placement of points for these central tendency methods were measured to be 207.12 m. The weighted mean center was located northwest of the mean center which suggests that car accidents with higher </w:t>
      </w:r>
      <w:r w:rsidRPr="003B2BD9">
        <w:rPr>
          <w:rFonts w:eastAsia="Calibri"/>
          <w:b/>
          <w:bCs/>
          <w:sz w:val="20"/>
          <w:szCs w:val="20"/>
          <w:lang w:eastAsia="en-US"/>
        </w:rPr>
        <w:t xml:space="preserve">Level </w:t>
      </w:r>
      <w:r w:rsidRPr="003B2BD9">
        <w:rPr>
          <w:rFonts w:eastAsia="Calibri"/>
          <w:sz w:val="20"/>
          <w:szCs w:val="20"/>
          <w:lang w:eastAsia="en-US"/>
        </w:rPr>
        <w:t>attribute values occur along the upper northwestern border of Prince George’s County. The placement of the mean center can also suggest that larger number of car accidents, not account for weights, occurred along the southwestern border.</w:t>
      </w:r>
    </w:p>
    <w:p w14:paraId="0D13303A" w14:textId="77777777" w:rsidR="003B2BD9" w:rsidRPr="003B2BD9" w:rsidRDefault="003B2BD9" w:rsidP="003B2BD9">
      <w:pPr>
        <w:spacing w:after="160" w:line="360" w:lineRule="auto"/>
        <w:rPr>
          <w:rFonts w:eastAsia="Calibri"/>
          <w:sz w:val="20"/>
          <w:szCs w:val="20"/>
          <w:lang w:eastAsia="en-US"/>
        </w:rPr>
      </w:pPr>
      <w:r w:rsidRPr="003B2BD9">
        <w:rPr>
          <w:rFonts w:eastAsia="Calibri"/>
          <w:sz w:val="20"/>
          <w:szCs w:val="20"/>
          <w:lang w:eastAsia="en-US"/>
        </w:rPr>
        <w:tab/>
        <w:t xml:space="preserve">Furthermore, the final central tendency method used for the point data analysis lab was the central feature. This method identifies the most geographical central location that contains the shortest total distance to all other features. Specifically, this method determined the car accident that was most centrally located in the input feature data. Unlike mean center and weighted mean center, the central feature does not create a newly calculated point; instead, it actually selects a single car accident feature that already exists and use it to represent the central feature. The central feature accepts an </w:t>
      </w:r>
      <w:r w:rsidRPr="003B2BD9">
        <w:rPr>
          <w:rFonts w:eastAsia="Calibri"/>
          <w:b/>
          <w:bCs/>
          <w:sz w:val="20"/>
          <w:szCs w:val="20"/>
          <w:lang w:eastAsia="en-US"/>
        </w:rPr>
        <w:t>Input Feature Class</w:t>
      </w:r>
      <w:r w:rsidRPr="003B2BD9">
        <w:rPr>
          <w:rFonts w:eastAsia="Calibri"/>
          <w:sz w:val="20"/>
          <w:szCs w:val="20"/>
          <w:lang w:eastAsia="en-US"/>
        </w:rPr>
        <w:t xml:space="preserve"> and a </w:t>
      </w:r>
      <w:r w:rsidRPr="003B2BD9">
        <w:rPr>
          <w:rFonts w:eastAsia="Calibri"/>
          <w:b/>
          <w:bCs/>
          <w:sz w:val="20"/>
          <w:szCs w:val="20"/>
          <w:lang w:eastAsia="en-US"/>
        </w:rPr>
        <w:t>Weight Field</w:t>
      </w:r>
      <w:r w:rsidRPr="003B2BD9">
        <w:rPr>
          <w:rFonts w:eastAsia="Calibri"/>
          <w:sz w:val="20"/>
          <w:szCs w:val="20"/>
          <w:lang w:eastAsia="en-US"/>
        </w:rPr>
        <w:t xml:space="preserve">, similar to the previous central tendency methods, but a </w:t>
      </w:r>
      <w:r w:rsidRPr="003B2BD9">
        <w:rPr>
          <w:rFonts w:eastAsia="Calibri"/>
          <w:b/>
          <w:bCs/>
          <w:sz w:val="20"/>
          <w:szCs w:val="20"/>
          <w:lang w:eastAsia="en-US"/>
        </w:rPr>
        <w:t xml:space="preserve">Distance Method </w:t>
      </w:r>
      <w:r w:rsidRPr="003B2BD9">
        <w:rPr>
          <w:rFonts w:eastAsia="Calibri"/>
          <w:sz w:val="20"/>
          <w:szCs w:val="20"/>
          <w:lang w:eastAsia="en-US"/>
        </w:rPr>
        <w:t xml:space="preserve">parameter which specifies how the distances from each point are calculated. Two central features were calculated with the </w:t>
      </w:r>
      <w:r w:rsidRPr="003B2BD9">
        <w:rPr>
          <w:rFonts w:eastAsia="Calibri"/>
          <w:b/>
          <w:bCs/>
          <w:sz w:val="20"/>
          <w:szCs w:val="20"/>
          <w:lang w:eastAsia="en-US"/>
        </w:rPr>
        <w:t xml:space="preserve">Distance Method </w:t>
      </w:r>
      <w:r w:rsidRPr="003B2BD9">
        <w:rPr>
          <w:rFonts w:eastAsia="Calibri"/>
          <w:sz w:val="20"/>
          <w:szCs w:val="20"/>
          <w:lang w:eastAsia="en-US"/>
        </w:rPr>
        <w:t>being set to Euclidean distance and Manhattan distance, respectively. Figure 2a (appendix) also illustrates the how the newly selected central features differ when calculating central tendency with differing distance methods. These two central features were measured to be 1508.7 m from one another which confirms the importance of choosing a suitable distance method since it has the potential to return various features.</w:t>
      </w:r>
    </w:p>
    <w:p w14:paraId="342DCD0E" w14:textId="6A58228C" w:rsidR="003B2BD9" w:rsidRPr="003B2BD9" w:rsidRDefault="003B2BD9" w:rsidP="003B2BD9">
      <w:pPr>
        <w:spacing w:after="160" w:line="360" w:lineRule="auto"/>
        <w:rPr>
          <w:rFonts w:eastAsia="Times New Roman"/>
          <w:sz w:val="22"/>
          <w:szCs w:val="22"/>
          <w:lang w:eastAsia="en-US"/>
        </w:rPr>
      </w:pPr>
      <w:r w:rsidRPr="003B2BD9">
        <w:rPr>
          <w:rFonts w:eastAsia="Calibri"/>
          <w:sz w:val="20"/>
          <w:szCs w:val="20"/>
          <w:lang w:eastAsia="en-US"/>
        </w:rPr>
        <w:lastRenderedPageBreak/>
        <w:tab/>
        <w:t xml:space="preserve">In addition to analyzing central tendency, the spatial dispersion of the car accident data also yields very important insights. Particularly, the car accident data was calculated and determined whether or not it follows a perfectly dispersed pattern. The procedure for determining this pattern of spatial dispersion also included the use of a goodness-of-fit test which was the chi squared method. The quadrat count analysis was used to measure the density of the points. Poorly geocoded features that contained X and Y attribute values of zero were filtered from the data using a SQL selection query. The selected features were exported to a new file where 7,643 properly geocoded car accidents can now be observed. The size of the quadrats was to be properly calculated in order to yield accurate results. Using </w:t>
      </w:r>
      <w:r w:rsidRPr="003B2BD9">
        <w:rPr>
          <w:rFonts w:eastAsia="Calibri"/>
          <w:b/>
          <w:bCs/>
          <w:sz w:val="20"/>
          <w:szCs w:val="20"/>
          <w:lang w:eastAsia="en-US"/>
        </w:rPr>
        <w:t xml:space="preserve">ArcToolbox &gt; Cartography Tools &gt; Data Driven Pages &gt; Grid Index Features </w:t>
      </w:r>
      <w:r w:rsidRPr="003B2BD9">
        <w:rPr>
          <w:rFonts w:eastAsia="Calibri"/>
          <w:sz w:val="20"/>
          <w:szCs w:val="20"/>
          <w:lang w:eastAsia="en-US"/>
        </w:rPr>
        <w:t xml:space="preserve">on </w:t>
      </w:r>
      <w:r w:rsidRPr="003B2BD9">
        <w:rPr>
          <w:rFonts w:eastAsia="Calibri"/>
          <w:b/>
          <w:bCs/>
          <w:sz w:val="20"/>
          <w:szCs w:val="20"/>
          <w:lang w:eastAsia="en-US"/>
        </w:rPr>
        <w:t xml:space="preserve">PrinceGeorgesCounty_Project.shp, </w:t>
      </w:r>
      <w:r w:rsidRPr="003B2BD9">
        <w:rPr>
          <w:rFonts w:eastAsia="Calibri"/>
          <w:sz w:val="20"/>
          <w:szCs w:val="20"/>
          <w:lang w:eastAsia="en-US"/>
        </w:rPr>
        <w:t xml:space="preserve">a quadrat size (in meters) of </w:t>
      </w:r>
      <m:oMath>
        <m:r>
          <w:rPr>
            <w:rFonts w:ascii="Cambria Math" w:hAnsi="Cambria Math"/>
            <w:sz w:val="20"/>
            <w:szCs w:val="20"/>
          </w:rPr>
          <m:t xml:space="preserve">I= </m:t>
        </m:r>
        <m:rad>
          <m:radPr>
            <m:degHide m:val="1"/>
            <m:ctrlPr>
              <w:rPr>
                <w:rFonts w:ascii="Cambria Math" w:hAnsi="Cambria Math"/>
                <w:i/>
                <w:sz w:val="20"/>
                <w:szCs w:val="20"/>
              </w:rPr>
            </m:ctrlPr>
          </m:radPr>
          <m:deg/>
          <m:e>
            <m:r>
              <w:rPr>
                <w:rFonts w:ascii="Cambria Math" w:hAnsi="Cambria Math"/>
                <w:sz w:val="20"/>
                <w:szCs w:val="20"/>
              </w:rPr>
              <m:t>2*</m:t>
            </m:r>
            <m:f>
              <m:fPr>
                <m:ctrlPr>
                  <w:rPr>
                    <w:rFonts w:ascii="Cambria Math" w:hAnsi="Cambria Math"/>
                    <w:i/>
                    <w:sz w:val="20"/>
                    <w:szCs w:val="20"/>
                  </w:rPr>
                </m:ctrlPr>
              </m:fPr>
              <m:num>
                <m:r>
                  <m:rPr>
                    <m:sty m:val="p"/>
                  </m:rPr>
                  <w:rPr>
                    <w:rFonts w:ascii="Cambria Math" w:hAnsi="Cambria Math"/>
                    <w:sz w:val="20"/>
                    <w:szCs w:val="20"/>
                  </w:rPr>
                  <m:t>36034.167</m:t>
                </m:r>
                <m:r>
                  <w:rPr>
                    <w:rFonts w:ascii="Cambria Math" w:hAnsi="Cambria Math"/>
                    <w:sz w:val="20"/>
                    <w:szCs w:val="20"/>
                  </w:rPr>
                  <m:t>*</m:t>
                </m:r>
                <m:r>
                  <m:rPr>
                    <m:sty m:val="p"/>
                  </m:rPr>
                  <w:rPr>
                    <w:rFonts w:ascii="Cambria Math" w:hAnsi="Cambria Math"/>
                    <w:sz w:val="20"/>
                    <w:szCs w:val="20"/>
                  </w:rPr>
                  <m:t>66159.068</m:t>
                </m:r>
              </m:num>
              <m:den>
                <m:r>
                  <w:rPr>
                    <w:rFonts w:ascii="Cambria Math" w:hAnsi="Cambria Math"/>
                    <w:sz w:val="20"/>
                    <w:szCs w:val="20"/>
                  </w:rPr>
                  <m:t>7643</m:t>
                </m:r>
              </m:den>
            </m:f>
          </m:e>
        </m:rad>
        <m:r>
          <w:rPr>
            <w:rFonts w:ascii="Cambria Math" w:hAnsi="Cambria Math"/>
            <w:sz w:val="20"/>
            <w:szCs w:val="20"/>
          </w:rPr>
          <m:t>=789.8325 m</m:t>
        </m:r>
      </m:oMath>
      <w:r w:rsidRPr="003B2BD9">
        <w:rPr>
          <w:rFonts w:eastAsia="Times New Roman"/>
          <w:sz w:val="20"/>
          <w:szCs w:val="20"/>
          <w:lang w:eastAsia="en-US"/>
        </w:rPr>
        <w:t xml:space="preserve"> was used for the cell size width and height</w:t>
      </w:r>
      <w:r w:rsidRPr="003B2BD9">
        <w:rPr>
          <w:rFonts w:eastAsia="Times New Roman"/>
          <w:sz w:val="22"/>
          <w:szCs w:val="22"/>
          <w:lang w:eastAsia="en-US"/>
        </w:rPr>
        <w:t>.</w:t>
      </w:r>
    </w:p>
    <w:p w14:paraId="5C205D76" w14:textId="4E5EDD1D" w:rsidR="003B2BD9" w:rsidRPr="003B2BD9" w:rsidRDefault="00EC0BC8" w:rsidP="003B2BD9">
      <w:pPr>
        <w:spacing w:after="160"/>
        <w:jc w:val="center"/>
        <w:rPr>
          <w:rFonts w:eastAsia="Calibri"/>
          <w:sz w:val="20"/>
          <w:szCs w:val="20"/>
          <w:lang w:eastAsia="en-US"/>
        </w:rPr>
      </w:pPr>
      <w:r w:rsidRPr="00EA67FB">
        <w:rPr>
          <w:color w:val="1F497D" w:themeColor="text2"/>
          <w:szCs w:val="28"/>
        </w:rPr>
        <w:drawing>
          <wp:inline distT="0" distB="0" distL="0" distR="0" wp14:anchorId="28558B09" wp14:editId="2529A8BA">
            <wp:extent cx="3800475" cy="40475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1338" cy="4080436"/>
                    </a:xfrm>
                    <a:prstGeom prst="rect">
                      <a:avLst/>
                    </a:prstGeom>
                  </pic:spPr>
                </pic:pic>
              </a:graphicData>
            </a:graphic>
          </wp:inline>
        </w:drawing>
      </w:r>
    </w:p>
    <w:p w14:paraId="60AE6DBA" w14:textId="77777777" w:rsidR="003B2BD9" w:rsidRPr="003B2BD9" w:rsidRDefault="003B2BD9" w:rsidP="003B2BD9">
      <w:pPr>
        <w:spacing w:after="160"/>
        <w:jc w:val="center"/>
        <w:rPr>
          <w:rFonts w:eastAsia="Calibri"/>
          <w:sz w:val="20"/>
          <w:szCs w:val="20"/>
          <w:lang w:eastAsia="en-US"/>
        </w:rPr>
      </w:pPr>
      <w:r w:rsidRPr="003B2BD9">
        <w:rPr>
          <w:rFonts w:eastAsia="Calibri"/>
          <w:sz w:val="20"/>
          <w:szCs w:val="20"/>
          <w:lang w:eastAsia="en-US"/>
        </w:rPr>
        <w:t>Figure 1. An implemented grid-indexed layer representing the quadrats for car accidents in Prince George’s County</w:t>
      </w:r>
    </w:p>
    <w:p w14:paraId="1EB46E0F" w14:textId="77777777" w:rsidR="003B2BD9" w:rsidRPr="003B2BD9" w:rsidRDefault="003B2BD9" w:rsidP="003B2BD9">
      <w:pPr>
        <w:spacing w:after="160"/>
        <w:jc w:val="center"/>
        <w:rPr>
          <w:rFonts w:eastAsia="Calibri"/>
          <w:sz w:val="20"/>
          <w:szCs w:val="20"/>
          <w:lang w:eastAsia="en-US"/>
        </w:rPr>
      </w:pPr>
    </w:p>
    <w:p w14:paraId="0AEF0819" w14:textId="7F7D01EF" w:rsidR="003B2BD9" w:rsidRPr="003B2BD9" w:rsidRDefault="003B2BD9" w:rsidP="003B2BD9">
      <w:pPr>
        <w:spacing w:after="160" w:line="360" w:lineRule="auto"/>
        <w:rPr>
          <w:rFonts w:eastAsia="Calibri"/>
          <w:sz w:val="20"/>
          <w:szCs w:val="20"/>
          <w:lang w:eastAsia="en-US"/>
        </w:rPr>
      </w:pPr>
      <w:r w:rsidRPr="003B2BD9">
        <w:rPr>
          <w:rFonts w:eastAsia="Calibri"/>
          <w:sz w:val="20"/>
          <w:szCs w:val="20"/>
          <w:lang w:eastAsia="en-US"/>
        </w:rPr>
        <w:tab/>
        <w:t xml:space="preserve">Although they appear seemingly small, the calculated </w:t>
      </w:r>
      <w:r w:rsidR="00212FAA">
        <w:rPr>
          <w:rFonts w:eastAsia="Calibri"/>
          <w:sz w:val="20"/>
          <w:szCs w:val="20"/>
          <w:lang w:eastAsia="en-US"/>
        </w:rPr>
        <w:t>7</w:t>
      </w:r>
      <w:r w:rsidR="00EC0BC8">
        <w:rPr>
          <w:rFonts w:eastAsia="Calibri"/>
          <w:sz w:val="20"/>
          <w:szCs w:val="20"/>
          <w:lang w:eastAsia="en-US"/>
        </w:rPr>
        <w:t>89.832</w:t>
      </w:r>
      <w:r w:rsidR="00212FAA">
        <w:rPr>
          <w:rFonts w:eastAsia="Calibri"/>
          <w:sz w:val="20"/>
          <w:szCs w:val="20"/>
          <w:lang w:eastAsia="en-US"/>
        </w:rPr>
        <w:t>5</w:t>
      </w:r>
      <w:r w:rsidRPr="003B2BD9">
        <w:rPr>
          <w:rFonts w:eastAsia="Calibri"/>
          <w:sz w:val="20"/>
          <w:szCs w:val="20"/>
          <w:lang w:eastAsia="en-US"/>
        </w:rPr>
        <w:t xml:space="preserve">m x </w:t>
      </w:r>
      <w:r w:rsidR="00212FAA">
        <w:rPr>
          <w:rFonts w:eastAsia="Calibri"/>
          <w:sz w:val="20"/>
          <w:szCs w:val="20"/>
          <w:lang w:eastAsia="en-US"/>
        </w:rPr>
        <w:t>7</w:t>
      </w:r>
      <w:r w:rsidR="00EC0BC8">
        <w:rPr>
          <w:rFonts w:eastAsia="Calibri"/>
          <w:sz w:val="20"/>
          <w:szCs w:val="20"/>
          <w:lang w:eastAsia="en-US"/>
        </w:rPr>
        <w:t>89</w:t>
      </w:r>
      <w:r w:rsidR="00212FAA">
        <w:rPr>
          <w:rFonts w:eastAsia="Calibri"/>
          <w:sz w:val="20"/>
          <w:szCs w:val="20"/>
          <w:lang w:eastAsia="en-US"/>
        </w:rPr>
        <w:t>.</w:t>
      </w:r>
      <w:r w:rsidR="00EC0BC8">
        <w:rPr>
          <w:rFonts w:eastAsia="Calibri"/>
          <w:sz w:val="20"/>
          <w:szCs w:val="20"/>
          <w:lang w:eastAsia="en-US"/>
        </w:rPr>
        <w:t>832</w:t>
      </w:r>
      <w:r w:rsidR="00212FAA">
        <w:rPr>
          <w:rFonts w:eastAsia="Calibri"/>
          <w:sz w:val="20"/>
          <w:szCs w:val="20"/>
          <w:lang w:eastAsia="en-US"/>
        </w:rPr>
        <w:t>5</w:t>
      </w:r>
      <w:r w:rsidRPr="003B2BD9">
        <w:rPr>
          <w:rFonts w:eastAsia="Calibri"/>
          <w:sz w:val="20"/>
          <w:szCs w:val="20"/>
          <w:lang w:eastAsia="en-US"/>
        </w:rPr>
        <w:t xml:space="preserve">m quadrats total to </w:t>
      </w:r>
      <w:r w:rsidR="00212FAA">
        <w:rPr>
          <w:rFonts w:eastAsia="Calibri"/>
          <w:sz w:val="20"/>
          <w:szCs w:val="20"/>
          <w:lang w:eastAsia="en-US"/>
        </w:rPr>
        <w:t>2,</w:t>
      </w:r>
      <w:r w:rsidR="00EC0BC8">
        <w:rPr>
          <w:rFonts w:eastAsia="Calibri"/>
          <w:sz w:val="20"/>
          <w:szCs w:val="20"/>
          <w:lang w:eastAsia="en-US"/>
        </w:rPr>
        <w:t>234</w:t>
      </w:r>
      <w:r w:rsidRPr="003B2BD9">
        <w:rPr>
          <w:rFonts w:eastAsia="Calibri"/>
          <w:sz w:val="20"/>
          <w:szCs w:val="20"/>
          <w:lang w:eastAsia="en-US"/>
        </w:rPr>
        <w:t xml:space="preserve"> individual quadrats. Since this dispersion analysis is concerned with determining if the points follow a perfectly dispersed spatial pattern then the average amount of car accidents per quadrat can be calculated. After spatially joining </w:t>
      </w:r>
      <w:r w:rsidRPr="003B2BD9">
        <w:rPr>
          <w:rFonts w:eastAsia="Calibri"/>
          <w:b/>
          <w:bCs/>
          <w:sz w:val="20"/>
          <w:szCs w:val="20"/>
          <w:lang w:eastAsia="en-US"/>
        </w:rPr>
        <w:t xml:space="preserve">filtered_CarAcc.shp </w:t>
      </w:r>
      <w:r w:rsidRPr="003B2BD9">
        <w:rPr>
          <w:rFonts w:eastAsia="Calibri"/>
          <w:sz w:val="20"/>
          <w:szCs w:val="20"/>
          <w:lang w:eastAsia="en-US"/>
        </w:rPr>
        <w:t xml:space="preserve">to </w:t>
      </w:r>
      <w:r w:rsidRPr="003B2BD9">
        <w:rPr>
          <w:rFonts w:eastAsia="Calibri"/>
          <w:b/>
          <w:bCs/>
          <w:sz w:val="20"/>
          <w:szCs w:val="20"/>
          <w:lang w:eastAsia="en-US"/>
        </w:rPr>
        <w:t>PrinceGeorgesCounty_Project.shp</w:t>
      </w:r>
      <w:r w:rsidRPr="003B2BD9">
        <w:rPr>
          <w:rFonts w:eastAsia="Calibri"/>
          <w:sz w:val="20"/>
          <w:szCs w:val="20"/>
          <w:lang w:eastAsia="en-US"/>
        </w:rPr>
        <w:t xml:space="preserve">, a new layer called </w:t>
      </w:r>
      <w:r w:rsidRPr="003B2BD9">
        <w:rPr>
          <w:rFonts w:eastAsia="Calibri"/>
          <w:b/>
          <w:bCs/>
          <w:sz w:val="20"/>
          <w:szCs w:val="20"/>
          <w:lang w:eastAsia="en-US"/>
        </w:rPr>
        <w:t xml:space="preserve">CarAccident_QuadratCount.shp </w:t>
      </w:r>
      <w:r w:rsidRPr="003B2BD9">
        <w:rPr>
          <w:rFonts w:eastAsia="Calibri"/>
          <w:sz w:val="20"/>
          <w:szCs w:val="20"/>
          <w:lang w:eastAsia="en-US"/>
        </w:rPr>
        <w:t xml:space="preserve">was created. This shapefile contained a </w:t>
      </w:r>
      <w:r w:rsidRPr="003B2BD9">
        <w:rPr>
          <w:rFonts w:eastAsia="Calibri"/>
          <w:b/>
          <w:bCs/>
          <w:sz w:val="20"/>
          <w:szCs w:val="20"/>
          <w:lang w:eastAsia="en-US"/>
        </w:rPr>
        <w:t>Count_</w:t>
      </w:r>
      <w:r w:rsidRPr="003B2BD9">
        <w:rPr>
          <w:rFonts w:eastAsia="Calibri"/>
          <w:sz w:val="20"/>
          <w:szCs w:val="20"/>
          <w:lang w:eastAsia="en-US"/>
        </w:rPr>
        <w:t xml:space="preserve"> attribute for the number of car accidents failing within each quadrat. This </w:t>
      </w:r>
      <w:r w:rsidRPr="003B2BD9">
        <w:rPr>
          <w:rFonts w:eastAsia="Calibri"/>
          <w:b/>
          <w:bCs/>
          <w:sz w:val="20"/>
          <w:szCs w:val="20"/>
          <w:lang w:eastAsia="en-US"/>
        </w:rPr>
        <w:t xml:space="preserve">Count_ </w:t>
      </w:r>
      <w:r w:rsidRPr="003B2BD9">
        <w:rPr>
          <w:rFonts w:eastAsia="Calibri"/>
          <w:sz w:val="20"/>
          <w:szCs w:val="20"/>
          <w:lang w:eastAsia="en-US"/>
        </w:rPr>
        <w:t xml:space="preserve">attribute was summarized with </w:t>
      </w:r>
      <w:r w:rsidRPr="003B2BD9">
        <w:rPr>
          <w:rFonts w:eastAsia="Calibri"/>
          <w:b/>
          <w:bCs/>
          <w:sz w:val="20"/>
          <w:szCs w:val="20"/>
          <w:lang w:eastAsia="en-US"/>
        </w:rPr>
        <w:t xml:space="preserve">Right-Click &gt; Summarize… </w:t>
      </w:r>
      <w:r w:rsidRPr="003B2BD9">
        <w:rPr>
          <w:rFonts w:eastAsia="Calibri"/>
          <w:sz w:val="20"/>
          <w:szCs w:val="20"/>
          <w:lang w:eastAsia="en-US"/>
        </w:rPr>
        <w:t xml:space="preserve">which returned a summary of points within each quadrat. </w:t>
      </w:r>
      <w:r w:rsidRPr="003B2BD9">
        <w:rPr>
          <w:rFonts w:eastAsia="Calibri"/>
          <w:sz w:val="20"/>
          <w:szCs w:val="20"/>
          <w:lang w:eastAsia="en-US"/>
        </w:rPr>
        <w:tab/>
      </w:r>
    </w:p>
    <w:p w14:paraId="0F1667F9" w14:textId="25C09F27" w:rsidR="003B2BD9" w:rsidRPr="003B2BD9" w:rsidRDefault="003B2BD9" w:rsidP="003B2BD9">
      <w:pPr>
        <w:spacing w:after="160" w:line="360" w:lineRule="auto"/>
        <w:rPr>
          <w:rFonts w:eastAsia="Times New Roman"/>
          <w:sz w:val="20"/>
          <w:szCs w:val="20"/>
          <w:lang w:eastAsia="en-US"/>
        </w:rPr>
      </w:pPr>
      <w:r w:rsidRPr="003B2BD9">
        <w:rPr>
          <w:rFonts w:eastAsia="Calibri"/>
          <w:sz w:val="20"/>
          <w:szCs w:val="20"/>
          <w:lang w:eastAsia="en-US"/>
        </w:rPr>
        <w:lastRenderedPageBreak/>
        <w:tab/>
        <w:t xml:space="preserve">Using Microsoft Excel, an exported version of </w:t>
      </w:r>
      <w:r w:rsidRPr="003B2BD9">
        <w:rPr>
          <w:rFonts w:eastAsia="Calibri"/>
          <w:b/>
          <w:bCs/>
          <w:sz w:val="20"/>
          <w:szCs w:val="20"/>
          <w:lang w:eastAsia="en-US"/>
        </w:rPr>
        <w:t xml:space="preserve">CarAccident_QuadratCount.shp </w:t>
      </w:r>
      <w:r w:rsidRPr="003B2BD9">
        <w:rPr>
          <w:rFonts w:eastAsia="Calibri"/>
          <w:sz w:val="20"/>
          <w:szCs w:val="20"/>
          <w:lang w:eastAsia="en-US"/>
        </w:rPr>
        <w:t xml:space="preserve">was used for calculating the goodness-of-fit test. Specifically, the chi-square test was used for determining whether the car accident data was perfectly dispersed among all the quadrats. The expected value </w:t>
      </w:r>
      <m:oMath>
        <m:r>
          <w:rPr>
            <w:rFonts w:ascii="Cambria Math" w:eastAsia="Calibri" w:hAnsi="Cambria Math"/>
            <w:sz w:val="20"/>
            <w:szCs w:val="20"/>
            <w:lang w:eastAsia="en-US"/>
          </w:rPr>
          <m:t>(E)</m:t>
        </m:r>
      </m:oMath>
      <w:r w:rsidRPr="003B2BD9">
        <w:rPr>
          <w:rFonts w:eastAsia="Times New Roman"/>
          <w:sz w:val="20"/>
          <w:szCs w:val="20"/>
          <w:lang w:eastAsia="en-US"/>
        </w:rPr>
        <w:t xml:space="preserve"> of the points was represented as </w:t>
      </w:r>
      <m:oMath>
        <m:r>
          <w:rPr>
            <w:rFonts w:ascii="Cambria Math" w:eastAsia="Times New Roman" w:hAnsi="Cambria Math"/>
            <w:sz w:val="20"/>
            <w:szCs w:val="20"/>
            <w:lang w:eastAsia="en-US"/>
          </w:rPr>
          <m:t>λ=</m:t>
        </m:r>
        <m:f>
          <m:fPr>
            <m:ctrlPr>
              <w:rPr>
                <w:rFonts w:ascii="Cambria Math" w:eastAsia="Times New Roman" w:hAnsi="Cambria Math"/>
                <w:i/>
                <w:sz w:val="20"/>
                <w:szCs w:val="20"/>
                <w:lang w:eastAsia="en-US"/>
              </w:rPr>
            </m:ctrlPr>
          </m:fPr>
          <m:num>
            <m:r>
              <w:rPr>
                <w:rFonts w:ascii="Cambria Math" w:eastAsia="Times New Roman" w:hAnsi="Cambria Math"/>
                <w:sz w:val="20"/>
                <w:szCs w:val="20"/>
                <w:lang w:eastAsia="en-US"/>
              </w:rPr>
              <m:t>Total # points</m:t>
            </m:r>
          </m:num>
          <m:den>
            <m:r>
              <w:rPr>
                <w:rFonts w:ascii="Cambria Math" w:eastAsia="Times New Roman" w:hAnsi="Cambria Math"/>
                <w:sz w:val="20"/>
                <w:szCs w:val="20"/>
                <w:lang w:eastAsia="en-US"/>
              </w:rPr>
              <m:t>Total # quadrats</m:t>
            </m:r>
          </m:den>
        </m:f>
        <m:r>
          <w:rPr>
            <w:rFonts w:ascii="Cambria Math" w:eastAsia="Times New Roman" w:hAnsi="Cambria Math"/>
            <w:sz w:val="20"/>
            <w:szCs w:val="20"/>
            <w:lang w:eastAsia="en-US"/>
          </w:rPr>
          <m:t>=</m:t>
        </m:r>
        <m:f>
          <m:fPr>
            <m:ctrlPr>
              <w:rPr>
                <w:rFonts w:ascii="Cambria Math" w:eastAsia="Times New Roman" w:hAnsi="Cambria Math"/>
                <w:i/>
                <w:sz w:val="20"/>
                <w:szCs w:val="20"/>
                <w:lang w:eastAsia="en-US"/>
              </w:rPr>
            </m:ctrlPr>
          </m:fPr>
          <m:num>
            <m:r>
              <w:rPr>
                <w:rFonts w:ascii="Cambria Math" w:eastAsia="Times New Roman" w:hAnsi="Cambria Math"/>
                <w:sz w:val="20"/>
                <w:szCs w:val="20"/>
                <w:lang w:eastAsia="en-US"/>
              </w:rPr>
              <m:t>7643</m:t>
            </m:r>
          </m:num>
          <m:den>
            <m:r>
              <w:rPr>
                <w:rFonts w:ascii="Cambria Math" w:eastAsia="Times New Roman" w:hAnsi="Cambria Math"/>
                <w:sz w:val="20"/>
                <w:szCs w:val="20"/>
                <w:lang w:eastAsia="en-US"/>
              </w:rPr>
              <m:t>2234</m:t>
            </m:r>
          </m:den>
        </m:f>
        <m:r>
          <w:rPr>
            <w:rFonts w:ascii="Cambria Math" w:eastAsia="Times New Roman" w:hAnsi="Cambria Math"/>
            <w:sz w:val="20"/>
            <w:szCs w:val="20"/>
            <w:lang w:eastAsia="en-US"/>
          </w:rPr>
          <m:t>=</m:t>
        </m:r>
        <m:r>
          <w:rPr>
            <w:rFonts w:ascii="Cambria Math" w:eastAsia="Times New Roman" w:hAnsi="Cambria Math"/>
            <w:sz w:val="20"/>
            <w:szCs w:val="20"/>
            <w:lang w:eastAsia="en-US"/>
          </w:rPr>
          <m:t>3.42</m:t>
        </m:r>
      </m:oMath>
      <w:r w:rsidRPr="003B2BD9">
        <w:rPr>
          <w:rFonts w:eastAsia="Times New Roman"/>
          <w:sz w:val="20"/>
          <w:szCs w:val="20"/>
          <w:lang w:eastAsia="en-US"/>
        </w:rPr>
        <w:t xml:space="preserve">. The variable </w:t>
      </w:r>
      <m:oMath>
        <m:r>
          <w:rPr>
            <w:rFonts w:ascii="Cambria Math" w:eastAsia="Times New Roman" w:hAnsi="Cambria Math"/>
            <w:sz w:val="20"/>
            <w:szCs w:val="20"/>
            <w:lang w:eastAsia="en-US"/>
          </w:rPr>
          <m:t>O</m:t>
        </m:r>
      </m:oMath>
      <w:r w:rsidRPr="003B2BD9">
        <w:rPr>
          <w:rFonts w:eastAsia="Times New Roman"/>
          <w:sz w:val="20"/>
          <w:szCs w:val="20"/>
          <w:lang w:eastAsia="en-US"/>
        </w:rPr>
        <w:t xml:space="preserve"> represents the observed number of points. The screenshot of the chi-squared parameters and calculations can be seen in Figure 3a (appendix). The sum of the  </w:t>
      </w:r>
      <m:oMath>
        <m:f>
          <m:fPr>
            <m:ctrlPr>
              <w:rPr>
                <w:rFonts w:ascii="Cambria Math" w:eastAsia="Calibri" w:hAnsi="Cambria Math"/>
                <w:i/>
                <w:sz w:val="20"/>
                <w:szCs w:val="20"/>
                <w:lang w:eastAsia="en-US"/>
              </w:rPr>
            </m:ctrlPr>
          </m:fPr>
          <m:num>
            <m:sSup>
              <m:sSupPr>
                <m:ctrlPr>
                  <w:rPr>
                    <w:rFonts w:ascii="Cambria Math" w:eastAsia="Calibri" w:hAnsi="Cambria Math"/>
                    <w:i/>
                    <w:sz w:val="20"/>
                    <w:szCs w:val="20"/>
                    <w:lang w:eastAsia="en-US"/>
                  </w:rPr>
                </m:ctrlPr>
              </m:sSupPr>
              <m:e>
                <m:d>
                  <m:dPr>
                    <m:ctrlPr>
                      <w:rPr>
                        <w:rFonts w:ascii="Cambria Math" w:eastAsia="Calibri" w:hAnsi="Cambria Math"/>
                        <w:i/>
                        <w:sz w:val="20"/>
                        <w:szCs w:val="20"/>
                        <w:lang w:eastAsia="en-US"/>
                      </w:rPr>
                    </m:ctrlPr>
                  </m:dPr>
                  <m:e>
                    <m:r>
                      <w:rPr>
                        <w:rFonts w:ascii="Cambria Math" w:eastAsia="Calibri" w:hAnsi="Cambria Math"/>
                        <w:sz w:val="20"/>
                        <w:szCs w:val="20"/>
                        <w:lang w:eastAsia="en-US"/>
                      </w:rPr>
                      <m:t>O-E</m:t>
                    </m:r>
                  </m:e>
                </m:d>
              </m:e>
              <m:sup>
                <m:r>
                  <w:rPr>
                    <w:rFonts w:ascii="Cambria Math" w:eastAsia="Calibri" w:hAnsi="Cambria Math"/>
                    <w:sz w:val="20"/>
                    <w:szCs w:val="20"/>
                    <w:lang w:eastAsia="en-US"/>
                  </w:rPr>
                  <m:t>2</m:t>
                </m:r>
              </m:sup>
            </m:sSup>
          </m:num>
          <m:den>
            <m:r>
              <w:rPr>
                <w:rFonts w:ascii="Cambria Math" w:eastAsia="Calibri" w:hAnsi="Cambria Math"/>
                <w:sz w:val="20"/>
                <w:szCs w:val="20"/>
                <w:lang w:eastAsia="en-US"/>
              </w:rPr>
              <m:t>E</m:t>
            </m:r>
          </m:den>
        </m:f>
      </m:oMath>
      <w:r w:rsidRPr="003B2BD9">
        <w:rPr>
          <w:rFonts w:eastAsia="Times New Roman"/>
          <w:sz w:val="20"/>
          <w:szCs w:val="20"/>
          <w:lang w:eastAsia="en-US"/>
        </w:rPr>
        <w:t xml:space="preserve"> column represents </w:t>
      </w:r>
      <m:oMath>
        <m:sSup>
          <m:sSupPr>
            <m:ctrlPr>
              <w:rPr>
                <w:rFonts w:ascii="Cambria Math" w:eastAsia="Calibri" w:hAnsi="Cambria Math"/>
                <w:i/>
                <w:sz w:val="20"/>
                <w:szCs w:val="20"/>
                <w:lang w:eastAsia="en-US"/>
              </w:rPr>
            </m:ctrlPr>
          </m:sSupPr>
          <m:e>
            <m:r>
              <w:rPr>
                <w:rFonts w:ascii="Cambria Math" w:eastAsia="Calibri" w:hAnsi="Cambria Math"/>
                <w:sz w:val="20"/>
                <w:szCs w:val="20"/>
                <w:lang w:eastAsia="en-US"/>
              </w:rPr>
              <m:t>χ</m:t>
            </m:r>
          </m:e>
          <m:sup>
            <m:r>
              <w:rPr>
                <w:rFonts w:ascii="Cambria Math" w:eastAsia="Calibri" w:hAnsi="Cambria Math"/>
                <w:sz w:val="20"/>
                <w:szCs w:val="20"/>
                <w:lang w:eastAsia="en-US"/>
              </w:rPr>
              <m:t>2</m:t>
            </m:r>
          </m:sup>
        </m:sSup>
      </m:oMath>
      <w:r w:rsidRPr="003B2BD9">
        <w:rPr>
          <w:rFonts w:eastAsia="Times New Roman"/>
          <w:sz w:val="20"/>
          <w:szCs w:val="20"/>
          <w:lang w:eastAsia="en-US"/>
        </w:rPr>
        <w:t xml:space="preserve">. The degrees-of-freedom value was calculated by summarizing the </w:t>
      </w:r>
      <w:r w:rsidRPr="003B2BD9">
        <w:rPr>
          <w:rFonts w:eastAsia="Times New Roman"/>
          <w:b/>
          <w:bCs/>
          <w:sz w:val="20"/>
          <w:szCs w:val="20"/>
          <w:lang w:eastAsia="en-US"/>
        </w:rPr>
        <w:t xml:space="preserve">Count_ </w:t>
      </w:r>
      <w:r w:rsidRPr="003B2BD9">
        <w:rPr>
          <w:rFonts w:eastAsia="Times New Roman"/>
          <w:sz w:val="20"/>
          <w:szCs w:val="20"/>
          <w:lang w:eastAsia="en-US"/>
        </w:rPr>
        <w:t xml:space="preserve">attribute in </w:t>
      </w:r>
      <w:r w:rsidRPr="003B2BD9">
        <w:rPr>
          <w:rFonts w:eastAsia="Times New Roman"/>
          <w:b/>
          <w:bCs/>
          <w:sz w:val="20"/>
          <w:szCs w:val="20"/>
          <w:lang w:eastAsia="en-US"/>
        </w:rPr>
        <w:t>CarAccident_QuadratCount.shp</w:t>
      </w:r>
      <w:r w:rsidRPr="003B2BD9">
        <w:rPr>
          <w:rFonts w:eastAsia="Times New Roman"/>
          <w:sz w:val="20"/>
          <w:szCs w:val="20"/>
          <w:lang w:eastAsia="en-US"/>
        </w:rPr>
        <w:t xml:space="preserve"> which was then exported into a database file called </w:t>
      </w:r>
      <w:r w:rsidRPr="003B2BD9">
        <w:rPr>
          <w:rFonts w:eastAsia="Times New Roman"/>
          <w:b/>
          <w:bCs/>
          <w:sz w:val="20"/>
          <w:szCs w:val="20"/>
          <w:lang w:eastAsia="en-US"/>
        </w:rPr>
        <w:t>PG_CarAccident_QuadratSummary.dbf</w:t>
      </w:r>
      <w:r w:rsidRPr="003B2BD9">
        <w:rPr>
          <w:rFonts w:eastAsia="Times New Roman"/>
          <w:sz w:val="20"/>
          <w:szCs w:val="20"/>
          <w:lang w:eastAsia="en-US"/>
        </w:rPr>
        <w:t xml:space="preserve">. Figure 3a indicates a total quadrat count value of </w:t>
      </w:r>
      <w:r w:rsidR="00EC0BC8">
        <w:rPr>
          <w:rFonts w:eastAsia="Times New Roman"/>
          <w:sz w:val="20"/>
          <w:szCs w:val="20"/>
          <w:lang w:eastAsia="en-US"/>
        </w:rPr>
        <w:t>58</w:t>
      </w:r>
      <w:r w:rsidRPr="003B2BD9">
        <w:rPr>
          <w:rFonts w:eastAsia="Times New Roman"/>
          <w:sz w:val="20"/>
          <w:szCs w:val="20"/>
          <w:lang w:eastAsia="en-US"/>
        </w:rPr>
        <w:t xml:space="preserve"> which makes the degrees-of-freedom value </w:t>
      </w:r>
      <w:r w:rsidR="00EC0BC8">
        <w:rPr>
          <w:rFonts w:eastAsia="Times New Roman"/>
          <w:sz w:val="20"/>
          <w:szCs w:val="20"/>
          <w:lang w:eastAsia="en-US"/>
        </w:rPr>
        <w:t>58</w:t>
      </w:r>
      <w:r w:rsidRPr="003B2BD9">
        <w:rPr>
          <w:rFonts w:eastAsia="Times New Roman"/>
          <w:sz w:val="20"/>
          <w:szCs w:val="20"/>
          <w:lang w:eastAsia="en-US"/>
        </w:rPr>
        <w:t xml:space="preserve"> -2 = 5</w:t>
      </w:r>
      <w:r w:rsidR="00EC0BC8">
        <w:rPr>
          <w:rFonts w:eastAsia="Times New Roman"/>
          <w:sz w:val="20"/>
          <w:szCs w:val="20"/>
          <w:lang w:eastAsia="en-US"/>
        </w:rPr>
        <w:t>6</w:t>
      </w:r>
      <w:r w:rsidRPr="003B2BD9">
        <w:rPr>
          <w:rFonts w:eastAsia="Times New Roman"/>
          <w:sz w:val="20"/>
          <w:szCs w:val="20"/>
          <w:lang w:eastAsia="en-US"/>
        </w:rPr>
        <w:t xml:space="preserve"> along with the value of </w:t>
      </w:r>
      <m:oMath>
        <m:sSup>
          <m:sSupPr>
            <m:ctrlPr>
              <w:rPr>
                <w:rFonts w:ascii="Cambria Math" w:eastAsia="Calibri" w:hAnsi="Cambria Math"/>
                <w:i/>
                <w:sz w:val="20"/>
                <w:szCs w:val="20"/>
                <w:lang w:eastAsia="en-US"/>
              </w:rPr>
            </m:ctrlPr>
          </m:sSupPr>
          <m:e>
            <m:r>
              <w:rPr>
                <w:rFonts w:ascii="Cambria Math" w:eastAsia="Calibri" w:hAnsi="Cambria Math"/>
                <w:sz w:val="20"/>
                <w:szCs w:val="20"/>
                <w:lang w:eastAsia="en-US"/>
              </w:rPr>
              <m:t>χ</m:t>
            </m:r>
          </m:e>
          <m:sup>
            <m:r>
              <w:rPr>
                <w:rFonts w:ascii="Cambria Math" w:eastAsia="Calibri" w:hAnsi="Cambria Math"/>
                <w:sz w:val="20"/>
                <w:szCs w:val="20"/>
                <w:lang w:eastAsia="en-US"/>
              </w:rPr>
              <m:t>2</m:t>
            </m:r>
          </m:sup>
        </m:sSup>
        <m:r>
          <w:rPr>
            <w:rFonts w:ascii="Cambria Math" w:eastAsia="Calibri" w:hAnsi="Cambria Math"/>
            <w:sz w:val="20"/>
            <w:szCs w:val="20"/>
            <w:lang w:eastAsia="en-US"/>
          </w:rPr>
          <m:t>=</m:t>
        </m:r>
        <m:r>
          <w:rPr>
            <w:rFonts w:ascii="Cambria Math" w:eastAsia="Calibri" w:hAnsi="Cambria Math"/>
            <w:sz w:val="20"/>
            <w:szCs w:val="20"/>
            <w:lang w:eastAsia="en-US"/>
          </w:rPr>
          <m:t>62,448.14</m:t>
        </m:r>
        <m:r>
          <w:rPr>
            <w:rFonts w:ascii="Cambria Math" w:eastAsia="Calibri" w:hAnsi="Cambria Math"/>
            <w:sz w:val="20"/>
            <w:szCs w:val="20"/>
            <w:lang w:eastAsia="en-US"/>
          </w:rPr>
          <m:t xml:space="preserve"> </m:t>
        </m:r>
      </m:oMath>
      <w:r w:rsidR="00212FAA">
        <w:rPr>
          <w:rFonts w:eastAsia="Times New Roman"/>
          <w:sz w:val="20"/>
          <w:szCs w:val="20"/>
          <w:lang w:eastAsia="en-US"/>
        </w:rPr>
        <w:t>w</w:t>
      </w:r>
      <w:r w:rsidRPr="003B2BD9">
        <w:rPr>
          <w:rFonts w:eastAsia="Times New Roman"/>
          <w:sz w:val="20"/>
          <w:szCs w:val="20"/>
          <w:lang w:eastAsia="en-US"/>
        </w:rPr>
        <w:t xml:space="preserve">hich was determined to be an extremely large value that corresponds with a </w:t>
      </w:r>
      <m:oMath>
        <m:r>
          <w:rPr>
            <w:rFonts w:ascii="Cambria Math" w:eastAsia="Calibri" w:hAnsi="Cambria Math"/>
            <w:sz w:val="20"/>
            <w:szCs w:val="20"/>
            <w:lang w:eastAsia="en-US"/>
          </w:rPr>
          <m:t>p</m:t>
        </m:r>
      </m:oMath>
      <w:r w:rsidRPr="003B2BD9">
        <w:rPr>
          <w:rFonts w:eastAsia="Times New Roman"/>
          <w:sz w:val="20"/>
          <w:szCs w:val="20"/>
          <w:lang w:eastAsia="en-US"/>
        </w:rPr>
        <w:t>-value &lt; 0.</w:t>
      </w:r>
      <w:r w:rsidR="00212FAA">
        <w:rPr>
          <w:rFonts w:eastAsia="Times New Roman"/>
          <w:sz w:val="20"/>
          <w:szCs w:val="20"/>
          <w:lang w:eastAsia="en-US"/>
        </w:rPr>
        <w:t>0</w:t>
      </w:r>
      <w:r w:rsidRPr="003B2BD9">
        <w:rPr>
          <w:rFonts w:eastAsia="Times New Roman"/>
          <w:sz w:val="20"/>
          <w:szCs w:val="20"/>
          <w:lang w:eastAsia="en-US"/>
        </w:rPr>
        <w:t xml:space="preserve">01. This allows the results to reject the null hypothesis </w:t>
      </w:r>
      <m:oMath>
        <m:sSub>
          <m:sSubPr>
            <m:ctrlPr>
              <w:rPr>
                <w:rFonts w:ascii="Cambria Math" w:eastAsia="Times New Roman" w:hAnsi="Cambria Math"/>
                <w:i/>
                <w:sz w:val="20"/>
                <w:szCs w:val="20"/>
                <w:lang w:eastAsia="en-US"/>
              </w:rPr>
            </m:ctrlPr>
          </m:sSubPr>
          <m:e>
            <m:r>
              <w:rPr>
                <w:rFonts w:ascii="Cambria Math" w:eastAsia="Times New Roman" w:hAnsi="Cambria Math"/>
                <w:sz w:val="20"/>
                <w:szCs w:val="20"/>
                <w:lang w:eastAsia="en-US"/>
              </w:rPr>
              <m:t>H</m:t>
            </m:r>
          </m:e>
          <m:sub>
            <m:r>
              <w:rPr>
                <w:rFonts w:ascii="Cambria Math" w:eastAsia="Times New Roman" w:hAnsi="Cambria Math"/>
                <w:sz w:val="20"/>
                <w:szCs w:val="20"/>
                <w:lang w:eastAsia="en-US"/>
              </w:rPr>
              <m:t>0</m:t>
            </m:r>
          </m:sub>
        </m:sSub>
      </m:oMath>
      <w:r w:rsidRPr="003B2BD9">
        <w:rPr>
          <w:rFonts w:eastAsia="Times New Roman"/>
          <w:sz w:val="20"/>
          <w:szCs w:val="20"/>
          <w:lang w:eastAsia="en-US"/>
        </w:rPr>
        <w:t xml:space="preserve"> of the car accident spatial data </w:t>
      </w:r>
      <w:r w:rsidR="00212FAA">
        <w:rPr>
          <w:rFonts w:eastAsia="Times New Roman"/>
          <w:sz w:val="20"/>
          <w:szCs w:val="20"/>
          <w:lang w:eastAsia="en-US"/>
        </w:rPr>
        <w:t>exhibiting</w:t>
      </w:r>
      <w:r w:rsidRPr="003B2BD9">
        <w:rPr>
          <w:rFonts w:eastAsia="Times New Roman"/>
          <w:sz w:val="20"/>
          <w:szCs w:val="20"/>
          <w:lang w:eastAsia="en-US"/>
        </w:rPr>
        <w:t xml:space="preserve"> a perfectly dispersed spatial pattern. </w:t>
      </w:r>
    </w:p>
    <w:p w14:paraId="699F7A78" w14:textId="77777777" w:rsidR="003B2BD9" w:rsidRPr="003B2BD9" w:rsidRDefault="003B2BD9" w:rsidP="003B2BD9">
      <w:pPr>
        <w:spacing w:after="160" w:line="360" w:lineRule="auto"/>
        <w:rPr>
          <w:rFonts w:eastAsia="Times New Roman"/>
          <w:sz w:val="20"/>
          <w:szCs w:val="20"/>
          <w:lang w:eastAsia="en-US"/>
        </w:rPr>
      </w:pPr>
      <w:r w:rsidRPr="003B2BD9">
        <w:rPr>
          <w:rFonts w:eastAsia="Times New Roman"/>
          <w:sz w:val="20"/>
          <w:szCs w:val="20"/>
          <w:lang w:eastAsia="en-US"/>
        </w:rPr>
        <w:tab/>
        <w:t>While the results dismiss the possibility of a perfectly dispersed spatial pattern there are also drawbacks to the quadrat count analysis method. The quadrat count method is actually a measure of dispersion rather than a measure of pattern because it analyses the density of points rather than their spatial positioning relative to each other. Additionally, variations within regions of the car accident data are not recognized since this analysis only returns a single value for the entire distribution. Perhaps the biggest drawback of the quadrat count analysis is how the grid size can affect the overall calculations. The grid index layer created for the car accident data in ArcMap does not perfectly encapsulate the irregular shape of Prince George’s County’s borders. Consequently, the calculations will be affected by any quadrats not within Prince George’s County. These values contribute to a larger number of quadrats recording zero accidents which affects the data’s results. The chi-square value is an extremely large which does not have a corresponding p-value found in most available chi-square test distribution tables. This can suggest that the data could may still not be perfectly dispersed with a more precise grid index layer.</w:t>
      </w:r>
    </w:p>
    <w:p w14:paraId="262A4495" w14:textId="77777777" w:rsidR="003B2BD9" w:rsidRPr="003B2BD9" w:rsidRDefault="003B2BD9" w:rsidP="003B2BD9">
      <w:pPr>
        <w:spacing w:after="160" w:line="360" w:lineRule="auto"/>
        <w:rPr>
          <w:rFonts w:eastAsia="Times New Roman"/>
          <w:sz w:val="20"/>
          <w:szCs w:val="20"/>
          <w:lang w:eastAsia="en-US"/>
        </w:rPr>
      </w:pPr>
      <w:r w:rsidRPr="003B2BD9">
        <w:rPr>
          <w:rFonts w:eastAsia="Times New Roman"/>
          <w:sz w:val="20"/>
          <w:szCs w:val="20"/>
          <w:lang w:eastAsia="en-US"/>
        </w:rPr>
        <w:tab/>
        <w:t xml:space="preserve">Methods of determining cluster and density were used to analyze the car accident data. Among the applicable methods, Kernel-density estimation (KDE) and Mean nearest-neighbor index were used to determine density and clustering behaviors, respectively. The KDE calculated the density of car accidents in a neighborhood around those car accidents. The calculation involves dividing the number of points in a given kernel </w:t>
      </w:r>
      <m:oMath>
        <m:r>
          <w:rPr>
            <w:rFonts w:ascii="Cambria Math" w:eastAsia="Times New Roman" w:hAnsi="Cambria Math"/>
            <w:sz w:val="20"/>
            <w:szCs w:val="20"/>
            <w:lang w:eastAsia="en-US"/>
          </w:rPr>
          <m:t>i</m:t>
        </m:r>
      </m:oMath>
      <w:r w:rsidRPr="003B2BD9">
        <w:rPr>
          <w:rFonts w:eastAsia="Times New Roman"/>
          <w:sz w:val="20"/>
          <w:szCs w:val="20"/>
          <w:lang w:eastAsia="en-US"/>
        </w:rPr>
        <w:t xml:space="preserve"> and then divided by the total size of kernel </w:t>
      </w:r>
      <m:oMath>
        <m:r>
          <w:rPr>
            <w:rFonts w:ascii="Cambria Math" w:eastAsia="Times New Roman" w:hAnsi="Cambria Math"/>
            <w:sz w:val="20"/>
            <w:szCs w:val="20"/>
            <w:lang w:eastAsia="en-US"/>
          </w:rPr>
          <m:t>i</m:t>
        </m:r>
      </m:oMath>
      <w:r w:rsidRPr="003B2BD9">
        <w:rPr>
          <w:rFonts w:eastAsia="Times New Roman"/>
          <w:sz w:val="20"/>
          <w:szCs w:val="20"/>
          <w:lang w:eastAsia="en-US"/>
        </w:rPr>
        <w:t xml:space="preserve"> . In a GIS application, the parameters for calculating the Kernel density in ArcMap included the </w:t>
      </w:r>
      <w:r w:rsidRPr="003B2BD9">
        <w:rPr>
          <w:rFonts w:eastAsia="Times New Roman"/>
          <w:b/>
          <w:bCs/>
          <w:sz w:val="20"/>
          <w:szCs w:val="20"/>
          <w:lang w:eastAsia="en-US"/>
        </w:rPr>
        <w:t xml:space="preserve">Population Field </w:t>
      </w:r>
      <w:r w:rsidRPr="003B2BD9">
        <w:rPr>
          <w:rFonts w:eastAsia="Times New Roman"/>
          <w:sz w:val="20"/>
          <w:szCs w:val="20"/>
          <w:lang w:eastAsia="en-US"/>
        </w:rPr>
        <w:t xml:space="preserve">option that denotes population values for each car accident point was left with a value of NONE. The rest of the parameters were also left with their default values. Furthermore, Mean Nearest-Neighbor index was used to measure the distance between the centroid of each car accident point and its nearest neighbor’s centroid location. The value is represented as a ratio </w:t>
      </w:r>
      <m:oMath>
        <m:r>
          <w:rPr>
            <w:rFonts w:ascii="Cambria Math" w:eastAsia="Times New Roman" w:hAnsi="Cambria Math"/>
            <w:sz w:val="20"/>
            <w:szCs w:val="20"/>
            <w:lang w:eastAsia="en-US"/>
          </w:rPr>
          <m:t xml:space="preserve">r= </m:t>
        </m:r>
        <m:acc>
          <m:accPr>
            <m:chr m:val="̅"/>
            <m:ctrlPr>
              <w:rPr>
                <w:rFonts w:ascii="Cambria Math" w:eastAsia="Times New Roman" w:hAnsi="Cambria Math"/>
                <w:i/>
                <w:sz w:val="20"/>
                <w:szCs w:val="20"/>
                <w:lang w:eastAsia="en-US"/>
              </w:rPr>
            </m:ctrlPr>
          </m:accPr>
          <m:e>
            <m:f>
              <m:fPr>
                <m:ctrlPr>
                  <w:rPr>
                    <w:rFonts w:ascii="Cambria Math" w:eastAsia="Times New Roman" w:hAnsi="Cambria Math"/>
                    <w:i/>
                    <w:sz w:val="20"/>
                    <w:szCs w:val="20"/>
                    <w:lang w:eastAsia="en-US"/>
                  </w:rPr>
                </m:ctrlPr>
              </m:fPr>
              <m:num>
                <m:sSub>
                  <m:sSubPr>
                    <m:ctrlPr>
                      <w:rPr>
                        <w:rFonts w:ascii="Cambria Math" w:eastAsia="Times New Roman" w:hAnsi="Cambria Math"/>
                        <w:i/>
                        <w:sz w:val="20"/>
                        <w:szCs w:val="20"/>
                        <w:lang w:eastAsia="en-US"/>
                      </w:rPr>
                    </m:ctrlPr>
                  </m:sSubPr>
                  <m:e>
                    <m:r>
                      <w:rPr>
                        <w:rFonts w:ascii="Cambria Math" w:eastAsia="Times New Roman" w:hAnsi="Cambria Math"/>
                        <w:sz w:val="20"/>
                        <w:szCs w:val="20"/>
                        <w:lang w:eastAsia="en-US"/>
                      </w:rPr>
                      <m:t>d</m:t>
                    </m:r>
                  </m:e>
                  <m:sub>
                    <m:r>
                      <w:rPr>
                        <w:rFonts w:ascii="Cambria Math" w:eastAsia="Times New Roman" w:hAnsi="Cambria Math"/>
                        <w:sz w:val="20"/>
                        <w:szCs w:val="20"/>
                        <w:lang w:eastAsia="en-US"/>
                      </w:rPr>
                      <m:t>0</m:t>
                    </m:r>
                  </m:sub>
                </m:sSub>
              </m:num>
              <m:den>
                <m:acc>
                  <m:accPr>
                    <m:chr m:val="̅"/>
                    <m:ctrlPr>
                      <w:rPr>
                        <w:rFonts w:ascii="Cambria Math" w:eastAsia="Times New Roman" w:hAnsi="Cambria Math"/>
                        <w:i/>
                        <w:sz w:val="20"/>
                        <w:szCs w:val="20"/>
                        <w:lang w:eastAsia="en-US"/>
                      </w:rPr>
                    </m:ctrlPr>
                  </m:accPr>
                  <m:e>
                    <m:sSub>
                      <m:sSubPr>
                        <m:ctrlPr>
                          <w:rPr>
                            <w:rFonts w:ascii="Cambria Math" w:eastAsia="Times New Roman" w:hAnsi="Cambria Math"/>
                            <w:i/>
                            <w:sz w:val="20"/>
                            <w:szCs w:val="20"/>
                            <w:lang w:eastAsia="en-US"/>
                          </w:rPr>
                        </m:ctrlPr>
                      </m:sSubPr>
                      <m:e>
                        <m:r>
                          <w:rPr>
                            <w:rFonts w:ascii="Cambria Math" w:eastAsia="Times New Roman" w:hAnsi="Cambria Math"/>
                            <w:sz w:val="20"/>
                            <w:szCs w:val="20"/>
                            <w:lang w:eastAsia="en-US"/>
                          </w:rPr>
                          <m:t>d</m:t>
                        </m:r>
                      </m:e>
                      <m:sub>
                        <m:r>
                          <w:rPr>
                            <w:rFonts w:ascii="Cambria Math" w:eastAsia="Times New Roman" w:hAnsi="Cambria Math"/>
                            <w:sz w:val="20"/>
                            <w:szCs w:val="20"/>
                            <w:lang w:eastAsia="en-US"/>
                          </w:rPr>
                          <m:t>e</m:t>
                        </m:r>
                      </m:sub>
                    </m:sSub>
                  </m:e>
                </m:acc>
              </m:den>
            </m:f>
          </m:e>
        </m:acc>
      </m:oMath>
      <w:r w:rsidRPr="003B2BD9">
        <w:rPr>
          <w:rFonts w:eastAsia="Times New Roman"/>
          <w:sz w:val="20"/>
          <w:szCs w:val="20"/>
          <w:lang w:eastAsia="en-US"/>
        </w:rPr>
        <w:t xml:space="preserve">  where </w:t>
      </w:r>
      <m:oMath>
        <m:acc>
          <m:accPr>
            <m:chr m:val="̅"/>
            <m:ctrlPr>
              <w:rPr>
                <w:rFonts w:ascii="Cambria Math" w:eastAsia="Times New Roman" w:hAnsi="Cambria Math"/>
                <w:i/>
                <w:sz w:val="20"/>
                <w:szCs w:val="20"/>
                <w:lang w:eastAsia="en-US"/>
              </w:rPr>
            </m:ctrlPr>
          </m:accPr>
          <m:e>
            <m:sSub>
              <m:sSubPr>
                <m:ctrlPr>
                  <w:rPr>
                    <w:rFonts w:ascii="Cambria Math" w:eastAsia="Times New Roman" w:hAnsi="Cambria Math"/>
                    <w:i/>
                    <w:sz w:val="20"/>
                    <w:szCs w:val="20"/>
                    <w:lang w:eastAsia="en-US"/>
                  </w:rPr>
                </m:ctrlPr>
              </m:sSubPr>
              <m:e>
                <m:r>
                  <w:rPr>
                    <w:rFonts w:ascii="Cambria Math" w:eastAsia="Times New Roman" w:hAnsi="Cambria Math"/>
                    <w:sz w:val="20"/>
                    <w:szCs w:val="20"/>
                    <w:lang w:eastAsia="en-US"/>
                  </w:rPr>
                  <m:t>d</m:t>
                </m:r>
              </m:e>
              <m:sub>
                <m:r>
                  <w:rPr>
                    <w:rFonts w:ascii="Cambria Math" w:eastAsia="Times New Roman" w:hAnsi="Cambria Math"/>
                    <w:sz w:val="20"/>
                    <w:szCs w:val="20"/>
                    <w:lang w:eastAsia="en-US"/>
                  </w:rPr>
                  <m:t>0</m:t>
                </m:r>
              </m:sub>
            </m:sSub>
          </m:e>
        </m:acc>
      </m:oMath>
      <w:r w:rsidRPr="003B2BD9">
        <w:rPr>
          <w:rFonts w:eastAsia="Times New Roman"/>
          <w:sz w:val="20"/>
          <w:szCs w:val="20"/>
          <w:lang w:eastAsia="en-US"/>
        </w:rPr>
        <w:t xml:space="preserve"> represents the observed mean distance between each car accident and its neighbor and </w:t>
      </w:r>
      <m:oMath>
        <m:acc>
          <m:accPr>
            <m:chr m:val="̅"/>
            <m:ctrlPr>
              <w:rPr>
                <w:rFonts w:ascii="Cambria Math" w:eastAsia="Times New Roman" w:hAnsi="Cambria Math"/>
                <w:i/>
                <w:sz w:val="20"/>
                <w:szCs w:val="20"/>
                <w:lang w:eastAsia="en-US"/>
              </w:rPr>
            </m:ctrlPr>
          </m:accPr>
          <m:e>
            <m:sSub>
              <m:sSubPr>
                <m:ctrlPr>
                  <w:rPr>
                    <w:rFonts w:ascii="Cambria Math" w:eastAsia="Times New Roman" w:hAnsi="Cambria Math"/>
                    <w:i/>
                    <w:sz w:val="20"/>
                    <w:szCs w:val="20"/>
                    <w:lang w:eastAsia="en-US"/>
                  </w:rPr>
                </m:ctrlPr>
              </m:sSubPr>
              <m:e>
                <m:r>
                  <w:rPr>
                    <w:rFonts w:ascii="Cambria Math" w:eastAsia="Times New Roman" w:hAnsi="Cambria Math"/>
                    <w:sz w:val="20"/>
                    <w:szCs w:val="20"/>
                    <w:lang w:eastAsia="en-US"/>
                  </w:rPr>
                  <m:t>d</m:t>
                </m:r>
              </m:e>
              <m:sub>
                <m:r>
                  <w:rPr>
                    <w:rFonts w:ascii="Cambria Math" w:eastAsia="Times New Roman" w:hAnsi="Cambria Math"/>
                    <w:sz w:val="20"/>
                    <w:szCs w:val="20"/>
                    <w:lang w:eastAsia="en-US"/>
                  </w:rPr>
                  <m:t>e</m:t>
                </m:r>
              </m:sub>
            </m:sSub>
          </m:e>
        </m:acc>
      </m:oMath>
      <w:r w:rsidRPr="003B2BD9">
        <w:rPr>
          <w:rFonts w:eastAsia="Times New Roman"/>
          <w:sz w:val="20"/>
          <w:szCs w:val="20"/>
          <w:lang w:eastAsia="en-US"/>
        </w:rPr>
        <w:t xml:space="preserve"> represents the expected mean distance for the car accidents given a random pattern. </w:t>
      </w:r>
    </w:p>
    <w:p w14:paraId="3E95CCB0" w14:textId="77777777" w:rsidR="003B2BD9" w:rsidRPr="003B2BD9" w:rsidRDefault="003B2BD9" w:rsidP="003B2BD9">
      <w:pPr>
        <w:spacing w:after="160" w:line="360" w:lineRule="auto"/>
        <w:ind w:firstLine="720"/>
        <w:rPr>
          <w:rFonts w:eastAsia="Times New Roman"/>
          <w:sz w:val="20"/>
          <w:szCs w:val="20"/>
          <w:lang w:eastAsia="en-US"/>
        </w:rPr>
      </w:pPr>
      <w:r w:rsidRPr="003B2BD9">
        <w:rPr>
          <w:rFonts w:eastAsia="Times New Roman"/>
          <w:sz w:val="20"/>
          <w:szCs w:val="20"/>
          <w:lang w:eastAsia="en-US"/>
        </w:rPr>
        <w:t xml:space="preserve">The findings of the KDE calculations found in the Figure 2 below illustrate the density of the car accidents around each output raster cell. The density levels vary across the Prince George’s County. Dispersed points that do not have any other car accidents within a relatively close proximity do not visually appear in the cluster. The results for the average nearest-neighbor appears similar to the Kernel Density output with key differences being the proximity of the density </w:t>
      </w:r>
      <w:r w:rsidRPr="003B2BD9">
        <w:rPr>
          <w:rFonts w:eastAsia="Times New Roman"/>
          <w:sz w:val="20"/>
          <w:szCs w:val="20"/>
          <w:lang w:eastAsia="en-US"/>
        </w:rPr>
        <w:lastRenderedPageBreak/>
        <w:t xml:space="preserve">locations. For example, the average nearest neighbor output contains smaller individual areas of density while the Kernel density output’s areas of density overlap with one another. </w:t>
      </w:r>
    </w:p>
    <w:p w14:paraId="13DA5D7F" w14:textId="77777777" w:rsidR="003B2BD9" w:rsidRPr="003B2BD9" w:rsidRDefault="003B2BD9" w:rsidP="003B2BD9">
      <w:pPr>
        <w:ind w:firstLine="720"/>
        <w:jc w:val="center"/>
        <w:rPr>
          <w:rFonts w:eastAsia="Times New Roman"/>
          <w:sz w:val="20"/>
          <w:szCs w:val="20"/>
          <w:lang w:eastAsia="en-US"/>
        </w:rPr>
      </w:pPr>
      <w:r w:rsidRPr="003B2BD9">
        <w:rPr>
          <w:rFonts w:ascii="Calibri" w:eastAsia="Calibri" w:hAnsi="Calibri"/>
          <w:noProof/>
          <w:sz w:val="22"/>
          <w:szCs w:val="22"/>
          <w:lang w:eastAsia="en-US"/>
        </w:rPr>
        <w:drawing>
          <wp:inline distT="0" distB="0" distL="0" distR="0" wp14:anchorId="1CEC4703" wp14:editId="2F6D03C6">
            <wp:extent cx="4752975" cy="3583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8478" cy="3625365"/>
                    </a:xfrm>
                    <a:prstGeom prst="rect">
                      <a:avLst/>
                    </a:prstGeom>
                  </pic:spPr>
                </pic:pic>
              </a:graphicData>
            </a:graphic>
          </wp:inline>
        </w:drawing>
      </w:r>
    </w:p>
    <w:p w14:paraId="3B4197A5" w14:textId="77777777" w:rsidR="003B2BD9" w:rsidRPr="003B2BD9" w:rsidRDefault="003B2BD9" w:rsidP="003B2BD9">
      <w:pPr>
        <w:ind w:firstLine="720"/>
        <w:jc w:val="center"/>
        <w:rPr>
          <w:rFonts w:eastAsia="Times New Roman"/>
          <w:sz w:val="20"/>
          <w:szCs w:val="20"/>
          <w:lang w:eastAsia="en-US"/>
        </w:rPr>
      </w:pPr>
      <w:r w:rsidRPr="003B2BD9">
        <w:rPr>
          <w:rFonts w:eastAsia="Times New Roman"/>
          <w:sz w:val="20"/>
          <w:szCs w:val="20"/>
          <w:lang w:eastAsia="en-US"/>
        </w:rPr>
        <w:t>Figure 2.</w:t>
      </w:r>
    </w:p>
    <w:p w14:paraId="5E636BDB" w14:textId="77777777" w:rsidR="003B2BD9" w:rsidRPr="003B2BD9" w:rsidRDefault="003B2BD9" w:rsidP="003B2BD9">
      <w:pPr>
        <w:ind w:firstLine="720"/>
        <w:jc w:val="center"/>
        <w:rPr>
          <w:rFonts w:eastAsia="Times New Roman"/>
          <w:sz w:val="20"/>
          <w:szCs w:val="20"/>
          <w:lang w:eastAsia="en-US"/>
        </w:rPr>
      </w:pPr>
    </w:p>
    <w:p w14:paraId="272DA560" w14:textId="77777777" w:rsidR="003B2BD9" w:rsidRPr="003B2BD9" w:rsidRDefault="003B2BD9" w:rsidP="003B2BD9">
      <w:pPr>
        <w:rPr>
          <w:rFonts w:eastAsia="Times New Roman"/>
          <w:sz w:val="20"/>
          <w:szCs w:val="20"/>
          <w:lang w:eastAsia="en-US"/>
        </w:rPr>
      </w:pPr>
      <w:r w:rsidRPr="003B2BD9">
        <w:rPr>
          <w:rFonts w:eastAsia="Times New Roman"/>
          <w:sz w:val="20"/>
          <w:szCs w:val="20"/>
          <w:lang w:eastAsia="en-US"/>
        </w:rPr>
        <w:tab/>
      </w:r>
    </w:p>
    <w:p w14:paraId="1D2E0E2C" w14:textId="369E571C" w:rsidR="003B2BD9" w:rsidRPr="003B2BD9" w:rsidRDefault="003B2BD9" w:rsidP="003B2BD9">
      <w:pPr>
        <w:spacing w:line="360" w:lineRule="auto"/>
        <w:ind w:firstLine="720"/>
        <w:rPr>
          <w:rFonts w:eastAsia="Times New Roman"/>
          <w:sz w:val="20"/>
          <w:szCs w:val="20"/>
          <w:lang w:eastAsia="en-US"/>
        </w:rPr>
      </w:pPr>
      <w:r w:rsidRPr="003B2BD9">
        <w:rPr>
          <w:rFonts w:eastAsia="Times New Roman"/>
          <w:sz w:val="20"/>
          <w:szCs w:val="20"/>
          <w:lang w:eastAsia="en-US"/>
        </w:rPr>
        <w:t xml:space="preserve">Lastly, spatial autocorrelation was calculated using Moran’s I for the car accident data. Two versions of this method were used: Global Moran’s </w:t>
      </w:r>
      <m:oMath>
        <m:r>
          <w:rPr>
            <w:rFonts w:ascii="Cambria Math" w:eastAsia="Times New Roman" w:hAnsi="Cambria Math"/>
            <w:sz w:val="20"/>
            <w:szCs w:val="20"/>
            <w:lang w:eastAsia="en-US"/>
          </w:rPr>
          <m:t>I</m:t>
        </m:r>
      </m:oMath>
      <w:r w:rsidRPr="003B2BD9">
        <w:rPr>
          <w:rFonts w:eastAsia="Times New Roman"/>
          <w:sz w:val="20"/>
          <w:szCs w:val="20"/>
          <w:lang w:eastAsia="en-US"/>
        </w:rPr>
        <w:t xml:space="preserve"> and Anselin Local Moran’s </w:t>
      </w:r>
      <m:oMath>
        <m:r>
          <w:rPr>
            <w:rFonts w:ascii="Cambria Math" w:eastAsia="Times New Roman" w:hAnsi="Cambria Math"/>
            <w:sz w:val="20"/>
            <w:szCs w:val="20"/>
            <w:lang w:eastAsia="en-US"/>
          </w:rPr>
          <m:t>I</m:t>
        </m:r>
      </m:oMath>
      <w:r w:rsidRPr="003B2BD9">
        <w:rPr>
          <w:rFonts w:eastAsia="Times New Roman"/>
          <w:sz w:val="20"/>
          <w:szCs w:val="20"/>
          <w:lang w:eastAsia="en-US"/>
        </w:rPr>
        <w:t xml:space="preserve">. The former version measures spatial autocorrelation based on the car accident locations and their </w:t>
      </w:r>
      <w:r w:rsidRPr="003B2BD9">
        <w:rPr>
          <w:rFonts w:eastAsia="Times New Roman"/>
          <w:b/>
          <w:bCs/>
          <w:sz w:val="20"/>
          <w:szCs w:val="20"/>
          <w:lang w:eastAsia="en-US"/>
        </w:rPr>
        <w:t>Level</w:t>
      </w:r>
      <w:r w:rsidRPr="003B2BD9">
        <w:rPr>
          <w:rFonts w:eastAsia="Times New Roman"/>
          <w:sz w:val="20"/>
          <w:szCs w:val="20"/>
          <w:lang w:eastAsia="en-US"/>
        </w:rPr>
        <w:t xml:space="preserve"> while the latter version identifies any spatially significant spatial clusters of car accidents with </w:t>
      </w:r>
      <w:proofErr w:type="gramStart"/>
      <w:r w:rsidRPr="003B2BD9">
        <w:rPr>
          <w:rFonts w:eastAsia="Times New Roman"/>
          <w:sz w:val="20"/>
          <w:szCs w:val="20"/>
          <w:lang w:eastAsia="en-US"/>
        </w:rPr>
        <w:t xml:space="preserve">high or low </w:t>
      </w:r>
      <w:r w:rsidRPr="003B2BD9">
        <w:rPr>
          <w:rFonts w:eastAsia="Times New Roman"/>
          <w:b/>
          <w:bCs/>
          <w:sz w:val="20"/>
          <w:szCs w:val="20"/>
          <w:lang w:eastAsia="en-US"/>
        </w:rPr>
        <w:t>Level</w:t>
      </w:r>
      <w:proofErr w:type="gramEnd"/>
      <w:r w:rsidRPr="003B2BD9">
        <w:rPr>
          <w:rFonts w:eastAsia="Times New Roman"/>
          <w:b/>
          <w:bCs/>
          <w:sz w:val="20"/>
          <w:szCs w:val="20"/>
          <w:lang w:eastAsia="en-US"/>
        </w:rPr>
        <w:t xml:space="preserve"> </w:t>
      </w:r>
      <w:r w:rsidRPr="003B2BD9">
        <w:rPr>
          <w:rFonts w:eastAsia="Times New Roman"/>
          <w:sz w:val="20"/>
          <w:szCs w:val="20"/>
          <w:lang w:eastAsia="en-US"/>
        </w:rPr>
        <w:t xml:space="preserve">values. In essence, the local and global version of these spatial autocorrelation statistics are similar but differ in that Anselin Local Moran’s </w:t>
      </w:r>
      <m:oMath>
        <m:r>
          <w:rPr>
            <w:rFonts w:ascii="Cambria Math" w:eastAsia="Times New Roman" w:hAnsi="Cambria Math"/>
            <w:sz w:val="20"/>
            <w:szCs w:val="20"/>
            <w:lang w:eastAsia="en-US"/>
          </w:rPr>
          <m:t>I</m:t>
        </m:r>
      </m:oMath>
      <w:r w:rsidRPr="003B2BD9">
        <w:rPr>
          <w:rFonts w:eastAsia="Times New Roman"/>
          <w:sz w:val="20"/>
          <w:szCs w:val="20"/>
          <w:lang w:eastAsia="en-US"/>
        </w:rPr>
        <w:t xml:space="preserve"> receives its own variance, z-value along with the expected value and variance of </w:t>
      </w:r>
      <m:oMath>
        <m:r>
          <w:rPr>
            <w:rFonts w:ascii="Cambria Math" w:eastAsia="Times New Roman" w:hAnsi="Cambria Math"/>
            <w:sz w:val="20"/>
            <w:szCs w:val="20"/>
            <w:lang w:eastAsia="en-US"/>
          </w:rPr>
          <m:t>I</m:t>
        </m:r>
      </m:oMath>
      <w:r w:rsidRPr="003B2BD9">
        <w:rPr>
          <w:rFonts w:eastAsia="Times New Roman"/>
          <w:sz w:val="20"/>
          <w:szCs w:val="20"/>
          <w:lang w:eastAsia="en-US"/>
        </w:rPr>
        <w:t xml:space="preserve">. Figure 4a (appendix) displays the summary for the Global Moran’s I. The p-value is high which means the null hypothesis of the car accidents being random cannot be rejected. The value </w:t>
      </w:r>
      <m:oMath>
        <m:r>
          <w:rPr>
            <w:rFonts w:ascii="Cambria Math" w:eastAsia="Times New Roman" w:hAnsi="Cambria Math"/>
            <w:sz w:val="20"/>
            <w:szCs w:val="20"/>
            <w:lang w:eastAsia="en-US"/>
          </w:rPr>
          <m:t xml:space="preserve">I= -0.031227 </m:t>
        </m:r>
      </m:oMath>
      <w:r w:rsidRPr="003B2BD9">
        <w:rPr>
          <w:rFonts w:eastAsia="Times New Roman"/>
          <w:sz w:val="20"/>
          <w:szCs w:val="20"/>
          <w:lang w:eastAsia="en-US"/>
        </w:rPr>
        <w:t xml:space="preserve"> indicates that the distribution of the car accidents is random. Figure 4b (appendix) also (appendix) shows the output layer for calculating the Local Moran’s I along with its corresponding attribute table. The </w:t>
      </w:r>
      <w:r w:rsidRPr="003B2BD9">
        <w:rPr>
          <w:rFonts w:eastAsia="Times New Roman"/>
          <w:b/>
          <w:bCs/>
          <w:sz w:val="20"/>
          <w:szCs w:val="20"/>
          <w:lang w:eastAsia="en-US"/>
        </w:rPr>
        <w:t>LMiIndex</w:t>
      </w:r>
      <w:r w:rsidRPr="003B2BD9">
        <w:rPr>
          <w:rFonts w:eastAsia="Times New Roman"/>
          <w:sz w:val="20"/>
          <w:szCs w:val="20"/>
          <w:lang w:eastAsia="en-US"/>
        </w:rPr>
        <w:t xml:space="preserve"> attribute contains the Moran’s </w:t>
      </w:r>
      <m:oMath>
        <m:r>
          <w:rPr>
            <w:rFonts w:ascii="Cambria Math" w:eastAsia="Times New Roman" w:hAnsi="Cambria Math"/>
            <w:sz w:val="20"/>
            <w:szCs w:val="20"/>
            <w:lang w:eastAsia="en-US"/>
          </w:rPr>
          <m:t>I</m:t>
        </m:r>
      </m:oMath>
      <w:r w:rsidRPr="003B2BD9">
        <w:rPr>
          <w:rFonts w:eastAsia="Times New Roman"/>
          <w:sz w:val="20"/>
          <w:szCs w:val="20"/>
          <w:lang w:eastAsia="en-US"/>
        </w:rPr>
        <w:t xml:space="preserve"> value and the </w:t>
      </w:r>
      <w:r w:rsidRPr="003B2BD9">
        <w:rPr>
          <w:rFonts w:eastAsia="Times New Roman"/>
          <w:b/>
          <w:bCs/>
          <w:sz w:val="20"/>
          <w:szCs w:val="20"/>
          <w:lang w:eastAsia="en-US"/>
        </w:rPr>
        <w:t xml:space="preserve">LMiZScore </w:t>
      </w:r>
      <w:r w:rsidRPr="003B2BD9">
        <w:rPr>
          <w:rFonts w:eastAsia="Times New Roman"/>
          <w:sz w:val="20"/>
          <w:szCs w:val="20"/>
          <w:lang w:eastAsia="en-US"/>
        </w:rPr>
        <w:t xml:space="preserve">contains the z-score. The positive </w:t>
      </w:r>
      <m:oMath>
        <m:r>
          <w:rPr>
            <w:rFonts w:ascii="Cambria Math" w:eastAsia="Times New Roman" w:hAnsi="Cambria Math"/>
            <w:sz w:val="20"/>
            <w:szCs w:val="20"/>
            <w:lang w:eastAsia="en-US"/>
          </w:rPr>
          <m:t>I</m:t>
        </m:r>
      </m:oMath>
      <w:r w:rsidRPr="003B2BD9">
        <w:rPr>
          <w:rFonts w:eastAsia="Times New Roman"/>
          <w:sz w:val="20"/>
          <w:szCs w:val="20"/>
          <w:lang w:eastAsia="en-US"/>
        </w:rPr>
        <w:t xml:space="preserve"> value indicates that a given car accident has neighboring car accidents with similar </w:t>
      </w:r>
      <w:proofErr w:type="gramStart"/>
      <w:r w:rsidRPr="003B2BD9">
        <w:rPr>
          <w:rFonts w:eastAsia="Times New Roman"/>
          <w:sz w:val="20"/>
          <w:szCs w:val="20"/>
          <w:lang w:eastAsia="en-US"/>
        </w:rPr>
        <w:t xml:space="preserve">high or low </w:t>
      </w:r>
      <w:r w:rsidRPr="003B2BD9">
        <w:rPr>
          <w:rFonts w:eastAsia="Times New Roman"/>
          <w:b/>
          <w:bCs/>
          <w:sz w:val="20"/>
          <w:szCs w:val="20"/>
          <w:lang w:eastAsia="en-US"/>
        </w:rPr>
        <w:t>Level</w:t>
      </w:r>
      <w:proofErr w:type="gramEnd"/>
      <w:r w:rsidRPr="003B2BD9">
        <w:rPr>
          <w:rFonts w:eastAsia="Times New Roman"/>
          <w:b/>
          <w:bCs/>
          <w:sz w:val="20"/>
          <w:szCs w:val="20"/>
          <w:lang w:eastAsia="en-US"/>
        </w:rPr>
        <w:t xml:space="preserve"> </w:t>
      </w:r>
      <w:r w:rsidRPr="003B2BD9">
        <w:rPr>
          <w:rFonts w:eastAsia="Times New Roman"/>
          <w:sz w:val="20"/>
          <w:szCs w:val="20"/>
          <w:lang w:eastAsia="en-US"/>
        </w:rPr>
        <w:t xml:space="preserve">values. The negative values indicate a difference in </w:t>
      </w:r>
      <w:r w:rsidRPr="003B2BD9">
        <w:rPr>
          <w:rFonts w:eastAsia="Times New Roman"/>
          <w:b/>
          <w:bCs/>
          <w:sz w:val="20"/>
          <w:szCs w:val="20"/>
          <w:lang w:eastAsia="en-US"/>
        </w:rPr>
        <w:t xml:space="preserve">Level </w:t>
      </w:r>
      <w:r w:rsidRPr="003B2BD9">
        <w:rPr>
          <w:rFonts w:eastAsia="Times New Roman"/>
          <w:sz w:val="20"/>
          <w:szCs w:val="20"/>
          <w:lang w:eastAsia="en-US"/>
        </w:rPr>
        <w:t xml:space="preserve">values for neighboring car accidents. </w:t>
      </w:r>
    </w:p>
    <w:p w14:paraId="0AE26D9A" w14:textId="77777777" w:rsidR="003B2BD9" w:rsidRPr="003B2BD9" w:rsidRDefault="003B2BD9" w:rsidP="003B2BD9">
      <w:pPr>
        <w:spacing w:after="160" w:line="360" w:lineRule="auto"/>
        <w:rPr>
          <w:rFonts w:eastAsia="Times New Roman"/>
          <w:sz w:val="20"/>
          <w:szCs w:val="20"/>
          <w:lang w:eastAsia="en-US"/>
        </w:rPr>
      </w:pPr>
      <w:r w:rsidRPr="003B2BD9">
        <w:rPr>
          <w:rFonts w:eastAsia="Times New Roman"/>
          <w:sz w:val="20"/>
          <w:szCs w:val="20"/>
          <w:lang w:eastAsia="en-US"/>
        </w:rPr>
        <w:tab/>
      </w:r>
    </w:p>
    <w:p w14:paraId="2B936897" w14:textId="77777777" w:rsidR="003B2BD9" w:rsidRPr="003B2BD9" w:rsidRDefault="003B2BD9" w:rsidP="003B2BD9">
      <w:pPr>
        <w:spacing w:after="160" w:line="360" w:lineRule="auto"/>
        <w:rPr>
          <w:rFonts w:eastAsia="Times New Roman"/>
          <w:sz w:val="20"/>
          <w:szCs w:val="20"/>
          <w:lang w:eastAsia="en-US"/>
        </w:rPr>
      </w:pPr>
    </w:p>
    <w:p w14:paraId="512032CF" w14:textId="77777777" w:rsidR="003B2BD9" w:rsidRPr="003B2BD9" w:rsidRDefault="003B2BD9" w:rsidP="003B2BD9">
      <w:pPr>
        <w:spacing w:after="160" w:line="360" w:lineRule="auto"/>
        <w:rPr>
          <w:rFonts w:eastAsia="Times New Roman"/>
          <w:sz w:val="20"/>
          <w:szCs w:val="20"/>
          <w:lang w:eastAsia="en-US"/>
        </w:rPr>
      </w:pPr>
    </w:p>
    <w:p w14:paraId="27CDC432" w14:textId="77777777" w:rsidR="003B2BD9" w:rsidRPr="003B2BD9" w:rsidRDefault="003B2BD9" w:rsidP="003B2BD9">
      <w:pPr>
        <w:spacing w:after="160" w:line="360" w:lineRule="auto"/>
        <w:rPr>
          <w:rFonts w:eastAsia="Times New Roman"/>
          <w:sz w:val="20"/>
          <w:szCs w:val="20"/>
          <w:lang w:eastAsia="en-US"/>
        </w:rPr>
      </w:pPr>
    </w:p>
    <w:p w14:paraId="6B022139" w14:textId="77777777" w:rsidR="003B2BD9" w:rsidRPr="003B2BD9" w:rsidRDefault="003B2BD9" w:rsidP="003B2BD9">
      <w:pPr>
        <w:spacing w:after="160" w:line="360" w:lineRule="auto"/>
        <w:jc w:val="center"/>
        <w:rPr>
          <w:rFonts w:eastAsia="Times New Roman"/>
          <w:sz w:val="20"/>
          <w:szCs w:val="20"/>
          <w:lang w:eastAsia="en-US"/>
        </w:rPr>
      </w:pPr>
      <w:r w:rsidRPr="003B2BD9">
        <w:rPr>
          <w:rFonts w:eastAsia="Times New Roman"/>
          <w:sz w:val="20"/>
          <w:szCs w:val="20"/>
          <w:lang w:eastAsia="en-US"/>
        </w:rPr>
        <w:lastRenderedPageBreak/>
        <w:t>Appendix</w:t>
      </w:r>
    </w:p>
    <w:p w14:paraId="4BC16EBC" w14:textId="77777777" w:rsidR="003B2BD9" w:rsidRPr="003B2BD9" w:rsidRDefault="003B2BD9" w:rsidP="003B2BD9">
      <w:pPr>
        <w:jc w:val="center"/>
        <w:rPr>
          <w:rFonts w:eastAsia="Times New Roman"/>
          <w:sz w:val="20"/>
          <w:szCs w:val="20"/>
          <w:lang w:eastAsia="en-US"/>
        </w:rPr>
      </w:pPr>
      <w:r w:rsidRPr="003B2BD9">
        <w:rPr>
          <w:rFonts w:ascii="Calibri" w:eastAsia="Calibri" w:hAnsi="Calibri"/>
          <w:noProof/>
          <w:sz w:val="22"/>
          <w:szCs w:val="22"/>
          <w:lang w:eastAsia="en-US"/>
        </w:rPr>
        <w:drawing>
          <wp:inline distT="0" distB="0" distL="0" distR="0" wp14:anchorId="043699ED" wp14:editId="3DBBC827">
            <wp:extent cx="4733925" cy="344119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7662" cy="3458454"/>
                    </a:xfrm>
                    <a:prstGeom prst="rect">
                      <a:avLst/>
                    </a:prstGeom>
                  </pic:spPr>
                </pic:pic>
              </a:graphicData>
            </a:graphic>
          </wp:inline>
        </w:drawing>
      </w:r>
    </w:p>
    <w:p w14:paraId="56C1F2D8" w14:textId="77777777" w:rsidR="003B2BD9" w:rsidRPr="003B2BD9" w:rsidRDefault="003B2BD9" w:rsidP="003B2BD9">
      <w:pPr>
        <w:jc w:val="center"/>
        <w:rPr>
          <w:rFonts w:eastAsia="Times New Roman"/>
          <w:sz w:val="20"/>
          <w:szCs w:val="20"/>
          <w:lang w:eastAsia="en-US"/>
        </w:rPr>
      </w:pPr>
      <w:r w:rsidRPr="003B2BD9">
        <w:rPr>
          <w:rFonts w:eastAsia="Times New Roman"/>
          <w:sz w:val="20"/>
          <w:szCs w:val="20"/>
          <w:highlight w:val="yellow"/>
          <w:lang w:eastAsia="en-US"/>
        </w:rPr>
        <w:t>Figure 1a</w:t>
      </w:r>
      <w:r w:rsidRPr="003B2BD9">
        <w:rPr>
          <w:rFonts w:eastAsia="Times New Roman"/>
          <w:sz w:val="20"/>
          <w:szCs w:val="20"/>
          <w:lang w:eastAsia="en-US"/>
        </w:rPr>
        <w:t xml:space="preserve">. Mean accidents (Red) and Weighted Mean Accidents (Green). The left picture is displayed with </w:t>
      </w:r>
      <w:r w:rsidRPr="003B2BD9">
        <w:rPr>
          <w:rFonts w:eastAsia="Times New Roman"/>
          <w:b/>
          <w:bCs/>
          <w:sz w:val="20"/>
          <w:szCs w:val="20"/>
          <w:lang w:eastAsia="en-US"/>
        </w:rPr>
        <w:t>filtered_CarAcc.shp</w:t>
      </w:r>
      <w:r w:rsidRPr="003B2BD9">
        <w:rPr>
          <w:rFonts w:eastAsia="Times New Roman"/>
          <w:sz w:val="20"/>
          <w:szCs w:val="20"/>
          <w:lang w:eastAsia="en-US"/>
        </w:rPr>
        <w:t xml:space="preserve"> turned off for better visibility the calculated points.</w:t>
      </w:r>
    </w:p>
    <w:p w14:paraId="698E2C6C" w14:textId="77777777" w:rsidR="003B2BD9" w:rsidRPr="003B2BD9" w:rsidRDefault="003B2BD9" w:rsidP="003B2BD9">
      <w:pPr>
        <w:jc w:val="center"/>
        <w:rPr>
          <w:rFonts w:eastAsia="Times New Roman"/>
          <w:sz w:val="20"/>
          <w:szCs w:val="20"/>
          <w:lang w:eastAsia="en-US"/>
        </w:rPr>
      </w:pPr>
    </w:p>
    <w:p w14:paraId="0E4B10EA" w14:textId="77777777" w:rsidR="003B2BD9" w:rsidRPr="003B2BD9" w:rsidRDefault="003B2BD9" w:rsidP="003B2BD9">
      <w:pPr>
        <w:jc w:val="center"/>
        <w:rPr>
          <w:rFonts w:eastAsia="Times New Roman"/>
          <w:sz w:val="20"/>
          <w:szCs w:val="20"/>
          <w:lang w:eastAsia="en-US"/>
        </w:rPr>
      </w:pPr>
    </w:p>
    <w:p w14:paraId="70D4A723" w14:textId="77777777" w:rsidR="003B2BD9" w:rsidRPr="003B2BD9" w:rsidRDefault="003B2BD9" w:rsidP="003B2BD9">
      <w:pPr>
        <w:jc w:val="center"/>
        <w:rPr>
          <w:rFonts w:eastAsia="Times New Roman"/>
          <w:sz w:val="20"/>
          <w:szCs w:val="20"/>
          <w:lang w:eastAsia="en-US"/>
        </w:rPr>
      </w:pPr>
    </w:p>
    <w:p w14:paraId="291CEA85" w14:textId="77777777" w:rsidR="003B2BD9" w:rsidRPr="003B2BD9" w:rsidRDefault="003B2BD9" w:rsidP="003B2BD9">
      <w:pPr>
        <w:spacing w:after="160" w:line="360" w:lineRule="auto"/>
        <w:jc w:val="center"/>
        <w:rPr>
          <w:rFonts w:eastAsia="Times New Roman"/>
          <w:sz w:val="20"/>
          <w:szCs w:val="20"/>
          <w:lang w:eastAsia="en-US"/>
        </w:rPr>
      </w:pPr>
      <w:r w:rsidRPr="003B2BD9">
        <w:rPr>
          <w:rFonts w:ascii="Calibri" w:eastAsia="Calibri" w:hAnsi="Calibri"/>
          <w:noProof/>
          <w:sz w:val="22"/>
          <w:szCs w:val="22"/>
          <w:lang w:eastAsia="en-US"/>
        </w:rPr>
        <w:drawing>
          <wp:inline distT="0" distB="0" distL="0" distR="0" wp14:anchorId="67FA5CB4" wp14:editId="0AC34BBF">
            <wp:extent cx="3990975" cy="29932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015" cy="3000011"/>
                    </a:xfrm>
                    <a:prstGeom prst="rect">
                      <a:avLst/>
                    </a:prstGeom>
                    <a:noFill/>
                    <a:ln>
                      <a:noFill/>
                    </a:ln>
                  </pic:spPr>
                </pic:pic>
              </a:graphicData>
            </a:graphic>
          </wp:inline>
        </w:drawing>
      </w:r>
    </w:p>
    <w:p w14:paraId="555DAD15" w14:textId="77777777" w:rsidR="003B2BD9" w:rsidRPr="003B2BD9" w:rsidRDefault="003B2BD9" w:rsidP="003B2BD9">
      <w:pPr>
        <w:jc w:val="center"/>
        <w:rPr>
          <w:rFonts w:eastAsia="Times New Roman"/>
          <w:sz w:val="20"/>
          <w:szCs w:val="20"/>
          <w:lang w:eastAsia="en-US"/>
        </w:rPr>
      </w:pPr>
      <w:r w:rsidRPr="003B2BD9">
        <w:rPr>
          <w:rFonts w:eastAsia="Times New Roman"/>
          <w:sz w:val="20"/>
          <w:szCs w:val="20"/>
          <w:highlight w:val="yellow"/>
          <w:lang w:eastAsia="en-US"/>
        </w:rPr>
        <w:t>Figure 2a</w:t>
      </w:r>
      <w:r w:rsidRPr="003B2BD9">
        <w:rPr>
          <w:rFonts w:eastAsia="Times New Roman"/>
          <w:sz w:val="20"/>
          <w:szCs w:val="20"/>
          <w:lang w:eastAsia="en-US"/>
        </w:rPr>
        <w:t xml:space="preserve">. Euclidean central feature (Yellow) and Manhattan central feature (Blue). The left picture is displayed with </w:t>
      </w:r>
      <w:r w:rsidRPr="003B2BD9">
        <w:rPr>
          <w:rFonts w:eastAsia="Times New Roman"/>
          <w:b/>
          <w:bCs/>
          <w:sz w:val="20"/>
          <w:szCs w:val="20"/>
          <w:lang w:eastAsia="en-US"/>
        </w:rPr>
        <w:t>filtered_CarAcc.shp</w:t>
      </w:r>
      <w:r w:rsidRPr="003B2BD9">
        <w:rPr>
          <w:rFonts w:eastAsia="Times New Roman"/>
          <w:sz w:val="20"/>
          <w:szCs w:val="20"/>
          <w:lang w:eastAsia="en-US"/>
        </w:rPr>
        <w:t xml:space="preserve"> turned off for better visibility the calculated points.</w:t>
      </w:r>
    </w:p>
    <w:p w14:paraId="05C5E463" w14:textId="38D1E25A" w:rsidR="003B2BD9" w:rsidRPr="003B2BD9" w:rsidRDefault="00EC0BC8" w:rsidP="003B2BD9">
      <w:pPr>
        <w:jc w:val="center"/>
        <w:rPr>
          <w:rFonts w:eastAsia="Times New Roman"/>
          <w:sz w:val="20"/>
          <w:szCs w:val="20"/>
          <w:lang w:eastAsia="en-US"/>
        </w:rPr>
      </w:pPr>
      <w:r w:rsidRPr="00EC0BC8">
        <w:rPr>
          <w:rFonts w:eastAsia="Times New Roman"/>
          <w:sz w:val="20"/>
          <w:szCs w:val="20"/>
          <w:lang w:eastAsia="en-US"/>
        </w:rPr>
        <w:lastRenderedPageBreak/>
        <w:drawing>
          <wp:inline distT="0" distB="0" distL="0" distR="0" wp14:anchorId="66E564D8" wp14:editId="4E4F085B">
            <wp:extent cx="5172075" cy="359694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2769" cy="3611335"/>
                    </a:xfrm>
                    <a:prstGeom prst="rect">
                      <a:avLst/>
                    </a:prstGeom>
                  </pic:spPr>
                </pic:pic>
              </a:graphicData>
            </a:graphic>
          </wp:inline>
        </w:drawing>
      </w:r>
    </w:p>
    <w:p w14:paraId="13D750B5" w14:textId="77777777" w:rsidR="003B2BD9" w:rsidRPr="003B2BD9" w:rsidRDefault="003B2BD9" w:rsidP="003B2BD9">
      <w:pPr>
        <w:jc w:val="center"/>
        <w:rPr>
          <w:rFonts w:eastAsia="Times New Roman"/>
          <w:sz w:val="20"/>
          <w:szCs w:val="20"/>
          <w:lang w:eastAsia="en-US"/>
        </w:rPr>
      </w:pPr>
      <w:r w:rsidRPr="003B2BD9">
        <w:rPr>
          <w:rFonts w:eastAsia="Times New Roman"/>
          <w:sz w:val="20"/>
          <w:szCs w:val="20"/>
          <w:highlight w:val="yellow"/>
          <w:lang w:eastAsia="en-US"/>
        </w:rPr>
        <w:t>Figure 3a</w:t>
      </w:r>
      <w:r w:rsidRPr="003B2BD9">
        <w:rPr>
          <w:rFonts w:eastAsia="Times New Roman"/>
          <w:sz w:val="20"/>
          <w:szCs w:val="20"/>
          <w:lang w:eastAsia="en-US"/>
        </w:rPr>
        <w:t>. The following screenshot shows a portion of the observed quadrat counts along with their expected values</w:t>
      </w:r>
    </w:p>
    <w:p w14:paraId="463FDFB5" w14:textId="77777777" w:rsidR="003B2BD9" w:rsidRPr="003B2BD9" w:rsidRDefault="003B2BD9" w:rsidP="003B2BD9">
      <w:pPr>
        <w:spacing w:after="160" w:line="360" w:lineRule="auto"/>
        <w:jc w:val="center"/>
        <w:rPr>
          <w:rFonts w:eastAsia="Times New Roman"/>
          <w:sz w:val="20"/>
          <w:szCs w:val="20"/>
          <w:lang w:eastAsia="en-US"/>
        </w:rPr>
      </w:pPr>
    </w:p>
    <w:p w14:paraId="1B760630" w14:textId="77777777" w:rsidR="003B2BD9" w:rsidRPr="003B2BD9" w:rsidRDefault="003B2BD9" w:rsidP="003B2BD9">
      <w:pPr>
        <w:spacing w:after="160"/>
        <w:jc w:val="center"/>
        <w:rPr>
          <w:rFonts w:eastAsia="Times New Roman"/>
          <w:sz w:val="20"/>
          <w:szCs w:val="20"/>
          <w:lang w:eastAsia="en-US"/>
        </w:rPr>
      </w:pPr>
      <w:r w:rsidRPr="003B2BD9">
        <w:rPr>
          <w:rFonts w:eastAsia="Times New Roman"/>
          <w:noProof/>
          <w:sz w:val="20"/>
          <w:szCs w:val="20"/>
          <w:lang w:eastAsia="en-US"/>
        </w:rPr>
        <w:drawing>
          <wp:inline distT="0" distB="0" distL="0" distR="0" wp14:anchorId="1DCCE19E" wp14:editId="57F834FD">
            <wp:extent cx="5006406" cy="1619959"/>
            <wp:effectExtent l="0" t="0" r="3810" b="0"/>
            <wp:docPr id="22" name="Picture 21">
              <a:extLst xmlns:a="http://schemas.openxmlformats.org/drawingml/2006/main">
                <a:ext uri="{FF2B5EF4-FFF2-40B4-BE49-F238E27FC236}">
                  <a16:creationId xmlns:a16="http://schemas.microsoft.com/office/drawing/2014/main" id="{C57092DA-D3F4-4545-A38B-3061803C18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C57092DA-D3F4-4545-A38B-3061803C187F}"/>
                        </a:ext>
                      </a:extLst>
                    </pic:cNvPr>
                    <pic:cNvPicPr>
                      <a:picLocks noChangeAspect="1"/>
                    </pic:cNvPicPr>
                  </pic:nvPicPr>
                  <pic:blipFill>
                    <a:blip r:embed="rId16"/>
                    <a:stretch>
                      <a:fillRect/>
                    </a:stretch>
                  </pic:blipFill>
                  <pic:spPr>
                    <a:xfrm>
                      <a:off x="0" y="0"/>
                      <a:ext cx="5006406" cy="1619959"/>
                    </a:xfrm>
                    <a:prstGeom prst="rect">
                      <a:avLst/>
                    </a:prstGeom>
                  </pic:spPr>
                </pic:pic>
              </a:graphicData>
            </a:graphic>
          </wp:inline>
        </w:drawing>
      </w:r>
    </w:p>
    <w:p w14:paraId="19D81457" w14:textId="77777777" w:rsidR="003B2BD9" w:rsidRPr="003B2BD9" w:rsidRDefault="003B2BD9" w:rsidP="003B2BD9">
      <w:pPr>
        <w:spacing w:after="160"/>
        <w:jc w:val="center"/>
        <w:rPr>
          <w:rFonts w:eastAsia="Times New Roman"/>
          <w:sz w:val="20"/>
          <w:szCs w:val="20"/>
          <w:lang w:eastAsia="en-US"/>
        </w:rPr>
      </w:pPr>
      <w:r w:rsidRPr="003B2BD9">
        <w:rPr>
          <w:rFonts w:eastAsia="Times New Roman"/>
          <w:sz w:val="20"/>
          <w:szCs w:val="20"/>
          <w:highlight w:val="yellow"/>
          <w:lang w:eastAsia="en-US"/>
        </w:rPr>
        <w:t>Figure 4a</w:t>
      </w:r>
      <w:r w:rsidRPr="003B2BD9">
        <w:rPr>
          <w:rFonts w:eastAsia="Times New Roman"/>
          <w:sz w:val="20"/>
          <w:szCs w:val="20"/>
          <w:lang w:eastAsia="en-US"/>
        </w:rPr>
        <w:t>. Output summary for Global Moran’s I of the car accident dataset</w:t>
      </w:r>
    </w:p>
    <w:p w14:paraId="11910A3A" w14:textId="77777777" w:rsidR="003B2BD9" w:rsidRPr="003B2BD9" w:rsidRDefault="003B2BD9" w:rsidP="003B2BD9">
      <w:pPr>
        <w:jc w:val="center"/>
        <w:rPr>
          <w:rFonts w:eastAsia="Times New Roman"/>
          <w:sz w:val="20"/>
          <w:szCs w:val="20"/>
          <w:lang w:eastAsia="en-US"/>
        </w:rPr>
      </w:pPr>
      <w:r w:rsidRPr="003B2BD9">
        <w:rPr>
          <w:rFonts w:eastAsia="Times New Roman"/>
          <w:noProof/>
          <w:sz w:val="20"/>
          <w:szCs w:val="20"/>
          <w:lang w:eastAsia="en-US"/>
        </w:rPr>
        <w:drawing>
          <wp:inline distT="0" distB="0" distL="0" distR="0" wp14:anchorId="6815B426" wp14:editId="23ACFD0F">
            <wp:extent cx="4147948" cy="2326129"/>
            <wp:effectExtent l="0" t="0" r="5080" b="0"/>
            <wp:docPr id="24" name="Picture 23">
              <a:extLst xmlns:a="http://schemas.openxmlformats.org/drawingml/2006/main">
                <a:ext uri="{FF2B5EF4-FFF2-40B4-BE49-F238E27FC236}">
                  <a16:creationId xmlns:a16="http://schemas.microsoft.com/office/drawing/2014/main" id="{A3B5494C-7D55-4550-9007-FA361BCE9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A3B5494C-7D55-4550-9007-FA361BCE9F29}"/>
                        </a:ext>
                      </a:extLst>
                    </pic:cNvPr>
                    <pic:cNvPicPr>
                      <a:picLocks noChangeAspect="1"/>
                    </pic:cNvPicPr>
                  </pic:nvPicPr>
                  <pic:blipFill>
                    <a:blip r:embed="rId17"/>
                    <a:stretch>
                      <a:fillRect/>
                    </a:stretch>
                  </pic:blipFill>
                  <pic:spPr>
                    <a:xfrm>
                      <a:off x="0" y="0"/>
                      <a:ext cx="4147948" cy="2326129"/>
                    </a:xfrm>
                    <a:prstGeom prst="rect">
                      <a:avLst/>
                    </a:prstGeom>
                  </pic:spPr>
                </pic:pic>
              </a:graphicData>
            </a:graphic>
          </wp:inline>
        </w:drawing>
      </w:r>
    </w:p>
    <w:p w14:paraId="04420487" w14:textId="77777777" w:rsidR="003B2BD9" w:rsidRPr="003B2BD9" w:rsidRDefault="003B2BD9" w:rsidP="003B2BD9">
      <w:pPr>
        <w:ind w:firstLine="720"/>
        <w:jc w:val="center"/>
        <w:rPr>
          <w:rFonts w:eastAsia="Times New Roman"/>
          <w:sz w:val="20"/>
          <w:szCs w:val="20"/>
          <w:lang w:eastAsia="en-US"/>
        </w:rPr>
      </w:pPr>
      <w:r w:rsidRPr="003B2BD9">
        <w:rPr>
          <w:rFonts w:eastAsia="Times New Roman"/>
          <w:sz w:val="20"/>
          <w:szCs w:val="20"/>
          <w:highlight w:val="yellow"/>
          <w:lang w:eastAsia="en-US"/>
        </w:rPr>
        <w:t>Figure 4a</w:t>
      </w:r>
      <w:r w:rsidRPr="003B2BD9">
        <w:rPr>
          <w:rFonts w:eastAsia="Times New Roman"/>
          <w:sz w:val="20"/>
          <w:szCs w:val="20"/>
          <w:lang w:eastAsia="en-US"/>
        </w:rPr>
        <w:t xml:space="preserve">. Attribute table for Anselin Local Moran’s I of the car accident dataset </w:t>
      </w:r>
    </w:p>
    <w:p w14:paraId="6BF2E11E" w14:textId="77777777" w:rsidR="003B2BD9" w:rsidRDefault="003B2BD9" w:rsidP="00525502">
      <w:pPr>
        <w:snapToGrid w:val="0"/>
        <w:jc w:val="center"/>
        <w:rPr>
          <w:rFonts w:ascii="Garamond" w:hAnsi="Garamond" w:cs="Arial"/>
          <w:b/>
          <w:color w:val="FF0000"/>
          <w:sz w:val="28"/>
          <w:szCs w:val="22"/>
        </w:rPr>
      </w:pPr>
    </w:p>
    <w:p w14:paraId="14EA4127" w14:textId="77777777" w:rsidR="003B2BD9" w:rsidRDefault="003B2BD9" w:rsidP="00525502">
      <w:pPr>
        <w:snapToGrid w:val="0"/>
        <w:jc w:val="center"/>
        <w:rPr>
          <w:rFonts w:ascii="Garamond" w:hAnsi="Garamond" w:cs="Arial"/>
          <w:b/>
          <w:color w:val="FF0000"/>
          <w:sz w:val="28"/>
          <w:szCs w:val="22"/>
        </w:rPr>
      </w:pPr>
    </w:p>
    <w:p w14:paraId="34F95F4D" w14:textId="211DF26F" w:rsidR="00525502" w:rsidRDefault="00525502" w:rsidP="00525502">
      <w:pPr>
        <w:snapToGrid w:val="0"/>
        <w:jc w:val="center"/>
        <w:rPr>
          <w:rFonts w:ascii="Garamond" w:hAnsi="Garamond" w:cs="Arial"/>
          <w:b/>
          <w:color w:val="FF0000"/>
          <w:sz w:val="28"/>
          <w:szCs w:val="22"/>
        </w:rPr>
      </w:pPr>
      <w:r>
        <w:rPr>
          <w:rFonts w:ascii="Garamond" w:hAnsi="Garamond" w:cs="Arial"/>
          <w:b/>
          <w:color w:val="FF0000"/>
          <w:sz w:val="28"/>
          <w:szCs w:val="22"/>
        </w:rPr>
        <w:t>Extra Question 1</w:t>
      </w:r>
    </w:p>
    <w:p w14:paraId="4B19F956" w14:textId="77777777" w:rsidR="00F76AFB" w:rsidRDefault="00F76AFB" w:rsidP="00525502">
      <w:pPr>
        <w:snapToGrid w:val="0"/>
        <w:jc w:val="center"/>
        <w:rPr>
          <w:rFonts w:ascii="Garamond" w:hAnsi="Garamond" w:cs="Arial"/>
          <w:b/>
          <w:color w:val="FF0000"/>
          <w:sz w:val="28"/>
          <w:szCs w:val="22"/>
        </w:rPr>
      </w:pPr>
    </w:p>
    <w:p w14:paraId="5DC9DC18" w14:textId="42F84FCB" w:rsidR="00525502" w:rsidRDefault="00525502" w:rsidP="00525502">
      <w:pPr>
        <w:snapToGrid w:val="0"/>
        <w:jc w:val="center"/>
        <w:rPr>
          <w:rFonts w:ascii="Garamond" w:hAnsi="Garamond" w:cs="Arial"/>
          <w:b/>
          <w:color w:val="FF0000"/>
          <w:sz w:val="28"/>
          <w:szCs w:val="22"/>
        </w:rPr>
      </w:pPr>
      <w:r>
        <w:rPr>
          <w:rFonts w:ascii="Garamond" w:hAnsi="Garamond" w:cs="Arial"/>
          <w:b/>
          <w:color w:val="FF0000"/>
          <w:sz w:val="28"/>
          <w:szCs w:val="22"/>
        </w:rPr>
        <w:t>(1 point)</w:t>
      </w:r>
    </w:p>
    <w:p w14:paraId="240D7DBB" w14:textId="77777777" w:rsidR="00525502" w:rsidRDefault="00525502" w:rsidP="00525502">
      <w:pPr>
        <w:snapToGrid w:val="0"/>
        <w:jc w:val="both"/>
        <w:rPr>
          <w:rFonts w:ascii="Garamond" w:hAnsi="Garamond" w:cs="Arial"/>
          <w:sz w:val="22"/>
          <w:szCs w:val="22"/>
        </w:rPr>
      </w:pPr>
    </w:p>
    <w:p w14:paraId="349D2FD3" w14:textId="77777777" w:rsidR="00525502" w:rsidRDefault="00525502" w:rsidP="00525502">
      <w:pPr>
        <w:snapToGrid w:val="0"/>
        <w:jc w:val="both"/>
        <w:rPr>
          <w:rFonts w:ascii="Garamond" w:hAnsi="Garamond" w:cs="Arial"/>
          <w:sz w:val="22"/>
          <w:szCs w:val="22"/>
        </w:rPr>
      </w:pPr>
      <w:r>
        <w:rPr>
          <w:rFonts w:ascii="Garamond" w:hAnsi="Garamond" w:cs="Arial"/>
          <w:sz w:val="22"/>
          <w:szCs w:val="22"/>
        </w:rPr>
        <w:t xml:space="preserve">Although ArcGIS Desktop </w:t>
      </w:r>
      <w:proofErr w:type="gramStart"/>
      <w:r>
        <w:rPr>
          <w:rFonts w:ascii="Garamond" w:hAnsi="Garamond" w:cs="Arial"/>
          <w:sz w:val="22"/>
          <w:szCs w:val="22"/>
        </w:rPr>
        <w:t>10.#</w:t>
      </w:r>
      <w:proofErr w:type="gramEnd"/>
      <w:r>
        <w:rPr>
          <w:rFonts w:ascii="Garamond" w:hAnsi="Garamond" w:cs="Arial"/>
          <w:sz w:val="22"/>
          <w:szCs w:val="22"/>
        </w:rPr>
        <w:t xml:space="preserve"> is widely used, ArcGIS Pro as an updated version has been available. The 400-level advanced GIS courses are also switching from </w:t>
      </w:r>
      <w:proofErr w:type="gramStart"/>
      <w:r>
        <w:rPr>
          <w:rFonts w:ascii="Garamond" w:hAnsi="Garamond" w:cs="Arial"/>
          <w:sz w:val="22"/>
          <w:szCs w:val="22"/>
        </w:rPr>
        <w:t>10.#</w:t>
      </w:r>
      <w:proofErr w:type="gramEnd"/>
      <w:r>
        <w:rPr>
          <w:rFonts w:ascii="Garamond" w:hAnsi="Garamond" w:cs="Arial"/>
          <w:sz w:val="22"/>
          <w:szCs w:val="22"/>
        </w:rPr>
        <w:t xml:space="preserve"> to ArcGIS Pro. The major difference between </w:t>
      </w:r>
      <w:proofErr w:type="gramStart"/>
      <w:r>
        <w:rPr>
          <w:rFonts w:ascii="Garamond" w:hAnsi="Garamond" w:cs="Arial"/>
          <w:sz w:val="22"/>
          <w:szCs w:val="22"/>
        </w:rPr>
        <w:t>10.#</w:t>
      </w:r>
      <w:proofErr w:type="gramEnd"/>
      <w:r>
        <w:rPr>
          <w:rFonts w:ascii="Garamond" w:hAnsi="Garamond" w:cs="Arial"/>
          <w:sz w:val="22"/>
          <w:szCs w:val="22"/>
        </w:rPr>
        <w:t xml:space="preserve"> and Pro is the user interface. Although not required but it is highly recommended to learn ArcGIS Pro. </w:t>
      </w:r>
    </w:p>
    <w:p w14:paraId="0D4070AC" w14:textId="77777777" w:rsidR="00525502" w:rsidRDefault="00525502" w:rsidP="00525502">
      <w:pPr>
        <w:snapToGrid w:val="0"/>
        <w:jc w:val="both"/>
        <w:rPr>
          <w:rFonts w:ascii="Garamond" w:hAnsi="Garamond" w:cs="Arial"/>
          <w:sz w:val="22"/>
          <w:szCs w:val="22"/>
        </w:rPr>
      </w:pPr>
    </w:p>
    <w:p w14:paraId="7C2F20BE" w14:textId="77777777" w:rsidR="00525502" w:rsidRDefault="00525502" w:rsidP="00525502">
      <w:pPr>
        <w:snapToGrid w:val="0"/>
        <w:jc w:val="both"/>
        <w:rPr>
          <w:rFonts w:ascii="Garamond" w:hAnsi="Garamond" w:cs="Arial"/>
          <w:sz w:val="22"/>
          <w:szCs w:val="22"/>
        </w:rPr>
      </w:pPr>
      <w:r>
        <w:rPr>
          <w:rFonts w:ascii="Garamond" w:hAnsi="Garamond" w:cs="Arial"/>
          <w:b/>
          <w:sz w:val="22"/>
          <w:szCs w:val="22"/>
        </w:rPr>
        <w:t>This Extra Question is absolutely NOT mandatory, you can choose to do it to earn ONE extra point in addition to the homework assignments</w:t>
      </w:r>
      <w:r>
        <w:rPr>
          <w:rFonts w:ascii="Garamond" w:hAnsi="Garamond" w:cs="Arial"/>
          <w:sz w:val="22"/>
          <w:szCs w:val="22"/>
        </w:rPr>
        <w:t xml:space="preserve">. There will be TWO Extra Points during this semester. </w:t>
      </w:r>
    </w:p>
    <w:p w14:paraId="370803F2" w14:textId="77777777" w:rsidR="00525502" w:rsidRDefault="00525502" w:rsidP="00525502">
      <w:pPr>
        <w:snapToGrid w:val="0"/>
        <w:jc w:val="both"/>
        <w:rPr>
          <w:rFonts w:ascii="Garamond" w:hAnsi="Garamond" w:cs="Arial"/>
          <w:sz w:val="22"/>
          <w:szCs w:val="22"/>
        </w:rPr>
      </w:pPr>
    </w:p>
    <w:p w14:paraId="498C3C8C" w14:textId="77777777" w:rsidR="00525502" w:rsidRDefault="00525502" w:rsidP="00525502">
      <w:pPr>
        <w:snapToGrid w:val="0"/>
        <w:jc w:val="both"/>
        <w:rPr>
          <w:rFonts w:ascii="Garamond" w:hAnsi="Garamond" w:cs="Arial"/>
          <w:sz w:val="22"/>
          <w:szCs w:val="22"/>
        </w:rPr>
      </w:pPr>
      <w:r>
        <w:rPr>
          <w:rFonts w:ascii="Garamond" w:hAnsi="Garamond" w:cs="Arial"/>
          <w:sz w:val="22"/>
          <w:szCs w:val="22"/>
        </w:rPr>
        <w:t xml:space="preserve">Visit GEOG473 course website on ELMS, under the module ArcGIS Pro, download the document </w:t>
      </w:r>
      <w:r>
        <w:rPr>
          <w:rFonts w:ascii="Garamond" w:hAnsi="Garamond" w:cs="Arial"/>
          <w:i/>
          <w:sz w:val="22"/>
          <w:szCs w:val="22"/>
        </w:rPr>
        <w:t>GEOG473 Extra Question 1 INTRO ARCGIS Pro.pdf</w:t>
      </w:r>
      <w:r>
        <w:rPr>
          <w:rFonts w:ascii="Garamond" w:hAnsi="Garamond" w:cs="Arial"/>
          <w:sz w:val="22"/>
          <w:szCs w:val="22"/>
        </w:rPr>
        <w:t xml:space="preserve"> and the lab data </w:t>
      </w:r>
      <w:r>
        <w:rPr>
          <w:rFonts w:ascii="Garamond" w:hAnsi="Garamond" w:cs="Arial"/>
          <w:i/>
          <w:sz w:val="22"/>
          <w:szCs w:val="22"/>
        </w:rPr>
        <w:t>GEOG473 Extra Question 1 LAB DATA.zip</w:t>
      </w:r>
      <w:r>
        <w:rPr>
          <w:rFonts w:ascii="Garamond" w:hAnsi="Garamond" w:cs="Arial"/>
          <w:sz w:val="22"/>
          <w:szCs w:val="22"/>
        </w:rPr>
        <w:t>.</w:t>
      </w:r>
    </w:p>
    <w:p w14:paraId="23FB9456" w14:textId="77777777" w:rsidR="00525502" w:rsidRDefault="00525502" w:rsidP="00525502">
      <w:pPr>
        <w:snapToGrid w:val="0"/>
        <w:jc w:val="both"/>
        <w:rPr>
          <w:rFonts w:ascii="Garamond" w:hAnsi="Garamond" w:cs="Arial"/>
          <w:sz w:val="22"/>
          <w:szCs w:val="22"/>
        </w:rPr>
      </w:pPr>
    </w:p>
    <w:p w14:paraId="05767A0B" w14:textId="77777777" w:rsidR="00525502" w:rsidRDefault="00525502" w:rsidP="00525502">
      <w:pPr>
        <w:snapToGrid w:val="0"/>
        <w:jc w:val="both"/>
        <w:rPr>
          <w:rFonts w:ascii="Garamond" w:hAnsi="Garamond" w:cs="Arial"/>
          <w:sz w:val="22"/>
          <w:szCs w:val="22"/>
        </w:rPr>
      </w:pPr>
      <w:r>
        <w:rPr>
          <w:rFonts w:ascii="Garamond" w:hAnsi="Garamond" w:cs="Arial"/>
          <w:sz w:val="22"/>
          <w:szCs w:val="22"/>
        </w:rPr>
        <w:t xml:space="preserve">To access ArcGIS Pro, it is recommended to use the Virtual Lab Environment, or you can install it on your computer (contact the Instructor via </w:t>
      </w:r>
      <w:hyperlink r:id="rId18" w:history="1">
        <w:r>
          <w:rPr>
            <w:rStyle w:val="Hyperlink"/>
            <w:rFonts w:ascii="Garamond" w:hAnsi="Garamond" w:cs="Arial"/>
            <w:sz w:val="22"/>
            <w:szCs w:val="22"/>
          </w:rPr>
          <w:t>njzhou@umd.edu</w:t>
        </w:r>
      </w:hyperlink>
      <w:r>
        <w:rPr>
          <w:rFonts w:ascii="Garamond" w:hAnsi="Garamond" w:cs="Arial"/>
          <w:sz w:val="22"/>
          <w:szCs w:val="22"/>
        </w:rPr>
        <w:t xml:space="preserve"> for the authorization code). Read </w:t>
      </w:r>
      <w:r>
        <w:rPr>
          <w:rFonts w:ascii="Garamond" w:hAnsi="Garamond" w:cs="Arial"/>
          <w:i/>
          <w:sz w:val="22"/>
          <w:szCs w:val="22"/>
        </w:rPr>
        <w:t>ArcGIS Desktop 1-year education license codes.pdf for details</w:t>
      </w:r>
      <w:r>
        <w:rPr>
          <w:rFonts w:ascii="Garamond" w:hAnsi="Garamond" w:cs="Arial"/>
          <w:sz w:val="22"/>
          <w:szCs w:val="22"/>
        </w:rPr>
        <w:t>.</w:t>
      </w:r>
    </w:p>
    <w:p w14:paraId="2D34A075" w14:textId="77777777" w:rsidR="00525502" w:rsidRDefault="00525502" w:rsidP="00525502">
      <w:pPr>
        <w:snapToGrid w:val="0"/>
        <w:jc w:val="both"/>
        <w:rPr>
          <w:rFonts w:ascii="Garamond" w:hAnsi="Garamond" w:cs="Arial"/>
          <w:sz w:val="22"/>
          <w:szCs w:val="22"/>
        </w:rPr>
      </w:pPr>
    </w:p>
    <w:p w14:paraId="56FC85A4" w14:textId="77777777" w:rsidR="00525502" w:rsidRDefault="00525502" w:rsidP="00525502">
      <w:pPr>
        <w:snapToGrid w:val="0"/>
        <w:jc w:val="both"/>
        <w:rPr>
          <w:rFonts w:ascii="Garamond" w:hAnsi="Garamond" w:cs="Arial"/>
          <w:sz w:val="22"/>
          <w:szCs w:val="22"/>
        </w:rPr>
      </w:pPr>
      <w:r>
        <w:rPr>
          <w:rFonts w:ascii="Garamond" w:hAnsi="Garamond" w:cs="Arial"/>
          <w:b/>
          <w:sz w:val="22"/>
          <w:szCs w:val="22"/>
        </w:rPr>
        <w:t>What to do</w:t>
      </w:r>
      <w:r>
        <w:rPr>
          <w:rFonts w:ascii="Garamond" w:hAnsi="Garamond" w:cs="Arial"/>
          <w:sz w:val="22"/>
          <w:szCs w:val="22"/>
        </w:rPr>
        <w:t xml:space="preserve">: follow the instruction in the </w:t>
      </w:r>
      <w:r>
        <w:rPr>
          <w:rFonts w:ascii="Garamond" w:hAnsi="Garamond" w:cs="Arial"/>
          <w:i/>
          <w:sz w:val="22"/>
          <w:szCs w:val="22"/>
        </w:rPr>
        <w:t>GEOG473 Extra Question 1 INTRO ARCGIS Pro.pdf</w:t>
      </w:r>
      <w:r>
        <w:rPr>
          <w:rFonts w:ascii="Garamond" w:hAnsi="Garamond" w:cs="Arial"/>
          <w:sz w:val="22"/>
          <w:szCs w:val="22"/>
        </w:rPr>
        <w:t xml:space="preserve"> and complete ALL the tasks.</w:t>
      </w:r>
    </w:p>
    <w:p w14:paraId="309FB5F4" w14:textId="77777777" w:rsidR="00525502" w:rsidRDefault="00525502" w:rsidP="00525502">
      <w:pPr>
        <w:snapToGrid w:val="0"/>
        <w:jc w:val="both"/>
        <w:rPr>
          <w:rFonts w:ascii="Garamond" w:hAnsi="Garamond" w:cs="Arial"/>
          <w:sz w:val="22"/>
          <w:szCs w:val="22"/>
        </w:rPr>
      </w:pPr>
    </w:p>
    <w:p w14:paraId="7A140F27" w14:textId="77777777" w:rsidR="00525502" w:rsidRDefault="00525502" w:rsidP="00525502">
      <w:pPr>
        <w:snapToGrid w:val="0"/>
        <w:jc w:val="both"/>
        <w:rPr>
          <w:rFonts w:ascii="Garamond" w:hAnsi="Garamond" w:cs="Arial"/>
          <w:sz w:val="22"/>
          <w:szCs w:val="22"/>
        </w:rPr>
      </w:pPr>
      <w:r>
        <w:rPr>
          <w:rFonts w:ascii="Garamond" w:hAnsi="Garamond" w:cs="Arial"/>
          <w:b/>
          <w:sz w:val="22"/>
          <w:szCs w:val="22"/>
        </w:rPr>
        <w:t>What to submit</w:t>
      </w:r>
      <w:r>
        <w:rPr>
          <w:rFonts w:ascii="Garamond" w:hAnsi="Garamond" w:cs="Arial"/>
          <w:sz w:val="22"/>
          <w:szCs w:val="22"/>
        </w:rPr>
        <w:t xml:space="preserve">: take a screenshot with ALL the layers visible and insert the screenshot into </w:t>
      </w:r>
      <w:r>
        <w:rPr>
          <w:rFonts w:ascii="Garamond" w:hAnsi="Garamond" w:cs="Arial"/>
          <w:b/>
          <w:sz w:val="22"/>
          <w:szCs w:val="22"/>
        </w:rPr>
        <w:t>this</w:t>
      </w:r>
      <w:r>
        <w:rPr>
          <w:rFonts w:ascii="Garamond" w:hAnsi="Garamond" w:cs="Arial"/>
          <w:sz w:val="22"/>
          <w:szCs w:val="22"/>
        </w:rPr>
        <w:t xml:space="preserve"> document. </w:t>
      </w:r>
    </w:p>
    <w:p w14:paraId="6E96503D" w14:textId="77777777" w:rsidR="00525502" w:rsidRDefault="00525502" w:rsidP="00525502">
      <w:pPr>
        <w:snapToGrid w:val="0"/>
        <w:jc w:val="both"/>
        <w:rPr>
          <w:rFonts w:ascii="Garamond" w:hAnsi="Garamond" w:cs="Arial"/>
          <w:sz w:val="22"/>
          <w:szCs w:val="22"/>
        </w:rPr>
      </w:pPr>
    </w:p>
    <w:p w14:paraId="179124C8" w14:textId="2CD62F23" w:rsidR="00525502" w:rsidRDefault="00525502" w:rsidP="00525502">
      <w:pPr>
        <w:snapToGrid w:val="0"/>
        <w:jc w:val="both"/>
        <w:rPr>
          <w:rFonts w:ascii="Garamond" w:hAnsi="Garamond" w:cs="Arial"/>
          <w:sz w:val="22"/>
          <w:szCs w:val="22"/>
        </w:rPr>
      </w:pPr>
      <w:r>
        <w:rPr>
          <w:rFonts w:ascii="Garamond" w:hAnsi="Garamond" w:cs="Arial"/>
          <w:b/>
          <w:sz w:val="22"/>
          <w:szCs w:val="22"/>
        </w:rPr>
        <w:t>Due</w:t>
      </w:r>
      <w:r>
        <w:rPr>
          <w:rFonts w:ascii="Garamond" w:hAnsi="Garamond" w:cs="Arial"/>
          <w:sz w:val="22"/>
          <w:szCs w:val="22"/>
        </w:rPr>
        <w:t xml:space="preserve">: the same as Homework 2. You won’t </w:t>
      </w:r>
      <w:proofErr w:type="spellStart"/>
      <w:proofErr w:type="gramStart"/>
      <w:r>
        <w:rPr>
          <w:rFonts w:ascii="Garamond" w:hAnsi="Garamond" w:cs="Arial"/>
          <w:sz w:val="22"/>
          <w:szCs w:val="22"/>
        </w:rPr>
        <w:t>loose</w:t>
      </w:r>
      <w:proofErr w:type="spellEnd"/>
      <w:proofErr w:type="gramEnd"/>
      <w:r>
        <w:rPr>
          <w:rFonts w:ascii="Garamond" w:hAnsi="Garamond" w:cs="Arial"/>
          <w:sz w:val="22"/>
          <w:szCs w:val="22"/>
        </w:rPr>
        <w:t xml:space="preserve"> point </w:t>
      </w:r>
      <w:r>
        <w:rPr>
          <w:rFonts w:ascii="Garamond" w:hAnsi="Garamond" w:cs="Arial"/>
          <w:b/>
          <w:sz w:val="22"/>
          <w:szCs w:val="22"/>
        </w:rPr>
        <w:t>for this bonus question</w:t>
      </w:r>
      <w:r>
        <w:rPr>
          <w:rFonts w:ascii="Garamond" w:hAnsi="Garamond" w:cs="Arial"/>
          <w:sz w:val="22"/>
          <w:szCs w:val="22"/>
        </w:rPr>
        <w:t xml:space="preserve"> even if you use late work policy.</w:t>
      </w:r>
    </w:p>
    <w:p w14:paraId="2FDB13CE" w14:textId="4F695101" w:rsidR="00295E08" w:rsidRDefault="00311ADD" w:rsidP="00525502">
      <w:pPr>
        <w:snapToGrid w:val="0"/>
        <w:jc w:val="both"/>
        <w:rPr>
          <w:rFonts w:ascii="Garamond" w:hAnsi="Garamond" w:cs="Arial"/>
          <w:sz w:val="22"/>
          <w:szCs w:val="22"/>
        </w:rPr>
      </w:pPr>
      <w:r>
        <w:rPr>
          <w:noProof/>
        </w:rPr>
        <w:lastRenderedPageBreak/>
        <w:drawing>
          <wp:inline distT="0" distB="0" distL="0" distR="0" wp14:anchorId="165574C6" wp14:editId="676D8880">
            <wp:extent cx="5791200" cy="7048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7048500"/>
                    </a:xfrm>
                    <a:prstGeom prst="rect">
                      <a:avLst/>
                    </a:prstGeom>
                  </pic:spPr>
                </pic:pic>
              </a:graphicData>
            </a:graphic>
          </wp:inline>
        </w:drawing>
      </w:r>
    </w:p>
    <w:p w14:paraId="75539716" w14:textId="3D19FAEE" w:rsidR="00295E08" w:rsidRPr="00311ADD" w:rsidRDefault="00311ADD" w:rsidP="00525502">
      <w:pPr>
        <w:snapToGrid w:val="0"/>
        <w:jc w:val="both"/>
        <w:rPr>
          <w:rFonts w:ascii="Garamond" w:hAnsi="Garamond" w:cs="Arial"/>
          <w:b/>
          <w:bCs/>
          <w:sz w:val="28"/>
          <w:szCs w:val="28"/>
        </w:rPr>
      </w:pPr>
      <w:proofErr w:type="spellStart"/>
      <w:r w:rsidRPr="00311ADD">
        <w:rPr>
          <w:rFonts w:ascii="Garamond" w:hAnsi="Garamond" w:cs="Arial"/>
          <w:b/>
          <w:bCs/>
          <w:sz w:val="28"/>
          <w:szCs w:val="28"/>
        </w:rPr>
        <w:t>MD_Counties.shp</w:t>
      </w:r>
      <w:proofErr w:type="spellEnd"/>
      <w:r w:rsidRPr="00311ADD">
        <w:rPr>
          <w:rFonts w:ascii="Garamond" w:hAnsi="Garamond" w:cs="Arial"/>
          <w:b/>
          <w:bCs/>
          <w:sz w:val="28"/>
          <w:szCs w:val="28"/>
        </w:rPr>
        <w:t xml:space="preserve"> layer visible</w:t>
      </w:r>
    </w:p>
    <w:p w14:paraId="28BC3EB3" w14:textId="65509417" w:rsidR="00311ADD" w:rsidRDefault="00311ADD" w:rsidP="00311ADD">
      <w:pPr>
        <w:snapToGrid w:val="0"/>
        <w:rPr>
          <w:rFonts w:ascii="Garamond" w:hAnsi="Garamond" w:cs="Arial"/>
          <w:sz w:val="22"/>
          <w:szCs w:val="22"/>
        </w:rPr>
      </w:pPr>
      <w:r>
        <w:rPr>
          <w:noProof/>
        </w:rPr>
        <w:lastRenderedPageBreak/>
        <w:drawing>
          <wp:inline distT="0" distB="0" distL="0" distR="0" wp14:anchorId="5D5F0EE4" wp14:editId="22CB1ECA">
            <wp:extent cx="5476875" cy="6791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875" cy="6791325"/>
                    </a:xfrm>
                    <a:prstGeom prst="rect">
                      <a:avLst/>
                    </a:prstGeom>
                  </pic:spPr>
                </pic:pic>
              </a:graphicData>
            </a:graphic>
          </wp:inline>
        </w:drawing>
      </w:r>
    </w:p>
    <w:p w14:paraId="5F4E2699" w14:textId="2B5233A9" w:rsidR="00311ADD" w:rsidRPr="00311ADD" w:rsidRDefault="00311ADD" w:rsidP="00311ADD">
      <w:pPr>
        <w:snapToGrid w:val="0"/>
        <w:rPr>
          <w:rFonts w:ascii="Garamond" w:hAnsi="Garamond" w:cs="Arial"/>
          <w:b/>
          <w:bCs/>
          <w:sz w:val="28"/>
          <w:szCs w:val="28"/>
        </w:rPr>
      </w:pPr>
      <w:proofErr w:type="spellStart"/>
      <w:r w:rsidRPr="00311ADD">
        <w:rPr>
          <w:rFonts w:ascii="Garamond" w:hAnsi="Garamond" w:cs="Arial"/>
          <w:b/>
          <w:bCs/>
          <w:sz w:val="28"/>
          <w:szCs w:val="28"/>
        </w:rPr>
        <w:t>MD_Counties.img</w:t>
      </w:r>
      <w:proofErr w:type="spellEnd"/>
      <w:r w:rsidRPr="00311ADD">
        <w:rPr>
          <w:rFonts w:ascii="Garamond" w:hAnsi="Garamond" w:cs="Arial"/>
          <w:b/>
          <w:bCs/>
          <w:sz w:val="28"/>
          <w:szCs w:val="28"/>
        </w:rPr>
        <w:t xml:space="preserve"> layer visible </w:t>
      </w:r>
    </w:p>
    <w:p w14:paraId="2A98A5B6" w14:textId="77777777" w:rsidR="00311ADD" w:rsidRDefault="00311ADD" w:rsidP="00525502">
      <w:pPr>
        <w:snapToGrid w:val="0"/>
        <w:jc w:val="both"/>
        <w:rPr>
          <w:rFonts w:ascii="Garamond" w:hAnsi="Garamond" w:cs="Arial"/>
          <w:sz w:val="22"/>
          <w:szCs w:val="22"/>
        </w:rPr>
      </w:pPr>
    </w:p>
    <w:p w14:paraId="363CC06F" w14:textId="77777777" w:rsidR="00525502" w:rsidRDefault="00525502" w:rsidP="00525502">
      <w:pPr>
        <w:snapToGrid w:val="0"/>
        <w:jc w:val="both"/>
        <w:rPr>
          <w:rFonts w:ascii="Garamond" w:hAnsi="Garamond"/>
          <w:sz w:val="22"/>
          <w:szCs w:val="22"/>
        </w:rPr>
      </w:pPr>
    </w:p>
    <w:p w14:paraId="0917E07D" w14:textId="77777777" w:rsidR="00525502" w:rsidRPr="0027306B" w:rsidRDefault="00525502" w:rsidP="002A55E1">
      <w:pPr>
        <w:jc w:val="both"/>
        <w:rPr>
          <w:rFonts w:ascii="Garamond" w:hAnsi="Garamond" w:cs="Cambria"/>
          <w:szCs w:val="28"/>
        </w:rPr>
      </w:pPr>
    </w:p>
    <w:p w14:paraId="1A1B4BE3" w14:textId="77777777" w:rsidR="00257BB3" w:rsidRPr="00025D39" w:rsidRDefault="00257BB3" w:rsidP="00025D39">
      <w:pPr>
        <w:snapToGrid w:val="0"/>
        <w:jc w:val="both"/>
        <w:rPr>
          <w:rFonts w:ascii="Garamond" w:hAnsi="Garamond"/>
          <w:sz w:val="22"/>
          <w:szCs w:val="22"/>
        </w:rPr>
      </w:pPr>
    </w:p>
    <w:sectPr w:rsidR="00257BB3" w:rsidRPr="00025D39" w:rsidSect="006C2995">
      <w:headerReference w:type="default" r:id="rId21"/>
      <w:footerReference w:type="even" r:id="rId22"/>
      <w:footerReference w:type="default" r:id="rId23"/>
      <w:pgSz w:w="12240" w:h="15840" w:code="1"/>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8AA371" w14:textId="77777777" w:rsidR="005B5906" w:rsidRDefault="005B5906">
      <w:r>
        <w:separator/>
      </w:r>
    </w:p>
  </w:endnote>
  <w:endnote w:type="continuationSeparator" w:id="0">
    <w:p w14:paraId="3C2B8297" w14:textId="77777777" w:rsidR="005B5906" w:rsidRDefault="005B59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14B62" w14:textId="77777777" w:rsidR="003B2BD9" w:rsidRDefault="003B2BD9" w:rsidP="00964C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F5A7FF" w14:textId="77777777" w:rsidR="003B2BD9" w:rsidRDefault="003B2BD9" w:rsidP="00ED478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03FF1" w14:textId="77777777" w:rsidR="003B2BD9" w:rsidRPr="006C2995" w:rsidRDefault="003B2BD9" w:rsidP="00964C30">
    <w:pPr>
      <w:pStyle w:val="Footer"/>
      <w:framePr w:wrap="around" w:vAnchor="text" w:hAnchor="margin" w:xAlign="right" w:y="1"/>
      <w:rPr>
        <w:rStyle w:val="PageNumber"/>
        <w:rFonts w:asciiTheme="majorHAnsi" w:hAnsiTheme="majorHAnsi"/>
        <w:color w:val="0000FF"/>
        <w:sz w:val="18"/>
        <w:szCs w:val="22"/>
      </w:rPr>
    </w:pPr>
    <w:r w:rsidRPr="00ED4782">
      <w:rPr>
        <w:rStyle w:val="PageNumber"/>
        <w:sz w:val="22"/>
        <w:szCs w:val="22"/>
      </w:rPr>
      <w:t>-</w:t>
    </w:r>
    <w:r w:rsidRPr="00ED4782">
      <w:rPr>
        <w:rStyle w:val="PageNumber"/>
        <w:sz w:val="22"/>
        <w:szCs w:val="22"/>
      </w:rPr>
      <w:fldChar w:fldCharType="begin"/>
    </w:r>
    <w:r w:rsidRPr="00ED4782">
      <w:rPr>
        <w:rStyle w:val="PageNumber"/>
        <w:sz w:val="22"/>
        <w:szCs w:val="22"/>
      </w:rPr>
      <w:instrText xml:space="preserve">PAGE  </w:instrText>
    </w:r>
    <w:r w:rsidRPr="00ED4782">
      <w:rPr>
        <w:rStyle w:val="PageNumber"/>
        <w:sz w:val="22"/>
        <w:szCs w:val="22"/>
      </w:rPr>
      <w:fldChar w:fldCharType="separate"/>
    </w:r>
    <w:r>
      <w:rPr>
        <w:rStyle w:val="PageNumber"/>
        <w:noProof/>
        <w:sz w:val="22"/>
        <w:szCs w:val="22"/>
      </w:rPr>
      <w:t>2</w:t>
    </w:r>
    <w:r w:rsidRPr="00ED4782">
      <w:rPr>
        <w:rStyle w:val="PageNumber"/>
        <w:sz w:val="22"/>
        <w:szCs w:val="22"/>
      </w:rPr>
      <w:fldChar w:fldCharType="end"/>
    </w:r>
    <w:r w:rsidRPr="00ED4782">
      <w:rPr>
        <w:rStyle w:val="PageNumber"/>
        <w:sz w:val="22"/>
        <w:szCs w:val="22"/>
      </w:rPr>
      <w:t>-</w:t>
    </w:r>
  </w:p>
  <w:p w14:paraId="7FA1C601" w14:textId="77777777" w:rsidR="003B2BD9" w:rsidRPr="006C2995" w:rsidRDefault="003B2BD9" w:rsidP="00ED4782">
    <w:pPr>
      <w:pStyle w:val="Footer"/>
      <w:ind w:right="360"/>
      <w:rPr>
        <w:rFonts w:asciiTheme="majorHAnsi" w:hAnsiTheme="majorHAnsi"/>
        <w:color w:val="0000FF"/>
        <w:sz w:val="20"/>
      </w:rPr>
    </w:pPr>
    <w:r w:rsidRPr="006C2995">
      <w:rPr>
        <w:rFonts w:asciiTheme="majorHAnsi" w:hAnsiTheme="majorHAnsi"/>
        <w:color w:val="0000FF"/>
        <w:sz w:val="20"/>
      </w:rPr>
      <w:t xml:space="preserve">This </w:t>
    </w:r>
    <w:r>
      <w:rPr>
        <w:rFonts w:asciiTheme="majorHAnsi" w:hAnsiTheme="majorHAnsi"/>
        <w:color w:val="0000FF"/>
        <w:sz w:val="20"/>
      </w:rPr>
      <w:t xml:space="preserve">homework assignment </w:t>
    </w:r>
    <w:r w:rsidRPr="006C2995">
      <w:rPr>
        <w:rFonts w:asciiTheme="majorHAnsi" w:hAnsiTheme="majorHAnsi"/>
        <w:color w:val="0000FF"/>
        <w:sz w:val="20"/>
      </w:rPr>
      <w:t xml:space="preserve">is solely for GEOG473, do not distribute the material outside the class without written permission from the instructor Dr. </w:t>
    </w:r>
    <w:proofErr w:type="spellStart"/>
    <w:r w:rsidRPr="006C2995">
      <w:rPr>
        <w:rFonts w:asciiTheme="majorHAnsi" w:hAnsiTheme="majorHAnsi"/>
        <w:color w:val="0000FF"/>
        <w:sz w:val="20"/>
      </w:rPr>
      <w:t>Naijun</w:t>
    </w:r>
    <w:proofErr w:type="spellEnd"/>
    <w:r w:rsidRPr="006C2995">
      <w:rPr>
        <w:rFonts w:asciiTheme="majorHAnsi" w:hAnsiTheme="majorHAnsi"/>
        <w:color w:val="0000FF"/>
        <w:sz w:val="20"/>
      </w:rPr>
      <w:t xml:space="preserve"> Zhou.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2A575" w14:textId="77777777" w:rsidR="005B5906" w:rsidRDefault="005B5906">
      <w:r>
        <w:separator/>
      </w:r>
    </w:p>
  </w:footnote>
  <w:footnote w:type="continuationSeparator" w:id="0">
    <w:p w14:paraId="040841AA" w14:textId="77777777" w:rsidR="005B5906" w:rsidRDefault="005B59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4541C" w14:textId="77777777" w:rsidR="003B2BD9" w:rsidRPr="00191DEB" w:rsidRDefault="003B2BD9" w:rsidP="0092376C">
    <w:pPr>
      <w:rPr>
        <w:rFonts w:ascii="Cambria" w:hAnsi="Cambria"/>
        <w:sz w:val="16"/>
        <w:szCs w:val="20"/>
      </w:rPr>
    </w:pPr>
    <w:r w:rsidRPr="0009281E">
      <w:rPr>
        <w:rFonts w:ascii="Cambria" w:hAnsi="Cambria"/>
        <w:sz w:val="16"/>
        <w:szCs w:val="20"/>
      </w:rPr>
      <w:t>UMD Geog473 GIS and Spatial Analysis</w:t>
    </w:r>
    <w:r>
      <w:rPr>
        <w:rFonts w:ascii="Cambria" w:hAnsi="Cambria"/>
        <w:sz w:val="16"/>
        <w:szCs w:val="20"/>
      </w:rPr>
      <w:t xml:space="preserve">                                                Homework 2                                                                               </w:t>
    </w:r>
    <w:r w:rsidRPr="0009281E">
      <w:rPr>
        <w:rFonts w:ascii="Cambria" w:hAnsi="Cambria"/>
        <w:sz w:val="16"/>
        <w:szCs w:val="20"/>
      </w:rPr>
      <w:t xml:space="preserve">Instructor: Dr. </w:t>
    </w:r>
    <w:proofErr w:type="spellStart"/>
    <w:r w:rsidRPr="0009281E">
      <w:rPr>
        <w:rFonts w:ascii="Cambria" w:hAnsi="Cambria"/>
        <w:sz w:val="16"/>
        <w:szCs w:val="20"/>
      </w:rPr>
      <w:t>Naijun</w:t>
    </w:r>
    <w:proofErr w:type="spellEnd"/>
    <w:r w:rsidRPr="0009281E">
      <w:rPr>
        <w:rFonts w:ascii="Cambria" w:hAnsi="Cambria"/>
        <w:sz w:val="16"/>
        <w:szCs w:val="20"/>
      </w:rPr>
      <w:t xml:space="preserve"> Zho</w:t>
    </w:r>
    <w:r>
      <w:rPr>
        <w:rFonts w:ascii="Cambria" w:hAnsi="Cambria"/>
        <w:sz w:val="16"/>
        <w:szCs w:val="20"/>
      </w:rPr>
      <w:t>u</w:t>
    </w:r>
    <w:r w:rsidRPr="0009281E">
      <w:rPr>
        <w:rFonts w:ascii="Cambria" w:hAnsi="Cambria"/>
        <w:sz w:val="16"/>
        <w:szCs w:val="20"/>
      </w:rPr>
      <w:tab/>
    </w:r>
    <w:r w:rsidRPr="00F52F0A">
      <w:rPr>
        <w:rFonts w:ascii="Cambria" w:hAnsi="Cambria"/>
        <w:sz w:val="20"/>
        <w:szCs w:val="20"/>
      </w:rPr>
      <w:tab/>
    </w:r>
    <w:r w:rsidRPr="00F52F0A">
      <w:rPr>
        <w:rFonts w:ascii="Cambria" w:hAnsi="Cambria"/>
        <w:sz w:val="20"/>
        <w:szCs w:val="20"/>
      </w:rPr>
      <w:tab/>
    </w:r>
    <w:r w:rsidRPr="00F52F0A">
      <w:rPr>
        <w:rFonts w:ascii="Cambria" w:hAnsi="Cambria"/>
        <w:sz w:val="20"/>
        <w:szCs w:val="20"/>
      </w:rPr>
      <w:tab/>
    </w:r>
    <w:r w:rsidRPr="00F52F0A">
      <w:rPr>
        <w:rFonts w:ascii="Cambria" w:hAnsi="Cambria"/>
        <w:sz w:val="20"/>
        <w:szCs w:val="20"/>
      </w:rPr>
      <w:tab/>
    </w:r>
    <w:r w:rsidRPr="00F52F0A">
      <w:rPr>
        <w:rFonts w:ascii="Cambria" w:hAnsi="Cambria"/>
        <w:sz w:val="20"/>
        <w:szCs w:val="20"/>
      </w:rPr>
      <w:tab/>
    </w:r>
    <w:r w:rsidRPr="00F52F0A">
      <w:rPr>
        <w:rFonts w:ascii="Cambria" w:hAnsi="Cambria"/>
        <w:sz w:val="20"/>
        <w:szCs w:val="20"/>
      </w:rPr>
      <w:tab/>
    </w:r>
    <w:r w:rsidRPr="00F52F0A">
      <w:rPr>
        <w:rFonts w:ascii="Cambria" w:hAnsi="Cambria"/>
        <w:sz w:val="20"/>
        <w:szCs w:val="20"/>
      </w:rPr>
      <w:tab/>
    </w:r>
    <w:r w:rsidRPr="00F52F0A">
      <w:rPr>
        <w:rFonts w:ascii="Cambria" w:hAnsi="Cambria"/>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87ED4"/>
    <w:multiLevelType w:val="hybridMultilevel"/>
    <w:tmpl w:val="B0CAC780"/>
    <w:lvl w:ilvl="0" w:tplc="19ECFB2A">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7D64338"/>
    <w:multiLevelType w:val="hybridMultilevel"/>
    <w:tmpl w:val="3A6CB0BA"/>
    <w:lvl w:ilvl="0" w:tplc="B3461C5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9FD6730"/>
    <w:multiLevelType w:val="hybridMultilevel"/>
    <w:tmpl w:val="30987C80"/>
    <w:lvl w:ilvl="0" w:tplc="092C35A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9A516EE"/>
    <w:multiLevelType w:val="hybridMultilevel"/>
    <w:tmpl w:val="C1DC931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29725F7"/>
    <w:multiLevelType w:val="hybridMultilevel"/>
    <w:tmpl w:val="7AE05E10"/>
    <w:lvl w:ilvl="0" w:tplc="F7C02868">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24E50BB3"/>
    <w:multiLevelType w:val="hybridMultilevel"/>
    <w:tmpl w:val="0D5A87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71D2B"/>
    <w:multiLevelType w:val="hybridMultilevel"/>
    <w:tmpl w:val="3EC81090"/>
    <w:lvl w:ilvl="0" w:tplc="092C35A0">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7" w15:restartNumberingAfterBreak="0">
    <w:nsid w:val="42C70E8C"/>
    <w:multiLevelType w:val="hybridMultilevel"/>
    <w:tmpl w:val="78E435C2"/>
    <w:lvl w:ilvl="0" w:tplc="092C35A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453C4344"/>
    <w:multiLevelType w:val="hybridMultilevel"/>
    <w:tmpl w:val="8A78C89C"/>
    <w:lvl w:ilvl="0" w:tplc="092C35A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49E50DA8"/>
    <w:multiLevelType w:val="hybridMultilevel"/>
    <w:tmpl w:val="BF9C4AB4"/>
    <w:lvl w:ilvl="0" w:tplc="33023B92">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E74330"/>
    <w:multiLevelType w:val="hybridMultilevel"/>
    <w:tmpl w:val="8FFE7A8A"/>
    <w:lvl w:ilvl="0" w:tplc="64EE72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DCC5A1E"/>
    <w:multiLevelType w:val="hybridMultilevel"/>
    <w:tmpl w:val="F0CEB044"/>
    <w:lvl w:ilvl="0" w:tplc="092C35A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221031B"/>
    <w:multiLevelType w:val="hybridMultilevel"/>
    <w:tmpl w:val="8E20F7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CC179F"/>
    <w:multiLevelType w:val="hybridMultilevel"/>
    <w:tmpl w:val="63066F82"/>
    <w:lvl w:ilvl="0" w:tplc="092C35A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A7746C6"/>
    <w:multiLevelType w:val="hybridMultilevel"/>
    <w:tmpl w:val="082E26FA"/>
    <w:lvl w:ilvl="0" w:tplc="092C35A0">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7B8579A"/>
    <w:multiLevelType w:val="multilevel"/>
    <w:tmpl w:val="30987C8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15:restartNumberingAfterBreak="0">
    <w:nsid w:val="67EE6001"/>
    <w:multiLevelType w:val="hybridMultilevel"/>
    <w:tmpl w:val="C33EB386"/>
    <w:lvl w:ilvl="0" w:tplc="092C35A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6CA9644B"/>
    <w:multiLevelType w:val="hybridMultilevel"/>
    <w:tmpl w:val="6B0AD170"/>
    <w:lvl w:ilvl="0" w:tplc="89D8C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743C6F8A"/>
    <w:multiLevelType w:val="multilevel"/>
    <w:tmpl w:val="30987C8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7B2F19F8"/>
    <w:multiLevelType w:val="hybridMultilevel"/>
    <w:tmpl w:val="5BBCD292"/>
    <w:lvl w:ilvl="0" w:tplc="009EF10E">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0" w15:restartNumberingAfterBreak="0">
    <w:nsid w:val="7EF60342"/>
    <w:multiLevelType w:val="hybridMultilevel"/>
    <w:tmpl w:val="638A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2"/>
  </w:num>
  <w:num w:numId="3">
    <w:abstractNumId w:val="18"/>
  </w:num>
  <w:num w:numId="4">
    <w:abstractNumId w:val="11"/>
  </w:num>
  <w:num w:numId="5">
    <w:abstractNumId w:val="8"/>
  </w:num>
  <w:num w:numId="6">
    <w:abstractNumId w:val="14"/>
  </w:num>
  <w:num w:numId="7">
    <w:abstractNumId w:val="20"/>
  </w:num>
  <w:num w:numId="8">
    <w:abstractNumId w:val="13"/>
  </w:num>
  <w:num w:numId="9">
    <w:abstractNumId w:val="15"/>
  </w:num>
  <w:num w:numId="10">
    <w:abstractNumId w:val="16"/>
  </w:num>
  <w:num w:numId="11">
    <w:abstractNumId w:val="1"/>
  </w:num>
  <w:num w:numId="12">
    <w:abstractNumId w:val="17"/>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4972"/>
    <w:rsid w:val="00004578"/>
    <w:rsid w:val="00005B57"/>
    <w:rsid w:val="00012F85"/>
    <w:rsid w:val="00014D5B"/>
    <w:rsid w:val="00017662"/>
    <w:rsid w:val="0002047D"/>
    <w:rsid w:val="00025D39"/>
    <w:rsid w:val="000427F9"/>
    <w:rsid w:val="000479B2"/>
    <w:rsid w:val="00066B5F"/>
    <w:rsid w:val="00074EBA"/>
    <w:rsid w:val="00087A13"/>
    <w:rsid w:val="00090485"/>
    <w:rsid w:val="00091392"/>
    <w:rsid w:val="0009281E"/>
    <w:rsid w:val="000A24DA"/>
    <w:rsid w:val="000A392C"/>
    <w:rsid w:val="000A3CF9"/>
    <w:rsid w:val="000A6056"/>
    <w:rsid w:val="000C4CBD"/>
    <w:rsid w:val="000C503C"/>
    <w:rsid w:val="000C70DE"/>
    <w:rsid w:val="000D0811"/>
    <w:rsid w:val="000F3D1A"/>
    <w:rsid w:val="000F5416"/>
    <w:rsid w:val="000F5F96"/>
    <w:rsid w:val="00111E34"/>
    <w:rsid w:val="00113E7A"/>
    <w:rsid w:val="001223A9"/>
    <w:rsid w:val="00122B88"/>
    <w:rsid w:val="00125A44"/>
    <w:rsid w:val="00134B72"/>
    <w:rsid w:val="00137F7D"/>
    <w:rsid w:val="001577D9"/>
    <w:rsid w:val="00161DEB"/>
    <w:rsid w:val="00163A5C"/>
    <w:rsid w:val="00174F7E"/>
    <w:rsid w:val="0018212C"/>
    <w:rsid w:val="0018707D"/>
    <w:rsid w:val="00191DEB"/>
    <w:rsid w:val="001A04AF"/>
    <w:rsid w:val="001B5ACB"/>
    <w:rsid w:val="001E0D58"/>
    <w:rsid w:val="001F25AD"/>
    <w:rsid w:val="001F3306"/>
    <w:rsid w:val="001F4094"/>
    <w:rsid w:val="00212FAA"/>
    <w:rsid w:val="002209B7"/>
    <w:rsid w:val="0022326B"/>
    <w:rsid w:val="00223CCB"/>
    <w:rsid w:val="0025631B"/>
    <w:rsid w:val="00257BB3"/>
    <w:rsid w:val="002757C5"/>
    <w:rsid w:val="002849F4"/>
    <w:rsid w:val="00294D05"/>
    <w:rsid w:val="00295E08"/>
    <w:rsid w:val="002A5438"/>
    <w:rsid w:val="002A55E1"/>
    <w:rsid w:val="002A66DE"/>
    <w:rsid w:val="002B66FB"/>
    <w:rsid w:val="002C1EE9"/>
    <w:rsid w:val="002E5D8A"/>
    <w:rsid w:val="002F2B52"/>
    <w:rsid w:val="002F3935"/>
    <w:rsid w:val="00300436"/>
    <w:rsid w:val="00301187"/>
    <w:rsid w:val="0030227F"/>
    <w:rsid w:val="00306CFC"/>
    <w:rsid w:val="0030747F"/>
    <w:rsid w:val="00311ADD"/>
    <w:rsid w:val="00311BD9"/>
    <w:rsid w:val="00321E57"/>
    <w:rsid w:val="00340CBB"/>
    <w:rsid w:val="00347BCB"/>
    <w:rsid w:val="00353F3E"/>
    <w:rsid w:val="003543CD"/>
    <w:rsid w:val="00373A25"/>
    <w:rsid w:val="00385871"/>
    <w:rsid w:val="0038678E"/>
    <w:rsid w:val="00386BED"/>
    <w:rsid w:val="0039135F"/>
    <w:rsid w:val="00395110"/>
    <w:rsid w:val="00395115"/>
    <w:rsid w:val="003B1B19"/>
    <w:rsid w:val="003B24CB"/>
    <w:rsid w:val="003B2BD9"/>
    <w:rsid w:val="003B3DAC"/>
    <w:rsid w:val="003C5A1F"/>
    <w:rsid w:val="003D6565"/>
    <w:rsid w:val="003E1B25"/>
    <w:rsid w:val="003F4331"/>
    <w:rsid w:val="00410972"/>
    <w:rsid w:val="0042690A"/>
    <w:rsid w:val="004272DB"/>
    <w:rsid w:val="00431EED"/>
    <w:rsid w:val="00441895"/>
    <w:rsid w:val="004518A9"/>
    <w:rsid w:val="004540ED"/>
    <w:rsid w:val="00474C91"/>
    <w:rsid w:val="004819EC"/>
    <w:rsid w:val="004B272F"/>
    <w:rsid w:val="004B32CB"/>
    <w:rsid w:val="004C109D"/>
    <w:rsid w:val="004D6221"/>
    <w:rsid w:val="004F2455"/>
    <w:rsid w:val="0050546C"/>
    <w:rsid w:val="00512152"/>
    <w:rsid w:val="005252D3"/>
    <w:rsid w:val="00525502"/>
    <w:rsid w:val="005261C3"/>
    <w:rsid w:val="00531629"/>
    <w:rsid w:val="005407D7"/>
    <w:rsid w:val="0054103F"/>
    <w:rsid w:val="005468A0"/>
    <w:rsid w:val="00570C01"/>
    <w:rsid w:val="00574166"/>
    <w:rsid w:val="00591139"/>
    <w:rsid w:val="00595576"/>
    <w:rsid w:val="005A02D2"/>
    <w:rsid w:val="005A7A1F"/>
    <w:rsid w:val="005B233A"/>
    <w:rsid w:val="005B4A32"/>
    <w:rsid w:val="005B5906"/>
    <w:rsid w:val="005D1623"/>
    <w:rsid w:val="005D273A"/>
    <w:rsid w:val="005D32E1"/>
    <w:rsid w:val="005F1539"/>
    <w:rsid w:val="00600157"/>
    <w:rsid w:val="00611921"/>
    <w:rsid w:val="006119FC"/>
    <w:rsid w:val="0061236B"/>
    <w:rsid w:val="00620278"/>
    <w:rsid w:val="00622280"/>
    <w:rsid w:val="006319C2"/>
    <w:rsid w:val="006415CF"/>
    <w:rsid w:val="00650264"/>
    <w:rsid w:val="006555DA"/>
    <w:rsid w:val="00661DAB"/>
    <w:rsid w:val="006727E3"/>
    <w:rsid w:val="006821F3"/>
    <w:rsid w:val="0069076A"/>
    <w:rsid w:val="006951CE"/>
    <w:rsid w:val="006A5E90"/>
    <w:rsid w:val="006B4D45"/>
    <w:rsid w:val="006B7159"/>
    <w:rsid w:val="006C1BC3"/>
    <w:rsid w:val="006C2995"/>
    <w:rsid w:val="006C7C6E"/>
    <w:rsid w:val="006E220B"/>
    <w:rsid w:val="006E4C12"/>
    <w:rsid w:val="006F1BDC"/>
    <w:rsid w:val="00701D1F"/>
    <w:rsid w:val="007109CA"/>
    <w:rsid w:val="007227BD"/>
    <w:rsid w:val="00722C8A"/>
    <w:rsid w:val="0072322C"/>
    <w:rsid w:val="007339A4"/>
    <w:rsid w:val="00735BBF"/>
    <w:rsid w:val="007411CF"/>
    <w:rsid w:val="00742AE1"/>
    <w:rsid w:val="007443B1"/>
    <w:rsid w:val="0074556D"/>
    <w:rsid w:val="007729BA"/>
    <w:rsid w:val="00783420"/>
    <w:rsid w:val="00784972"/>
    <w:rsid w:val="0079170E"/>
    <w:rsid w:val="0079503D"/>
    <w:rsid w:val="007A4762"/>
    <w:rsid w:val="007A7D15"/>
    <w:rsid w:val="007D42FC"/>
    <w:rsid w:val="007D713D"/>
    <w:rsid w:val="007E1F32"/>
    <w:rsid w:val="007E6904"/>
    <w:rsid w:val="007F1615"/>
    <w:rsid w:val="00817B6F"/>
    <w:rsid w:val="00821A2E"/>
    <w:rsid w:val="00826393"/>
    <w:rsid w:val="008266E1"/>
    <w:rsid w:val="00831618"/>
    <w:rsid w:val="00834F25"/>
    <w:rsid w:val="008472CF"/>
    <w:rsid w:val="0085741D"/>
    <w:rsid w:val="00860956"/>
    <w:rsid w:val="00863779"/>
    <w:rsid w:val="008649A3"/>
    <w:rsid w:val="008663A0"/>
    <w:rsid w:val="008802D1"/>
    <w:rsid w:val="008813F1"/>
    <w:rsid w:val="00886936"/>
    <w:rsid w:val="00886D5B"/>
    <w:rsid w:val="008908D9"/>
    <w:rsid w:val="00893A05"/>
    <w:rsid w:val="00893D84"/>
    <w:rsid w:val="008A2403"/>
    <w:rsid w:val="008A697F"/>
    <w:rsid w:val="008B6455"/>
    <w:rsid w:val="008B6547"/>
    <w:rsid w:val="008E6957"/>
    <w:rsid w:val="008F535F"/>
    <w:rsid w:val="0090055E"/>
    <w:rsid w:val="009027BD"/>
    <w:rsid w:val="00903CA2"/>
    <w:rsid w:val="009100F8"/>
    <w:rsid w:val="0091260F"/>
    <w:rsid w:val="009218F0"/>
    <w:rsid w:val="0092376C"/>
    <w:rsid w:val="00933032"/>
    <w:rsid w:val="0093448F"/>
    <w:rsid w:val="00937046"/>
    <w:rsid w:val="00944B68"/>
    <w:rsid w:val="00951035"/>
    <w:rsid w:val="00953E84"/>
    <w:rsid w:val="0095575B"/>
    <w:rsid w:val="00964C30"/>
    <w:rsid w:val="0096541C"/>
    <w:rsid w:val="00992028"/>
    <w:rsid w:val="009A1800"/>
    <w:rsid w:val="009A4DAF"/>
    <w:rsid w:val="009B468A"/>
    <w:rsid w:val="009C7043"/>
    <w:rsid w:val="009C758E"/>
    <w:rsid w:val="009D5497"/>
    <w:rsid w:val="009D5BA5"/>
    <w:rsid w:val="009E7D01"/>
    <w:rsid w:val="009F1019"/>
    <w:rsid w:val="009F14F5"/>
    <w:rsid w:val="009F2635"/>
    <w:rsid w:val="009F762D"/>
    <w:rsid w:val="00A01249"/>
    <w:rsid w:val="00A05D38"/>
    <w:rsid w:val="00A213D4"/>
    <w:rsid w:val="00A26ECE"/>
    <w:rsid w:val="00A30D76"/>
    <w:rsid w:val="00A57B2F"/>
    <w:rsid w:val="00A66FE1"/>
    <w:rsid w:val="00A80964"/>
    <w:rsid w:val="00A91FE1"/>
    <w:rsid w:val="00AA27B2"/>
    <w:rsid w:val="00AA427A"/>
    <w:rsid w:val="00AB5785"/>
    <w:rsid w:val="00AC135A"/>
    <w:rsid w:val="00AC33AE"/>
    <w:rsid w:val="00AD2F23"/>
    <w:rsid w:val="00AD2FAC"/>
    <w:rsid w:val="00AE5599"/>
    <w:rsid w:val="00AF1DEB"/>
    <w:rsid w:val="00AF4D49"/>
    <w:rsid w:val="00B173B9"/>
    <w:rsid w:val="00B20EA3"/>
    <w:rsid w:val="00B42FB0"/>
    <w:rsid w:val="00B5042A"/>
    <w:rsid w:val="00B546C6"/>
    <w:rsid w:val="00B628AF"/>
    <w:rsid w:val="00B74D73"/>
    <w:rsid w:val="00B974D1"/>
    <w:rsid w:val="00BA6BA0"/>
    <w:rsid w:val="00BB6188"/>
    <w:rsid w:val="00BC742E"/>
    <w:rsid w:val="00BE01B3"/>
    <w:rsid w:val="00BE3120"/>
    <w:rsid w:val="00BE53C1"/>
    <w:rsid w:val="00BF20FF"/>
    <w:rsid w:val="00C11577"/>
    <w:rsid w:val="00C17944"/>
    <w:rsid w:val="00C24C85"/>
    <w:rsid w:val="00C44D9B"/>
    <w:rsid w:val="00C547FC"/>
    <w:rsid w:val="00C5544B"/>
    <w:rsid w:val="00C55F00"/>
    <w:rsid w:val="00C62F67"/>
    <w:rsid w:val="00C66C93"/>
    <w:rsid w:val="00C75642"/>
    <w:rsid w:val="00C940FE"/>
    <w:rsid w:val="00CA1918"/>
    <w:rsid w:val="00CA20CC"/>
    <w:rsid w:val="00CA5EE8"/>
    <w:rsid w:val="00CB50C3"/>
    <w:rsid w:val="00CE1E58"/>
    <w:rsid w:val="00CF5AD0"/>
    <w:rsid w:val="00D048F5"/>
    <w:rsid w:val="00D2367F"/>
    <w:rsid w:val="00D32A5F"/>
    <w:rsid w:val="00D32DC6"/>
    <w:rsid w:val="00D33F36"/>
    <w:rsid w:val="00D4252B"/>
    <w:rsid w:val="00D43BC7"/>
    <w:rsid w:val="00D47F74"/>
    <w:rsid w:val="00D5138E"/>
    <w:rsid w:val="00D9086F"/>
    <w:rsid w:val="00D93580"/>
    <w:rsid w:val="00DA6FCF"/>
    <w:rsid w:val="00DD044D"/>
    <w:rsid w:val="00DD585F"/>
    <w:rsid w:val="00DD5FF9"/>
    <w:rsid w:val="00DD68D5"/>
    <w:rsid w:val="00DE2965"/>
    <w:rsid w:val="00DE31A3"/>
    <w:rsid w:val="00DE3949"/>
    <w:rsid w:val="00DF66B2"/>
    <w:rsid w:val="00E1195E"/>
    <w:rsid w:val="00E26928"/>
    <w:rsid w:val="00E269C3"/>
    <w:rsid w:val="00E27D7A"/>
    <w:rsid w:val="00E3003D"/>
    <w:rsid w:val="00E33DF5"/>
    <w:rsid w:val="00E34A5D"/>
    <w:rsid w:val="00E36625"/>
    <w:rsid w:val="00E36A8D"/>
    <w:rsid w:val="00E46C11"/>
    <w:rsid w:val="00E47659"/>
    <w:rsid w:val="00E53831"/>
    <w:rsid w:val="00E71421"/>
    <w:rsid w:val="00E7448F"/>
    <w:rsid w:val="00E80D26"/>
    <w:rsid w:val="00E81D5D"/>
    <w:rsid w:val="00E8511F"/>
    <w:rsid w:val="00EA67FB"/>
    <w:rsid w:val="00EA7983"/>
    <w:rsid w:val="00EC06FB"/>
    <w:rsid w:val="00EC0BC8"/>
    <w:rsid w:val="00EC5ED5"/>
    <w:rsid w:val="00ED4782"/>
    <w:rsid w:val="00EE0484"/>
    <w:rsid w:val="00EE2EB4"/>
    <w:rsid w:val="00EF3468"/>
    <w:rsid w:val="00EF485A"/>
    <w:rsid w:val="00EF7E15"/>
    <w:rsid w:val="00F47346"/>
    <w:rsid w:val="00F52F0A"/>
    <w:rsid w:val="00F602D9"/>
    <w:rsid w:val="00F76AFB"/>
    <w:rsid w:val="00F85380"/>
    <w:rsid w:val="00F87E8A"/>
    <w:rsid w:val="00F904E1"/>
    <w:rsid w:val="00F91251"/>
    <w:rsid w:val="00F942A0"/>
    <w:rsid w:val="00FA39E5"/>
    <w:rsid w:val="00FB2379"/>
    <w:rsid w:val="00FC4983"/>
    <w:rsid w:val="00FD3335"/>
    <w:rsid w:val="00FD45D4"/>
    <w:rsid w:val="00FD6152"/>
    <w:rsid w:val="00FF0883"/>
    <w:rsid w:val="00FF20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80B5A0"/>
  <w15:docId w15:val="{0AFB1AD3-1F69-42DB-A591-A185A269D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rsid w:val="00600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rsid w:val="00C75642"/>
    <w:rPr>
      <w:color w:val="0000FF"/>
      <w:u w:val="single"/>
    </w:rPr>
  </w:style>
  <w:style w:type="character" w:customStyle="1" w:styleId="m1">
    <w:name w:val="m1"/>
    <w:basedOn w:val="DefaultParagraphFont"/>
    <w:rsid w:val="00C75642"/>
    <w:rPr>
      <w:color w:val="0000FF"/>
    </w:rPr>
  </w:style>
  <w:style w:type="character" w:customStyle="1" w:styleId="t1">
    <w:name w:val="t1"/>
    <w:basedOn w:val="DefaultParagraphFont"/>
    <w:rsid w:val="00C75642"/>
    <w:rPr>
      <w:color w:val="990000"/>
    </w:rPr>
  </w:style>
  <w:style w:type="character" w:customStyle="1" w:styleId="b1">
    <w:name w:val="b1"/>
    <w:basedOn w:val="DefaultParagraphFont"/>
    <w:rsid w:val="00C75642"/>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C75642"/>
    <w:rPr>
      <w:b/>
      <w:bCs/>
    </w:rPr>
  </w:style>
  <w:style w:type="paragraph" w:styleId="Header">
    <w:name w:val="header"/>
    <w:basedOn w:val="Normal"/>
    <w:rsid w:val="0092376C"/>
    <w:pPr>
      <w:tabs>
        <w:tab w:val="center" w:pos="4320"/>
        <w:tab w:val="right" w:pos="8640"/>
      </w:tabs>
    </w:pPr>
  </w:style>
  <w:style w:type="paragraph" w:styleId="Footer">
    <w:name w:val="footer"/>
    <w:basedOn w:val="Normal"/>
    <w:rsid w:val="0092376C"/>
    <w:pPr>
      <w:tabs>
        <w:tab w:val="center" w:pos="4320"/>
        <w:tab w:val="right" w:pos="8640"/>
      </w:tabs>
    </w:pPr>
  </w:style>
  <w:style w:type="character" w:styleId="PageNumber">
    <w:name w:val="page number"/>
    <w:basedOn w:val="DefaultParagraphFont"/>
    <w:rsid w:val="00ED4782"/>
  </w:style>
  <w:style w:type="paragraph" w:styleId="ListParagraph">
    <w:name w:val="List Paragraph"/>
    <w:basedOn w:val="Normal"/>
    <w:uiPriority w:val="34"/>
    <w:qFormat/>
    <w:rsid w:val="0054103F"/>
    <w:pPr>
      <w:ind w:left="720"/>
      <w:contextualSpacing/>
    </w:pPr>
  </w:style>
  <w:style w:type="paragraph" w:styleId="BalloonText">
    <w:name w:val="Balloon Text"/>
    <w:basedOn w:val="Normal"/>
    <w:link w:val="BalloonTextChar"/>
    <w:semiHidden/>
    <w:unhideWhenUsed/>
    <w:rsid w:val="00CA5EE8"/>
    <w:rPr>
      <w:rFonts w:ascii="Segoe UI" w:hAnsi="Segoe UI" w:cs="Segoe UI"/>
      <w:sz w:val="18"/>
      <w:szCs w:val="18"/>
    </w:rPr>
  </w:style>
  <w:style w:type="character" w:customStyle="1" w:styleId="BalloonTextChar">
    <w:name w:val="Balloon Text Char"/>
    <w:basedOn w:val="DefaultParagraphFont"/>
    <w:link w:val="BalloonText"/>
    <w:semiHidden/>
    <w:rsid w:val="00CA5EE8"/>
    <w:rPr>
      <w:rFonts w:ascii="Segoe UI" w:hAnsi="Segoe UI" w:cs="Segoe UI"/>
      <w:sz w:val="18"/>
      <w:szCs w:val="18"/>
      <w:lang w:eastAsia="zh-CN"/>
    </w:rPr>
  </w:style>
  <w:style w:type="character" w:styleId="PlaceholderText">
    <w:name w:val="Placeholder Text"/>
    <w:basedOn w:val="DefaultParagraphFont"/>
    <w:uiPriority w:val="99"/>
    <w:semiHidden/>
    <w:rsid w:val="00B42F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037957">
      <w:bodyDiv w:val="1"/>
      <w:marLeft w:val="0"/>
      <w:marRight w:val="0"/>
      <w:marTop w:val="0"/>
      <w:marBottom w:val="0"/>
      <w:divBdr>
        <w:top w:val="none" w:sz="0" w:space="0" w:color="auto"/>
        <w:left w:val="none" w:sz="0" w:space="0" w:color="auto"/>
        <w:bottom w:val="none" w:sz="0" w:space="0" w:color="auto"/>
        <w:right w:val="none" w:sz="0" w:space="0" w:color="auto"/>
      </w:divBdr>
      <w:divsChild>
        <w:div w:id="400829293">
          <w:marLeft w:val="0"/>
          <w:marRight w:val="0"/>
          <w:marTop w:val="0"/>
          <w:marBottom w:val="0"/>
          <w:divBdr>
            <w:top w:val="none" w:sz="0" w:space="0" w:color="auto"/>
            <w:left w:val="none" w:sz="0" w:space="0" w:color="auto"/>
            <w:bottom w:val="none" w:sz="0" w:space="0" w:color="auto"/>
            <w:right w:val="none" w:sz="0" w:space="0" w:color="auto"/>
          </w:divBdr>
          <w:divsChild>
            <w:div w:id="1856383764">
              <w:marLeft w:val="0"/>
              <w:marRight w:val="0"/>
              <w:marTop w:val="0"/>
              <w:marBottom w:val="0"/>
              <w:divBdr>
                <w:top w:val="none" w:sz="0" w:space="0" w:color="auto"/>
                <w:left w:val="none" w:sz="0" w:space="0" w:color="auto"/>
                <w:bottom w:val="none" w:sz="0" w:space="0" w:color="auto"/>
                <w:right w:val="none" w:sz="0" w:space="0" w:color="auto"/>
              </w:divBdr>
            </w:div>
            <w:div w:id="844057722">
              <w:marLeft w:val="0"/>
              <w:marRight w:val="0"/>
              <w:marTop w:val="0"/>
              <w:marBottom w:val="0"/>
              <w:divBdr>
                <w:top w:val="none" w:sz="0" w:space="0" w:color="auto"/>
                <w:left w:val="none" w:sz="0" w:space="0" w:color="auto"/>
                <w:bottom w:val="none" w:sz="0" w:space="0" w:color="auto"/>
                <w:right w:val="none" w:sz="0" w:space="0" w:color="auto"/>
              </w:divBdr>
            </w:div>
            <w:div w:id="218640263">
              <w:marLeft w:val="0"/>
              <w:marRight w:val="0"/>
              <w:marTop w:val="0"/>
              <w:marBottom w:val="0"/>
              <w:divBdr>
                <w:top w:val="none" w:sz="0" w:space="0" w:color="auto"/>
                <w:left w:val="none" w:sz="0" w:space="0" w:color="auto"/>
                <w:bottom w:val="none" w:sz="0" w:space="0" w:color="auto"/>
                <w:right w:val="none" w:sz="0" w:space="0" w:color="auto"/>
              </w:divBdr>
            </w:div>
            <w:div w:id="1912419455">
              <w:marLeft w:val="0"/>
              <w:marRight w:val="0"/>
              <w:marTop w:val="0"/>
              <w:marBottom w:val="0"/>
              <w:divBdr>
                <w:top w:val="none" w:sz="0" w:space="0" w:color="auto"/>
                <w:left w:val="none" w:sz="0" w:space="0" w:color="auto"/>
                <w:bottom w:val="none" w:sz="0" w:space="0" w:color="auto"/>
                <w:right w:val="none" w:sz="0" w:space="0" w:color="auto"/>
              </w:divBdr>
            </w:div>
            <w:div w:id="99840985">
              <w:marLeft w:val="0"/>
              <w:marRight w:val="0"/>
              <w:marTop w:val="0"/>
              <w:marBottom w:val="0"/>
              <w:divBdr>
                <w:top w:val="none" w:sz="0" w:space="0" w:color="auto"/>
                <w:left w:val="none" w:sz="0" w:space="0" w:color="auto"/>
                <w:bottom w:val="none" w:sz="0" w:space="0" w:color="auto"/>
                <w:right w:val="none" w:sz="0" w:space="0" w:color="auto"/>
              </w:divBdr>
            </w:div>
            <w:div w:id="1677925494">
              <w:marLeft w:val="0"/>
              <w:marRight w:val="0"/>
              <w:marTop w:val="0"/>
              <w:marBottom w:val="0"/>
              <w:divBdr>
                <w:top w:val="none" w:sz="0" w:space="0" w:color="auto"/>
                <w:left w:val="none" w:sz="0" w:space="0" w:color="auto"/>
                <w:bottom w:val="none" w:sz="0" w:space="0" w:color="auto"/>
                <w:right w:val="none" w:sz="0" w:space="0" w:color="auto"/>
              </w:divBdr>
            </w:div>
            <w:div w:id="1879049554">
              <w:marLeft w:val="0"/>
              <w:marRight w:val="0"/>
              <w:marTop w:val="0"/>
              <w:marBottom w:val="0"/>
              <w:divBdr>
                <w:top w:val="none" w:sz="0" w:space="0" w:color="auto"/>
                <w:left w:val="none" w:sz="0" w:space="0" w:color="auto"/>
                <w:bottom w:val="none" w:sz="0" w:space="0" w:color="auto"/>
                <w:right w:val="none" w:sz="0" w:space="0" w:color="auto"/>
              </w:divBdr>
            </w:div>
            <w:div w:id="420105202">
              <w:marLeft w:val="0"/>
              <w:marRight w:val="0"/>
              <w:marTop w:val="0"/>
              <w:marBottom w:val="0"/>
              <w:divBdr>
                <w:top w:val="none" w:sz="0" w:space="0" w:color="auto"/>
                <w:left w:val="none" w:sz="0" w:space="0" w:color="auto"/>
                <w:bottom w:val="none" w:sz="0" w:space="0" w:color="auto"/>
                <w:right w:val="none" w:sz="0" w:space="0" w:color="auto"/>
              </w:divBdr>
            </w:div>
            <w:div w:id="570191371">
              <w:marLeft w:val="0"/>
              <w:marRight w:val="0"/>
              <w:marTop w:val="0"/>
              <w:marBottom w:val="0"/>
              <w:divBdr>
                <w:top w:val="none" w:sz="0" w:space="0" w:color="auto"/>
                <w:left w:val="none" w:sz="0" w:space="0" w:color="auto"/>
                <w:bottom w:val="none" w:sz="0" w:space="0" w:color="auto"/>
                <w:right w:val="none" w:sz="0" w:space="0" w:color="auto"/>
              </w:divBdr>
            </w:div>
            <w:div w:id="1234852474">
              <w:marLeft w:val="0"/>
              <w:marRight w:val="0"/>
              <w:marTop w:val="0"/>
              <w:marBottom w:val="0"/>
              <w:divBdr>
                <w:top w:val="none" w:sz="0" w:space="0" w:color="auto"/>
                <w:left w:val="none" w:sz="0" w:space="0" w:color="auto"/>
                <w:bottom w:val="none" w:sz="0" w:space="0" w:color="auto"/>
                <w:right w:val="none" w:sz="0" w:space="0" w:color="auto"/>
              </w:divBdr>
            </w:div>
            <w:div w:id="296842407">
              <w:marLeft w:val="0"/>
              <w:marRight w:val="0"/>
              <w:marTop w:val="0"/>
              <w:marBottom w:val="0"/>
              <w:divBdr>
                <w:top w:val="none" w:sz="0" w:space="0" w:color="auto"/>
                <w:left w:val="none" w:sz="0" w:space="0" w:color="auto"/>
                <w:bottom w:val="none" w:sz="0" w:space="0" w:color="auto"/>
                <w:right w:val="none" w:sz="0" w:space="0" w:color="auto"/>
              </w:divBdr>
            </w:div>
            <w:div w:id="14285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5421">
      <w:bodyDiv w:val="1"/>
      <w:marLeft w:val="0"/>
      <w:marRight w:val="360"/>
      <w:marTop w:val="0"/>
      <w:marBottom w:val="0"/>
      <w:divBdr>
        <w:top w:val="none" w:sz="0" w:space="0" w:color="auto"/>
        <w:left w:val="none" w:sz="0" w:space="0" w:color="auto"/>
        <w:bottom w:val="none" w:sz="0" w:space="0" w:color="auto"/>
        <w:right w:val="none" w:sz="0" w:space="0" w:color="auto"/>
      </w:divBdr>
      <w:divsChild>
        <w:div w:id="2141457379">
          <w:marLeft w:val="240"/>
          <w:marRight w:val="240"/>
          <w:marTop w:val="0"/>
          <w:marBottom w:val="0"/>
          <w:divBdr>
            <w:top w:val="none" w:sz="0" w:space="0" w:color="auto"/>
            <w:left w:val="none" w:sz="0" w:space="0" w:color="auto"/>
            <w:bottom w:val="none" w:sz="0" w:space="0" w:color="auto"/>
            <w:right w:val="none" w:sz="0" w:space="0" w:color="auto"/>
          </w:divBdr>
          <w:divsChild>
            <w:div w:id="1370303538">
              <w:marLeft w:val="0"/>
              <w:marRight w:val="0"/>
              <w:marTop w:val="0"/>
              <w:marBottom w:val="0"/>
              <w:divBdr>
                <w:top w:val="none" w:sz="0" w:space="0" w:color="auto"/>
                <w:left w:val="none" w:sz="0" w:space="0" w:color="auto"/>
                <w:bottom w:val="none" w:sz="0" w:space="0" w:color="auto"/>
                <w:right w:val="none" w:sz="0" w:space="0" w:color="auto"/>
              </w:divBdr>
              <w:divsChild>
                <w:div w:id="930164828">
                  <w:marLeft w:val="240"/>
                  <w:marRight w:val="240"/>
                  <w:marTop w:val="0"/>
                  <w:marBottom w:val="0"/>
                  <w:divBdr>
                    <w:top w:val="none" w:sz="0" w:space="0" w:color="auto"/>
                    <w:left w:val="none" w:sz="0" w:space="0" w:color="auto"/>
                    <w:bottom w:val="none" w:sz="0" w:space="0" w:color="auto"/>
                    <w:right w:val="none" w:sz="0" w:space="0" w:color="auto"/>
                  </w:divBdr>
                  <w:divsChild>
                    <w:div w:id="1279022534">
                      <w:marLeft w:val="0"/>
                      <w:marRight w:val="0"/>
                      <w:marTop w:val="0"/>
                      <w:marBottom w:val="0"/>
                      <w:divBdr>
                        <w:top w:val="none" w:sz="0" w:space="0" w:color="auto"/>
                        <w:left w:val="none" w:sz="0" w:space="0" w:color="auto"/>
                        <w:bottom w:val="none" w:sz="0" w:space="0" w:color="auto"/>
                        <w:right w:val="none" w:sz="0" w:space="0" w:color="auto"/>
                      </w:divBdr>
                      <w:divsChild>
                        <w:div w:id="71054151">
                          <w:marLeft w:val="240"/>
                          <w:marRight w:val="240"/>
                          <w:marTop w:val="0"/>
                          <w:marBottom w:val="0"/>
                          <w:divBdr>
                            <w:top w:val="none" w:sz="0" w:space="0" w:color="auto"/>
                            <w:left w:val="none" w:sz="0" w:space="0" w:color="auto"/>
                            <w:bottom w:val="none" w:sz="0" w:space="0" w:color="auto"/>
                            <w:right w:val="none" w:sz="0" w:space="0" w:color="auto"/>
                          </w:divBdr>
                          <w:divsChild>
                            <w:div w:id="1164202347">
                              <w:marLeft w:val="0"/>
                              <w:marRight w:val="0"/>
                              <w:marTop w:val="0"/>
                              <w:marBottom w:val="0"/>
                              <w:divBdr>
                                <w:top w:val="none" w:sz="0" w:space="0" w:color="auto"/>
                                <w:left w:val="none" w:sz="0" w:space="0" w:color="auto"/>
                                <w:bottom w:val="none" w:sz="0" w:space="0" w:color="auto"/>
                                <w:right w:val="none" w:sz="0" w:space="0" w:color="auto"/>
                              </w:divBdr>
                              <w:divsChild>
                                <w:div w:id="1942495666">
                                  <w:marLeft w:val="240"/>
                                  <w:marRight w:val="240"/>
                                  <w:marTop w:val="0"/>
                                  <w:marBottom w:val="0"/>
                                  <w:divBdr>
                                    <w:top w:val="none" w:sz="0" w:space="0" w:color="auto"/>
                                    <w:left w:val="none" w:sz="0" w:space="0" w:color="auto"/>
                                    <w:bottom w:val="none" w:sz="0" w:space="0" w:color="auto"/>
                                    <w:right w:val="none" w:sz="0" w:space="0" w:color="auto"/>
                                  </w:divBdr>
                                  <w:divsChild>
                                    <w:div w:id="145510579">
                                      <w:marLeft w:val="0"/>
                                      <w:marRight w:val="0"/>
                                      <w:marTop w:val="0"/>
                                      <w:marBottom w:val="0"/>
                                      <w:divBdr>
                                        <w:top w:val="none" w:sz="0" w:space="0" w:color="auto"/>
                                        <w:left w:val="none" w:sz="0" w:space="0" w:color="auto"/>
                                        <w:bottom w:val="none" w:sz="0" w:space="0" w:color="auto"/>
                                        <w:right w:val="none" w:sz="0" w:space="0" w:color="auto"/>
                                      </w:divBdr>
                                      <w:divsChild>
                                        <w:div w:id="413863283">
                                          <w:marLeft w:val="240"/>
                                          <w:marRight w:val="240"/>
                                          <w:marTop w:val="0"/>
                                          <w:marBottom w:val="0"/>
                                          <w:divBdr>
                                            <w:top w:val="none" w:sz="0" w:space="0" w:color="auto"/>
                                            <w:left w:val="none" w:sz="0" w:space="0" w:color="auto"/>
                                            <w:bottom w:val="none" w:sz="0" w:space="0" w:color="auto"/>
                                            <w:right w:val="none" w:sz="0" w:space="0" w:color="auto"/>
                                          </w:divBdr>
                                          <w:divsChild>
                                            <w:div w:id="1407921499">
                                              <w:marLeft w:val="240"/>
                                              <w:marRight w:val="0"/>
                                              <w:marTop w:val="0"/>
                                              <w:marBottom w:val="0"/>
                                              <w:divBdr>
                                                <w:top w:val="none" w:sz="0" w:space="0" w:color="auto"/>
                                                <w:left w:val="none" w:sz="0" w:space="0" w:color="auto"/>
                                                <w:bottom w:val="none" w:sz="0" w:space="0" w:color="auto"/>
                                                <w:right w:val="none" w:sz="0" w:space="0" w:color="auto"/>
                                              </w:divBdr>
                                            </w:div>
                                          </w:divsChild>
                                        </w:div>
                                        <w:div w:id="534465613">
                                          <w:marLeft w:val="240"/>
                                          <w:marRight w:val="240"/>
                                          <w:marTop w:val="0"/>
                                          <w:marBottom w:val="0"/>
                                          <w:divBdr>
                                            <w:top w:val="none" w:sz="0" w:space="0" w:color="auto"/>
                                            <w:left w:val="none" w:sz="0" w:space="0" w:color="auto"/>
                                            <w:bottom w:val="none" w:sz="0" w:space="0" w:color="auto"/>
                                            <w:right w:val="none" w:sz="0" w:space="0" w:color="auto"/>
                                          </w:divBdr>
                                          <w:divsChild>
                                            <w:div w:id="2019384948">
                                              <w:marLeft w:val="240"/>
                                              <w:marRight w:val="0"/>
                                              <w:marTop w:val="0"/>
                                              <w:marBottom w:val="0"/>
                                              <w:divBdr>
                                                <w:top w:val="none" w:sz="0" w:space="0" w:color="auto"/>
                                                <w:left w:val="none" w:sz="0" w:space="0" w:color="auto"/>
                                                <w:bottom w:val="none" w:sz="0" w:space="0" w:color="auto"/>
                                                <w:right w:val="none" w:sz="0" w:space="0" w:color="auto"/>
                                              </w:divBdr>
                                            </w:div>
                                          </w:divsChild>
                                        </w:div>
                                        <w:div w:id="1197964740">
                                          <w:marLeft w:val="0"/>
                                          <w:marRight w:val="0"/>
                                          <w:marTop w:val="0"/>
                                          <w:marBottom w:val="0"/>
                                          <w:divBdr>
                                            <w:top w:val="none" w:sz="0" w:space="0" w:color="auto"/>
                                            <w:left w:val="none" w:sz="0" w:space="0" w:color="auto"/>
                                            <w:bottom w:val="none" w:sz="0" w:space="0" w:color="auto"/>
                                            <w:right w:val="none" w:sz="0" w:space="0" w:color="auto"/>
                                          </w:divBdr>
                                        </w:div>
                                        <w:div w:id="1471358584">
                                          <w:marLeft w:val="240"/>
                                          <w:marRight w:val="240"/>
                                          <w:marTop w:val="0"/>
                                          <w:marBottom w:val="0"/>
                                          <w:divBdr>
                                            <w:top w:val="none" w:sz="0" w:space="0" w:color="auto"/>
                                            <w:left w:val="none" w:sz="0" w:space="0" w:color="auto"/>
                                            <w:bottom w:val="none" w:sz="0" w:space="0" w:color="auto"/>
                                            <w:right w:val="none" w:sz="0" w:space="0" w:color="auto"/>
                                          </w:divBdr>
                                          <w:divsChild>
                                            <w:div w:id="1298071651">
                                              <w:marLeft w:val="240"/>
                                              <w:marRight w:val="0"/>
                                              <w:marTop w:val="0"/>
                                              <w:marBottom w:val="0"/>
                                              <w:divBdr>
                                                <w:top w:val="none" w:sz="0" w:space="0" w:color="auto"/>
                                                <w:left w:val="none" w:sz="0" w:space="0" w:color="auto"/>
                                                <w:bottom w:val="none" w:sz="0" w:space="0" w:color="auto"/>
                                                <w:right w:val="none" w:sz="0" w:space="0" w:color="auto"/>
                                              </w:divBdr>
                                            </w:div>
                                          </w:divsChild>
                                        </w:div>
                                        <w:div w:id="1648238840">
                                          <w:marLeft w:val="240"/>
                                          <w:marRight w:val="240"/>
                                          <w:marTop w:val="0"/>
                                          <w:marBottom w:val="0"/>
                                          <w:divBdr>
                                            <w:top w:val="none" w:sz="0" w:space="0" w:color="auto"/>
                                            <w:left w:val="none" w:sz="0" w:space="0" w:color="auto"/>
                                            <w:bottom w:val="none" w:sz="0" w:space="0" w:color="auto"/>
                                            <w:right w:val="none" w:sz="0" w:space="0" w:color="auto"/>
                                          </w:divBdr>
                                          <w:divsChild>
                                            <w:div w:id="1666742827">
                                              <w:marLeft w:val="240"/>
                                              <w:marRight w:val="0"/>
                                              <w:marTop w:val="0"/>
                                              <w:marBottom w:val="0"/>
                                              <w:divBdr>
                                                <w:top w:val="none" w:sz="0" w:space="0" w:color="auto"/>
                                                <w:left w:val="none" w:sz="0" w:space="0" w:color="auto"/>
                                                <w:bottom w:val="none" w:sz="0" w:space="0" w:color="auto"/>
                                                <w:right w:val="none" w:sz="0" w:space="0" w:color="auto"/>
                                              </w:divBdr>
                                            </w:div>
                                          </w:divsChild>
                                        </w:div>
                                        <w:div w:id="2032145408">
                                          <w:marLeft w:val="240"/>
                                          <w:marRight w:val="240"/>
                                          <w:marTop w:val="0"/>
                                          <w:marBottom w:val="0"/>
                                          <w:divBdr>
                                            <w:top w:val="none" w:sz="0" w:space="0" w:color="auto"/>
                                            <w:left w:val="none" w:sz="0" w:space="0" w:color="auto"/>
                                            <w:bottom w:val="none" w:sz="0" w:space="0" w:color="auto"/>
                                            <w:right w:val="none" w:sz="0" w:space="0" w:color="auto"/>
                                          </w:divBdr>
                                          <w:divsChild>
                                            <w:div w:id="29691862">
                                              <w:marLeft w:val="240"/>
                                              <w:marRight w:val="0"/>
                                              <w:marTop w:val="0"/>
                                              <w:marBottom w:val="0"/>
                                              <w:divBdr>
                                                <w:top w:val="none" w:sz="0" w:space="0" w:color="auto"/>
                                                <w:left w:val="none" w:sz="0" w:space="0" w:color="auto"/>
                                                <w:bottom w:val="none" w:sz="0" w:space="0" w:color="auto"/>
                                                <w:right w:val="none" w:sz="0" w:space="0" w:color="auto"/>
                                              </w:divBdr>
                                            </w:div>
                                            <w:div w:id="1220751236">
                                              <w:marLeft w:val="0"/>
                                              <w:marRight w:val="0"/>
                                              <w:marTop w:val="0"/>
                                              <w:marBottom w:val="0"/>
                                              <w:divBdr>
                                                <w:top w:val="none" w:sz="0" w:space="0" w:color="auto"/>
                                                <w:left w:val="none" w:sz="0" w:space="0" w:color="auto"/>
                                                <w:bottom w:val="none" w:sz="0" w:space="0" w:color="auto"/>
                                                <w:right w:val="none" w:sz="0" w:space="0" w:color="auto"/>
                                              </w:divBdr>
                                              <w:divsChild>
                                                <w:div w:id="626669384">
                                                  <w:marLeft w:val="240"/>
                                                  <w:marRight w:val="240"/>
                                                  <w:marTop w:val="0"/>
                                                  <w:marBottom w:val="0"/>
                                                  <w:divBdr>
                                                    <w:top w:val="none" w:sz="0" w:space="0" w:color="auto"/>
                                                    <w:left w:val="none" w:sz="0" w:space="0" w:color="auto"/>
                                                    <w:bottom w:val="none" w:sz="0" w:space="0" w:color="auto"/>
                                                    <w:right w:val="none" w:sz="0" w:space="0" w:color="auto"/>
                                                  </w:divBdr>
                                                  <w:divsChild>
                                                    <w:div w:id="326785514">
                                                      <w:marLeft w:val="240"/>
                                                      <w:marRight w:val="0"/>
                                                      <w:marTop w:val="0"/>
                                                      <w:marBottom w:val="0"/>
                                                      <w:divBdr>
                                                        <w:top w:val="none" w:sz="0" w:space="0" w:color="auto"/>
                                                        <w:left w:val="none" w:sz="0" w:space="0" w:color="auto"/>
                                                        <w:bottom w:val="none" w:sz="0" w:space="0" w:color="auto"/>
                                                        <w:right w:val="none" w:sz="0" w:space="0" w:color="auto"/>
                                                      </w:divBdr>
                                                    </w:div>
                                                    <w:div w:id="1056197298">
                                                      <w:marLeft w:val="0"/>
                                                      <w:marRight w:val="0"/>
                                                      <w:marTop w:val="0"/>
                                                      <w:marBottom w:val="0"/>
                                                      <w:divBdr>
                                                        <w:top w:val="none" w:sz="0" w:space="0" w:color="auto"/>
                                                        <w:left w:val="none" w:sz="0" w:space="0" w:color="auto"/>
                                                        <w:bottom w:val="none" w:sz="0" w:space="0" w:color="auto"/>
                                                        <w:right w:val="none" w:sz="0" w:space="0" w:color="auto"/>
                                                      </w:divBdr>
                                                      <w:divsChild>
                                                        <w:div w:id="125006521">
                                                          <w:marLeft w:val="0"/>
                                                          <w:marRight w:val="0"/>
                                                          <w:marTop w:val="0"/>
                                                          <w:marBottom w:val="0"/>
                                                          <w:divBdr>
                                                            <w:top w:val="none" w:sz="0" w:space="0" w:color="auto"/>
                                                            <w:left w:val="none" w:sz="0" w:space="0" w:color="auto"/>
                                                            <w:bottom w:val="none" w:sz="0" w:space="0" w:color="auto"/>
                                                            <w:right w:val="none" w:sz="0" w:space="0" w:color="auto"/>
                                                          </w:divBdr>
                                                        </w:div>
                                                        <w:div w:id="1441416688">
                                                          <w:marLeft w:val="240"/>
                                                          <w:marRight w:val="240"/>
                                                          <w:marTop w:val="0"/>
                                                          <w:marBottom w:val="0"/>
                                                          <w:divBdr>
                                                            <w:top w:val="none" w:sz="0" w:space="0" w:color="auto"/>
                                                            <w:left w:val="none" w:sz="0" w:space="0" w:color="auto"/>
                                                            <w:bottom w:val="none" w:sz="0" w:space="0" w:color="auto"/>
                                                            <w:right w:val="none" w:sz="0" w:space="0" w:color="auto"/>
                                                          </w:divBdr>
                                                          <w:divsChild>
                                                            <w:div w:id="348876993">
                                                              <w:marLeft w:val="240"/>
                                                              <w:marRight w:val="0"/>
                                                              <w:marTop w:val="0"/>
                                                              <w:marBottom w:val="0"/>
                                                              <w:divBdr>
                                                                <w:top w:val="none" w:sz="0" w:space="0" w:color="auto"/>
                                                                <w:left w:val="none" w:sz="0" w:space="0" w:color="auto"/>
                                                                <w:bottom w:val="none" w:sz="0" w:space="0" w:color="auto"/>
                                                                <w:right w:val="none" w:sz="0" w:space="0" w:color="auto"/>
                                                              </w:divBdr>
                                                            </w:div>
                                                          </w:divsChild>
                                                        </w:div>
                                                        <w:div w:id="1992521243">
                                                          <w:marLeft w:val="240"/>
                                                          <w:marRight w:val="240"/>
                                                          <w:marTop w:val="0"/>
                                                          <w:marBottom w:val="0"/>
                                                          <w:divBdr>
                                                            <w:top w:val="none" w:sz="0" w:space="0" w:color="auto"/>
                                                            <w:left w:val="none" w:sz="0" w:space="0" w:color="auto"/>
                                                            <w:bottom w:val="none" w:sz="0" w:space="0" w:color="auto"/>
                                                            <w:right w:val="none" w:sz="0" w:space="0" w:color="auto"/>
                                                          </w:divBdr>
                                                          <w:divsChild>
                                                            <w:div w:id="844519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57721">
                                                  <w:marLeft w:val="240"/>
                                                  <w:marRight w:val="240"/>
                                                  <w:marTop w:val="0"/>
                                                  <w:marBottom w:val="0"/>
                                                  <w:divBdr>
                                                    <w:top w:val="none" w:sz="0" w:space="0" w:color="auto"/>
                                                    <w:left w:val="none" w:sz="0" w:space="0" w:color="auto"/>
                                                    <w:bottom w:val="none" w:sz="0" w:space="0" w:color="auto"/>
                                                    <w:right w:val="none" w:sz="0" w:space="0" w:color="auto"/>
                                                  </w:divBdr>
                                                  <w:divsChild>
                                                    <w:div w:id="67075738">
                                                      <w:marLeft w:val="240"/>
                                                      <w:marRight w:val="0"/>
                                                      <w:marTop w:val="0"/>
                                                      <w:marBottom w:val="0"/>
                                                      <w:divBdr>
                                                        <w:top w:val="none" w:sz="0" w:space="0" w:color="auto"/>
                                                        <w:left w:val="none" w:sz="0" w:space="0" w:color="auto"/>
                                                        <w:bottom w:val="none" w:sz="0" w:space="0" w:color="auto"/>
                                                        <w:right w:val="none" w:sz="0" w:space="0" w:color="auto"/>
                                                      </w:divBdr>
                                                    </w:div>
                                                    <w:div w:id="1497919390">
                                                      <w:marLeft w:val="0"/>
                                                      <w:marRight w:val="0"/>
                                                      <w:marTop w:val="0"/>
                                                      <w:marBottom w:val="0"/>
                                                      <w:divBdr>
                                                        <w:top w:val="none" w:sz="0" w:space="0" w:color="auto"/>
                                                        <w:left w:val="none" w:sz="0" w:space="0" w:color="auto"/>
                                                        <w:bottom w:val="none" w:sz="0" w:space="0" w:color="auto"/>
                                                        <w:right w:val="none" w:sz="0" w:space="0" w:color="auto"/>
                                                      </w:divBdr>
                                                      <w:divsChild>
                                                        <w:div w:id="1005790387">
                                                          <w:marLeft w:val="240"/>
                                                          <w:marRight w:val="240"/>
                                                          <w:marTop w:val="0"/>
                                                          <w:marBottom w:val="0"/>
                                                          <w:divBdr>
                                                            <w:top w:val="none" w:sz="0" w:space="0" w:color="auto"/>
                                                            <w:left w:val="none" w:sz="0" w:space="0" w:color="auto"/>
                                                            <w:bottom w:val="none" w:sz="0" w:space="0" w:color="auto"/>
                                                            <w:right w:val="none" w:sz="0" w:space="0" w:color="auto"/>
                                                          </w:divBdr>
                                                          <w:divsChild>
                                                            <w:div w:id="358312358">
                                                              <w:marLeft w:val="240"/>
                                                              <w:marRight w:val="0"/>
                                                              <w:marTop w:val="0"/>
                                                              <w:marBottom w:val="0"/>
                                                              <w:divBdr>
                                                                <w:top w:val="none" w:sz="0" w:space="0" w:color="auto"/>
                                                                <w:left w:val="none" w:sz="0" w:space="0" w:color="auto"/>
                                                                <w:bottom w:val="none" w:sz="0" w:space="0" w:color="auto"/>
                                                                <w:right w:val="none" w:sz="0" w:space="0" w:color="auto"/>
                                                              </w:divBdr>
                                                            </w:div>
                                                          </w:divsChild>
                                                        </w:div>
                                                        <w:div w:id="1915316145">
                                                          <w:marLeft w:val="240"/>
                                                          <w:marRight w:val="240"/>
                                                          <w:marTop w:val="0"/>
                                                          <w:marBottom w:val="0"/>
                                                          <w:divBdr>
                                                            <w:top w:val="none" w:sz="0" w:space="0" w:color="auto"/>
                                                            <w:left w:val="none" w:sz="0" w:space="0" w:color="auto"/>
                                                            <w:bottom w:val="none" w:sz="0" w:space="0" w:color="auto"/>
                                                            <w:right w:val="none" w:sz="0" w:space="0" w:color="auto"/>
                                                          </w:divBdr>
                                                          <w:divsChild>
                                                            <w:div w:id="2139448126">
                                                              <w:marLeft w:val="240"/>
                                                              <w:marRight w:val="0"/>
                                                              <w:marTop w:val="0"/>
                                                              <w:marBottom w:val="0"/>
                                                              <w:divBdr>
                                                                <w:top w:val="none" w:sz="0" w:space="0" w:color="auto"/>
                                                                <w:left w:val="none" w:sz="0" w:space="0" w:color="auto"/>
                                                                <w:bottom w:val="none" w:sz="0" w:space="0" w:color="auto"/>
                                                                <w:right w:val="none" w:sz="0" w:space="0" w:color="auto"/>
                                                              </w:divBdr>
                                                            </w:div>
                                                          </w:divsChild>
                                                        </w:div>
                                                        <w:div w:id="20250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771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0316039">
      <w:bodyDiv w:val="1"/>
      <w:marLeft w:val="0"/>
      <w:marRight w:val="0"/>
      <w:marTop w:val="0"/>
      <w:marBottom w:val="0"/>
      <w:divBdr>
        <w:top w:val="none" w:sz="0" w:space="0" w:color="auto"/>
        <w:left w:val="none" w:sz="0" w:space="0" w:color="auto"/>
        <w:bottom w:val="none" w:sz="0" w:space="0" w:color="auto"/>
        <w:right w:val="none" w:sz="0" w:space="0" w:color="auto"/>
      </w:divBdr>
    </w:div>
    <w:div w:id="944505473">
      <w:bodyDiv w:val="1"/>
      <w:marLeft w:val="0"/>
      <w:marRight w:val="0"/>
      <w:marTop w:val="0"/>
      <w:marBottom w:val="0"/>
      <w:divBdr>
        <w:top w:val="none" w:sz="0" w:space="0" w:color="auto"/>
        <w:left w:val="none" w:sz="0" w:space="0" w:color="auto"/>
        <w:bottom w:val="none" w:sz="0" w:space="0" w:color="auto"/>
        <w:right w:val="none" w:sz="0" w:space="0" w:color="auto"/>
      </w:divBdr>
    </w:div>
    <w:div w:id="1354770006">
      <w:bodyDiv w:val="1"/>
      <w:marLeft w:val="0"/>
      <w:marRight w:val="0"/>
      <w:marTop w:val="0"/>
      <w:marBottom w:val="0"/>
      <w:divBdr>
        <w:top w:val="none" w:sz="0" w:space="0" w:color="auto"/>
        <w:left w:val="none" w:sz="0" w:space="0" w:color="auto"/>
        <w:bottom w:val="none" w:sz="0" w:space="0" w:color="auto"/>
        <w:right w:val="none" w:sz="0" w:space="0" w:color="auto"/>
      </w:divBdr>
    </w:div>
    <w:div w:id="1431001173">
      <w:bodyDiv w:val="1"/>
      <w:marLeft w:val="0"/>
      <w:marRight w:val="360"/>
      <w:marTop w:val="0"/>
      <w:marBottom w:val="0"/>
      <w:divBdr>
        <w:top w:val="none" w:sz="0" w:space="0" w:color="auto"/>
        <w:left w:val="none" w:sz="0" w:space="0" w:color="auto"/>
        <w:bottom w:val="none" w:sz="0" w:space="0" w:color="auto"/>
        <w:right w:val="none" w:sz="0" w:space="0" w:color="auto"/>
      </w:divBdr>
      <w:divsChild>
        <w:div w:id="1825125565">
          <w:marLeft w:val="240"/>
          <w:marRight w:val="240"/>
          <w:marTop w:val="0"/>
          <w:marBottom w:val="0"/>
          <w:divBdr>
            <w:top w:val="none" w:sz="0" w:space="0" w:color="auto"/>
            <w:left w:val="none" w:sz="0" w:space="0" w:color="auto"/>
            <w:bottom w:val="none" w:sz="0" w:space="0" w:color="auto"/>
            <w:right w:val="none" w:sz="0" w:space="0" w:color="auto"/>
          </w:divBdr>
          <w:divsChild>
            <w:div w:id="993875306">
              <w:marLeft w:val="0"/>
              <w:marRight w:val="0"/>
              <w:marTop w:val="0"/>
              <w:marBottom w:val="0"/>
              <w:divBdr>
                <w:top w:val="none" w:sz="0" w:space="0" w:color="auto"/>
                <w:left w:val="none" w:sz="0" w:space="0" w:color="auto"/>
                <w:bottom w:val="none" w:sz="0" w:space="0" w:color="auto"/>
                <w:right w:val="none" w:sz="0" w:space="0" w:color="auto"/>
              </w:divBdr>
              <w:divsChild>
                <w:div w:id="1582789425">
                  <w:marLeft w:val="240"/>
                  <w:marRight w:val="240"/>
                  <w:marTop w:val="0"/>
                  <w:marBottom w:val="0"/>
                  <w:divBdr>
                    <w:top w:val="none" w:sz="0" w:space="0" w:color="auto"/>
                    <w:left w:val="none" w:sz="0" w:space="0" w:color="auto"/>
                    <w:bottom w:val="none" w:sz="0" w:space="0" w:color="auto"/>
                    <w:right w:val="none" w:sz="0" w:space="0" w:color="auto"/>
                  </w:divBdr>
                  <w:divsChild>
                    <w:div w:id="1256670922">
                      <w:marLeft w:val="0"/>
                      <w:marRight w:val="0"/>
                      <w:marTop w:val="0"/>
                      <w:marBottom w:val="0"/>
                      <w:divBdr>
                        <w:top w:val="none" w:sz="0" w:space="0" w:color="auto"/>
                        <w:left w:val="none" w:sz="0" w:space="0" w:color="auto"/>
                        <w:bottom w:val="none" w:sz="0" w:space="0" w:color="auto"/>
                        <w:right w:val="none" w:sz="0" w:space="0" w:color="auto"/>
                      </w:divBdr>
                      <w:divsChild>
                        <w:div w:id="1788692647">
                          <w:marLeft w:val="240"/>
                          <w:marRight w:val="240"/>
                          <w:marTop w:val="0"/>
                          <w:marBottom w:val="0"/>
                          <w:divBdr>
                            <w:top w:val="none" w:sz="0" w:space="0" w:color="auto"/>
                            <w:left w:val="none" w:sz="0" w:space="0" w:color="auto"/>
                            <w:bottom w:val="none" w:sz="0" w:space="0" w:color="auto"/>
                            <w:right w:val="none" w:sz="0" w:space="0" w:color="auto"/>
                          </w:divBdr>
                          <w:divsChild>
                            <w:div w:id="813453897">
                              <w:marLeft w:val="0"/>
                              <w:marRight w:val="0"/>
                              <w:marTop w:val="0"/>
                              <w:marBottom w:val="0"/>
                              <w:divBdr>
                                <w:top w:val="none" w:sz="0" w:space="0" w:color="auto"/>
                                <w:left w:val="none" w:sz="0" w:space="0" w:color="auto"/>
                                <w:bottom w:val="none" w:sz="0" w:space="0" w:color="auto"/>
                                <w:right w:val="none" w:sz="0" w:space="0" w:color="auto"/>
                              </w:divBdr>
                              <w:divsChild>
                                <w:div w:id="1280260495">
                                  <w:marLeft w:val="240"/>
                                  <w:marRight w:val="240"/>
                                  <w:marTop w:val="0"/>
                                  <w:marBottom w:val="0"/>
                                  <w:divBdr>
                                    <w:top w:val="none" w:sz="0" w:space="0" w:color="auto"/>
                                    <w:left w:val="none" w:sz="0" w:space="0" w:color="auto"/>
                                    <w:bottom w:val="none" w:sz="0" w:space="0" w:color="auto"/>
                                    <w:right w:val="none" w:sz="0" w:space="0" w:color="auto"/>
                                  </w:divBdr>
                                  <w:divsChild>
                                    <w:div w:id="1475025577">
                                      <w:marLeft w:val="0"/>
                                      <w:marRight w:val="0"/>
                                      <w:marTop w:val="0"/>
                                      <w:marBottom w:val="0"/>
                                      <w:divBdr>
                                        <w:top w:val="none" w:sz="0" w:space="0" w:color="auto"/>
                                        <w:left w:val="none" w:sz="0" w:space="0" w:color="auto"/>
                                        <w:bottom w:val="none" w:sz="0" w:space="0" w:color="auto"/>
                                        <w:right w:val="none" w:sz="0" w:space="0" w:color="auto"/>
                                      </w:divBdr>
                                      <w:divsChild>
                                        <w:div w:id="418259209">
                                          <w:marLeft w:val="0"/>
                                          <w:marRight w:val="0"/>
                                          <w:marTop w:val="0"/>
                                          <w:marBottom w:val="0"/>
                                          <w:divBdr>
                                            <w:top w:val="none" w:sz="0" w:space="0" w:color="auto"/>
                                            <w:left w:val="none" w:sz="0" w:space="0" w:color="auto"/>
                                            <w:bottom w:val="none" w:sz="0" w:space="0" w:color="auto"/>
                                            <w:right w:val="none" w:sz="0" w:space="0" w:color="auto"/>
                                          </w:divBdr>
                                        </w:div>
                                        <w:div w:id="676033572">
                                          <w:marLeft w:val="240"/>
                                          <w:marRight w:val="240"/>
                                          <w:marTop w:val="0"/>
                                          <w:marBottom w:val="0"/>
                                          <w:divBdr>
                                            <w:top w:val="none" w:sz="0" w:space="0" w:color="auto"/>
                                            <w:left w:val="none" w:sz="0" w:space="0" w:color="auto"/>
                                            <w:bottom w:val="none" w:sz="0" w:space="0" w:color="auto"/>
                                            <w:right w:val="none" w:sz="0" w:space="0" w:color="auto"/>
                                          </w:divBdr>
                                          <w:divsChild>
                                            <w:div w:id="305087714">
                                              <w:marLeft w:val="240"/>
                                              <w:marRight w:val="0"/>
                                              <w:marTop w:val="0"/>
                                              <w:marBottom w:val="0"/>
                                              <w:divBdr>
                                                <w:top w:val="none" w:sz="0" w:space="0" w:color="auto"/>
                                                <w:left w:val="none" w:sz="0" w:space="0" w:color="auto"/>
                                                <w:bottom w:val="none" w:sz="0" w:space="0" w:color="auto"/>
                                                <w:right w:val="none" w:sz="0" w:space="0" w:color="auto"/>
                                              </w:divBdr>
                                            </w:div>
                                          </w:divsChild>
                                        </w:div>
                                        <w:div w:id="765151618">
                                          <w:marLeft w:val="240"/>
                                          <w:marRight w:val="240"/>
                                          <w:marTop w:val="0"/>
                                          <w:marBottom w:val="0"/>
                                          <w:divBdr>
                                            <w:top w:val="none" w:sz="0" w:space="0" w:color="auto"/>
                                            <w:left w:val="none" w:sz="0" w:space="0" w:color="auto"/>
                                            <w:bottom w:val="none" w:sz="0" w:space="0" w:color="auto"/>
                                            <w:right w:val="none" w:sz="0" w:space="0" w:color="auto"/>
                                          </w:divBdr>
                                          <w:divsChild>
                                            <w:div w:id="89591119">
                                              <w:marLeft w:val="240"/>
                                              <w:marRight w:val="0"/>
                                              <w:marTop w:val="0"/>
                                              <w:marBottom w:val="0"/>
                                              <w:divBdr>
                                                <w:top w:val="none" w:sz="0" w:space="0" w:color="auto"/>
                                                <w:left w:val="none" w:sz="0" w:space="0" w:color="auto"/>
                                                <w:bottom w:val="none" w:sz="0" w:space="0" w:color="auto"/>
                                                <w:right w:val="none" w:sz="0" w:space="0" w:color="auto"/>
                                              </w:divBdr>
                                            </w:div>
                                          </w:divsChild>
                                        </w:div>
                                        <w:div w:id="2035687108">
                                          <w:marLeft w:val="240"/>
                                          <w:marRight w:val="240"/>
                                          <w:marTop w:val="0"/>
                                          <w:marBottom w:val="0"/>
                                          <w:divBdr>
                                            <w:top w:val="none" w:sz="0" w:space="0" w:color="auto"/>
                                            <w:left w:val="none" w:sz="0" w:space="0" w:color="auto"/>
                                            <w:bottom w:val="none" w:sz="0" w:space="0" w:color="auto"/>
                                            <w:right w:val="none" w:sz="0" w:space="0" w:color="auto"/>
                                          </w:divBdr>
                                          <w:divsChild>
                                            <w:div w:id="997536868">
                                              <w:marLeft w:val="240"/>
                                              <w:marRight w:val="0"/>
                                              <w:marTop w:val="0"/>
                                              <w:marBottom w:val="0"/>
                                              <w:divBdr>
                                                <w:top w:val="none" w:sz="0" w:space="0" w:color="auto"/>
                                                <w:left w:val="none" w:sz="0" w:space="0" w:color="auto"/>
                                                <w:bottom w:val="none" w:sz="0" w:space="0" w:color="auto"/>
                                                <w:right w:val="none" w:sz="0" w:space="0" w:color="auto"/>
                                              </w:divBdr>
                                            </w:div>
                                          </w:divsChild>
                                        </w:div>
                                        <w:div w:id="2143884650">
                                          <w:marLeft w:val="240"/>
                                          <w:marRight w:val="240"/>
                                          <w:marTop w:val="0"/>
                                          <w:marBottom w:val="0"/>
                                          <w:divBdr>
                                            <w:top w:val="none" w:sz="0" w:space="0" w:color="auto"/>
                                            <w:left w:val="none" w:sz="0" w:space="0" w:color="auto"/>
                                            <w:bottom w:val="none" w:sz="0" w:space="0" w:color="auto"/>
                                            <w:right w:val="none" w:sz="0" w:space="0" w:color="auto"/>
                                          </w:divBdr>
                                          <w:divsChild>
                                            <w:div w:id="16004037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89659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119232">
      <w:bodyDiv w:val="1"/>
      <w:marLeft w:val="0"/>
      <w:marRight w:val="0"/>
      <w:marTop w:val="0"/>
      <w:marBottom w:val="0"/>
      <w:divBdr>
        <w:top w:val="none" w:sz="0" w:space="0" w:color="auto"/>
        <w:left w:val="none" w:sz="0" w:space="0" w:color="auto"/>
        <w:bottom w:val="none" w:sz="0" w:space="0" w:color="auto"/>
        <w:right w:val="none" w:sz="0" w:space="0" w:color="auto"/>
      </w:divBdr>
      <w:divsChild>
        <w:div w:id="328338268">
          <w:marLeft w:val="0"/>
          <w:marRight w:val="0"/>
          <w:marTop w:val="0"/>
          <w:marBottom w:val="0"/>
          <w:divBdr>
            <w:top w:val="none" w:sz="0" w:space="0" w:color="auto"/>
            <w:left w:val="none" w:sz="0" w:space="0" w:color="auto"/>
            <w:bottom w:val="none" w:sz="0" w:space="0" w:color="auto"/>
            <w:right w:val="none" w:sz="0" w:space="0" w:color="auto"/>
          </w:divBdr>
          <w:divsChild>
            <w:div w:id="1528761769">
              <w:marLeft w:val="0"/>
              <w:marRight w:val="0"/>
              <w:marTop w:val="0"/>
              <w:marBottom w:val="0"/>
              <w:divBdr>
                <w:top w:val="none" w:sz="0" w:space="0" w:color="auto"/>
                <w:left w:val="none" w:sz="0" w:space="0" w:color="auto"/>
                <w:bottom w:val="none" w:sz="0" w:space="0" w:color="auto"/>
                <w:right w:val="none" w:sz="0" w:space="0" w:color="auto"/>
              </w:divBdr>
            </w:div>
            <w:div w:id="539174913">
              <w:marLeft w:val="0"/>
              <w:marRight w:val="0"/>
              <w:marTop w:val="0"/>
              <w:marBottom w:val="0"/>
              <w:divBdr>
                <w:top w:val="none" w:sz="0" w:space="0" w:color="auto"/>
                <w:left w:val="none" w:sz="0" w:space="0" w:color="auto"/>
                <w:bottom w:val="none" w:sz="0" w:space="0" w:color="auto"/>
                <w:right w:val="none" w:sz="0" w:space="0" w:color="auto"/>
              </w:divBdr>
            </w:div>
            <w:div w:id="1147893954">
              <w:marLeft w:val="0"/>
              <w:marRight w:val="0"/>
              <w:marTop w:val="0"/>
              <w:marBottom w:val="0"/>
              <w:divBdr>
                <w:top w:val="none" w:sz="0" w:space="0" w:color="auto"/>
                <w:left w:val="none" w:sz="0" w:space="0" w:color="auto"/>
                <w:bottom w:val="none" w:sz="0" w:space="0" w:color="auto"/>
                <w:right w:val="none" w:sz="0" w:space="0" w:color="auto"/>
              </w:divBdr>
            </w:div>
            <w:div w:id="1445424037">
              <w:marLeft w:val="0"/>
              <w:marRight w:val="0"/>
              <w:marTop w:val="0"/>
              <w:marBottom w:val="0"/>
              <w:divBdr>
                <w:top w:val="none" w:sz="0" w:space="0" w:color="auto"/>
                <w:left w:val="none" w:sz="0" w:space="0" w:color="auto"/>
                <w:bottom w:val="none" w:sz="0" w:space="0" w:color="auto"/>
                <w:right w:val="none" w:sz="0" w:space="0" w:color="auto"/>
              </w:divBdr>
            </w:div>
            <w:div w:id="1289581396">
              <w:marLeft w:val="0"/>
              <w:marRight w:val="0"/>
              <w:marTop w:val="0"/>
              <w:marBottom w:val="0"/>
              <w:divBdr>
                <w:top w:val="none" w:sz="0" w:space="0" w:color="auto"/>
                <w:left w:val="none" w:sz="0" w:space="0" w:color="auto"/>
                <w:bottom w:val="none" w:sz="0" w:space="0" w:color="auto"/>
                <w:right w:val="none" w:sz="0" w:space="0" w:color="auto"/>
              </w:divBdr>
            </w:div>
            <w:div w:id="182204602">
              <w:marLeft w:val="0"/>
              <w:marRight w:val="0"/>
              <w:marTop w:val="0"/>
              <w:marBottom w:val="0"/>
              <w:divBdr>
                <w:top w:val="none" w:sz="0" w:space="0" w:color="auto"/>
                <w:left w:val="none" w:sz="0" w:space="0" w:color="auto"/>
                <w:bottom w:val="none" w:sz="0" w:space="0" w:color="auto"/>
                <w:right w:val="none" w:sz="0" w:space="0" w:color="auto"/>
              </w:divBdr>
            </w:div>
            <w:div w:id="1214585630">
              <w:marLeft w:val="0"/>
              <w:marRight w:val="0"/>
              <w:marTop w:val="0"/>
              <w:marBottom w:val="0"/>
              <w:divBdr>
                <w:top w:val="none" w:sz="0" w:space="0" w:color="auto"/>
                <w:left w:val="none" w:sz="0" w:space="0" w:color="auto"/>
                <w:bottom w:val="none" w:sz="0" w:space="0" w:color="auto"/>
                <w:right w:val="none" w:sz="0" w:space="0" w:color="auto"/>
              </w:divBdr>
            </w:div>
            <w:div w:id="1433937711">
              <w:marLeft w:val="0"/>
              <w:marRight w:val="0"/>
              <w:marTop w:val="0"/>
              <w:marBottom w:val="0"/>
              <w:divBdr>
                <w:top w:val="none" w:sz="0" w:space="0" w:color="auto"/>
                <w:left w:val="none" w:sz="0" w:space="0" w:color="auto"/>
                <w:bottom w:val="none" w:sz="0" w:space="0" w:color="auto"/>
                <w:right w:val="none" w:sz="0" w:space="0" w:color="auto"/>
              </w:divBdr>
            </w:div>
            <w:div w:id="967007285">
              <w:marLeft w:val="0"/>
              <w:marRight w:val="0"/>
              <w:marTop w:val="0"/>
              <w:marBottom w:val="0"/>
              <w:divBdr>
                <w:top w:val="none" w:sz="0" w:space="0" w:color="auto"/>
                <w:left w:val="none" w:sz="0" w:space="0" w:color="auto"/>
                <w:bottom w:val="none" w:sz="0" w:space="0" w:color="auto"/>
                <w:right w:val="none" w:sz="0" w:space="0" w:color="auto"/>
              </w:divBdr>
            </w:div>
            <w:div w:id="1861047663">
              <w:marLeft w:val="0"/>
              <w:marRight w:val="0"/>
              <w:marTop w:val="0"/>
              <w:marBottom w:val="0"/>
              <w:divBdr>
                <w:top w:val="none" w:sz="0" w:space="0" w:color="auto"/>
                <w:left w:val="none" w:sz="0" w:space="0" w:color="auto"/>
                <w:bottom w:val="none" w:sz="0" w:space="0" w:color="auto"/>
                <w:right w:val="none" w:sz="0" w:space="0" w:color="auto"/>
              </w:divBdr>
            </w:div>
            <w:div w:id="323240552">
              <w:marLeft w:val="0"/>
              <w:marRight w:val="0"/>
              <w:marTop w:val="0"/>
              <w:marBottom w:val="0"/>
              <w:divBdr>
                <w:top w:val="none" w:sz="0" w:space="0" w:color="auto"/>
                <w:left w:val="none" w:sz="0" w:space="0" w:color="auto"/>
                <w:bottom w:val="none" w:sz="0" w:space="0" w:color="auto"/>
                <w:right w:val="none" w:sz="0" w:space="0" w:color="auto"/>
              </w:divBdr>
            </w:div>
            <w:div w:id="808278542">
              <w:marLeft w:val="0"/>
              <w:marRight w:val="0"/>
              <w:marTop w:val="0"/>
              <w:marBottom w:val="0"/>
              <w:divBdr>
                <w:top w:val="none" w:sz="0" w:space="0" w:color="auto"/>
                <w:left w:val="none" w:sz="0" w:space="0" w:color="auto"/>
                <w:bottom w:val="none" w:sz="0" w:space="0" w:color="auto"/>
                <w:right w:val="none" w:sz="0" w:space="0" w:color="auto"/>
              </w:divBdr>
            </w:div>
            <w:div w:id="1682581886">
              <w:marLeft w:val="0"/>
              <w:marRight w:val="0"/>
              <w:marTop w:val="0"/>
              <w:marBottom w:val="0"/>
              <w:divBdr>
                <w:top w:val="none" w:sz="0" w:space="0" w:color="auto"/>
                <w:left w:val="none" w:sz="0" w:space="0" w:color="auto"/>
                <w:bottom w:val="none" w:sz="0" w:space="0" w:color="auto"/>
                <w:right w:val="none" w:sz="0" w:space="0" w:color="auto"/>
              </w:divBdr>
            </w:div>
            <w:div w:id="1260724200">
              <w:marLeft w:val="0"/>
              <w:marRight w:val="0"/>
              <w:marTop w:val="0"/>
              <w:marBottom w:val="0"/>
              <w:divBdr>
                <w:top w:val="none" w:sz="0" w:space="0" w:color="auto"/>
                <w:left w:val="none" w:sz="0" w:space="0" w:color="auto"/>
                <w:bottom w:val="none" w:sz="0" w:space="0" w:color="auto"/>
                <w:right w:val="none" w:sz="0" w:space="0" w:color="auto"/>
              </w:divBdr>
            </w:div>
            <w:div w:id="488209811">
              <w:marLeft w:val="0"/>
              <w:marRight w:val="0"/>
              <w:marTop w:val="0"/>
              <w:marBottom w:val="0"/>
              <w:divBdr>
                <w:top w:val="none" w:sz="0" w:space="0" w:color="auto"/>
                <w:left w:val="none" w:sz="0" w:space="0" w:color="auto"/>
                <w:bottom w:val="none" w:sz="0" w:space="0" w:color="auto"/>
                <w:right w:val="none" w:sz="0" w:space="0" w:color="auto"/>
              </w:divBdr>
            </w:div>
            <w:div w:id="679240948">
              <w:marLeft w:val="0"/>
              <w:marRight w:val="0"/>
              <w:marTop w:val="0"/>
              <w:marBottom w:val="0"/>
              <w:divBdr>
                <w:top w:val="none" w:sz="0" w:space="0" w:color="auto"/>
                <w:left w:val="none" w:sz="0" w:space="0" w:color="auto"/>
                <w:bottom w:val="none" w:sz="0" w:space="0" w:color="auto"/>
                <w:right w:val="none" w:sz="0" w:space="0" w:color="auto"/>
              </w:divBdr>
            </w:div>
            <w:div w:id="154341702">
              <w:marLeft w:val="0"/>
              <w:marRight w:val="0"/>
              <w:marTop w:val="0"/>
              <w:marBottom w:val="0"/>
              <w:divBdr>
                <w:top w:val="none" w:sz="0" w:space="0" w:color="auto"/>
                <w:left w:val="none" w:sz="0" w:space="0" w:color="auto"/>
                <w:bottom w:val="none" w:sz="0" w:space="0" w:color="auto"/>
                <w:right w:val="none" w:sz="0" w:space="0" w:color="auto"/>
              </w:divBdr>
            </w:div>
            <w:div w:id="743603710">
              <w:marLeft w:val="0"/>
              <w:marRight w:val="0"/>
              <w:marTop w:val="0"/>
              <w:marBottom w:val="0"/>
              <w:divBdr>
                <w:top w:val="none" w:sz="0" w:space="0" w:color="auto"/>
                <w:left w:val="none" w:sz="0" w:space="0" w:color="auto"/>
                <w:bottom w:val="none" w:sz="0" w:space="0" w:color="auto"/>
                <w:right w:val="none" w:sz="0" w:space="0" w:color="auto"/>
              </w:divBdr>
            </w:div>
            <w:div w:id="702708851">
              <w:marLeft w:val="0"/>
              <w:marRight w:val="0"/>
              <w:marTop w:val="0"/>
              <w:marBottom w:val="0"/>
              <w:divBdr>
                <w:top w:val="none" w:sz="0" w:space="0" w:color="auto"/>
                <w:left w:val="none" w:sz="0" w:space="0" w:color="auto"/>
                <w:bottom w:val="none" w:sz="0" w:space="0" w:color="auto"/>
                <w:right w:val="none" w:sz="0" w:space="0" w:color="auto"/>
              </w:divBdr>
            </w:div>
            <w:div w:id="1887522072">
              <w:marLeft w:val="0"/>
              <w:marRight w:val="0"/>
              <w:marTop w:val="0"/>
              <w:marBottom w:val="0"/>
              <w:divBdr>
                <w:top w:val="none" w:sz="0" w:space="0" w:color="auto"/>
                <w:left w:val="none" w:sz="0" w:space="0" w:color="auto"/>
                <w:bottom w:val="none" w:sz="0" w:space="0" w:color="auto"/>
                <w:right w:val="none" w:sz="0" w:space="0" w:color="auto"/>
              </w:divBdr>
            </w:div>
            <w:div w:id="1070351790">
              <w:marLeft w:val="0"/>
              <w:marRight w:val="0"/>
              <w:marTop w:val="0"/>
              <w:marBottom w:val="0"/>
              <w:divBdr>
                <w:top w:val="none" w:sz="0" w:space="0" w:color="auto"/>
                <w:left w:val="none" w:sz="0" w:space="0" w:color="auto"/>
                <w:bottom w:val="none" w:sz="0" w:space="0" w:color="auto"/>
                <w:right w:val="none" w:sz="0" w:space="0" w:color="auto"/>
              </w:divBdr>
            </w:div>
            <w:div w:id="985277151">
              <w:marLeft w:val="0"/>
              <w:marRight w:val="0"/>
              <w:marTop w:val="0"/>
              <w:marBottom w:val="0"/>
              <w:divBdr>
                <w:top w:val="none" w:sz="0" w:space="0" w:color="auto"/>
                <w:left w:val="none" w:sz="0" w:space="0" w:color="auto"/>
                <w:bottom w:val="none" w:sz="0" w:space="0" w:color="auto"/>
                <w:right w:val="none" w:sz="0" w:space="0" w:color="auto"/>
              </w:divBdr>
            </w:div>
            <w:div w:id="1767576830">
              <w:marLeft w:val="0"/>
              <w:marRight w:val="0"/>
              <w:marTop w:val="0"/>
              <w:marBottom w:val="0"/>
              <w:divBdr>
                <w:top w:val="none" w:sz="0" w:space="0" w:color="auto"/>
                <w:left w:val="none" w:sz="0" w:space="0" w:color="auto"/>
                <w:bottom w:val="none" w:sz="0" w:space="0" w:color="auto"/>
                <w:right w:val="none" w:sz="0" w:space="0" w:color="auto"/>
              </w:divBdr>
            </w:div>
            <w:div w:id="1691178883">
              <w:marLeft w:val="0"/>
              <w:marRight w:val="0"/>
              <w:marTop w:val="0"/>
              <w:marBottom w:val="0"/>
              <w:divBdr>
                <w:top w:val="none" w:sz="0" w:space="0" w:color="auto"/>
                <w:left w:val="none" w:sz="0" w:space="0" w:color="auto"/>
                <w:bottom w:val="none" w:sz="0" w:space="0" w:color="auto"/>
                <w:right w:val="none" w:sz="0" w:space="0" w:color="auto"/>
              </w:divBdr>
            </w:div>
            <w:div w:id="18147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682">
      <w:bodyDiv w:val="1"/>
      <w:marLeft w:val="0"/>
      <w:marRight w:val="0"/>
      <w:marTop w:val="0"/>
      <w:marBottom w:val="0"/>
      <w:divBdr>
        <w:top w:val="none" w:sz="0" w:space="0" w:color="auto"/>
        <w:left w:val="none" w:sz="0" w:space="0" w:color="auto"/>
        <w:bottom w:val="none" w:sz="0" w:space="0" w:color="auto"/>
        <w:right w:val="none" w:sz="0" w:space="0" w:color="auto"/>
      </w:divBdr>
    </w:div>
    <w:div w:id="1712874474">
      <w:bodyDiv w:val="1"/>
      <w:marLeft w:val="0"/>
      <w:marRight w:val="0"/>
      <w:marTop w:val="0"/>
      <w:marBottom w:val="0"/>
      <w:divBdr>
        <w:top w:val="none" w:sz="0" w:space="0" w:color="auto"/>
        <w:left w:val="none" w:sz="0" w:space="0" w:color="auto"/>
        <w:bottom w:val="none" w:sz="0" w:space="0" w:color="auto"/>
        <w:right w:val="none" w:sz="0" w:space="0" w:color="auto"/>
      </w:divBdr>
    </w:div>
    <w:div w:id="203537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njzhou@umd.edu"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1563</TotalTime>
  <Pages>18</Pages>
  <Words>3050</Words>
  <Characters>17388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1</vt:lpstr>
    </vt:vector>
  </TitlesOfParts>
  <Company>UMCP</Company>
  <LinksUpToDate>false</LinksUpToDate>
  <CharactersWithSpaces>20398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NAIJUN ZHOU</dc:creator>
  <cp:lastModifiedBy>Carlos Fernandez</cp:lastModifiedBy>
  <cp:revision>63</cp:revision>
  <cp:lastPrinted>2017-01-27T21:28:00Z</cp:lastPrinted>
  <dcterms:created xsi:type="dcterms:W3CDTF">2013-05-24T16:58:00Z</dcterms:created>
  <dcterms:modified xsi:type="dcterms:W3CDTF">2021-03-26T07:32:00Z</dcterms:modified>
</cp:coreProperties>
</file>