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944D4E">
      <w:pPr>
        <w:rPr>
          <w:rFonts w:asciiTheme="minorHAnsi" w:hAnsiTheme="minorHAnsi" w:cstheme="minorHAnsi"/>
          <w:b/>
          <w:sz w:val="40"/>
          <w:szCs w:val="40"/>
        </w:rPr>
      </w:pPr>
      <w:r w:rsidRPr="00944D4E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944D4E">
        <w:rPr>
          <w:rFonts w:asciiTheme="minorHAnsi" w:hAnsiTheme="minorHAnsi" w:cstheme="minorHAnsi"/>
          <w:b/>
          <w:sz w:val="40"/>
          <w:szCs w:val="40"/>
        </w:rPr>
        <w:t>Inmunoncomecum</w:t>
      </w:r>
      <w:proofErr w:type="spellEnd"/>
      <w:r w:rsidRPr="00944D4E">
        <w:rPr>
          <w:rFonts w:asciiTheme="minorHAnsi" w:hAnsiTheme="minorHAnsi" w:cstheme="minorHAnsi"/>
          <w:b/>
          <w:sz w:val="40"/>
          <w:szCs w:val="40"/>
        </w:rPr>
        <w:t xml:space="preserve"> 2019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820276">
      <w:pPr>
        <w:rPr>
          <w:rFonts w:asciiTheme="minorHAnsi" w:hAnsiTheme="minorHAnsi" w:cstheme="minorHAnsi"/>
        </w:rPr>
      </w:pPr>
      <w:r w:rsidRPr="00820276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20192210_ae_inmunoncomecum&amp;page_engagementtype=connect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820276" w:rsidP="00955514">
      <w:pPr>
        <w:rPr>
          <w:rFonts w:asciiTheme="minorHAnsi" w:hAnsiTheme="minorHAnsi" w:cstheme="minorHAnsi"/>
        </w:rPr>
      </w:pPr>
      <w:r w:rsidRPr="00820276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20192210_ae_inmunoncomecum&amp;page_engagementtype=connect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33420D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A27544">
      <w:pPr>
        <w:rPr>
          <w:rFonts w:asciiTheme="minorHAnsi" w:hAnsiTheme="minorHAnsi" w:cstheme="minorHAnsi"/>
        </w:rPr>
      </w:pPr>
      <w:r w:rsidRPr="00A27544">
        <w:rPr>
          <w:rFonts w:asciiTheme="minorHAnsi" w:hAnsiTheme="minorHAnsi" w:cstheme="minorHAnsi"/>
        </w:rPr>
        <w:t>https://profesionales.msd.es/medicos/terminos-y-condiciones-de-uso.xhtml?utm_medium=email&amp;utm_source=veeva&amp;utm_campaign=oncologia&amp;project=oncologia&amp;utm_content=20192210_ae_inmunoncomecum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33420D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33420D">
      <w:pPr>
        <w:rPr>
          <w:rFonts w:asciiTheme="minorHAnsi" w:hAnsiTheme="minorHAnsi" w:cstheme="minorHAnsi"/>
        </w:rPr>
      </w:pPr>
      <w:r w:rsidRPr="0033420D">
        <w:rPr>
          <w:rFonts w:asciiTheme="minorHAnsi" w:hAnsiTheme="minorHAnsi" w:cstheme="minorHAnsi"/>
        </w:rPr>
        <w:t>http://profesionales.msd.es/medicos/viewprofile.xhtml?utm_medium=email&amp;utm_source=veeva&amp;utm_campaign=oncologia&amp;project=oncologia&amp;utm_content=20192210_ae_inmunoncomecum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3420D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33420D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33420D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33420D"/>
    <w:rsid w:val="0040684E"/>
    <w:rsid w:val="00483807"/>
    <w:rsid w:val="005062F7"/>
    <w:rsid w:val="00595698"/>
    <w:rsid w:val="005A3EE2"/>
    <w:rsid w:val="0070557F"/>
    <w:rsid w:val="00800005"/>
    <w:rsid w:val="00820276"/>
    <w:rsid w:val="00944D4E"/>
    <w:rsid w:val="00955514"/>
    <w:rsid w:val="00A27544"/>
    <w:rsid w:val="00A712B1"/>
    <w:rsid w:val="00B116E8"/>
    <w:rsid w:val="00B466DF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2019-10-22T10:08:00Z</dcterms:created>
  <dcterms:modified xsi:type="dcterms:W3CDTF">2019-10-22T10:10:00Z</dcterms:modified>
</cp:coreProperties>
</file>