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E0482C">
      <w:pPr>
        <w:rPr>
          <w:rFonts w:asciiTheme="minorHAnsi" w:hAnsiTheme="minorHAnsi" w:cstheme="minorHAnsi"/>
          <w:b/>
          <w:sz w:val="40"/>
          <w:szCs w:val="40"/>
        </w:rPr>
      </w:pPr>
      <w:r w:rsidRPr="00E0482C">
        <w:rPr>
          <w:rFonts w:asciiTheme="minorHAnsi" w:hAnsiTheme="minorHAnsi" w:cstheme="minorHAnsi"/>
          <w:b/>
          <w:sz w:val="40"/>
          <w:szCs w:val="40"/>
        </w:rPr>
        <w:t>AE - HIF 1.1 - Para asistentes Presenciales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121FD0">
      <w:pPr>
        <w:rPr>
          <w:rFonts w:asciiTheme="minorHAnsi" w:hAnsiTheme="minorHAnsi" w:cstheme="minorHAnsi"/>
        </w:rPr>
      </w:pPr>
      <w:r w:rsidRPr="00121FD0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20191010_ae_hif11_presenciales&amp;page_engagementtype=connect&amp;p_type=home&amp;p_title=home&amp;brand_type=&amp;leverage_point=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121FD0" w:rsidP="00955514">
      <w:pPr>
        <w:rPr>
          <w:rFonts w:asciiTheme="minorHAnsi" w:hAnsiTheme="minorHAnsi" w:cstheme="minorHAnsi"/>
        </w:rPr>
      </w:pPr>
      <w:r w:rsidRPr="00121FD0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20191010_ae_hif11_presenciales&amp;page_engagementtype=connect&amp;p_type=home&amp;p_title=home&amp;brand_type=&amp;leverage_point=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121FD0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121FD0">
      <w:pPr>
        <w:rPr>
          <w:rFonts w:asciiTheme="minorHAnsi" w:hAnsiTheme="minorHAnsi" w:cstheme="minorHAnsi"/>
        </w:rPr>
      </w:pPr>
      <w:r w:rsidRPr="00121FD0">
        <w:rPr>
          <w:rFonts w:asciiTheme="minorHAnsi" w:hAnsiTheme="minorHAnsi" w:cstheme="minorHAnsi"/>
        </w:rPr>
        <w:t>https://profesionales.msd.es/medicos/terminos-y-condiciones-de-uso.xhtml?utm_medium=email&amp;utm_source=veeva&amp;utm_campaign=experto_valoracion&amp;project=experto_valoracion&amp;utm_content=20191010_ae_hif11_presenciales&amp;page_engagementtype=connect&amp;p_type=administracion&amp;p_title=terminos_condiciones&amp;brand_type=&amp;leverage_point=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121FD0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121FD0">
      <w:pPr>
        <w:rPr>
          <w:rFonts w:asciiTheme="minorHAnsi" w:hAnsiTheme="minorHAnsi" w:cstheme="minorHAnsi"/>
        </w:rPr>
      </w:pPr>
      <w:r w:rsidRPr="00121FD0">
        <w:rPr>
          <w:rFonts w:asciiTheme="minorHAnsi" w:hAnsiTheme="minorHAnsi" w:cstheme="minorHAnsi"/>
        </w:rPr>
        <w:t>http://profesionales.msd.es/medicos/viewprofile.xhtml?utm_medium=email&amp;utm_source=veeva&amp;utm_campaign=experto_valoracion&amp;project=experto_valoracion&amp;utm_content=20191010_ae_hif11_presenciales&amp;page_engagementtype=connect&amp;p_type=administracion&amp;p_title=perfil&amp;brand_type=&amp;leverage_point=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121FD0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121FD0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121FD0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21FD0"/>
    <w:rsid w:val="00230E17"/>
    <w:rsid w:val="00326850"/>
    <w:rsid w:val="0040684E"/>
    <w:rsid w:val="005062F7"/>
    <w:rsid w:val="00595698"/>
    <w:rsid w:val="005A3EE2"/>
    <w:rsid w:val="00955514"/>
    <w:rsid w:val="00C045D2"/>
    <w:rsid w:val="00C56D5F"/>
    <w:rsid w:val="00D5737E"/>
    <w:rsid w:val="00E0482C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B845B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2019-10-10T15:21:00Z</dcterms:created>
  <dcterms:modified xsi:type="dcterms:W3CDTF">2019-10-10T15:26:00Z</dcterms:modified>
</cp:coreProperties>
</file>