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05979043"/>
        <w:docPartObj>
          <w:docPartGallery w:val="Cover Pages"/>
          <w:docPartUnique/>
        </w:docPartObj>
      </w:sdtPr>
      <w:sdtEndPr/>
      <w:sdtContent>
        <w:p w:rsidR="00380B86" w:rsidRDefault="00380B86"/>
        <w:p w:rsidR="00380B86" w:rsidRDefault="00380B86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4C8C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0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0B86" w:rsidRPr="00337F08" w:rsidRDefault="005F7B1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  <w:t>9 de diciembre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4C8C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0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0B86" w:rsidRPr="00337F08" w:rsidRDefault="005F7B1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  <w:t>9 de diciembre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92C4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80B8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</w:pPr>
                                    <w:r w:rsidRPr="00337F08"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  <w:t>Carlos Palacios Alonso</w:t>
                                    </w:r>
                                  </w:p>
                                </w:sdtContent>
                              </w:sdt>
                              <w:p w:rsidR="00380B86" w:rsidRPr="00337F08" w:rsidRDefault="001A4C3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4FC2F7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C2F7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0B86" w:rsidRPr="00337F08">
                                      <w:rPr>
                                        <w:caps/>
                                        <w:color w:val="4FC2F7"/>
                                        <w:sz w:val="20"/>
                                        <w:szCs w:val="20"/>
                                      </w:rPr>
                                      <w:t>I.E.S Ribera de Castilla, 1º DAW</w:t>
                                    </w:r>
                                  </w:sdtContent>
                                </w:sdt>
                              </w:p>
                              <w:p w:rsidR="00380B86" w:rsidRDefault="00380B8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92C4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380B8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</w:pPr>
                              <w:r w:rsidRPr="00337F08"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  <w:t>Carlos Palacios Alonso</w:t>
                              </w:r>
                            </w:p>
                          </w:sdtContent>
                        </w:sdt>
                        <w:p w:rsidR="00380B86" w:rsidRPr="00337F08" w:rsidRDefault="001A4C3A">
                          <w:pPr>
                            <w:pStyle w:val="Sinespaciado"/>
                            <w:jc w:val="right"/>
                            <w:rPr>
                              <w:caps/>
                              <w:color w:val="4FC2F7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4FC2F7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0B86" w:rsidRPr="00337F08">
                                <w:rPr>
                                  <w:caps/>
                                  <w:color w:val="4FC2F7"/>
                                  <w:sz w:val="20"/>
                                  <w:szCs w:val="20"/>
                                </w:rPr>
                                <w:t>I.E.S Ribera de Castilla, 1º DAW</w:t>
                              </w:r>
                            </w:sdtContent>
                          </w:sdt>
                        </w:p>
                        <w:p w:rsidR="00380B86" w:rsidRDefault="00380B8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0B86" w:rsidRPr="00AC2C45" w:rsidRDefault="001A4C3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0"/>
                                    <w:szCs w:val="5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4C8C"/>
                                      <w:sz w:val="50"/>
                                      <w:szCs w:val="50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F7B16">
                                      <w:rPr>
                                        <w:caps/>
                                        <w:color w:val="004C8C"/>
                                        <w:sz w:val="50"/>
                                        <w:szCs w:val="50"/>
                                      </w:rPr>
                                      <w:t>Caso Práctico Umbral Rentabilidad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8A5F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2D3C4B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Empresa e Iniciativa Emprendedora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380B86" w:rsidRPr="00AC2C45" w:rsidRDefault="001A4C3A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50"/>
                              <w:szCs w:val="50"/>
                            </w:rPr>
                          </w:pPr>
                          <w:sdt>
                            <w:sdtPr>
                              <w:rPr>
                                <w:caps/>
                                <w:color w:val="004C8C"/>
                                <w:sz w:val="50"/>
                                <w:szCs w:val="50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F7B16">
                                <w:rPr>
                                  <w:caps/>
                                  <w:color w:val="004C8C"/>
                                  <w:sz w:val="50"/>
                                  <w:szCs w:val="50"/>
                                </w:rPr>
                                <w:t>Caso Práctico Umbral Rentabilidad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8A5F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2D3C4B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Empresa e Iniciativa Emprendedora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277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A5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B315749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HJRJSkcDAADpCgAADgAAAAAAAAAAAAAAAAAuAgAAZHJzL2Uyb0Rv&#10;Yy54bWxQSwECLQAUAAYACAAAACEAvdF3w9oAAAAFAQAADwAAAAAAAAAAAAAAAAChBQAAZHJzL2Rv&#10;d25yZXYueG1sUEsFBgAAAAAEAAQA8wAAAKg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" fillcolor="#0277bd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" fillcolor="#58a5f0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mallCaps w:val="0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3C9D" w:rsidRPr="008E32A1" w:rsidRDefault="00F93C9D" w:rsidP="00FE00C9">
          <w:pPr>
            <w:pStyle w:val="TtuloTDC"/>
            <w:numPr>
              <w:ilvl w:val="0"/>
              <w:numId w:val="0"/>
            </w:numPr>
          </w:pPr>
          <w:r w:rsidRPr="008E32A1">
            <w:t>Índice</w:t>
          </w:r>
        </w:p>
        <w:p w:rsidR="005F7B16" w:rsidRDefault="00F93C9D" w:rsidP="005F7B16">
          <w:pPr>
            <w:pStyle w:val="TDC1"/>
            <w:rPr>
              <w:rFonts w:eastAsiaTheme="minorEastAsia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24396" w:history="1">
            <w:r w:rsidR="005F7B16" w:rsidRPr="00865135">
              <w:rPr>
                <w:rStyle w:val="Hipervnculo"/>
              </w:rPr>
              <w:t>1</w:t>
            </w:r>
            <w:r w:rsidR="005F7B16">
              <w:rPr>
                <w:rFonts w:eastAsiaTheme="minorEastAsia"/>
                <w:lang w:eastAsia="es-ES"/>
              </w:rPr>
              <w:tab/>
            </w:r>
            <w:r w:rsidR="005F7B16" w:rsidRPr="00865135">
              <w:rPr>
                <w:rStyle w:val="Hipervnculo"/>
              </w:rPr>
              <w:t>Clasifica los siguientes gastos en costes fijos o variables para una empresa editorial y calcula los costes totales.</w:t>
            </w:r>
            <w:r w:rsidR="005F7B16">
              <w:rPr>
                <w:webHidden/>
              </w:rPr>
              <w:tab/>
            </w:r>
            <w:r w:rsidR="005F7B16">
              <w:rPr>
                <w:webHidden/>
              </w:rPr>
              <w:fldChar w:fldCharType="begin"/>
            </w:r>
            <w:r w:rsidR="005F7B16">
              <w:rPr>
                <w:webHidden/>
              </w:rPr>
              <w:instrText xml:space="preserve"> PAGEREF _Toc58424396 \h </w:instrText>
            </w:r>
            <w:r w:rsidR="005F7B16">
              <w:rPr>
                <w:webHidden/>
              </w:rPr>
            </w:r>
            <w:r w:rsidR="005F7B16">
              <w:rPr>
                <w:webHidden/>
              </w:rPr>
              <w:fldChar w:fldCharType="separate"/>
            </w:r>
            <w:r w:rsidR="005F7B16">
              <w:rPr>
                <w:webHidden/>
              </w:rPr>
              <w:t>2</w:t>
            </w:r>
            <w:r w:rsidR="005F7B16">
              <w:rPr>
                <w:webHidden/>
              </w:rPr>
              <w:fldChar w:fldCharType="end"/>
            </w:r>
          </w:hyperlink>
        </w:p>
        <w:p w:rsidR="005F7B16" w:rsidRDefault="005F7B16" w:rsidP="005F7B16">
          <w:pPr>
            <w:pStyle w:val="TDC1"/>
            <w:rPr>
              <w:rFonts w:eastAsiaTheme="minorEastAsia"/>
              <w:lang w:eastAsia="es-ES"/>
            </w:rPr>
          </w:pPr>
          <w:hyperlink w:anchor="_Toc58424397" w:history="1">
            <w:r w:rsidRPr="00865135">
              <w:rPr>
                <w:rStyle w:val="Hipervnculo"/>
              </w:rPr>
              <w:t>2</w:t>
            </w:r>
            <w:r>
              <w:rPr>
                <w:rFonts w:eastAsiaTheme="minorEastAsia"/>
                <w:lang w:eastAsia="es-ES"/>
              </w:rPr>
              <w:tab/>
            </w:r>
            <w:r w:rsidRPr="00865135">
              <w:rPr>
                <w:rStyle w:val="Hipervnculo"/>
              </w:rPr>
              <w:t>Calcula el umbral de rentabilidad a partir de los datos anteriores suponiendo que el precio de venta sean 25€.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_Toc58424397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93C9D" w:rsidRDefault="00F93C9D">
          <w:r>
            <w:rPr>
              <w:b/>
              <w:bCs/>
            </w:rPr>
            <w:fldChar w:fldCharType="end"/>
          </w:r>
        </w:p>
      </w:sdtContent>
    </w:sdt>
    <w:p w:rsidR="00DC6600" w:rsidRPr="00DC6600" w:rsidRDefault="00F93C9D" w:rsidP="00D55A79">
      <w:pPr>
        <w:pStyle w:val="Ttulo1"/>
        <w:numPr>
          <w:ilvl w:val="0"/>
          <w:numId w:val="0"/>
        </w:numPr>
        <w:ind w:left="360" w:hanging="360"/>
      </w:pPr>
      <w:r>
        <w:br w:type="page"/>
      </w:r>
    </w:p>
    <w:p w:rsidR="005F7B16" w:rsidRDefault="005F7B16" w:rsidP="005F7B16">
      <w:pPr>
        <w:pStyle w:val="Ttulo1"/>
      </w:pPr>
      <w:bookmarkStart w:id="0" w:name="_Toc58424396"/>
      <w:r>
        <w:lastRenderedPageBreak/>
        <w:t>Clasifica los siguientes gastos en costes fijos o variables para una empresa editorial y calcula los costes totales</w:t>
      </w:r>
      <w:r>
        <w:t>.</w:t>
      </w:r>
      <w:bookmarkEnd w:id="0"/>
    </w:p>
    <w:p w:rsidR="00D55A79" w:rsidRPr="005F7B16" w:rsidRDefault="005F7B16" w:rsidP="005F7B16">
      <w:pPr>
        <w:pStyle w:val="Prrafodelista"/>
        <w:numPr>
          <w:ilvl w:val="0"/>
          <w:numId w:val="21"/>
        </w:numPr>
        <w:jc w:val="both"/>
        <w:rPr>
          <w:b/>
        </w:rPr>
      </w:pPr>
      <w:r w:rsidRPr="005F7B16">
        <w:rPr>
          <w:b/>
          <w:smallCaps/>
        </w:rPr>
        <w:t>Costes Fijos</w:t>
      </w:r>
      <w:r>
        <w:t xml:space="preserve">. Alquiler, nóminas, publicidad y promoción, Seguridad Social, Cuota de Autónomos, Gastos Constitución empresa, Gestoría, Gastos de luz, Gasto móvil, Intereses Préstamo, Internet, Material de oficina. </w:t>
      </w:r>
      <w:r w:rsidRPr="005F7B16">
        <w:rPr>
          <w:b/>
        </w:rPr>
        <w:t>Total: 13.300 €</w:t>
      </w:r>
    </w:p>
    <w:p w:rsidR="005F7B16" w:rsidRDefault="005F7B16" w:rsidP="005F7B16">
      <w:pPr>
        <w:pStyle w:val="Prrafodelista"/>
        <w:numPr>
          <w:ilvl w:val="0"/>
          <w:numId w:val="21"/>
        </w:numPr>
        <w:jc w:val="both"/>
        <w:rPr>
          <w:b/>
        </w:rPr>
      </w:pPr>
      <w:r w:rsidRPr="005F7B16">
        <w:rPr>
          <w:b/>
          <w:smallCaps/>
        </w:rPr>
        <w:t>Costes Variables</w:t>
      </w:r>
      <w:r>
        <w:t xml:space="preserve">. Unidades 1500. Compra libros, sobres, cuota banco, mensajería. </w:t>
      </w:r>
      <w:r w:rsidRPr="005F7B16">
        <w:rPr>
          <w:b/>
        </w:rPr>
        <w:t>Total: 27.000 €</w:t>
      </w:r>
    </w:p>
    <w:p w:rsidR="005F7B16" w:rsidRDefault="005F7B16" w:rsidP="005F7B16">
      <w:pPr>
        <w:pStyle w:val="Ttulo1"/>
      </w:pPr>
      <w:bookmarkStart w:id="1" w:name="_Toc58424397"/>
      <w:r>
        <w:t>Calcula el umbral de rentabilidad a partir de los datos anteriores suponiendo que el precio de venta sean 25€.</w:t>
      </w:r>
      <w:bookmarkEnd w:id="1"/>
    </w:p>
    <w:p w:rsidR="005F7B16" w:rsidRPr="005F7B16" w:rsidRDefault="005F7B16" w:rsidP="005F7B16">
      <w:pPr>
        <w:jc w:val="center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P.</m:t>
          </m:r>
          <w:bookmarkStart w:id="2" w:name="_GoBack"/>
          <w:bookmarkEnd w:id="2"/>
          <m:r>
            <m:rPr>
              <m:sty m:val="bi"/>
            </m:rPr>
            <w:rPr>
              <w:rFonts w:ascii="Cambria Math" w:hAnsi="Cambria Math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C.F</m:t>
              </m:r>
            </m:num>
            <m:den>
              <m:r>
                <w:rPr>
                  <w:rFonts w:ascii="Cambria Math" w:hAnsi="Cambria Math"/>
                </w:rPr>
                <m:t>(P.v-C.Unit)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=1.900 libros</m:t>
          </m:r>
        </m:oMath>
      </m:oMathPara>
    </w:p>
    <w:sectPr w:rsidR="005F7B16" w:rsidRPr="005F7B16" w:rsidSect="005F7B16">
      <w:headerReference w:type="default" r:id="rId9"/>
      <w:footerReference w:type="default" r:id="rId10"/>
      <w:pgSz w:w="11906" w:h="16838"/>
      <w:pgMar w:top="1417" w:right="2550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C3A" w:rsidRDefault="001A4C3A" w:rsidP="00A07BC5">
      <w:pPr>
        <w:spacing w:after="0" w:line="240" w:lineRule="auto"/>
      </w:pPr>
      <w:r>
        <w:separator/>
      </w:r>
    </w:p>
  </w:endnote>
  <w:endnote w:type="continuationSeparator" w:id="0">
    <w:p w:rsidR="001A4C3A" w:rsidRDefault="001A4C3A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3899"/>
      <w:gridCol w:w="3756"/>
    </w:tblGrid>
    <w:tr w:rsidR="00A07BC5" w:rsidTr="00337F08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8E32A1" w:rsidRPr="008E32A1" w:rsidTr="00337F08">
      <w:trPr>
        <w:jc w:val="center"/>
      </w:trPr>
      <w:sdt>
        <w:sdtPr>
          <w:rPr>
            <w:caps/>
            <w:color w:val="58A5F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4FC2F7"/>
              </w:tcBorders>
              <w:shd w:val="clear" w:color="auto" w:fill="auto"/>
              <w:vAlign w:val="center"/>
            </w:tcPr>
            <w:p w:rsidR="00A07BC5" w:rsidRPr="008E32A1" w:rsidRDefault="00A07BC5">
              <w:pPr>
                <w:pStyle w:val="Piedepgina"/>
                <w:rPr>
                  <w:caps/>
                  <w:color w:val="58A5F0"/>
                  <w:sz w:val="18"/>
                  <w:szCs w:val="18"/>
                </w:rPr>
              </w:pPr>
              <w:r w:rsidRPr="008E32A1">
                <w:rPr>
                  <w:caps/>
                  <w:color w:val="58A5F0"/>
                  <w:sz w:val="18"/>
                  <w:szCs w:val="18"/>
                </w:rPr>
                <w:t>Carlos Palacios Alonso</w:t>
              </w:r>
            </w:p>
          </w:tc>
        </w:sdtContent>
      </w:sdt>
      <w:tc>
        <w:tcPr>
          <w:tcW w:w="4213" w:type="dxa"/>
          <w:tcBorders>
            <w:top w:val="single" w:sz="24" w:space="0" w:color="4FC2F7"/>
          </w:tcBorders>
          <w:shd w:val="clear" w:color="auto" w:fill="auto"/>
          <w:vAlign w:val="center"/>
        </w:tcPr>
        <w:p w:rsidR="00A07BC5" w:rsidRPr="008E32A1" w:rsidRDefault="00A07BC5">
          <w:pPr>
            <w:pStyle w:val="Piedepgina"/>
            <w:jc w:val="right"/>
            <w:rPr>
              <w:caps/>
              <w:color w:val="58A5F0"/>
              <w:sz w:val="18"/>
              <w:szCs w:val="18"/>
            </w:rPr>
          </w:pPr>
          <w:r w:rsidRPr="008E32A1">
            <w:rPr>
              <w:caps/>
              <w:color w:val="58A5F0"/>
              <w:sz w:val="18"/>
              <w:szCs w:val="18"/>
            </w:rPr>
            <w:fldChar w:fldCharType="begin"/>
          </w:r>
          <w:r w:rsidRPr="008E32A1">
            <w:rPr>
              <w:caps/>
              <w:color w:val="58A5F0"/>
              <w:sz w:val="18"/>
              <w:szCs w:val="18"/>
            </w:rPr>
            <w:instrText>PAGE   \* MERGEFORMAT</w:instrText>
          </w:r>
          <w:r w:rsidRPr="008E32A1">
            <w:rPr>
              <w:caps/>
              <w:color w:val="58A5F0"/>
              <w:sz w:val="18"/>
              <w:szCs w:val="18"/>
            </w:rPr>
            <w:fldChar w:fldCharType="separate"/>
          </w:r>
          <w:r w:rsidR="005F7B16">
            <w:rPr>
              <w:caps/>
              <w:noProof/>
              <w:color w:val="58A5F0"/>
              <w:sz w:val="18"/>
              <w:szCs w:val="18"/>
            </w:rPr>
            <w:t>2</w:t>
          </w:r>
          <w:r w:rsidRPr="008E32A1">
            <w:rPr>
              <w:caps/>
              <w:color w:val="58A5F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C3A" w:rsidRDefault="001A4C3A" w:rsidP="00A07BC5">
      <w:pPr>
        <w:spacing w:after="0" w:line="240" w:lineRule="auto"/>
      </w:pPr>
      <w:r>
        <w:separator/>
      </w:r>
    </w:p>
  </w:footnote>
  <w:footnote w:type="continuationSeparator" w:id="0">
    <w:p w:rsidR="001A4C3A" w:rsidRDefault="001A4C3A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BC5" w:rsidRPr="000D53EA" w:rsidRDefault="001A4C3A" w:rsidP="00337F08">
    <w:pPr>
      <w:pBdr>
        <w:left w:val="single" w:sz="12" w:space="11" w:color="4FC2F7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Título"/>
        <w:tag w:val=""/>
        <w:id w:val="-932208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F7B16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Caso Práctico Umbral Rentabilidad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026176DD"/>
    <w:multiLevelType w:val="hybridMultilevel"/>
    <w:tmpl w:val="ACBC2E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5D3D61"/>
    <w:multiLevelType w:val="multilevel"/>
    <w:tmpl w:val="539AADD6"/>
    <w:numStyleLink w:val="Estilo3"/>
  </w:abstractNum>
  <w:abstractNum w:abstractNumId="3" w15:restartNumberingAfterBreak="0">
    <w:nsid w:val="043A4DFC"/>
    <w:multiLevelType w:val="hybridMultilevel"/>
    <w:tmpl w:val="E4AE71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C0B1C"/>
    <w:multiLevelType w:val="hybridMultilevel"/>
    <w:tmpl w:val="CC903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B1849"/>
    <w:multiLevelType w:val="multilevel"/>
    <w:tmpl w:val="188030F8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004C8C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0277BD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0092C4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6CC4DC9"/>
    <w:multiLevelType w:val="hybridMultilevel"/>
    <w:tmpl w:val="C4A68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40916B6"/>
    <w:multiLevelType w:val="multilevel"/>
    <w:tmpl w:val="0C0A001D"/>
    <w:numStyleLink w:val="Estilo2"/>
  </w:abstractNum>
  <w:abstractNum w:abstractNumId="9" w15:restartNumberingAfterBreak="0">
    <w:nsid w:val="275B1A5F"/>
    <w:multiLevelType w:val="hybridMultilevel"/>
    <w:tmpl w:val="C78012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26133"/>
    <w:multiLevelType w:val="hybridMultilevel"/>
    <w:tmpl w:val="47EEC3D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3033D38"/>
    <w:multiLevelType w:val="hybridMultilevel"/>
    <w:tmpl w:val="A8A2E8A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F6967DF"/>
    <w:multiLevelType w:val="hybridMultilevel"/>
    <w:tmpl w:val="211C82A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C4B36EC"/>
    <w:multiLevelType w:val="hybridMultilevel"/>
    <w:tmpl w:val="884A26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20"/>
  </w:num>
  <w:num w:numId="3">
    <w:abstractNumId w:val="0"/>
  </w:num>
  <w:num w:numId="4">
    <w:abstractNumId w:val="8"/>
  </w:num>
  <w:num w:numId="5">
    <w:abstractNumId w:val="18"/>
  </w:num>
  <w:num w:numId="6">
    <w:abstractNumId w:val="7"/>
  </w:num>
  <w:num w:numId="7">
    <w:abstractNumId w:val="14"/>
  </w:num>
  <w:num w:numId="8">
    <w:abstractNumId w:val="13"/>
  </w:num>
  <w:num w:numId="9">
    <w:abstractNumId w:val="16"/>
  </w:num>
  <w:num w:numId="10">
    <w:abstractNumId w:val="2"/>
  </w:num>
  <w:num w:numId="11">
    <w:abstractNumId w:val="17"/>
  </w:num>
  <w:num w:numId="12">
    <w:abstractNumId w:val="5"/>
  </w:num>
  <w:num w:numId="13">
    <w:abstractNumId w:val="4"/>
  </w:num>
  <w:num w:numId="14">
    <w:abstractNumId w:val="6"/>
  </w:num>
  <w:num w:numId="15">
    <w:abstractNumId w:val="3"/>
  </w:num>
  <w:num w:numId="16">
    <w:abstractNumId w:val="1"/>
  </w:num>
  <w:num w:numId="17">
    <w:abstractNumId w:val="10"/>
  </w:num>
  <w:num w:numId="18">
    <w:abstractNumId w:val="12"/>
  </w:num>
  <w:num w:numId="19">
    <w:abstractNumId w:val="15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4D"/>
    <w:rsid w:val="00022B6F"/>
    <w:rsid w:val="000D53EA"/>
    <w:rsid w:val="00146C20"/>
    <w:rsid w:val="001870CA"/>
    <w:rsid w:val="001A4C3A"/>
    <w:rsid w:val="001E1688"/>
    <w:rsid w:val="001F3C34"/>
    <w:rsid w:val="002C06F9"/>
    <w:rsid w:val="002D3C4B"/>
    <w:rsid w:val="00327D68"/>
    <w:rsid w:val="00337F08"/>
    <w:rsid w:val="00380B86"/>
    <w:rsid w:val="003A4C78"/>
    <w:rsid w:val="003A640F"/>
    <w:rsid w:val="003B38F4"/>
    <w:rsid w:val="00465630"/>
    <w:rsid w:val="00476D63"/>
    <w:rsid w:val="004C65FA"/>
    <w:rsid w:val="005D18F4"/>
    <w:rsid w:val="005D3279"/>
    <w:rsid w:val="005E7E03"/>
    <w:rsid w:val="005F7B16"/>
    <w:rsid w:val="0072375D"/>
    <w:rsid w:val="0074209A"/>
    <w:rsid w:val="00790BB8"/>
    <w:rsid w:val="0080022B"/>
    <w:rsid w:val="00805DEC"/>
    <w:rsid w:val="008264BB"/>
    <w:rsid w:val="0084789A"/>
    <w:rsid w:val="008621E9"/>
    <w:rsid w:val="008A450B"/>
    <w:rsid w:val="008D17DB"/>
    <w:rsid w:val="008E32A1"/>
    <w:rsid w:val="009A27E3"/>
    <w:rsid w:val="00A07BC5"/>
    <w:rsid w:val="00A52D84"/>
    <w:rsid w:val="00AC2C45"/>
    <w:rsid w:val="00B95830"/>
    <w:rsid w:val="00BA4951"/>
    <w:rsid w:val="00C34BA9"/>
    <w:rsid w:val="00C4583E"/>
    <w:rsid w:val="00C87C47"/>
    <w:rsid w:val="00CC1D55"/>
    <w:rsid w:val="00CC418F"/>
    <w:rsid w:val="00CD6795"/>
    <w:rsid w:val="00D55A79"/>
    <w:rsid w:val="00DC6600"/>
    <w:rsid w:val="00DE1601"/>
    <w:rsid w:val="00E67023"/>
    <w:rsid w:val="00E863AA"/>
    <w:rsid w:val="00F32B4D"/>
    <w:rsid w:val="00F93C9D"/>
    <w:rsid w:val="00FE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CF564"/>
  <w15:docId w15:val="{90C1D225-E118-4151-B9CC-1663A5EB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E00C9"/>
    <w:pPr>
      <w:keepNext/>
      <w:keepLines/>
      <w:numPr>
        <w:numId w:val="12"/>
      </w:numPr>
      <w:spacing w:before="240" w:after="200"/>
      <w:jc w:val="both"/>
      <w:outlineLvl w:val="0"/>
    </w:pPr>
    <w:rPr>
      <w:rFonts w:asciiTheme="majorHAnsi" w:eastAsiaTheme="majorEastAsia" w:hAnsiTheme="majorHAnsi" w:cstheme="majorBidi"/>
      <w:smallCaps/>
      <w:color w:val="004C8C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E00C9"/>
    <w:pPr>
      <w:keepNext/>
      <w:keepLines/>
      <w:numPr>
        <w:ilvl w:val="1"/>
        <w:numId w:val="12"/>
      </w:numPr>
      <w:spacing w:before="40" w:after="0"/>
      <w:ind w:left="851" w:hanging="491"/>
      <w:outlineLvl w:val="1"/>
    </w:pPr>
    <w:rPr>
      <w:rFonts w:asciiTheme="majorHAnsi" w:eastAsiaTheme="majorEastAsia" w:hAnsiTheme="majorHAnsi" w:cstheme="majorBidi"/>
      <w:smallCaps/>
      <w:color w:val="0277BD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05DE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0092C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FE00C9"/>
    <w:rPr>
      <w:rFonts w:asciiTheme="majorHAnsi" w:eastAsiaTheme="majorEastAsia" w:hAnsiTheme="majorHAnsi" w:cstheme="majorBidi"/>
      <w:smallCaps/>
      <w:color w:val="004C8C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E00C9"/>
    <w:rPr>
      <w:rFonts w:asciiTheme="majorHAnsi" w:eastAsiaTheme="majorEastAsia" w:hAnsiTheme="majorHAnsi" w:cstheme="majorBidi"/>
      <w:smallCaps/>
      <w:color w:val="0277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5DEC"/>
    <w:rPr>
      <w:rFonts w:asciiTheme="majorHAnsi" w:eastAsiaTheme="majorEastAsia" w:hAnsiTheme="majorHAnsi" w:cstheme="majorBidi"/>
      <w:color w:val="0092C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F7B16"/>
    <w:pPr>
      <w:tabs>
        <w:tab w:val="left" w:pos="567"/>
        <w:tab w:val="right" w:leader="dot" w:pos="8494"/>
      </w:tabs>
      <w:spacing w:after="100"/>
      <w:ind w:left="567" w:hanging="283"/>
      <w:jc w:val="both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paragraph" w:styleId="Prrafodelista">
    <w:name w:val="List Paragraph"/>
    <w:basedOn w:val="Normal"/>
    <w:uiPriority w:val="34"/>
    <w:qFormat/>
    <w:rsid w:val="00C4583E"/>
    <w:pPr>
      <w:ind w:left="720"/>
      <w:contextualSpacing/>
    </w:pPr>
  </w:style>
  <w:style w:type="table" w:styleId="Tablaconcuadrcula">
    <w:name w:val="Table Grid"/>
    <w:basedOn w:val="Tablanormal"/>
    <w:uiPriority w:val="39"/>
    <w:rsid w:val="00826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">
    <w:name w:val="Tabla de cuadrícula 2 - Énfasis 11"/>
    <w:basedOn w:val="Tablanormal"/>
    <w:uiPriority w:val="47"/>
    <w:rsid w:val="001870CA"/>
    <w:pPr>
      <w:spacing w:after="0" w:line="240" w:lineRule="auto"/>
    </w:pPr>
    <w:tblPr>
      <w:tblStyleRowBandSize w:val="1"/>
      <w:tblStyleColBandSize w:val="1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customStyle="1" w:styleId="Tabladecuadrcula2-nfasis21">
    <w:name w:val="Tabla de cuadrícula 2 - Énfasis 21"/>
    <w:basedOn w:val="Tablanormal"/>
    <w:uiPriority w:val="47"/>
    <w:rsid w:val="001870CA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8FB"/>
    <w:rsid w:val="0001221C"/>
    <w:rsid w:val="002C3BE9"/>
    <w:rsid w:val="003372AB"/>
    <w:rsid w:val="007B4D3A"/>
    <w:rsid w:val="00942B1D"/>
    <w:rsid w:val="00C168FB"/>
    <w:rsid w:val="00D013BB"/>
    <w:rsid w:val="00DA278C"/>
    <w:rsid w:val="00DA2BA5"/>
    <w:rsid w:val="00F9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F6948D2064881A7CDA237661D93EC">
    <w:name w:val="C35F6948D2064881A7CDA237661D93EC"/>
    <w:rsid w:val="00C168FB"/>
  </w:style>
  <w:style w:type="paragraph" w:customStyle="1" w:styleId="B82CF78E018246719D032E0593BA45D0">
    <w:name w:val="B82CF78E018246719D032E0593BA45D0"/>
    <w:rsid w:val="00C168FB"/>
  </w:style>
  <w:style w:type="paragraph" w:customStyle="1" w:styleId="6D70738CA5AA46D08B0845B5562912AA">
    <w:name w:val="6D70738CA5AA46D08B0845B5562912AA"/>
    <w:rsid w:val="00C168FB"/>
  </w:style>
  <w:style w:type="paragraph" w:customStyle="1" w:styleId="9CF8FEB399B54176B0EE9F5B28FB5E1F">
    <w:name w:val="9CF8FEB399B54176B0EE9F5B28FB5E1F"/>
    <w:rsid w:val="00C168FB"/>
  </w:style>
  <w:style w:type="character" w:customStyle="1" w:styleId="Textodemarcadordeposicin">
    <w:name w:val="Texto de marcador de posición"/>
    <w:basedOn w:val="Fuentedeprrafopredeter"/>
    <w:uiPriority w:val="99"/>
    <w:semiHidden/>
    <w:rsid w:val="00C168FB"/>
    <w:rPr>
      <w:color w:val="808080"/>
    </w:rPr>
  </w:style>
  <w:style w:type="paragraph" w:customStyle="1" w:styleId="4E3EA47F6658475EAE34C7B1642BEB83">
    <w:name w:val="4E3EA47F6658475EAE34C7B1642BEB83"/>
    <w:rsid w:val="00C168FB"/>
  </w:style>
  <w:style w:type="character" w:styleId="Textodelmarcadordeposicin">
    <w:name w:val="Placeholder Text"/>
    <w:basedOn w:val="Fuentedeprrafopredeter"/>
    <w:uiPriority w:val="99"/>
    <w:semiHidden/>
    <w:rsid w:val="00F96AAC"/>
    <w:rPr>
      <w:color w:val="808080"/>
    </w:rPr>
  </w:style>
  <w:style w:type="paragraph" w:customStyle="1" w:styleId="BC0D4C2210F1499CBA119CC586504E45">
    <w:name w:val="BC0D4C2210F1499CBA119CC586504E45"/>
    <w:rsid w:val="00D013BB"/>
    <w:pPr>
      <w:spacing w:after="200" w:line="276" w:lineRule="auto"/>
    </w:pPr>
  </w:style>
  <w:style w:type="paragraph" w:customStyle="1" w:styleId="B4564527B81E458D8047D4384C6A4A3C">
    <w:name w:val="B4564527B81E458D8047D4384C6A4A3C"/>
    <w:rsid w:val="00D013BB"/>
    <w:pPr>
      <w:spacing w:after="200" w:line="276" w:lineRule="auto"/>
    </w:pPr>
  </w:style>
  <w:style w:type="paragraph" w:customStyle="1" w:styleId="ED45F28BEF3F4E7986D37922E75D049E">
    <w:name w:val="ED45F28BEF3F4E7986D37922E75D049E"/>
    <w:rsid w:val="00D013BB"/>
    <w:pPr>
      <w:spacing w:after="200" w:line="276" w:lineRule="auto"/>
    </w:pPr>
  </w:style>
  <w:style w:type="paragraph" w:customStyle="1" w:styleId="0540C477E4CA415D9DD66597C04D7F35">
    <w:name w:val="0540C477E4CA415D9DD66597C04D7F35"/>
    <w:rsid w:val="00D013BB"/>
    <w:pPr>
      <w:spacing w:after="200" w:line="276" w:lineRule="auto"/>
    </w:pPr>
  </w:style>
  <w:style w:type="paragraph" w:customStyle="1" w:styleId="49E3F9F414C44AAB9A41B606A0E355E0">
    <w:name w:val="49E3F9F414C44AAB9A41B606A0E355E0"/>
    <w:rsid w:val="00D013BB"/>
    <w:pPr>
      <w:spacing w:after="200" w:line="276" w:lineRule="auto"/>
    </w:pPr>
  </w:style>
  <w:style w:type="paragraph" w:customStyle="1" w:styleId="8A8A8E7A013B43EBB3B166AAFD780F82">
    <w:name w:val="8A8A8E7A013B43EBB3B166AAFD780F82"/>
    <w:rsid w:val="00D013BB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30FC5F-38FE-4876-9892-5195EA394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SGR</vt:lpstr>
    </vt:vector>
  </TitlesOfParts>
  <Company>I.E.S Ribera de Castilla, 1º DAW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Práctico Umbral Rentabilidad</dc:title>
  <dc:subject>Empresa e Iniciativa Emprendedora</dc:subject>
  <dc:creator>Carlos Palacios Alonso</dc:creator>
  <cp:lastModifiedBy>daw</cp:lastModifiedBy>
  <cp:revision>2</cp:revision>
  <cp:lastPrinted>2020-11-29T22:52:00Z</cp:lastPrinted>
  <dcterms:created xsi:type="dcterms:W3CDTF">2020-12-09T15:41:00Z</dcterms:created>
  <dcterms:modified xsi:type="dcterms:W3CDTF">2020-12-09T15:41:00Z</dcterms:modified>
</cp:coreProperties>
</file>