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7D242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16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7D242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16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1122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11225F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1122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D242E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Ejercicios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11225F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D242E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Ejercicios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C58BF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FE00C9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D55A79" w:rsidRPr="00D55A79" w:rsidRDefault="00F93C9D">
          <w:pPr>
            <w:pStyle w:val="TDC1"/>
            <w:rPr>
              <w:rFonts w:eastAsiaTheme="minorEastAsia"/>
              <w:b w:val="0"/>
              <w:smallCaps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6288" w:history="1">
            <w:r w:rsidR="00D55A79" w:rsidRPr="00D55A79">
              <w:rPr>
                <w:rStyle w:val="Hipervnculo"/>
                <w:smallCaps/>
              </w:rPr>
              <w:t>1</w:t>
            </w:r>
            <w:r w:rsidR="00D55A79" w:rsidRPr="00D55A79">
              <w:rPr>
                <w:rFonts w:eastAsiaTheme="minorEastAsia"/>
                <w:b w:val="0"/>
                <w:smallCaps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</w:rPr>
              <w:t>Préstamos</w:t>
            </w:r>
            <w:r w:rsidR="00D55A79" w:rsidRPr="00D55A79">
              <w:rPr>
                <w:smallCaps/>
                <w:webHidden/>
              </w:rPr>
              <w:tab/>
            </w:r>
            <w:r w:rsidR="00D55A79" w:rsidRPr="00D55A79">
              <w:rPr>
                <w:smallCaps/>
                <w:webHidden/>
              </w:rPr>
              <w:fldChar w:fldCharType="begin"/>
            </w:r>
            <w:r w:rsidR="00D55A79" w:rsidRPr="00D55A79">
              <w:rPr>
                <w:smallCaps/>
                <w:webHidden/>
              </w:rPr>
              <w:instrText xml:space="preserve"> PAGEREF _Toc57586288 \h </w:instrText>
            </w:r>
            <w:r w:rsidR="00D55A79" w:rsidRPr="00D55A79">
              <w:rPr>
                <w:smallCaps/>
                <w:webHidden/>
              </w:rPr>
            </w:r>
            <w:r w:rsidR="00D55A79" w:rsidRPr="00D55A79">
              <w:rPr>
                <w:smallCaps/>
                <w:webHidden/>
              </w:rPr>
              <w:fldChar w:fldCharType="separate"/>
            </w:r>
            <w:r w:rsidR="009A27E3">
              <w:rPr>
                <w:smallCaps/>
                <w:webHidden/>
              </w:rPr>
              <w:t>2</w:t>
            </w:r>
            <w:r w:rsidR="00D55A79" w:rsidRPr="00D55A79">
              <w:rPr>
                <w:smallCaps/>
                <w:webHidden/>
              </w:rPr>
              <w:fldChar w:fldCharType="end"/>
            </w:r>
          </w:hyperlink>
        </w:p>
        <w:p w:rsidR="00D55A79" w:rsidRPr="00D55A79" w:rsidRDefault="0011225F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89" w:history="1">
            <w:r w:rsidR="00D55A79" w:rsidRPr="00D55A79">
              <w:rPr>
                <w:rStyle w:val="Hipervnculo"/>
                <w:smallCaps/>
                <w:noProof/>
              </w:rPr>
              <w:t>1.1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¿Cuál es el objeto de las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_Toc57586289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11225F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0" w:history="1">
            <w:r w:rsidR="00D55A79" w:rsidRPr="00D55A79">
              <w:rPr>
                <w:rStyle w:val="Hipervnculo"/>
                <w:smallCaps/>
                <w:noProof/>
              </w:rPr>
              <w:t>1.2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¿Qué tipo de comisiones cobra un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_Toc57586290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11225F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1" w:history="1">
            <w:r w:rsidR="00D55A79" w:rsidRPr="00D55A79">
              <w:rPr>
                <w:rStyle w:val="Hipervnculo"/>
                <w:smallCaps/>
                <w:noProof/>
              </w:rPr>
              <w:t>1.3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Los préstamos que avala ¿son a corto plazo o a largo plazo?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_Toc57586291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11225F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2" w:history="1">
            <w:r w:rsidR="00D55A79" w:rsidRPr="00D55A79">
              <w:rPr>
                <w:rStyle w:val="Hipervnculo"/>
                <w:smallCaps/>
                <w:noProof/>
              </w:rPr>
              <w:t>1.4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¿Qué tipo de empresas suelen acudir con mayor frecuencia a una SGR?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_Toc57586292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D55A79" w:rsidRPr="00D55A79" w:rsidRDefault="0011225F">
          <w:pPr>
            <w:pStyle w:val="TDC2"/>
            <w:rPr>
              <w:rFonts w:eastAsiaTheme="minorEastAsia"/>
              <w:smallCaps/>
              <w:noProof/>
              <w:lang w:eastAsia="es-ES"/>
            </w:rPr>
          </w:pPr>
          <w:hyperlink w:anchor="_Toc57586293" w:history="1">
            <w:r w:rsidR="00D55A79" w:rsidRPr="00D55A79">
              <w:rPr>
                <w:rStyle w:val="Hipervnculo"/>
                <w:smallCaps/>
                <w:noProof/>
              </w:rPr>
              <w:t>1.5</w:t>
            </w:r>
            <w:r w:rsidR="00D55A79" w:rsidRPr="00D55A7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="00D55A79" w:rsidRPr="00D55A79">
              <w:rPr>
                <w:rStyle w:val="Hipervnculo"/>
                <w:smallCaps/>
                <w:noProof/>
              </w:rPr>
              <w:t>El servicio que prestan las SGR ¿está muy solicitado por las pymes?</w:t>
            </w:r>
            <w:r w:rsidR="00D55A79" w:rsidRPr="00D55A79">
              <w:rPr>
                <w:smallCaps/>
                <w:noProof/>
                <w:webHidden/>
              </w:rPr>
              <w:tab/>
            </w:r>
            <w:r w:rsidR="00D55A79" w:rsidRPr="00D55A79">
              <w:rPr>
                <w:smallCaps/>
                <w:noProof/>
                <w:webHidden/>
              </w:rPr>
              <w:fldChar w:fldCharType="begin"/>
            </w:r>
            <w:r w:rsidR="00D55A79" w:rsidRPr="00D55A79">
              <w:rPr>
                <w:smallCaps/>
                <w:noProof/>
                <w:webHidden/>
              </w:rPr>
              <w:instrText xml:space="preserve"> PAGEREF _Toc57586293 \h </w:instrText>
            </w:r>
            <w:r w:rsidR="00D55A79" w:rsidRPr="00D55A79">
              <w:rPr>
                <w:smallCaps/>
                <w:noProof/>
                <w:webHidden/>
              </w:rPr>
            </w:r>
            <w:r w:rsidR="00D55A79" w:rsidRPr="00D55A79">
              <w:rPr>
                <w:smallCaps/>
                <w:noProof/>
                <w:webHidden/>
              </w:rPr>
              <w:fldChar w:fldCharType="separate"/>
            </w:r>
            <w:r w:rsidR="009A27E3">
              <w:rPr>
                <w:smallCaps/>
                <w:noProof/>
                <w:webHidden/>
              </w:rPr>
              <w:t>2</w:t>
            </w:r>
            <w:r w:rsidR="00D55A79" w:rsidRPr="00D55A7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DC6600" w:rsidRPr="00DC6600" w:rsidRDefault="00F93C9D" w:rsidP="00D55A79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:rsidR="007D242E" w:rsidRDefault="007D242E" w:rsidP="007D242E">
      <w:pPr>
        <w:pStyle w:val="Ttulo1"/>
      </w:pPr>
      <w:r>
        <w:lastRenderedPageBreak/>
        <w:t>Calculadoras</w:t>
      </w:r>
    </w:p>
    <w:p w:rsidR="00B73383" w:rsidRDefault="00B73383" w:rsidP="00B73383">
      <w:r>
        <w:tab/>
        <w:t>-Alquiler del local 360€</w:t>
      </w:r>
    </w:p>
    <w:p w:rsidR="00B73383" w:rsidRDefault="00B73383" w:rsidP="00B73383">
      <w:r>
        <w:tab/>
        <w:t>-Impuesto municipal 90€</w:t>
      </w:r>
    </w:p>
    <w:p w:rsidR="00B73383" w:rsidRDefault="00B73383" w:rsidP="00B73383">
      <w:r>
        <w:tab/>
        <w:t>-Coste unitario de la calculadora 4,5€</w:t>
      </w:r>
    </w:p>
    <w:p w:rsidR="00B73383" w:rsidRDefault="00B73383" w:rsidP="00B73383">
      <w:r>
        <w:tab/>
        <w:t>-Precio venta unitario 9€</w:t>
      </w:r>
    </w:p>
    <w:p w:rsidR="00B73383" w:rsidRDefault="00B73383" w:rsidP="00B73383">
      <w:r>
        <w:t>a) Calcule PM/Umbral de rentabilidad = 360+90/9-4,5=100 calculadoras tienen que vender</w:t>
      </w:r>
    </w:p>
    <w:p w:rsidR="00B73383" w:rsidRDefault="00B73383" w:rsidP="00B73383">
      <w:r>
        <w:t>b) Explique su significado</w:t>
      </w:r>
    </w:p>
    <w:p w:rsidR="00B73383" w:rsidRPr="00B73383" w:rsidRDefault="00B73383" w:rsidP="00B73383">
      <w:r>
        <w:t>b) Con 100 calculadoras cubren sus costes y tienen minimo 900 alumnos.</w:t>
      </w:r>
      <w:bookmarkStart w:id="0" w:name="_GoBack"/>
      <w:bookmarkEnd w:id="0"/>
    </w:p>
    <w:p w:rsidR="007D242E" w:rsidRDefault="007D242E" w:rsidP="007D242E">
      <w:pPr>
        <w:pStyle w:val="Ttulo1"/>
      </w:pPr>
      <w:r>
        <w:t>paraguas</w:t>
      </w:r>
    </w:p>
    <w:p w:rsidR="00B73383" w:rsidRDefault="00B73383" w:rsidP="00B73383">
      <w:r>
        <w:tab/>
        <w:t>CF=50.000unidades</w:t>
      </w:r>
    </w:p>
    <w:p w:rsidR="00B73383" w:rsidRDefault="00B73383" w:rsidP="00B73383">
      <w:r>
        <w:tab/>
        <w:t>INGRESOS=90.000unidades</w:t>
      </w:r>
    </w:p>
    <w:p w:rsidR="00B73383" w:rsidRDefault="00B73383" w:rsidP="00B73383">
      <w:r>
        <w:tab/>
        <w:t>COSTES VARIABLES UNITARIOS 25unidades</w:t>
      </w:r>
    </w:p>
    <w:p w:rsidR="00B73383" w:rsidRDefault="00B73383" w:rsidP="00B73383">
      <w:r>
        <w:tab/>
        <w:t>PRECIO DE VENTA 50unidades</w:t>
      </w:r>
    </w:p>
    <w:p w:rsidR="00B73383" w:rsidRDefault="00B73383" w:rsidP="00B73383">
      <w:r>
        <w:tab/>
        <w:t>50.000/50-25=2000 paraguas</w:t>
      </w:r>
    </w:p>
    <w:p w:rsidR="00B73383" w:rsidRDefault="00B73383" w:rsidP="00B73383">
      <w:r>
        <w:t>a)cuantos paraguas tienen que vender para cubrir sus costes</w:t>
      </w:r>
    </w:p>
    <w:p w:rsidR="00B73383" w:rsidRPr="00B73383" w:rsidRDefault="00B73383" w:rsidP="00B73383">
      <w:r>
        <w:t>b)representar</w:t>
      </w:r>
    </w:p>
    <w:p w:rsidR="00D55A79" w:rsidRDefault="007D242E" w:rsidP="007D242E">
      <w:pPr>
        <w:pStyle w:val="Ttulo1"/>
      </w:pPr>
      <w:r>
        <w:t>Cuentas</w:t>
      </w:r>
    </w:p>
    <w:tbl>
      <w:tblPr>
        <w:tblStyle w:val="Tabladecuadrcula4-nfasis1"/>
        <w:tblW w:w="807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1CADE4" w:themeColor="accent1"/>
        </w:tblBorders>
        <w:tblLook w:val="04A0" w:firstRow="1" w:lastRow="0" w:firstColumn="1" w:lastColumn="0" w:noHBand="0" w:noVBand="1"/>
      </w:tblPr>
      <w:tblGrid>
        <w:gridCol w:w="4183"/>
        <w:gridCol w:w="3896"/>
      </w:tblGrid>
      <w:tr w:rsidR="000512FB" w:rsidRPr="007D242E" w:rsidTr="0005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7D242E" w:rsidRPr="007D242E" w:rsidRDefault="007D242E" w:rsidP="007D242E">
            <w:pPr>
              <w:jc w:val="center"/>
              <w:rPr>
                <w:smallCaps/>
                <w:sz w:val="28"/>
              </w:rPr>
            </w:pPr>
            <w:r w:rsidRPr="007D242E">
              <w:rPr>
                <w:smallCaps/>
                <w:sz w:val="28"/>
              </w:rPr>
              <w:t>Activo</w:t>
            </w:r>
          </w:p>
        </w:tc>
        <w:tc>
          <w:tcPr>
            <w:tcW w:w="3896" w:type="dxa"/>
            <w:vAlign w:val="center"/>
          </w:tcPr>
          <w:p w:rsidR="007D242E" w:rsidRPr="007D242E" w:rsidRDefault="007D242E" w:rsidP="007D24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</w:rPr>
            </w:pPr>
            <w:r w:rsidRPr="007D242E">
              <w:rPr>
                <w:smallCaps/>
                <w:sz w:val="28"/>
              </w:rPr>
              <w:t>Pasivo</w:t>
            </w:r>
          </w:p>
        </w:tc>
      </w:tr>
      <w:tr w:rsidR="000512FB" w:rsidRPr="007D242E" w:rsidTr="0005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7D242E" w:rsidRPr="007D242E" w:rsidRDefault="007D242E" w:rsidP="007D242E">
            <w:pPr>
              <w:jc w:val="center"/>
              <w:rPr>
                <w:smallCaps/>
                <w:sz w:val="24"/>
              </w:rPr>
            </w:pPr>
            <w:r w:rsidRPr="007D242E">
              <w:rPr>
                <w:smallCaps/>
                <w:sz w:val="24"/>
              </w:rPr>
              <w:t>Activo No Corriente</w:t>
            </w:r>
          </w:p>
        </w:tc>
        <w:tc>
          <w:tcPr>
            <w:tcW w:w="3896" w:type="dxa"/>
            <w:vAlign w:val="center"/>
          </w:tcPr>
          <w:p w:rsidR="007D242E" w:rsidRPr="007D242E" w:rsidRDefault="007D242E" w:rsidP="007D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Neto Patrimonial</w:t>
            </w:r>
          </w:p>
        </w:tc>
      </w:tr>
      <w:tr w:rsidR="007D242E" w:rsidRPr="007D242E" w:rsidTr="000512FB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 w:val="restart"/>
            <w:vAlign w:val="center"/>
          </w:tcPr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Terrenos – 2.600</w:t>
            </w:r>
          </w:p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Instalaciones – 5.000</w:t>
            </w:r>
          </w:p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Edificios – 8.500</w:t>
            </w:r>
          </w:p>
          <w:p w:rsidR="007D242E" w:rsidRPr="007D242E" w:rsidRDefault="007D242E" w:rsidP="007D242E">
            <w:pPr>
              <w:jc w:val="center"/>
              <w:rPr>
                <w:b w:val="0"/>
              </w:rPr>
            </w:pPr>
            <w:r w:rsidRPr="007D242E">
              <w:rPr>
                <w:b w:val="0"/>
              </w:rPr>
              <w:t>Amortización – (-2.000)</w:t>
            </w:r>
          </w:p>
        </w:tc>
        <w:tc>
          <w:tcPr>
            <w:tcW w:w="3896" w:type="dxa"/>
            <w:vAlign w:val="center"/>
          </w:tcPr>
          <w:p w:rsidR="007D242E" w:rsidRPr="007D242E" w:rsidRDefault="007D242E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42E">
              <w:t>Capital Social – 5.000</w:t>
            </w:r>
          </w:p>
          <w:p w:rsidR="007D242E" w:rsidRPr="007D242E" w:rsidRDefault="007D242E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42E">
              <w:t>Reservas – 3.300</w:t>
            </w:r>
          </w:p>
          <w:p w:rsidR="007D242E" w:rsidRPr="007D242E" w:rsidRDefault="007D242E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42E">
              <w:t>Resultado del Ejercicio - 800</w:t>
            </w:r>
          </w:p>
        </w:tc>
      </w:tr>
      <w:tr w:rsidR="007D242E" w:rsidRPr="007D242E" w:rsidTr="0005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/>
            <w:vAlign w:val="center"/>
          </w:tcPr>
          <w:p w:rsidR="007D242E" w:rsidRPr="007D242E" w:rsidRDefault="007D242E" w:rsidP="007D242E">
            <w:pPr>
              <w:jc w:val="center"/>
              <w:rPr>
                <w:b w:val="0"/>
              </w:rPr>
            </w:pPr>
          </w:p>
        </w:tc>
        <w:tc>
          <w:tcPr>
            <w:tcW w:w="3896" w:type="dxa"/>
            <w:vAlign w:val="center"/>
          </w:tcPr>
          <w:p w:rsidR="007D242E" w:rsidRPr="007D242E" w:rsidRDefault="007D242E" w:rsidP="007D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P.N. Corriente</w:t>
            </w:r>
          </w:p>
        </w:tc>
      </w:tr>
      <w:tr w:rsidR="007D242E" w:rsidRPr="007D242E" w:rsidTr="000512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shd w:val="clear" w:color="auto" w:fill="D1EEF9" w:themeFill="accent1" w:themeFillTint="33"/>
            <w:vAlign w:val="center"/>
          </w:tcPr>
          <w:p w:rsidR="007D242E" w:rsidRPr="007D242E" w:rsidRDefault="007D242E" w:rsidP="007D242E">
            <w:pPr>
              <w:jc w:val="center"/>
              <w:rPr>
                <w:smallCaps/>
                <w:sz w:val="24"/>
              </w:rPr>
            </w:pPr>
            <w:r w:rsidRPr="007D242E">
              <w:rPr>
                <w:smallCaps/>
                <w:sz w:val="24"/>
              </w:rPr>
              <w:t>Activo Corriente</w:t>
            </w:r>
          </w:p>
        </w:tc>
        <w:tc>
          <w:tcPr>
            <w:tcW w:w="3896" w:type="dxa"/>
            <w:vMerge w:val="restart"/>
            <w:vAlign w:val="center"/>
          </w:tcPr>
          <w:p w:rsidR="007D242E" w:rsidRPr="007D242E" w:rsidRDefault="007D242E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42E">
              <w:t>Deudas a largo plazo – 3.000</w:t>
            </w:r>
          </w:p>
        </w:tc>
      </w:tr>
      <w:tr w:rsidR="007D242E" w:rsidRPr="007D242E" w:rsidTr="0005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 w:val="restart"/>
            <w:shd w:val="clear" w:color="auto" w:fill="FFFFFF" w:themeFill="background1"/>
            <w:vAlign w:val="center"/>
          </w:tcPr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Mercaderías – 1.400</w:t>
            </w:r>
          </w:p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Clientes – 600</w:t>
            </w:r>
          </w:p>
          <w:p w:rsidR="007D242E" w:rsidRPr="007D242E" w:rsidRDefault="007D242E" w:rsidP="007D242E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Bancos – 1.200</w:t>
            </w:r>
          </w:p>
          <w:p w:rsidR="007D242E" w:rsidRPr="000512FB" w:rsidRDefault="007D242E" w:rsidP="000512FB">
            <w:pPr>
              <w:jc w:val="center"/>
              <w:rPr>
                <w:bCs w:val="0"/>
              </w:rPr>
            </w:pPr>
            <w:r w:rsidRPr="007D242E">
              <w:rPr>
                <w:b w:val="0"/>
              </w:rPr>
              <w:t>Caja – 500</w:t>
            </w:r>
          </w:p>
        </w:tc>
        <w:tc>
          <w:tcPr>
            <w:tcW w:w="3896" w:type="dxa"/>
            <w:vMerge/>
            <w:vAlign w:val="center"/>
          </w:tcPr>
          <w:p w:rsidR="007D242E" w:rsidRPr="007D242E" w:rsidRDefault="007D242E" w:rsidP="007D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242E" w:rsidRPr="007D242E" w:rsidTr="000512F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/>
            <w:shd w:val="clear" w:color="auto" w:fill="FFFFFF" w:themeFill="background1"/>
            <w:vAlign w:val="center"/>
          </w:tcPr>
          <w:p w:rsidR="007D242E" w:rsidRPr="007D242E" w:rsidRDefault="007D242E" w:rsidP="007D242E">
            <w:pPr>
              <w:jc w:val="center"/>
              <w:rPr>
                <w:b w:val="0"/>
              </w:rPr>
            </w:pPr>
          </w:p>
        </w:tc>
        <w:tc>
          <w:tcPr>
            <w:tcW w:w="3896" w:type="dxa"/>
            <w:shd w:val="clear" w:color="auto" w:fill="D1EEF9" w:themeFill="accent1" w:themeFillTint="33"/>
            <w:vAlign w:val="center"/>
          </w:tcPr>
          <w:p w:rsidR="007D242E" w:rsidRPr="007D242E" w:rsidRDefault="007D242E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P. Corriente</w:t>
            </w:r>
          </w:p>
        </w:tc>
      </w:tr>
      <w:tr w:rsidR="007D242E" w:rsidRPr="007D242E" w:rsidTr="0005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:rsidR="007D242E" w:rsidRPr="007D242E" w:rsidRDefault="007D242E" w:rsidP="007D242E">
            <w:pPr>
              <w:jc w:val="center"/>
              <w:rPr>
                <w:b w:val="0"/>
              </w:rPr>
            </w:pPr>
          </w:p>
        </w:tc>
        <w:tc>
          <w:tcPr>
            <w:tcW w:w="3896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7D242E" w:rsidRPr="007D242E" w:rsidRDefault="007D242E" w:rsidP="007D24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42E">
              <w:t>Proveedores – 3.500</w:t>
            </w:r>
          </w:p>
          <w:p w:rsidR="007D242E" w:rsidRPr="007D242E" w:rsidRDefault="007D242E" w:rsidP="00051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42E">
              <w:t>Acreedores – 2.200</w:t>
            </w:r>
          </w:p>
        </w:tc>
      </w:tr>
      <w:tr w:rsidR="000512FB" w:rsidRPr="007D242E" w:rsidTr="000512F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tcBorders>
              <w:top w:val="nil"/>
              <w:left w:val="nil"/>
              <w:bottom w:val="nil"/>
              <w:right w:val="single" w:sz="8" w:space="0" w:color="1CADE4" w:themeColor="accent1"/>
            </w:tcBorders>
            <w:shd w:val="clear" w:color="auto" w:fill="D1EEF9" w:themeFill="accent1" w:themeFillTint="33"/>
            <w:vAlign w:val="center"/>
          </w:tcPr>
          <w:p w:rsidR="000512FB" w:rsidRPr="000512FB" w:rsidRDefault="000512FB" w:rsidP="007D242E">
            <w:pPr>
              <w:jc w:val="center"/>
              <w:rPr>
                <w:smallCaps/>
                <w:sz w:val="24"/>
              </w:rPr>
            </w:pPr>
            <w:r w:rsidRPr="000512FB">
              <w:rPr>
                <w:smallCaps/>
                <w:sz w:val="24"/>
              </w:rPr>
              <w:t>Total – 17.800</w:t>
            </w:r>
          </w:p>
        </w:tc>
        <w:tc>
          <w:tcPr>
            <w:tcW w:w="3896" w:type="dxa"/>
            <w:tcBorders>
              <w:top w:val="nil"/>
              <w:left w:val="single" w:sz="8" w:space="0" w:color="1CADE4" w:themeColor="accent1"/>
              <w:bottom w:val="nil"/>
              <w:right w:val="nil"/>
            </w:tcBorders>
            <w:shd w:val="clear" w:color="auto" w:fill="D1EEF9" w:themeFill="accent1" w:themeFillTint="33"/>
            <w:vAlign w:val="center"/>
          </w:tcPr>
          <w:p w:rsidR="000512FB" w:rsidRPr="000512FB" w:rsidRDefault="000512FB" w:rsidP="007D24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0512FB">
              <w:rPr>
                <w:b/>
                <w:smallCaps/>
                <w:sz w:val="24"/>
              </w:rPr>
              <w:t>Total – 17.800</w:t>
            </w:r>
          </w:p>
        </w:tc>
      </w:tr>
    </w:tbl>
    <w:p w:rsidR="007D242E" w:rsidRDefault="007D242E" w:rsidP="007D242E">
      <w:pPr>
        <w:ind w:left="360"/>
      </w:pPr>
    </w:p>
    <w:p w:rsidR="000512FB" w:rsidRDefault="000512FB" w:rsidP="000512FB">
      <w:pPr>
        <w:pStyle w:val="Ttulo1"/>
      </w:pPr>
      <w:r>
        <w:lastRenderedPageBreak/>
        <w:t>PAU S.A</w:t>
      </w:r>
      <w:r w:rsidR="00A92884">
        <w:t xml:space="preserve">. Datos: </w:t>
      </w:r>
    </w:p>
    <w:tbl>
      <w:tblPr>
        <w:tblStyle w:val="Tabladecuadrcula4-nfasis1"/>
        <w:tblW w:w="807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1CADE4" w:themeColor="accent1"/>
        </w:tblBorders>
        <w:tblLook w:val="04A0" w:firstRow="1" w:lastRow="0" w:firstColumn="1" w:lastColumn="0" w:noHBand="0" w:noVBand="1"/>
      </w:tblPr>
      <w:tblGrid>
        <w:gridCol w:w="4183"/>
        <w:gridCol w:w="3896"/>
      </w:tblGrid>
      <w:tr w:rsidR="000512FB" w:rsidRPr="007D242E" w:rsidTr="00A92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0512FB" w:rsidRPr="007D242E" w:rsidRDefault="000512FB" w:rsidP="0084300D">
            <w:pPr>
              <w:jc w:val="center"/>
              <w:rPr>
                <w:smallCaps/>
                <w:sz w:val="28"/>
              </w:rPr>
            </w:pPr>
            <w:r w:rsidRPr="007D242E">
              <w:rPr>
                <w:smallCaps/>
                <w:sz w:val="28"/>
              </w:rPr>
              <w:t>Activo</w:t>
            </w:r>
          </w:p>
        </w:tc>
        <w:tc>
          <w:tcPr>
            <w:tcW w:w="3896" w:type="dxa"/>
            <w:vAlign w:val="center"/>
          </w:tcPr>
          <w:p w:rsidR="000512FB" w:rsidRPr="007D242E" w:rsidRDefault="000512FB" w:rsidP="00843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</w:rPr>
            </w:pPr>
            <w:r w:rsidRPr="007D242E">
              <w:rPr>
                <w:smallCaps/>
                <w:sz w:val="28"/>
              </w:rPr>
              <w:t>Pasivo</w:t>
            </w:r>
          </w:p>
        </w:tc>
      </w:tr>
      <w:tr w:rsidR="000512FB" w:rsidRPr="007D242E" w:rsidTr="00A9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0512FB" w:rsidRPr="007D242E" w:rsidRDefault="000512FB" w:rsidP="0084300D">
            <w:pPr>
              <w:jc w:val="center"/>
              <w:rPr>
                <w:smallCaps/>
                <w:sz w:val="24"/>
              </w:rPr>
            </w:pPr>
            <w:r w:rsidRPr="007D242E">
              <w:rPr>
                <w:smallCaps/>
                <w:sz w:val="24"/>
              </w:rPr>
              <w:t>Activo No Corriente</w:t>
            </w:r>
          </w:p>
        </w:tc>
        <w:tc>
          <w:tcPr>
            <w:tcW w:w="3896" w:type="dxa"/>
            <w:vAlign w:val="center"/>
          </w:tcPr>
          <w:p w:rsidR="000512FB" w:rsidRPr="007D242E" w:rsidRDefault="000512FB" w:rsidP="008430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Neto Patrimonial</w:t>
            </w:r>
          </w:p>
        </w:tc>
      </w:tr>
      <w:tr w:rsidR="00A92884" w:rsidRPr="007D242E" w:rsidTr="00A92884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A92884" w:rsidRDefault="00A92884" w:rsidP="0084300D">
            <w:pPr>
              <w:jc w:val="center"/>
              <w:rPr>
                <w:b w:val="0"/>
              </w:rPr>
            </w:pPr>
            <w:r>
              <w:rPr>
                <w:b w:val="0"/>
              </w:rPr>
              <w:t>Construcciones – 10.000</w:t>
            </w:r>
          </w:p>
          <w:p w:rsidR="00A92884" w:rsidRPr="007D242E" w:rsidRDefault="00A92884" w:rsidP="00A92884">
            <w:pPr>
              <w:jc w:val="center"/>
              <w:rPr>
                <w:b w:val="0"/>
              </w:rPr>
            </w:pPr>
            <w:r>
              <w:rPr>
                <w:b w:val="0"/>
              </w:rPr>
              <w:t>Maquinaria – 2.600</w:t>
            </w:r>
          </w:p>
        </w:tc>
        <w:tc>
          <w:tcPr>
            <w:tcW w:w="3896" w:type="dxa"/>
            <w:vAlign w:val="center"/>
          </w:tcPr>
          <w:p w:rsidR="00A92884" w:rsidRDefault="00A92884" w:rsidP="00843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Social – 2.000</w:t>
            </w:r>
          </w:p>
          <w:p w:rsidR="00A92884" w:rsidRDefault="00A92884" w:rsidP="00843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 – 2.500</w:t>
            </w:r>
          </w:p>
          <w:p w:rsidR="00A92884" w:rsidRPr="007D242E" w:rsidRDefault="00A92884" w:rsidP="00A9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del Ejercicio - 300</w:t>
            </w:r>
          </w:p>
        </w:tc>
      </w:tr>
      <w:tr w:rsidR="00A92884" w:rsidRPr="007D242E" w:rsidTr="00A9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Align w:val="center"/>
          </w:tcPr>
          <w:p w:rsidR="00A92884" w:rsidRPr="007D242E" w:rsidRDefault="00A92884" w:rsidP="00A92884">
            <w:pPr>
              <w:jc w:val="center"/>
              <w:rPr>
                <w:smallCaps/>
                <w:sz w:val="24"/>
              </w:rPr>
            </w:pPr>
            <w:r w:rsidRPr="007D242E">
              <w:rPr>
                <w:smallCaps/>
                <w:sz w:val="24"/>
              </w:rPr>
              <w:t>Activo Corriente</w:t>
            </w:r>
            <w:r>
              <w:rPr>
                <w:smallCaps/>
                <w:sz w:val="24"/>
              </w:rPr>
              <w:t xml:space="preserve"> – 11.300</w:t>
            </w:r>
          </w:p>
        </w:tc>
        <w:tc>
          <w:tcPr>
            <w:tcW w:w="3896" w:type="dxa"/>
            <w:vAlign w:val="center"/>
          </w:tcPr>
          <w:p w:rsidR="00A92884" w:rsidRPr="007D242E" w:rsidRDefault="00A92884" w:rsidP="00A9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P.N. Corriente</w:t>
            </w:r>
          </w:p>
        </w:tc>
      </w:tr>
      <w:tr w:rsidR="00A92884" w:rsidRPr="007D242E" w:rsidTr="00A928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 w:val="restart"/>
            <w:tcBorders>
              <w:bottom w:val="nil"/>
            </w:tcBorders>
            <w:shd w:val="clear" w:color="auto" w:fill="FFFFFF" w:themeFill="background1"/>
            <w:vAlign w:val="center"/>
          </w:tcPr>
          <w:p w:rsidR="00A92884" w:rsidRDefault="00A92884" w:rsidP="00A92884">
            <w:pPr>
              <w:jc w:val="center"/>
              <w:rPr>
                <w:b w:val="0"/>
                <w:bCs w:val="0"/>
              </w:rPr>
            </w:pPr>
            <w:r w:rsidRPr="000512FB">
              <w:rPr>
                <w:b w:val="0"/>
                <w:bCs w:val="0"/>
              </w:rPr>
              <w:t>Bancos</w:t>
            </w:r>
            <w:r>
              <w:rPr>
                <w:b w:val="0"/>
                <w:bCs w:val="0"/>
              </w:rPr>
              <w:t xml:space="preserve"> c/c – 2.200</w:t>
            </w:r>
          </w:p>
          <w:p w:rsidR="00A92884" w:rsidRDefault="00A92884" w:rsidP="00A928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Materias primas – 1.100</w:t>
            </w:r>
          </w:p>
          <w:p w:rsidR="00A92884" w:rsidRDefault="00A92884" w:rsidP="00A928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Caja – 600</w:t>
            </w:r>
          </w:p>
          <w:p w:rsidR="00A92884" w:rsidRDefault="00A92884" w:rsidP="00A928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Clientes – 1.500</w:t>
            </w:r>
          </w:p>
          <w:p w:rsidR="00A92884" w:rsidRDefault="00A92884" w:rsidP="00A928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Mercaderías – 3.800</w:t>
            </w:r>
          </w:p>
          <w:p w:rsidR="00A92884" w:rsidRPr="007D242E" w:rsidRDefault="00A92884" w:rsidP="00A92884">
            <w:pPr>
              <w:jc w:val="center"/>
              <w:rPr>
                <w:smallCaps/>
                <w:sz w:val="24"/>
              </w:rPr>
            </w:pPr>
            <w:r>
              <w:rPr>
                <w:b w:val="0"/>
                <w:bCs w:val="0"/>
              </w:rPr>
              <w:t>Efectos a cobrar – 2.100</w:t>
            </w:r>
          </w:p>
        </w:tc>
        <w:tc>
          <w:tcPr>
            <w:tcW w:w="3896" w:type="dxa"/>
            <w:tcBorders>
              <w:bottom w:val="nil"/>
            </w:tcBorders>
            <w:vAlign w:val="center"/>
          </w:tcPr>
          <w:p w:rsidR="00A92884" w:rsidRPr="007D242E" w:rsidRDefault="00A92884" w:rsidP="00A9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Acreedores l/p – 5.000</w:t>
            </w:r>
          </w:p>
        </w:tc>
      </w:tr>
      <w:tr w:rsidR="00A92884" w:rsidRPr="007D242E" w:rsidTr="00A9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/>
            <w:shd w:val="clear" w:color="auto" w:fill="FFFFFF" w:themeFill="background1"/>
            <w:vAlign w:val="center"/>
          </w:tcPr>
          <w:p w:rsidR="00A92884" w:rsidRPr="007D242E" w:rsidRDefault="00A92884" w:rsidP="00A92884">
            <w:pPr>
              <w:jc w:val="center"/>
              <w:rPr>
                <w:b w:val="0"/>
              </w:rPr>
            </w:pPr>
          </w:p>
        </w:tc>
        <w:tc>
          <w:tcPr>
            <w:tcW w:w="3896" w:type="dxa"/>
            <w:vAlign w:val="center"/>
          </w:tcPr>
          <w:p w:rsidR="00A92884" w:rsidRPr="007D242E" w:rsidRDefault="00A92884" w:rsidP="00A9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7D242E">
              <w:rPr>
                <w:b/>
                <w:smallCaps/>
                <w:sz w:val="24"/>
              </w:rPr>
              <w:t>P. Corriente</w:t>
            </w:r>
            <w:r>
              <w:rPr>
                <w:b/>
                <w:smallCaps/>
                <w:sz w:val="24"/>
              </w:rPr>
              <w:t xml:space="preserve"> – 4.400</w:t>
            </w:r>
          </w:p>
        </w:tc>
      </w:tr>
      <w:tr w:rsidR="00A92884" w:rsidRPr="007D242E" w:rsidTr="00A9288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:rsidR="00A92884" w:rsidRPr="007D242E" w:rsidRDefault="00A92884" w:rsidP="00A92884">
            <w:pPr>
              <w:jc w:val="center"/>
              <w:rPr>
                <w:b w:val="0"/>
              </w:rPr>
            </w:pPr>
          </w:p>
        </w:tc>
        <w:tc>
          <w:tcPr>
            <w:tcW w:w="3896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92884" w:rsidRDefault="00A92884" w:rsidP="00A9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Acreedores c/p – 2.400</w:t>
            </w:r>
          </w:p>
          <w:p w:rsidR="00A92884" w:rsidRDefault="00A92884" w:rsidP="00A9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 a pagar - 200</w:t>
            </w:r>
          </w:p>
          <w:p w:rsidR="00A92884" w:rsidRPr="007D242E" w:rsidRDefault="00A92884" w:rsidP="00A928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Proveedores – 1.800</w:t>
            </w:r>
          </w:p>
        </w:tc>
      </w:tr>
      <w:tr w:rsidR="00A92884" w:rsidRPr="007D242E" w:rsidTr="00A92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3" w:type="dxa"/>
            <w:tcBorders>
              <w:top w:val="nil"/>
              <w:left w:val="nil"/>
              <w:bottom w:val="nil"/>
              <w:right w:val="single" w:sz="8" w:space="0" w:color="1CADE4" w:themeColor="accent1"/>
            </w:tcBorders>
            <w:vAlign w:val="center"/>
          </w:tcPr>
          <w:p w:rsidR="00A92884" w:rsidRPr="000512FB" w:rsidRDefault="00A92884" w:rsidP="00A92884">
            <w:pPr>
              <w:jc w:val="center"/>
              <w:rPr>
                <w:smallCaps/>
                <w:sz w:val="24"/>
              </w:rPr>
            </w:pPr>
            <w:r w:rsidRPr="000512FB">
              <w:rPr>
                <w:smallCaps/>
                <w:sz w:val="24"/>
              </w:rPr>
              <w:t xml:space="preserve">Total – </w:t>
            </w:r>
            <w:r>
              <w:rPr>
                <w:smallCaps/>
                <w:sz w:val="24"/>
              </w:rPr>
              <w:t>23.900</w:t>
            </w:r>
          </w:p>
        </w:tc>
        <w:tc>
          <w:tcPr>
            <w:tcW w:w="3896" w:type="dxa"/>
            <w:tcBorders>
              <w:top w:val="nil"/>
              <w:left w:val="single" w:sz="8" w:space="0" w:color="1CADE4" w:themeColor="accent1"/>
              <w:bottom w:val="nil"/>
              <w:right w:val="nil"/>
            </w:tcBorders>
            <w:vAlign w:val="center"/>
          </w:tcPr>
          <w:p w:rsidR="00A92884" w:rsidRPr="000512FB" w:rsidRDefault="00A92884" w:rsidP="00A928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 w:rsidRPr="000512FB">
              <w:rPr>
                <w:b/>
                <w:smallCaps/>
                <w:sz w:val="24"/>
              </w:rPr>
              <w:t xml:space="preserve">Total – </w:t>
            </w:r>
            <w:r>
              <w:rPr>
                <w:b/>
                <w:smallCaps/>
                <w:sz w:val="24"/>
              </w:rPr>
              <w:t>23.900</w:t>
            </w:r>
          </w:p>
        </w:tc>
      </w:tr>
    </w:tbl>
    <w:p w:rsidR="00A92884" w:rsidRDefault="00A92884" w:rsidP="00A92884">
      <w:pPr>
        <w:spacing w:before="200"/>
        <w:ind w:left="360"/>
      </w:pPr>
      <w:r>
        <w:t>F.M. = A.C – P.C = 11.300 – 4.400 = 6.900 €</w:t>
      </w:r>
    </w:p>
    <w:p w:rsidR="00A92884" w:rsidRPr="007D242E" w:rsidRDefault="00A92884" w:rsidP="000512FB">
      <w:pPr>
        <w:ind w:left="360"/>
      </w:pPr>
      <w:r>
        <w:t xml:space="preserve">Tiene suficiente liquidez. </w:t>
      </w:r>
    </w:p>
    <w:p w:rsidR="000512FB" w:rsidRPr="007D242E" w:rsidRDefault="000512FB" w:rsidP="007D242E">
      <w:pPr>
        <w:ind w:left="360"/>
      </w:pPr>
    </w:p>
    <w:sectPr w:rsidR="000512FB" w:rsidRPr="007D242E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25F" w:rsidRDefault="0011225F" w:rsidP="00A07BC5">
      <w:pPr>
        <w:spacing w:after="0" w:line="240" w:lineRule="auto"/>
      </w:pPr>
      <w:r>
        <w:separator/>
      </w:r>
    </w:p>
  </w:endnote>
  <w:endnote w:type="continuationSeparator" w:id="0">
    <w:p w:rsidR="0011225F" w:rsidRDefault="0011225F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B73383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25F" w:rsidRDefault="0011225F" w:rsidP="00A07BC5">
      <w:pPr>
        <w:spacing w:after="0" w:line="240" w:lineRule="auto"/>
      </w:pPr>
      <w:r>
        <w:separator/>
      </w:r>
    </w:p>
  </w:footnote>
  <w:footnote w:type="continuationSeparator" w:id="0">
    <w:p w:rsidR="0011225F" w:rsidRDefault="0011225F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11225F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242E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6152D20"/>
    <w:multiLevelType w:val="hybridMultilevel"/>
    <w:tmpl w:val="FCF838C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C4B36EC"/>
    <w:multiLevelType w:val="hybridMultilevel"/>
    <w:tmpl w:val="884A2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0"/>
  </w:num>
  <w:num w:numId="4">
    <w:abstractNumId w:val="8"/>
  </w:num>
  <w:num w:numId="5">
    <w:abstractNumId w:val="18"/>
  </w:num>
  <w:num w:numId="6">
    <w:abstractNumId w:val="7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17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512FB"/>
    <w:rsid w:val="000D53EA"/>
    <w:rsid w:val="0011225F"/>
    <w:rsid w:val="00146C20"/>
    <w:rsid w:val="001870CA"/>
    <w:rsid w:val="001E1688"/>
    <w:rsid w:val="001F3C34"/>
    <w:rsid w:val="002C06F9"/>
    <w:rsid w:val="002D3C4B"/>
    <w:rsid w:val="00327D68"/>
    <w:rsid w:val="00337F08"/>
    <w:rsid w:val="00380B86"/>
    <w:rsid w:val="003A4C78"/>
    <w:rsid w:val="003A640F"/>
    <w:rsid w:val="003B38F4"/>
    <w:rsid w:val="00465630"/>
    <w:rsid w:val="00476D63"/>
    <w:rsid w:val="004C65FA"/>
    <w:rsid w:val="005D18F4"/>
    <w:rsid w:val="005D3279"/>
    <w:rsid w:val="005E7E03"/>
    <w:rsid w:val="006A51C8"/>
    <w:rsid w:val="0072375D"/>
    <w:rsid w:val="0074209A"/>
    <w:rsid w:val="00790BB8"/>
    <w:rsid w:val="007D242E"/>
    <w:rsid w:val="0080022B"/>
    <w:rsid w:val="00805DEC"/>
    <w:rsid w:val="008264BB"/>
    <w:rsid w:val="0084789A"/>
    <w:rsid w:val="008621E9"/>
    <w:rsid w:val="008A450B"/>
    <w:rsid w:val="008D17DB"/>
    <w:rsid w:val="008E32A1"/>
    <w:rsid w:val="009A27E3"/>
    <w:rsid w:val="00A07BC5"/>
    <w:rsid w:val="00A52D84"/>
    <w:rsid w:val="00A92884"/>
    <w:rsid w:val="00AC2C45"/>
    <w:rsid w:val="00B73383"/>
    <w:rsid w:val="00B95830"/>
    <w:rsid w:val="00BA4951"/>
    <w:rsid w:val="00C34BA9"/>
    <w:rsid w:val="00C4583E"/>
    <w:rsid w:val="00C87C47"/>
    <w:rsid w:val="00CC1D55"/>
    <w:rsid w:val="00CC418F"/>
    <w:rsid w:val="00CD6795"/>
    <w:rsid w:val="00D55A79"/>
    <w:rsid w:val="00DC6600"/>
    <w:rsid w:val="00DE1601"/>
    <w:rsid w:val="00E67023"/>
    <w:rsid w:val="00E863AA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F443F"/>
  <w15:docId w15:val="{4A41C3A0-DA83-4699-8A9F-12C263B8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7D242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E1B2B-276F-4AAC-B372-63D07B3B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SGR</vt:lpstr>
    </vt:vector>
  </TitlesOfParts>
  <Company>I.E.S Ribera de Castilla, 1º DAW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Empresa e Iniciativa Emprendedora</dc:subject>
  <dc:creator>Carlos Palacios Alonso</dc:creator>
  <cp:lastModifiedBy>daw</cp:lastModifiedBy>
  <cp:revision>15</cp:revision>
  <cp:lastPrinted>2020-11-29T22:52:00Z</cp:lastPrinted>
  <dcterms:created xsi:type="dcterms:W3CDTF">2020-09-23T14:06:00Z</dcterms:created>
  <dcterms:modified xsi:type="dcterms:W3CDTF">2020-12-16T16:39:00Z</dcterms:modified>
</cp:coreProperties>
</file>