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Java Week 3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were procedural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write a program that runs from top to bottom that can handle all different events user will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powerful, scalable, extensible model for programming that exists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Solves our GUI problem and provides a way to reuse code from project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are instances of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exist at Design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exist at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JVM uses class to create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an object from a class is called instantiating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let our objects do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let us break big problems into smaller chunks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headers always have brackets after method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primitive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instantiate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import the java.util.Random, this is a class that is a blueprint for us to instantiate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rnd = new Random(), creates new object, objects stored in the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Rnd holds the address of the object, its a local variable, but also a  reference variable as it references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num = rnd.nextInt(100); ←, uses next int method to retrieve a random num from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Primitive vars store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variables refer to the address of an object in the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either Local or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either Primitive or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Syntactic 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Shorter, easier to read and write syntax for certain lines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narrow our perception of something down to just the things we need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have scope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Scope: part of code where the variable exists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variable has scope within the code block it was declared in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declared in a  method are local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in the stack frame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Instance Variables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Declared inside the class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scope across entire class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in the object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Arguments of a method are local variables, not instance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 methods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methods are void, information can be passed through them, but you cant return information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void methods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return values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 header including the data type it returns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translateToPirate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Paramaters are catching values sent to the method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Arguments are the values you are sending to the method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