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6888BD08"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C913110" w:rsidR="00705D42" w:rsidRPr="000B05B1" w:rsidRDefault="00B76F3C" w:rsidP="004609FD">
            <w:pPr>
              <w:suppressAutoHyphens/>
              <w:spacing w:after="0" w:line="240" w:lineRule="auto"/>
              <w:contextualSpacing/>
              <w:jc w:val="center"/>
              <w:rPr>
                <w:rFonts w:eastAsia="Times New Roman" w:cstheme="minorHAnsi"/>
                <w:b/>
                <w:bCs/>
              </w:rPr>
            </w:pPr>
            <w:r>
              <w:rPr>
                <w:rFonts w:eastAsia="Times New Roman" w:cstheme="minorHAnsi"/>
                <w:b/>
                <w:bCs/>
              </w:rPr>
              <w:t>01-20-25</w:t>
            </w:r>
          </w:p>
        </w:tc>
        <w:tc>
          <w:tcPr>
            <w:tcW w:w="2338" w:type="dxa"/>
            <w:tcMar>
              <w:left w:w="115" w:type="dxa"/>
              <w:right w:w="115" w:type="dxa"/>
            </w:tcMar>
          </w:tcPr>
          <w:p w14:paraId="3389EEA3" w14:textId="0054DA0F" w:rsidR="00705D42" w:rsidRPr="000B05B1" w:rsidRDefault="00B76F3C" w:rsidP="004609FD">
            <w:pPr>
              <w:suppressAutoHyphens/>
              <w:spacing w:after="0" w:line="240" w:lineRule="auto"/>
              <w:contextualSpacing/>
              <w:jc w:val="center"/>
              <w:rPr>
                <w:rFonts w:eastAsia="Times New Roman" w:cstheme="minorHAnsi"/>
                <w:b/>
                <w:bCs/>
              </w:rPr>
            </w:pPr>
            <w:r>
              <w:rPr>
                <w:rFonts w:eastAsia="Times New Roman" w:cstheme="minorHAnsi"/>
                <w:b/>
                <w:bCs/>
              </w:rPr>
              <w:t>Carlos Rodriguez</w:t>
            </w:r>
          </w:p>
        </w:tc>
        <w:tc>
          <w:tcPr>
            <w:tcW w:w="2338" w:type="dxa"/>
            <w:tcMar>
              <w:left w:w="115" w:type="dxa"/>
              <w:right w:w="115" w:type="dxa"/>
            </w:tcMar>
          </w:tcPr>
          <w:p w14:paraId="4D94B6C2" w14:textId="7A6BD69F" w:rsidR="00705D42" w:rsidRPr="000B05B1" w:rsidRDefault="00861204" w:rsidP="004609FD">
            <w:pPr>
              <w:suppressAutoHyphens/>
              <w:spacing w:after="0" w:line="240" w:lineRule="auto"/>
              <w:contextualSpacing/>
              <w:jc w:val="center"/>
              <w:rPr>
                <w:rFonts w:eastAsia="Times New Roman" w:cstheme="minorHAnsi"/>
                <w:b/>
                <w:bCs/>
              </w:rPr>
            </w:pPr>
            <w:r>
              <w:rPr>
                <w:rFonts w:eastAsia="Times New Roman" w:cstheme="minorHAnsi"/>
                <w:b/>
                <w:bCs/>
              </w:rPr>
              <w:t>Project One</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C1E7ECC" w:rsidR="531DB269" w:rsidRDefault="001C795B" w:rsidP="000B05B1">
      <w:pPr>
        <w:suppressAutoHyphens/>
        <w:spacing w:after="0" w:line="240" w:lineRule="auto"/>
        <w:contextualSpacing/>
        <w:rPr>
          <w:rFonts w:cstheme="minorHAnsi"/>
          <w:color w:val="000000" w:themeColor="text1"/>
        </w:rPr>
      </w:pPr>
      <w:r>
        <w:rPr>
          <w:rFonts w:cstheme="minorHAnsi"/>
          <w:color w:val="000000" w:themeColor="text1"/>
        </w:rPr>
        <w:t>Carlos Rodriguez</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613BBC98" w:rsidR="531DB269" w:rsidRPr="000B05B1" w:rsidRDefault="005A33E8" w:rsidP="000B05B1">
      <w:pPr>
        <w:suppressAutoHyphens/>
        <w:spacing w:after="0" w:line="240" w:lineRule="auto"/>
        <w:contextualSpacing/>
        <w:rPr>
          <w:rFonts w:cstheme="minorHAnsi"/>
          <w:color w:val="000000" w:themeColor="text1"/>
        </w:rPr>
      </w:pPr>
      <w:r>
        <w:rPr>
          <w:rFonts w:cstheme="minorHAnsi"/>
          <w:color w:val="000000" w:themeColor="text1"/>
        </w:rPr>
        <w:t xml:space="preserve">The client’s, Artemis Financials, needs are they want to modernize and use some of the latest and most effective software security to protect their </w:t>
      </w:r>
      <w:r w:rsidR="00B605D0">
        <w:rPr>
          <w:rFonts w:cstheme="minorHAnsi"/>
          <w:color w:val="000000" w:themeColor="text1"/>
        </w:rPr>
        <w:t>customers</w:t>
      </w:r>
      <w:r>
        <w:rPr>
          <w:rFonts w:cstheme="minorHAnsi"/>
          <w:color w:val="000000" w:themeColor="text1"/>
        </w:rPr>
        <w:t xml:space="preserve"> from possible cyber-attacks and security vulnerabilities of their current API. </w:t>
      </w:r>
      <w:r w:rsidR="00B605D0">
        <w:rPr>
          <w:rFonts w:cstheme="minorHAnsi"/>
          <w:color w:val="000000" w:themeColor="text1"/>
        </w:rPr>
        <w:t>The value of secure communications to the company is very important because of the sensitive information and data their customer’s hold. They take care of the financial plans of customers that range from savings, retirement, investments and insurance so they must heavily focus on security threats that may arise.</w:t>
      </w:r>
      <w:r w:rsidR="0091450D">
        <w:rPr>
          <w:rFonts w:cstheme="minorHAnsi"/>
          <w:color w:val="000000" w:themeColor="text1"/>
        </w:rPr>
        <w:t xml:space="preserve"> </w:t>
      </w:r>
      <w:r w:rsidR="00DE275B">
        <w:rPr>
          <w:rFonts w:cstheme="minorHAnsi"/>
          <w:color w:val="000000" w:themeColor="text1"/>
        </w:rPr>
        <w:t xml:space="preserve">Establishing an effective HTTPS is crucial to ensure that communications between servers and clients do not get attacked and breach their data. There could be possible international transactions that the company can produce so they must follow and adhere to their local regulations and standards. It should have an established transaction encryptions and secure API endpoints to make sure no unauthorized users obtain this information. </w:t>
      </w:r>
      <w:r w:rsidR="00A93B57">
        <w:rPr>
          <w:rFonts w:cstheme="minorHAnsi"/>
          <w:color w:val="000000" w:themeColor="text1"/>
        </w:rPr>
        <w:t xml:space="preserve">There are governmental restrictions on secure communications to consider like the </w:t>
      </w:r>
      <w:r w:rsidR="00A93B57" w:rsidRPr="00A93B57">
        <w:rPr>
          <w:rFonts w:cstheme="minorHAnsi"/>
          <w:color w:val="000000" w:themeColor="text1"/>
        </w:rPr>
        <w:t>Gramm-Leach-Bliley Act (GLBA)</w:t>
      </w:r>
      <w:r w:rsidR="00A93B57">
        <w:rPr>
          <w:rFonts w:cstheme="minorHAnsi"/>
          <w:color w:val="000000" w:themeColor="text1"/>
        </w:rPr>
        <w:t xml:space="preserve"> and other data privacy laws that are required to comply to. The external threats that might be present now are Man-in-the-Middle (MIM) attacks, SQL injections, weak API endpoints and future threats that may occur are vulnerabilities found in third-party libraries or weak updated versions of the software.  </w:t>
      </w:r>
      <w:r w:rsidR="00FC2181">
        <w:rPr>
          <w:rFonts w:cstheme="minorHAnsi"/>
          <w:color w:val="000000" w:themeColor="text1"/>
        </w:rPr>
        <w:t xml:space="preserve">Open-source libraries are important for modernization requirements because it helps update and add certain features and functionalities to stay up to date with security threats. Evolving web application technologies help with cross-functionality over various devices, better maintainability and help with reduced costs and efficiency. These applications help to create </w:t>
      </w:r>
      <w:r w:rsidR="001B62CE">
        <w:rPr>
          <w:rFonts w:cstheme="minorHAnsi"/>
          <w:color w:val="000000" w:themeColor="text1"/>
        </w:rPr>
        <w:t xml:space="preserve">more security measures and defenses to help performance run smoothly.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04699D65" w:rsidR="531DB269" w:rsidRPr="000B05B1" w:rsidRDefault="00974430" w:rsidP="000B05B1">
      <w:pPr>
        <w:suppressAutoHyphens/>
        <w:spacing w:after="0" w:line="240" w:lineRule="auto"/>
        <w:contextualSpacing/>
        <w:rPr>
          <w:rFonts w:cstheme="minorHAnsi"/>
          <w:color w:val="000000" w:themeColor="text1"/>
        </w:rPr>
      </w:pPr>
      <w:r>
        <w:rPr>
          <w:rFonts w:cstheme="minorHAnsi"/>
          <w:color w:val="000000" w:themeColor="text1"/>
        </w:rPr>
        <w:t xml:space="preserve">Based off the vulnerability assessment process flow diagram, Artemis </w:t>
      </w:r>
      <w:proofErr w:type="spellStart"/>
      <w:r>
        <w:rPr>
          <w:rFonts w:cstheme="minorHAnsi"/>
          <w:color w:val="000000" w:themeColor="text1"/>
        </w:rPr>
        <w:t>Financial’s</w:t>
      </w:r>
      <w:proofErr w:type="spellEnd"/>
      <w:r>
        <w:rPr>
          <w:rFonts w:cstheme="minorHAnsi"/>
          <w:color w:val="000000" w:themeColor="text1"/>
        </w:rPr>
        <w:t xml:space="preserve"> software application areas of security that apply are input validation, APIs, cryptography, client/ server, and code quality.</w:t>
      </w:r>
      <w:r w:rsidR="00B91AE6">
        <w:rPr>
          <w:rFonts w:cstheme="minorHAnsi"/>
          <w:color w:val="000000" w:themeColor="text1"/>
        </w:rPr>
        <w:t xml:space="preserve"> Input validation would be needed because the user must put their account information into the application to be able to access it. It is relevant because there could be injection attacks to the </w:t>
      </w:r>
      <w:r w:rsidR="006921D2">
        <w:rPr>
          <w:rFonts w:cstheme="minorHAnsi"/>
          <w:color w:val="000000" w:themeColor="text1"/>
        </w:rPr>
        <w:t>account,</w:t>
      </w:r>
      <w:r w:rsidR="00B91AE6">
        <w:rPr>
          <w:rFonts w:cstheme="minorHAnsi"/>
          <w:color w:val="000000" w:themeColor="text1"/>
        </w:rPr>
        <w:t xml:space="preserve"> and we must be aware of that security threat</w:t>
      </w:r>
      <w:r w:rsidR="0021298B">
        <w:rPr>
          <w:rFonts w:cstheme="minorHAnsi"/>
          <w:color w:val="000000" w:themeColor="text1"/>
        </w:rPr>
        <w:t xml:space="preserve"> and be able to make sure only authorized users can access the corresponding account</w:t>
      </w:r>
      <w:r w:rsidR="00B91AE6">
        <w:rPr>
          <w:rFonts w:cstheme="minorHAnsi"/>
          <w:color w:val="000000" w:themeColor="text1"/>
        </w:rPr>
        <w:t>.</w:t>
      </w:r>
      <w:r w:rsidR="0021298B">
        <w:rPr>
          <w:rFonts w:cstheme="minorHAnsi"/>
          <w:color w:val="000000" w:themeColor="text1"/>
        </w:rPr>
        <w:t xml:space="preserve"> APIs are relevant because they are already using RESTful web APIs to help prevent the unauthorized users and keep their data secure. We must check their API to make sure it is </w:t>
      </w:r>
      <w:r w:rsidR="0021298B">
        <w:rPr>
          <w:rFonts w:cstheme="minorHAnsi"/>
          <w:color w:val="000000" w:themeColor="text1"/>
        </w:rPr>
        <w:lastRenderedPageBreak/>
        <w:t xml:space="preserve">running efficiently and doing its necessary purpose. </w:t>
      </w:r>
      <w:r w:rsidR="006921D2">
        <w:rPr>
          <w:rFonts w:cstheme="minorHAnsi"/>
          <w:color w:val="000000" w:themeColor="text1"/>
        </w:rPr>
        <w:t xml:space="preserve">Cryptography is relevant because it is a safeguard to use to help transfer sensitive data and data at rest. The application will be having important financial information from the customer’s so it would need to be able to protect balance transfers and the balance itself. </w:t>
      </w:r>
      <w:r w:rsidR="009854CF">
        <w:rPr>
          <w:rFonts w:cstheme="minorHAnsi"/>
          <w:color w:val="000000" w:themeColor="text1"/>
        </w:rPr>
        <w:t>The client/ server security is relevant because the architecture needs to have secure communication, like HTTPS,</w:t>
      </w:r>
      <w:r w:rsidR="00B91AE6">
        <w:rPr>
          <w:rFonts w:cstheme="minorHAnsi"/>
          <w:color w:val="000000" w:themeColor="text1"/>
        </w:rPr>
        <w:t xml:space="preserve"> </w:t>
      </w:r>
      <w:r w:rsidR="009854CF">
        <w:rPr>
          <w:rFonts w:cstheme="minorHAnsi"/>
          <w:color w:val="000000" w:themeColor="text1"/>
        </w:rPr>
        <w:t xml:space="preserve">to keep data transfers encrypted and make sure the data does not reach someone else. </w:t>
      </w:r>
      <w:r w:rsidR="00666F57">
        <w:rPr>
          <w:rFonts w:cstheme="minorHAnsi"/>
          <w:color w:val="000000" w:themeColor="text1"/>
        </w:rPr>
        <w:t xml:space="preserve">Lastly, the code quality must be consistent, efficient and up to industry standards to prevent/ minimize vulnerabilities and attacks to the application. The code should be well-defined and have in-text comments to understand what is being done. </w:t>
      </w:r>
      <w:r w:rsidR="00746E7D">
        <w:rPr>
          <w:rFonts w:cstheme="minorHAnsi"/>
          <w:color w:val="000000" w:themeColor="text1"/>
        </w:rPr>
        <w:t xml:space="preserve">If any vulnerabilities arise, then checking the code quality would give a better idea of why it has been attacked. </w:t>
      </w:r>
      <w:r w:rsidR="00666F57">
        <w:rPr>
          <w:rFonts w:cstheme="minorHAnsi"/>
          <w:color w:val="000000" w:themeColor="text1"/>
        </w:rPr>
        <w:t xml:space="preserve"> </w:t>
      </w:r>
      <w:r>
        <w:rPr>
          <w:rFonts w:cstheme="minorHAnsi"/>
          <w:color w:val="000000" w:themeColor="text1"/>
        </w:rPr>
        <w:t xml:space="preserve">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6BDCD282"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[Include your </w:t>
      </w:r>
      <w:r w:rsidR="602D65CE" w:rsidRPr="000B05B1">
        <w:rPr>
          <w:rFonts w:cstheme="minorHAnsi"/>
          <w:color w:val="000000" w:themeColor="text1"/>
        </w:rPr>
        <w:t>7</w:t>
      </w:r>
      <w:r w:rsidR="004333E0">
        <w:rPr>
          <w:rFonts w:cstheme="minorHAnsi"/>
          <w:color w:val="000000" w:themeColor="text1"/>
        </w:rPr>
        <w:t>–</w:t>
      </w:r>
      <w:r w:rsidR="602D65CE" w:rsidRPr="000B05B1">
        <w:rPr>
          <w:rFonts w:cstheme="minorHAnsi"/>
          <w:color w:val="000000" w:themeColor="text1"/>
        </w:rPr>
        <w:t xml:space="preserve">10 </w:t>
      </w:r>
      <w:r w:rsidRPr="000B05B1">
        <w:rPr>
          <w:rFonts w:cstheme="minorHAnsi"/>
          <w:color w:val="000000" w:themeColor="text1"/>
        </w:rPr>
        <w:t>findings here.]</w:t>
      </w:r>
    </w:p>
    <w:p w14:paraId="74B0B439" w14:textId="77777777" w:rsidR="00FD1931" w:rsidRDefault="00FD1931" w:rsidP="000B05B1">
      <w:pPr>
        <w:suppressAutoHyphens/>
        <w:spacing w:after="0" w:line="240" w:lineRule="auto"/>
        <w:contextualSpacing/>
        <w:rPr>
          <w:rFonts w:cstheme="minorHAnsi"/>
          <w:color w:val="000000" w:themeColor="text1"/>
        </w:rPr>
      </w:pPr>
    </w:p>
    <w:p w14:paraId="2C023E11" w14:textId="4D193F75" w:rsidR="00846932" w:rsidRDefault="00846932" w:rsidP="000B05B1">
      <w:pPr>
        <w:suppressAutoHyphens/>
        <w:spacing w:after="0" w:line="240" w:lineRule="auto"/>
        <w:contextualSpacing/>
        <w:rPr>
          <w:rFonts w:cstheme="minorHAnsi"/>
          <w:color w:val="000000" w:themeColor="text1"/>
        </w:rPr>
      </w:pPr>
      <w:r>
        <w:rPr>
          <w:rFonts w:cstheme="minorHAnsi"/>
          <w:color w:val="000000" w:themeColor="text1"/>
        </w:rPr>
        <w:t>1.</w:t>
      </w:r>
      <w:r w:rsidR="005A13D2">
        <w:rPr>
          <w:rFonts w:cstheme="minorHAnsi"/>
          <w:color w:val="000000" w:themeColor="text1"/>
        </w:rPr>
        <w:t xml:space="preserve"> In DocData.java</w:t>
      </w:r>
      <w:r w:rsidR="00032A29">
        <w:rPr>
          <w:rFonts w:cstheme="minorHAnsi"/>
          <w:color w:val="000000" w:themeColor="text1"/>
        </w:rPr>
        <w:t xml:space="preserve"> on </w:t>
      </w:r>
      <w:proofErr w:type="spellStart"/>
      <w:r w:rsidR="00032A29" w:rsidRPr="00032A29">
        <w:rPr>
          <w:rFonts w:cstheme="minorHAnsi"/>
          <w:color w:val="000000" w:themeColor="text1"/>
        </w:rPr>
        <w:t>DriverManager.getConnection</w:t>
      </w:r>
      <w:proofErr w:type="spellEnd"/>
      <w:r w:rsidR="00032A29">
        <w:rPr>
          <w:rFonts w:cstheme="minorHAnsi"/>
          <w:color w:val="000000" w:themeColor="text1"/>
        </w:rPr>
        <w:t>()</w:t>
      </w:r>
      <w:r w:rsidR="005A13D2">
        <w:rPr>
          <w:rFonts w:cstheme="minorHAnsi"/>
          <w:color w:val="000000" w:themeColor="text1"/>
        </w:rPr>
        <w:t xml:space="preserve">, there appears to be a database connection that is using a hardcoded login information (username/ password), that can lead to possible exposure and vulnerability.  </w:t>
      </w:r>
    </w:p>
    <w:p w14:paraId="66B66E7A" w14:textId="77777777" w:rsidR="005A13D2" w:rsidRDefault="005A13D2" w:rsidP="000B05B1">
      <w:pPr>
        <w:suppressAutoHyphens/>
        <w:spacing w:after="0" w:line="240" w:lineRule="auto"/>
        <w:contextualSpacing/>
        <w:rPr>
          <w:rFonts w:cstheme="minorHAnsi"/>
          <w:color w:val="000000" w:themeColor="text1"/>
        </w:rPr>
      </w:pPr>
    </w:p>
    <w:p w14:paraId="58EA1130" w14:textId="5F7C138E" w:rsidR="003309E5" w:rsidRDefault="00846932" w:rsidP="000B05B1">
      <w:pPr>
        <w:suppressAutoHyphens/>
        <w:spacing w:after="0" w:line="240" w:lineRule="auto"/>
        <w:contextualSpacing/>
        <w:rPr>
          <w:rFonts w:cstheme="minorHAnsi"/>
          <w:color w:val="000000" w:themeColor="text1"/>
        </w:rPr>
      </w:pPr>
      <w:r>
        <w:rPr>
          <w:rFonts w:cstheme="minorHAnsi"/>
          <w:color w:val="000000" w:themeColor="text1"/>
        </w:rPr>
        <w:t>2.</w:t>
      </w:r>
      <w:r w:rsidR="005A13D2">
        <w:rPr>
          <w:rFonts w:cstheme="minorHAnsi"/>
          <w:color w:val="000000" w:themeColor="text1"/>
        </w:rPr>
        <w:t xml:space="preserve"> </w:t>
      </w:r>
      <w:r w:rsidR="00A00DE5">
        <w:rPr>
          <w:rFonts w:cstheme="minorHAnsi"/>
          <w:color w:val="000000" w:themeColor="text1"/>
        </w:rPr>
        <w:t>In DocData.java</w:t>
      </w:r>
      <w:r w:rsidR="00A00DE5">
        <w:rPr>
          <w:rFonts w:cstheme="minorHAnsi"/>
          <w:color w:val="000000" w:themeColor="text1"/>
        </w:rPr>
        <w:t xml:space="preserve">, there is a vulnerability </w:t>
      </w:r>
      <w:r w:rsidR="00283A0C">
        <w:rPr>
          <w:rFonts w:cstheme="minorHAnsi"/>
          <w:color w:val="000000" w:themeColor="text1"/>
        </w:rPr>
        <w:t>because there is no exception handling, which can cause the system to go down.</w:t>
      </w:r>
    </w:p>
    <w:p w14:paraId="47C47C4D" w14:textId="730FFE7E" w:rsidR="00C33FD0" w:rsidRDefault="00C33FD0" w:rsidP="000B05B1">
      <w:pPr>
        <w:suppressAutoHyphens/>
        <w:spacing w:after="0" w:line="240" w:lineRule="auto"/>
        <w:contextualSpacing/>
        <w:rPr>
          <w:rFonts w:cstheme="minorHAnsi"/>
          <w:color w:val="000000" w:themeColor="text1"/>
        </w:rPr>
      </w:pPr>
    </w:p>
    <w:p w14:paraId="556A5FCC" w14:textId="73DF1805" w:rsidR="00C33FD0" w:rsidRDefault="00C33FD0" w:rsidP="000B05B1">
      <w:pPr>
        <w:suppressAutoHyphens/>
        <w:spacing w:after="0" w:line="240" w:lineRule="auto"/>
        <w:contextualSpacing/>
        <w:rPr>
          <w:rFonts w:cstheme="minorHAnsi"/>
          <w:color w:val="000000" w:themeColor="text1"/>
        </w:rPr>
      </w:pPr>
      <w:r>
        <w:rPr>
          <w:rFonts w:cstheme="minorHAnsi"/>
          <w:color w:val="000000" w:themeColor="text1"/>
        </w:rPr>
        <w:t>3. In DocData.java, there is no method of logging which can make it difficult to track the activity and adjustments made on the software.</w:t>
      </w:r>
    </w:p>
    <w:p w14:paraId="1BF4EE6D" w14:textId="65C1DA8C" w:rsidR="00846932" w:rsidRDefault="005A13D2" w:rsidP="000B05B1">
      <w:pPr>
        <w:suppressAutoHyphens/>
        <w:spacing w:after="0" w:line="240" w:lineRule="auto"/>
        <w:contextualSpacing/>
        <w:rPr>
          <w:rFonts w:cstheme="minorHAnsi"/>
          <w:color w:val="000000" w:themeColor="text1"/>
        </w:rPr>
      </w:pPr>
      <w:r>
        <w:rPr>
          <w:rFonts w:cstheme="minorHAnsi"/>
          <w:color w:val="000000" w:themeColor="text1"/>
        </w:rPr>
        <w:t xml:space="preserve"> </w:t>
      </w:r>
    </w:p>
    <w:p w14:paraId="1B291F3B" w14:textId="75F546CA" w:rsidR="00846932" w:rsidRDefault="0065482B" w:rsidP="000B05B1">
      <w:pPr>
        <w:suppressAutoHyphens/>
        <w:spacing w:after="0" w:line="240" w:lineRule="auto"/>
        <w:contextualSpacing/>
        <w:rPr>
          <w:rFonts w:cstheme="minorHAnsi"/>
          <w:color w:val="000000" w:themeColor="text1"/>
        </w:rPr>
      </w:pPr>
      <w:r>
        <w:rPr>
          <w:rFonts w:cstheme="minorHAnsi"/>
          <w:color w:val="000000" w:themeColor="text1"/>
        </w:rPr>
        <w:t>4.</w:t>
      </w:r>
      <w:r w:rsidR="00846932">
        <w:rPr>
          <w:rFonts w:cstheme="minorHAnsi"/>
          <w:color w:val="000000" w:themeColor="text1"/>
        </w:rPr>
        <w:t>.</w:t>
      </w:r>
      <w:r w:rsidR="003309E5">
        <w:rPr>
          <w:rFonts w:cstheme="minorHAnsi"/>
          <w:color w:val="000000" w:themeColor="text1"/>
        </w:rPr>
        <w:t xml:space="preserve"> In CRUDController.java</w:t>
      </w:r>
      <w:r w:rsidR="003309E5">
        <w:rPr>
          <w:rFonts w:cstheme="minorHAnsi"/>
          <w:color w:val="000000" w:themeColor="text1"/>
        </w:rPr>
        <w:t xml:space="preserve"> and GreetingController.java, the API endpoints of /read and /greeting appear to not have authentication to prevent attackers from entering.</w:t>
      </w:r>
    </w:p>
    <w:p w14:paraId="417435BC" w14:textId="77777777" w:rsidR="003309E5" w:rsidRDefault="003309E5" w:rsidP="000B05B1">
      <w:pPr>
        <w:suppressAutoHyphens/>
        <w:spacing w:after="0" w:line="240" w:lineRule="auto"/>
        <w:contextualSpacing/>
        <w:rPr>
          <w:rFonts w:cstheme="minorHAnsi"/>
          <w:color w:val="000000" w:themeColor="text1"/>
        </w:rPr>
      </w:pPr>
    </w:p>
    <w:p w14:paraId="620B3ABC" w14:textId="56C1F156" w:rsidR="00846932" w:rsidRDefault="0065482B" w:rsidP="000B05B1">
      <w:pPr>
        <w:suppressAutoHyphens/>
        <w:spacing w:after="0" w:line="240" w:lineRule="auto"/>
        <w:contextualSpacing/>
        <w:rPr>
          <w:rFonts w:cstheme="minorHAnsi"/>
          <w:color w:val="000000" w:themeColor="text1"/>
        </w:rPr>
      </w:pPr>
      <w:r>
        <w:rPr>
          <w:rFonts w:cstheme="minorHAnsi"/>
          <w:color w:val="000000" w:themeColor="text1"/>
        </w:rPr>
        <w:t>5</w:t>
      </w:r>
      <w:r w:rsidR="00846932">
        <w:rPr>
          <w:rFonts w:cstheme="minorHAnsi"/>
          <w:color w:val="000000" w:themeColor="text1"/>
        </w:rPr>
        <w:t>.</w:t>
      </w:r>
      <w:r w:rsidR="007C02A0">
        <w:rPr>
          <w:rFonts w:cstheme="minorHAnsi"/>
          <w:color w:val="000000" w:themeColor="text1"/>
        </w:rPr>
        <w:t xml:space="preserve"> </w:t>
      </w:r>
      <w:r w:rsidR="00A00DE5">
        <w:rPr>
          <w:rFonts w:cstheme="minorHAnsi"/>
          <w:color w:val="000000" w:themeColor="text1"/>
        </w:rPr>
        <w:t>In CRUDController.java</w:t>
      </w:r>
      <w:r w:rsidR="00032A29">
        <w:rPr>
          <w:rFonts w:cstheme="minorHAnsi"/>
          <w:color w:val="000000" w:themeColor="text1"/>
        </w:rPr>
        <w:t xml:space="preserve"> on </w:t>
      </w:r>
      <w:proofErr w:type="gramStart"/>
      <w:r w:rsidR="00032A29">
        <w:rPr>
          <w:rFonts w:cstheme="minorHAnsi"/>
          <w:color w:val="000000" w:themeColor="text1"/>
        </w:rPr>
        <w:t>CRUD(</w:t>
      </w:r>
      <w:proofErr w:type="gramEnd"/>
      <w:r w:rsidR="00032A29">
        <w:rPr>
          <w:rFonts w:cstheme="minorHAnsi"/>
          <w:color w:val="000000" w:themeColor="text1"/>
        </w:rPr>
        <w:t>) method</w:t>
      </w:r>
      <w:r w:rsidR="00A00DE5">
        <w:rPr>
          <w:rFonts w:cstheme="minorHAnsi"/>
          <w:color w:val="000000" w:themeColor="text1"/>
        </w:rPr>
        <w:t>, there appears to be no input sanitization which can lead to a possible SQL injection onto the software</w:t>
      </w:r>
    </w:p>
    <w:p w14:paraId="6180A9AA" w14:textId="77777777" w:rsidR="007C02A0" w:rsidRDefault="007C02A0" w:rsidP="000B05B1">
      <w:pPr>
        <w:suppressAutoHyphens/>
        <w:spacing w:after="0" w:line="240" w:lineRule="auto"/>
        <w:contextualSpacing/>
        <w:rPr>
          <w:rFonts w:cstheme="minorHAnsi"/>
          <w:color w:val="000000" w:themeColor="text1"/>
        </w:rPr>
      </w:pPr>
    </w:p>
    <w:p w14:paraId="7FDA1C04" w14:textId="63F25F0C" w:rsidR="00846932" w:rsidRDefault="0065482B" w:rsidP="000B05B1">
      <w:pPr>
        <w:suppressAutoHyphens/>
        <w:spacing w:after="0" w:line="240" w:lineRule="auto"/>
        <w:contextualSpacing/>
        <w:rPr>
          <w:rFonts w:cstheme="minorHAnsi"/>
          <w:color w:val="000000" w:themeColor="text1"/>
        </w:rPr>
      </w:pPr>
      <w:r>
        <w:rPr>
          <w:rFonts w:cstheme="minorHAnsi"/>
          <w:color w:val="000000" w:themeColor="text1"/>
        </w:rPr>
        <w:t>6</w:t>
      </w:r>
      <w:r w:rsidR="00846932">
        <w:rPr>
          <w:rFonts w:cstheme="minorHAnsi"/>
          <w:color w:val="000000" w:themeColor="text1"/>
        </w:rPr>
        <w:t>.</w:t>
      </w:r>
      <w:r w:rsidR="00D357A0">
        <w:rPr>
          <w:rFonts w:cstheme="minorHAnsi"/>
          <w:color w:val="000000" w:themeColor="text1"/>
        </w:rPr>
        <w:t xml:space="preserve"> In customer.java, there was no encryption added to the customer’s data and can lead to exposure of their information. </w:t>
      </w:r>
    </w:p>
    <w:p w14:paraId="4B734883" w14:textId="77777777" w:rsidR="007C02A0" w:rsidRDefault="007C02A0" w:rsidP="000B05B1">
      <w:pPr>
        <w:suppressAutoHyphens/>
        <w:spacing w:after="0" w:line="240" w:lineRule="auto"/>
        <w:contextualSpacing/>
        <w:rPr>
          <w:rFonts w:cstheme="minorHAnsi"/>
          <w:color w:val="000000" w:themeColor="text1"/>
        </w:rPr>
      </w:pPr>
    </w:p>
    <w:p w14:paraId="4882DD8D" w14:textId="6785AF2B" w:rsidR="00846932" w:rsidRDefault="0065482B" w:rsidP="000B05B1">
      <w:pPr>
        <w:suppressAutoHyphens/>
        <w:spacing w:after="0" w:line="240" w:lineRule="auto"/>
        <w:contextualSpacing/>
        <w:rPr>
          <w:rFonts w:cstheme="minorHAnsi"/>
          <w:color w:val="000000" w:themeColor="text1"/>
        </w:rPr>
      </w:pPr>
      <w:r>
        <w:rPr>
          <w:rFonts w:cstheme="minorHAnsi"/>
          <w:color w:val="000000" w:themeColor="text1"/>
        </w:rPr>
        <w:t>7</w:t>
      </w:r>
      <w:r w:rsidR="00846932">
        <w:rPr>
          <w:rFonts w:cstheme="minorHAnsi"/>
          <w:color w:val="000000" w:themeColor="text1"/>
        </w:rPr>
        <w:t>.</w:t>
      </w:r>
      <w:r w:rsidR="007B37F8">
        <w:rPr>
          <w:rFonts w:cstheme="minorHAnsi"/>
          <w:color w:val="000000" w:themeColor="text1"/>
        </w:rPr>
        <w:t xml:space="preserve"> </w:t>
      </w:r>
      <w:r w:rsidR="00010F29">
        <w:rPr>
          <w:rFonts w:cstheme="minorHAnsi"/>
          <w:color w:val="000000" w:themeColor="text1"/>
        </w:rPr>
        <w:t>In myDateTime.java</w:t>
      </w:r>
      <w:r w:rsidR="00153F18">
        <w:rPr>
          <w:rFonts w:cstheme="minorHAnsi"/>
          <w:color w:val="000000" w:themeColor="text1"/>
        </w:rPr>
        <w:t xml:space="preserve"> on </w:t>
      </w:r>
      <w:proofErr w:type="spellStart"/>
      <w:proofErr w:type="gramStart"/>
      <w:r w:rsidR="00153F18" w:rsidRPr="00153F18">
        <w:rPr>
          <w:rFonts w:cstheme="minorHAnsi"/>
          <w:color w:val="000000" w:themeColor="text1"/>
        </w:rPr>
        <w:t>setMyDateTime</w:t>
      </w:r>
      <w:proofErr w:type="spellEnd"/>
      <w:r w:rsidR="00153F18" w:rsidRPr="00153F18">
        <w:rPr>
          <w:rFonts w:cstheme="minorHAnsi"/>
          <w:color w:val="000000" w:themeColor="text1"/>
        </w:rPr>
        <w:t>(</w:t>
      </w:r>
      <w:proofErr w:type="gramEnd"/>
      <w:r w:rsidR="00153F18" w:rsidRPr="00153F18">
        <w:rPr>
          <w:rFonts w:cstheme="minorHAnsi"/>
          <w:color w:val="000000" w:themeColor="text1"/>
        </w:rPr>
        <w:t>)</w:t>
      </w:r>
      <w:r w:rsidR="00153F18">
        <w:rPr>
          <w:rFonts w:cstheme="minorHAnsi"/>
          <w:color w:val="000000" w:themeColor="text1"/>
        </w:rPr>
        <w:t xml:space="preserve"> and </w:t>
      </w:r>
      <w:proofErr w:type="spellStart"/>
      <w:r w:rsidR="00153F18" w:rsidRPr="00153F18">
        <w:rPr>
          <w:rFonts w:cstheme="minorHAnsi"/>
          <w:color w:val="000000" w:themeColor="text1"/>
        </w:rPr>
        <w:t>retrieveDateTime</w:t>
      </w:r>
      <w:proofErr w:type="spellEnd"/>
      <w:r w:rsidR="00153F18" w:rsidRPr="00153F18">
        <w:rPr>
          <w:rFonts w:cstheme="minorHAnsi"/>
          <w:color w:val="000000" w:themeColor="text1"/>
        </w:rPr>
        <w:t>()</w:t>
      </w:r>
      <w:r w:rsidR="00010F29">
        <w:rPr>
          <w:rFonts w:cstheme="minorHAnsi"/>
          <w:color w:val="000000" w:themeColor="text1"/>
        </w:rPr>
        <w:t xml:space="preserve">, </w:t>
      </w:r>
      <w:r w:rsidR="00032A29">
        <w:rPr>
          <w:rFonts w:cstheme="minorHAnsi"/>
          <w:color w:val="000000" w:themeColor="text1"/>
        </w:rPr>
        <w:t xml:space="preserve">it appears to have </w:t>
      </w:r>
      <w:r w:rsidR="00153F18">
        <w:rPr>
          <w:rFonts w:cstheme="minorHAnsi"/>
          <w:color w:val="000000" w:themeColor="text1"/>
        </w:rPr>
        <w:t xml:space="preserve">no real purpose to the code and can lead to code errors and </w:t>
      </w:r>
      <w:r w:rsidR="00660A1A">
        <w:rPr>
          <w:rFonts w:cstheme="minorHAnsi"/>
          <w:color w:val="000000" w:themeColor="text1"/>
        </w:rPr>
        <w:t>confusion.</w:t>
      </w:r>
    </w:p>
    <w:p w14:paraId="44AE4F02" w14:textId="439CB3A7" w:rsidR="00846932" w:rsidRDefault="00846932" w:rsidP="000B05B1">
      <w:pPr>
        <w:suppressAutoHyphens/>
        <w:spacing w:after="0" w:line="240" w:lineRule="auto"/>
        <w:contextualSpacing/>
        <w:rPr>
          <w:rFonts w:cstheme="minorHAnsi"/>
          <w:color w:val="000000" w:themeColor="text1"/>
        </w:rPr>
      </w:pPr>
    </w:p>
    <w:p w14:paraId="4F0E4B1A" w14:textId="77777777" w:rsidR="00846932" w:rsidRPr="000B05B1" w:rsidRDefault="00846932"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lastRenderedPageBreak/>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2C1F6C95" w:rsidR="003A2F8A" w:rsidRDefault="00710E81" w:rsidP="000B05B1">
      <w:pPr>
        <w:suppressAutoHyphens/>
        <w:spacing w:after="0" w:line="240" w:lineRule="auto"/>
        <w:contextualSpacing/>
        <w:rPr>
          <w:rFonts w:cstheme="minorHAnsi"/>
          <w:b/>
          <w:bCs/>
          <w:color w:val="000000" w:themeColor="text1"/>
        </w:rPr>
      </w:pPr>
      <w:r w:rsidRPr="00710E81">
        <w:rPr>
          <w:rFonts w:cstheme="minorHAnsi"/>
          <w:noProof/>
          <w:color w:val="000000" w:themeColor="text1"/>
        </w:rPr>
        <w:drawing>
          <wp:inline distT="0" distB="0" distL="0" distR="0" wp14:anchorId="4C95677F" wp14:editId="019983B1">
            <wp:extent cx="5943600" cy="3091815"/>
            <wp:effectExtent l="0" t="0" r="0" b="0"/>
            <wp:docPr id="293349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49924" name="Picture 1" descr="A screenshot of a computer&#10;&#10;Description automatically generated"/>
                    <pic:cNvPicPr/>
                  </pic:nvPicPr>
                  <pic:blipFill>
                    <a:blip r:embed="rId12"/>
                    <a:stretch>
                      <a:fillRect/>
                    </a:stretch>
                  </pic:blipFill>
                  <pic:spPr>
                    <a:xfrm>
                      <a:off x="0" y="0"/>
                      <a:ext cx="5943600" cy="3091815"/>
                    </a:xfrm>
                    <a:prstGeom prst="rect">
                      <a:avLst/>
                    </a:prstGeom>
                  </pic:spPr>
                </pic:pic>
              </a:graphicData>
            </a:graphic>
          </wp:inline>
        </w:drawing>
      </w:r>
    </w:p>
    <w:p w14:paraId="777679FE" w14:textId="77777777" w:rsidR="00255CF4" w:rsidRPr="00255CF4" w:rsidRDefault="00255CF4" w:rsidP="00255CF4">
      <w:pPr>
        <w:suppressAutoHyphens/>
        <w:contextualSpacing/>
        <w:rPr>
          <w:rFonts w:cstheme="minorHAnsi"/>
          <w:color w:val="000000" w:themeColor="text1"/>
        </w:rPr>
      </w:pPr>
      <w:r>
        <w:rPr>
          <w:rFonts w:cstheme="minorHAnsi"/>
          <w:b/>
          <w:bCs/>
          <w:color w:val="000000" w:themeColor="text1"/>
        </w:rPr>
        <w:br/>
      </w:r>
      <w:r>
        <w:rPr>
          <w:rFonts w:cstheme="minorHAnsi"/>
          <w:color w:val="000000" w:themeColor="text1"/>
        </w:rPr>
        <w:t>There are 14 dependencies on the report:</w:t>
      </w:r>
      <w:r>
        <w:rPr>
          <w:rFonts w:cstheme="minorHAnsi"/>
          <w:color w:val="000000" w:themeColor="text1"/>
        </w:rPr>
        <w:br/>
        <w:t xml:space="preserve">1. </w:t>
      </w:r>
      <w:r w:rsidRPr="00255CF4">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p w14:paraId="1732F91E" w14:textId="4DA02E97" w:rsidR="00255CF4" w:rsidRDefault="00255CF4" w:rsidP="00255CF4">
      <w:pPr>
        <w:suppressAutoHyphens/>
        <w:spacing w:after="0" w:line="240" w:lineRule="auto"/>
        <w:contextualSpacing/>
        <w:rPr>
          <w:rFonts w:cstheme="minorHAnsi"/>
          <w:color w:val="000000" w:themeColor="text1"/>
        </w:rPr>
      </w:pPr>
      <w:hyperlink r:id="rId13" w:anchor="l2_991c96a4e31e6c19e2b9136c8955bd423f2dc4c7" w:history="1">
        <w:r w:rsidRPr="00255CF4">
          <w:rPr>
            <w:rStyle w:val="Hyperlink"/>
            <w:rFonts w:cstheme="minorHAnsi"/>
          </w:rPr>
          <w:t>bcprov-jdk15on-1.46.jar</w:t>
        </w:r>
      </w:hyperlink>
    </w:p>
    <w:p w14:paraId="42E96270" w14:textId="36315841" w:rsidR="00255CF4" w:rsidRDefault="00255CF4" w:rsidP="00255CF4">
      <w:pPr>
        <w:suppressAutoHyphens/>
        <w:spacing w:after="0" w:line="240" w:lineRule="auto"/>
        <w:contextualSpacing/>
        <w:rPr>
          <w:rFonts w:cstheme="minorHAnsi"/>
          <w:color w:val="000000" w:themeColor="text1"/>
        </w:rPr>
      </w:pPr>
      <w:hyperlink r:id="rId14" w:tgtFrame="_blank" w:history="1">
        <w:r w:rsidRPr="00255CF4">
          <w:rPr>
            <w:rStyle w:val="Hyperlink"/>
            <w:rFonts w:cstheme="minorHAnsi"/>
            <w:b/>
            <w:bCs/>
          </w:rPr>
          <w:t>CVE-2013-1624</w:t>
        </w:r>
      </w:hyperlink>
    </w:p>
    <w:p w14:paraId="27D5BD8D" w14:textId="77777777" w:rsidR="00255CF4" w:rsidRDefault="00255CF4" w:rsidP="00255CF4">
      <w:pPr>
        <w:suppressAutoHyphens/>
        <w:spacing w:after="0" w:line="240" w:lineRule="auto"/>
        <w:contextualSpacing/>
        <w:rPr>
          <w:rFonts w:cstheme="minorHAnsi"/>
          <w:color w:val="000000" w:themeColor="text1"/>
        </w:rPr>
      </w:pPr>
      <w:r>
        <w:rPr>
          <w:rFonts w:cstheme="minorHAnsi"/>
          <w:color w:val="000000" w:themeColor="text1"/>
        </w:rPr>
        <w:t>This implementation does not consider timing side-channel attacks on a noncompliant MAC check, causing attackers to be able to do</w:t>
      </w:r>
      <w:r w:rsidRPr="00255CF4">
        <w:rPr>
          <w:rFonts w:cstheme="minorHAnsi"/>
          <w:color w:val="000000" w:themeColor="text1"/>
        </w:rPr>
        <w:t xml:space="preserve"> plaintext-recovery attacks </w:t>
      </w:r>
      <w:r>
        <w:rPr>
          <w:rFonts w:cstheme="minorHAnsi"/>
          <w:color w:val="000000" w:themeColor="text1"/>
        </w:rPr>
        <w:t>through</w:t>
      </w:r>
      <w:r w:rsidRPr="00255CF4">
        <w:rPr>
          <w:rFonts w:cstheme="minorHAnsi"/>
          <w:color w:val="000000" w:themeColor="text1"/>
        </w:rPr>
        <w:t xml:space="preserve"> statistical analysis of timing data</w:t>
      </w:r>
      <w:r>
        <w:rPr>
          <w:rFonts w:cstheme="minorHAnsi"/>
          <w:color w:val="000000" w:themeColor="text1"/>
        </w:rPr>
        <w:t xml:space="preserve">. The recommended solution would be to update to the latest version of the cryptography. It was documented on </w:t>
      </w:r>
      <w:proofErr w:type="gramStart"/>
      <w:r>
        <w:rPr>
          <w:rFonts w:cstheme="minorHAnsi"/>
          <w:color w:val="000000" w:themeColor="text1"/>
        </w:rPr>
        <w:t>2013</w:t>
      </w:r>
      <w:proofErr w:type="gramEnd"/>
      <w:r>
        <w:rPr>
          <w:rFonts w:cstheme="minorHAnsi"/>
          <w:color w:val="000000" w:themeColor="text1"/>
        </w:rPr>
        <w:t xml:space="preserve"> and the source was MITRE. </w:t>
      </w:r>
    </w:p>
    <w:p w14:paraId="1418989F" w14:textId="77777777" w:rsidR="00255CF4" w:rsidRDefault="00255CF4" w:rsidP="00255CF4">
      <w:pPr>
        <w:suppressAutoHyphens/>
        <w:spacing w:after="0" w:line="240" w:lineRule="auto"/>
        <w:contextualSpacing/>
        <w:rPr>
          <w:rFonts w:cstheme="minorHAnsi"/>
          <w:color w:val="000000" w:themeColor="text1"/>
        </w:rPr>
      </w:pPr>
    </w:p>
    <w:p w14:paraId="0E499A46" w14:textId="77777777" w:rsidR="00255CF4" w:rsidRPr="00255CF4" w:rsidRDefault="00255CF4" w:rsidP="00255CF4">
      <w:pPr>
        <w:suppressAutoHyphens/>
        <w:contextualSpacing/>
        <w:rPr>
          <w:rFonts w:cstheme="minorHAnsi"/>
          <w:color w:val="000000" w:themeColor="text1"/>
        </w:rPr>
      </w:pPr>
      <w:r>
        <w:rPr>
          <w:rFonts w:cstheme="minorHAnsi"/>
          <w:color w:val="000000" w:themeColor="text1"/>
        </w:rPr>
        <w:t xml:space="preserve">2. </w:t>
      </w:r>
      <w:r w:rsidRPr="00255CF4">
        <w:rPr>
          <w:rFonts w:cstheme="minorHAnsi"/>
          <w:color w:val="000000" w:themeColor="text1"/>
        </w:rPr>
        <w:t>Spring Boot</w:t>
      </w:r>
    </w:p>
    <w:p w14:paraId="70CD6F81" w14:textId="77777777" w:rsidR="00255CF4" w:rsidRDefault="00255CF4" w:rsidP="00255CF4">
      <w:pPr>
        <w:suppressAutoHyphens/>
        <w:spacing w:after="0" w:line="240" w:lineRule="auto"/>
        <w:contextualSpacing/>
        <w:rPr>
          <w:rFonts w:cstheme="minorHAnsi"/>
          <w:color w:val="000000" w:themeColor="text1"/>
        </w:rPr>
      </w:pPr>
      <w:hyperlink r:id="rId15" w:anchor="l3_225a4fd31156c254e3bb92adb42ee8c6de812714" w:history="1">
        <w:r w:rsidRPr="00255CF4">
          <w:rPr>
            <w:rStyle w:val="Hyperlink"/>
            <w:rFonts w:cstheme="minorHAnsi"/>
          </w:rPr>
          <w:t>spring-boot-2.2.4.RELEASE.jar</w:t>
        </w:r>
      </w:hyperlink>
    </w:p>
    <w:p w14:paraId="7E8B8135" w14:textId="77777777" w:rsidR="00255CF4" w:rsidRDefault="00255CF4" w:rsidP="00255CF4">
      <w:pPr>
        <w:suppressAutoHyphens/>
        <w:spacing w:after="0" w:line="240" w:lineRule="auto"/>
        <w:contextualSpacing/>
        <w:rPr>
          <w:rFonts w:cstheme="minorHAnsi"/>
          <w:color w:val="000000" w:themeColor="text1"/>
        </w:rPr>
      </w:pPr>
      <w:hyperlink r:id="rId16" w:tgtFrame="_blank" w:history="1">
        <w:r w:rsidRPr="00255CF4">
          <w:rPr>
            <w:rStyle w:val="Hyperlink"/>
            <w:rFonts w:cstheme="minorHAnsi"/>
            <w:b/>
            <w:bCs/>
          </w:rPr>
          <w:t>CVE-2022-27772</w:t>
        </w:r>
      </w:hyperlink>
      <w:r w:rsidRPr="00255CF4">
        <w:rPr>
          <w:rFonts w:cstheme="minorHAnsi"/>
          <w:color w:val="000000" w:themeColor="text1"/>
        </w:rPr>
        <w:t> </w:t>
      </w:r>
    </w:p>
    <w:p w14:paraId="1671252C" w14:textId="77777777" w:rsidR="009364EA" w:rsidRDefault="00255CF4" w:rsidP="009364EA">
      <w:pPr>
        <w:suppressAutoHyphens/>
        <w:contextualSpacing/>
        <w:rPr>
          <w:rFonts w:cstheme="minorHAnsi"/>
          <w:color w:val="000000" w:themeColor="text1"/>
        </w:rPr>
      </w:pPr>
      <w:r>
        <w:rPr>
          <w:rFonts w:cstheme="minorHAnsi"/>
          <w:color w:val="000000" w:themeColor="text1"/>
        </w:rPr>
        <w:t>This version was vulnerable to directory hijacking and the recommended solution is to update or upgrade the product to the latest version. The ones who remain affected are the maintainers that are using a product or version that is not supported.</w:t>
      </w:r>
      <w:r w:rsidR="009364EA">
        <w:rPr>
          <w:rFonts w:cstheme="minorHAnsi"/>
          <w:color w:val="000000" w:themeColor="text1"/>
        </w:rPr>
        <w:t xml:space="preserve"> This issue was known/ shared through GitHub. </w:t>
      </w:r>
      <w:r w:rsidR="009364EA">
        <w:rPr>
          <w:rFonts w:cstheme="minorHAnsi"/>
          <w:color w:val="000000" w:themeColor="text1"/>
        </w:rPr>
        <w:br/>
      </w:r>
      <w:r w:rsidR="009364EA">
        <w:rPr>
          <w:rFonts w:cstheme="minorHAnsi"/>
          <w:color w:val="000000" w:themeColor="text1"/>
        </w:rPr>
        <w:br/>
        <w:t xml:space="preserve">3. </w:t>
      </w:r>
      <w:proofErr w:type="spellStart"/>
      <w:r w:rsidR="009364EA" w:rsidRPr="009364EA">
        <w:rPr>
          <w:rFonts w:cstheme="minorHAnsi"/>
          <w:color w:val="000000" w:themeColor="text1"/>
        </w:rPr>
        <w:t>logback</w:t>
      </w:r>
      <w:proofErr w:type="spellEnd"/>
      <w:r w:rsidR="009364EA" w:rsidRPr="009364EA">
        <w:rPr>
          <w:rFonts w:cstheme="minorHAnsi"/>
          <w:color w:val="000000" w:themeColor="text1"/>
        </w:rPr>
        <w:t>-classic module</w:t>
      </w:r>
    </w:p>
    <w:p w14:paraId="6C56EFCB" w14:textId="77777777" w:rsidR="009364EA" w:rsidRDefault="009364EA" w:rsidP="00255CF4">
      <w:pPr>
        <w:suppressAutoHyphens/>
        <w:spacing w:after="0" w:line="240" w:lineRule="auto"/>
        <w:contextualSpacing/>
        <w:rPr>
          <w:rFonts w:cstheme="minorHAnsi"/>
          <w:b/>
          <w:bCs/>
          <w:color w:val="000000" w:themeColor="text1"/>
        </w:rPr>
      </w:pPr>
      <w:hyperlink r:id="rId17" w:anchor="l4_7c4f3c474fb2c041d8028740440937705ebb473a" w:history="1">
        <w:r w:rsidRPr="009364EA">
          <w:rPr>
            <w:rStyle w:val="Hyperlink"/>
            <w:rFonts w:cstheme="minorHAnsi"/>
            <w:b/>
            <w:bCs/>
          </w:rPr>
          <w:t>logback-classic-1.2.3.jar</w:t>
        </w:r>
      </w:hyperlink>
    </w:p>
    <w:p w14:paraId="27BEB11F" w14:textId="4B32864C" w:rsidR="009364EA" w:rsidRDefault="009364EA" w:rsidP="00255CF4">
      <w:pPr>
        <w:suppressAutoHyphens/>
        <w:spacing w:after="0" w:line="240" w:lineRule="auto"/>
        <w:contextualSpacing/>
        <w:rPr>
          <w:rFonts w:cstheme="minorHAnsi"/>
          <w:color w:val="000000" w:themeColor="text1"/>
        </w:rPr>
      </w:pPr>
      <w:hyperlink r:id="rId18" w:tgtFrame="_blank" w:history="1">
        <w:r w:rsidRPr="009364EA">
          <w:rPr>
            <w:rStyle w:val="Hyperlink"/>
            <w:rFonts w:cstheme="minorHAnsi"/>
            <w:b/>
            <w:bCs/>
          </w:rPr>
          <w:t>CVE-2021-42550</w:t>
        </w:r>
      </w:hyperlink>
    </w:p>
    <w:p w14:paraId="0D0B0C5A" w14:textId="299FDD03" w:rsidR="009364EA" w:rsidRDefault="00C12B62" w:rsidP="00255CF4">
      <w:pPr>
        <w:suppressAutoHyphens/>
        <w:spacing w:after="0" w:line="240" w:lineRule="auto"/>
        <w:contextualSpacing/>
        <w:rPr>
          <w:rFonts w:cstheme="minorHAnsi"/>
          <w:color w:val="000000" w:themeColor="text1"/>
        </w:rPr>
      </w:pPr>
      <w:r>
        <w:rPr>
          <w:rFonts w:cstheme="minorHAnsi"/>
          <w:color w:val="000000" w:themeColor="text1"/>
        </w:rPr>
        <w:t xml:space="preserve">This version and prior ones caused the attacker to edit the configuration files that could craft malicious configurations to execute a code from LDAP servers. The recommended solution would be to get the </w:t>
      </w:r>
      <w:r>
        <w:rPr>
          <w:rFonts w:cstheme="minorHAnsi"/>
          <w:color w:val="000000" w:themeColor="text1"/>
        </w:rPr>
        <w:lastRenderedPageBreak/>
        <w:t xml:space="preserve">latest version of </w:t>
      </w:r>
      <w:proofErr w:type="spellStart"/>
      <w:r>
        <w:rPr>
          <w:rFonts w:cstheme="minorHAnsi"/>
          <w:color w:val="000000" w:themeColor="text1"/>
        </w:rPr>
        <w:t>logback</w:t>
      </w:r>
      <w:proofErr w:type="spellEnd"/>
      <w:r>
        <w:rPr>
          <w:rFonts w:cstheme="minorHAnsi"/>
          <w:color w:val="000000" w:themeColor="text1"/>
        </w:rPr>
        <w:t xml:space="preserve">. This issue was documented by the </w:t>
      </w:r>
      <w:r w:rsidRPr="00C12B62">
        <w:rPr>
          <w:rFonts w:cstheme="minorHAnsi"/>
          <w:color w:val="000000" w:themeColor="text1"/>
        </w:rPr>
        <w:t>Switzerland Government Common Vulnerability Program</w:t>
      </w:r>
    </w:p>
    <w:p w14:paraId="143BE3AD" w14:textId="77777777" w:rsidR="009364EA" w:rsidRDefault="009364EA" w:rsidP="00255CF4">
      <w:pPr>
        <w:suppressAutoHyphens/>
        <w:spacing w:after="0" w:line="240" w:lineRule="auto"/>
        <w:contextualSpacing/>
        <w:rPr>
          <w:rFonts w:cstheme="minorHAnsi"/>
          <w:color w:val="000000" w:themeColor="text1"/>
        </w:rPr>
      </w:pPr>
    </w:p>
    <w:p w14:paraId="16895E36" w14:textId="40B7728E" w:rsidR="00255CF4" w:rsidRDefault="009364EA" w:rsidP="009364EA">
      <w:pPr>
        <w:suppressAutoHyphens/>
        <w:contextualSpacing/>
        <w:rPr>
          <w:rFonts w:cstheme="minorHAnsi"/>
          <w:color w:val="000000" w:themeColor="text1"/>
        </w:rPr>
      </w:pPr>
      <w:r>
        <w:rPr>
          <w:rFonts w:cstheme="minorHAnsi"/>
          <w:color w:val="000000" w:themeColor="text1"/>
        </w:rPr>
        <w:t>4.</w:t>
      </w:r>
      <w:r w:rsidRPr="009364EA">
        <w:rPr>
          <w:rFonts w:ascii="Arial" w:hAnsi="Arial" w:cs="Arial"/>
          <w:color w:val="000000"/>
          <w:sz w:val="20"/>
          <w:szCs w:val="20"/>
        </w:rPr>
        <w:t xml:space="preserve"> </w:t>
      </w:r>
      <w:proofErr w:type="spellStart"/>
      <w:r w:rsidRPr="009364EA">
        <w:rPr>
          <w:rFonts w:cstheme="minorHAnsi"/>
          <w:color w:val="000000" w:themeColor="text1"/>
        </w:rPr>
        <w:t>logback</w:t>
      </w:r>
      <w:proofErr w:type="spellEnd"/>
      <w:r w:rsidRPr="009364EA">
        <w:rPr>
          <w:rFonts w:cstheme="minorHAnsi"/>
          <w:color w:val="000000" w:themeColor="text1"/>
        </w:rPr>
        <w:t>-core module</w:t>
      </w:r>
    </w:p>
    <w:p w14:paraId="4AFB213F" w14:textId="7B353F8D" w:rsidR="009364EA" w:rsidRDefault="009364EA" w:rsidP="00255CF4">
      <w:pPr>
        <w:suppressAutoHyphens/>
        <w:spacing w:after="0" w:line="240" w:lineRule="auto"/>
        <w:contextualSpacing/>
        <w:rPr>
          <w:rFonts w:cstheme="minorHAnsi"/>
          <w:color w:val="000000" w:themeColor="text1"/>
        </w:rPr>
      </w:pPr>
      <w:hyperlink r:id="rId19" w:anchor="l5_864344400c3d4d92dfeb0a305dc87d953677c03c" w:history="1">
        <w:r w:rsidRPr="009364EA">
          <w:rPr>
            <w:rStyle w:val="Hyperlink"/>
            <w:rFonts w:cstheme="minorHAnsi"/>
          </w:rPr>
          <w:t>logback-core-1.2.3.jar</w:t>
        </w:r>
      </w:hyperlink>
    </w:p>
    <w:p w14:paraId="44359443" w14:textId="2E7A91A8" w:rsidR="009364EA" w:rsidRDefault="009364EA" w:rsidP="00255CF4">
      <w:pPr>
        <w:suppressAutoHyphens/>
        <w:spacing w:after="0" w:line="240" w:lineRule="auto"/>
        <w:contextualSpacing/>
        <w:rPr>
          <w:rFonts w:cstheme="minorHAnsi"/>
          <w:color w:val="000000" w:themeColor="text1"/>
        </w:rPr>
      </w:pPr>
      <w:hyperlink r:id="rId20" w:tgtFrame="_blank" w:history="1">
        <w:r w:rsidRPr="009364EA">
          <w:rPr>
            <w:rStyle w:val="Hyperlink"/>
            <w:rFonts w:cstheme="minorHAnsi"/>
            <w:b/>
            <w:bCs/>
          </w:rPr>
          <w:t>CVE-2021-42550</w:t>
        </w:r>
      </w:hyperlink>
      <w:r w:rsidRPr="009364EA">
        <w:rPr>
          <w:rFonts w:cstheme="minorHAnsi"/>
          <w:color w:val="000000" w:themeColor="text1"/>
        </w:rPr>
        <w:t> </w:t>
      </w:r>
    </w:p>
    <w:p w14:paraId="58C42386" w14:textId="16220285" w:rsidR="009364EA" w:rsidRDefault="00A211AF" w:rsidP="00255CF4">
      <w:pPr>
        <w:suppressAutoHyphens/>
        <w:spacing w:after="0" w:line="240" w:lineRule="auto"/>
        <w:contextualSpacing/>
        <w:rPr>
          <w:rFonts w:cstheme="minorHAnsi"/>
          <w:color w:val="000000" w:themeColor="text1"/>
        </w:rPr>
      </w:pPr>
      <w:r>
        <w:rPr>
          <w:rFonts w:cstheme="minorHAnsi"/>
          <w:color w:val="000000" w:themeColor="text1"/>
        </w:rPr>
        <w:t>This section has the same vulnerabilities as #3.</w:t>
      </w:r>
    </w:p>
    <w:p w14:paraId="28FC6E28" w14:textId="77777777" w:rsidR="009364EA" w:rsidRDefault="009364EA" w:rsidP="00255CF4">
      <w:pPr>
        <w:suppressAutoHyphens/>
        <w:spacing w:after="0" w:line="240" w:lineRule="auto"/>
        <w:contextualSpacing/>
        <w:rPr>
          <w:rFonts w:cstheme="minorHAnsi"/>
          <w:color w:val="000000" w:themeColor="text1"/>
        </w:rPr>
      </w:pPr>
    </w:p>
    <w:p w14:paraId="4F5C189C" w14:textId="039D9E7B" w:rsidR="009364EA" w:rsidRDefault="009364EA" w:rsidP="009364EA">
      <w:pPr>
        <w:suppressAutoHyphens/>
        <w:contextualSpacing/>
        <w:rPr>
          <w:rFonts w:cstheme="minorHAnsi"/>
          <w:color w:val="000000" w:themeColor="text1"/>
        </w:rPr>
      </w:pPr>
      <w:r>
        <w:rPr>
          <w:rFonts w:cstheme="minorHAnsi"/>
          <w:color w:val="000000" w:themeColor="text1"/>
        </w:rPr>
        <w:t>5.</w:t>
      </w:r>
      <w:r w:rsidRPr="009364EA">
        <w:rPr>
          <w:rFonts w:ascii="Arial" w:hAnsi="Arial" w:cs="Arial"/>
          <w:color w:val="000000"/>
          <w:sz w:val="20"/>
          <w:szCs w:val="20"/>
        </w:rPr>
        <w:t xml:space="preserve"> </w:t>
      </w:r>
      <w:r w:rsidRPr="009364EA">
        <w:rPr>
          <w:rFonts w:cstheme="minorHAnsi"/>
          <w:color w:val="000000" w:themeColor="text1"/>
        </w:rPr>
        <w:t>The Apache Log4j API</w:t>
      </w:r>
    </w:p>
    <w:p w14:paraId="56DF8D0D" w14:textId="1DB0B8D6" w:rsidR="009364EA" w:rsidRDefault="009364EA" w:rsidP="00255CF4">
      <w:pPr>
        <w:suppressAutoHyphens/>
        <w:spacing w:after="0" w:line="240" w:lineRule="auto"/>
        <w:contextualSpacing/>
        <w:rPr>
          <w:rFonts w:cstheme="minorHAnsi"/>
          <w:color w:val="000000" w:themeColor="text1"/>
        </w:rPr>
      </w:pPr>
      <w:hyperlink r:id="rId21" w:anchor="l6_a55e6d987f50a515c9260b0451b4fa217dc539cb" w:history="1">
        <w:r w:rsidRPr="009364EA">
          <w:rPr>
            <w:rStyle w:val="Hyperlink"/>
            <w:rFonts w:cstheme="minorHAnsi"/>
          </w:rPr>
          <w:t>log4j-api-2.12.1.jar</w:t>
        </w:r>
      </w:hyperlink>
    </w:p>
    <w:p w14:paraId="46556AF1" w14:textId="2F2A9017" w:rsidR="009364EA" w:rsidRDefault="009364EA" w:rsidP="00255CF4">
      <w:pPr>
        <w:suppressAutoHyphens/>
        <w:spacing w:after="0" w:line="240" w:lineRule="auto"/>
        <w:contextualSpacing/>
        <w:rPr>
          <w:rFonts w:cstheme="minorHAnsi"/>
          <w:color w:val="000000" w:themeColor="text1"/>
        </w:rPr>
      </w:pPr>
      <w:hyperlink r:id="rId22" w:tgtFrame="_blank" w:history="1">
        <w:r w:rsidRPr="009364EA">
          <w:rPr>
            <w:rStyle w:val="Hyperlink"/>
            <w:rFonts w:cstheme="minorHAnsi"/>
            <w:b/>
            <w:bCs/>
          </w:rPr>
          <w:t>CVE-2020-9488</w:t>
        </w:r>
      </w:hyperlink>
      <w:r w:rsidRPr="009364EA">
        <w:rPr>
          <w:rFonts w:cstheme="minorHAnsi"/>
          <w:color w:val="000000" w:themeColor="text1"/>
        </w:rPr>
        <w:t> </w:t>
      </w:r>
    </w:p>
    <w:p w14:paraId="4B295161" w14:textId="7051709D" w:rsidR="009364EA" w:rsidRDefault="00DE2C54" w:rsidP="00255CF4">
      <w:pPr>
        <w:suppressAutoHyphens/>
        <w:spacing w:after="0" w:line="240" w:lineRule="auto"/>
        <w:contextualSpacing/>
        <w:rPr>
          <w:rFonts w:cstheme="minorHAnsi"/>
          <w:color w:val="000000" w:themeColor="text1"/>
        </w:rPr>
      </w:pPr>
      <w:r>
        <w:rPr>
          <w:rFonts w:cstheme="minorHAnsi"/>
          <w:color w:val="000000" w:themeColor="text1"/>
        </w:rPr>
        <w:t xml:space="preserve">This vulnerability made an improper validation of certificate with the host mismatch in Apache </w:t>
      </w:r>
      <w:proofErr w:type="spellStart"/>
      <w:r>
        <w:rPr>
          <w:rFonts w:cstheme="minorHAnsi"/>
          <w:color w:val="000000" w:themeColor="text1"/>
        </w:rPr>
        <w:t>appender</w:t>
      </w:r>
      <w:proofErr w:type="spellEnd"/>
      <w:r>
        <w:rPr>
          <w:rFonts w:cstheme="minorHAnsi"/>
          <w:color w:val="000000" w:themeColor="text1"/>
        </w:rPr>
        <w:t xml:space="preserve"> that can cause the connection to be attacked by a man-in-the-middle and can leak the messages in the </w:t>
      </w:r>
      <w:proofErr w:type="spellStart"/>
      <w:r>
        <w:rPr>
          <w:rFonts w:cstheme="minorHAnsi"/>
          <w:color w:val="000000" w:themeColor="text1"/>
        </w:rPr>
        <w:t>appender</w:t>
      </w:r>
      <w:proofErr w:type="spellEnd"/>
      <w:r>
        <w:rPr>
          <w:rFonts w:cstheme="minorHAnsi"/>
          <w:color w:val="000000" w:themeColor="text1"/>
        </w:rPr>
        <w:t xml:space="preserve">. The recommended solution is to download the latest version of Apache Log4j. This issue was documented by </w:t>
      </w:r>
      <w:r w:rsidRPr="00DE2C54">
        <w:rPr>
          <w:rFonts w:cstheme="minorHAnsi"/>
          <w:color w:val="000000" w:themeColor="text1"/>
        </w:rPr>
        <w:t>Apache Software Foundation</w:t>
      </w:r>
      <w:r>
        <w:rPr>
          <w:rFonts w:cstheme="minorHAnsi"/>
          <w:color w:val="000000" w:themeColor="text1"/>
        </w:rPr>
        <w:t xml:space="preserve">.  </w:t>
      </w:r>
    </w:p>
    <w:p w14:paraId="150D3B20" w14:textId="77777777" w:rsidR="009364EA" w:rsidRDefault="009364EA" w:rsidP="00255CF4">
      <w:pPr>
        <w:suppressAutoHyphens/>
        <w:spacing w:after="0" w:line="240" w:lineRule="auto"/>
        <w:contextualSpacing/>
        <w:rPr>
          <w:rFonts w:cstheme="minorHAnsi"/>
          <w:color w:val="000000" w:themeColor="text1"/>
        </w:rPr>
      </w:pPr>
    </w:p>
    <w:p w14:paraId="23FFCC20" w14:textId="46F5CCE3" w:rsidR="009364EA" w:rsidRDefault="009364EA" w:rsidP="009364EA">
      <w:pPr>
        <w:suppressAutoHyphens/>
        <w:contextualSpacing/>
        <w:rPr>
          <w:rFonts w:cstheme="minorHAnsi"/>
          <w:color w:val="000000" w:themeColor="text1"/>
        </w:rPr>
      </w:pPr>
      <w:r>
        <w:rPr>
          <w:rFonts w:cstheme="minorHAnsi"/>
          <w:color w:val="000000" w:themeColor="text1"/>
        </w:rPr>
        <w:t>6.</w:t>
      </w:r>
      <w:r w:rsidRPr="009364EA">
        <w:rPr>
          <w:rFonts w:ascii="Arial" w:hAnsi="Arial" w:cs="Arial"/>
          <w:color w:val="000000"/>
          <w:sz w:val="20"/>
          <w:szCs w:val="20"/>
        </w:rPr>
        <w:t xml:space="preserve"> </w:t>
      </w:r>
      <w:r w:rsidRPr="009364EA">
        <w:rPr>
          <w:rFonts w:cstheme="minorHAnsi"/>
          <w:color w:val="000000" w:themeColor="text1"/>
        </w:rPr>
        <w:t>YAML 1.1 parser and emitter for Java</w:t>
      </w:r>
    </w:p>
    <w:p w14:paraId="5CAAD0EC" w14:textId="1E16EA10" w:rsidR="009364EA" w:rsidRDefault="009364EA" w:rsidP="00255CF4">
      <w:pPr>
        <w:suppressAutoHyphens/>
        <w:spacing w:after="0" w:line="240" w:lineRule="auto"/>
        <w:contextualSpacing/>
        <w:rPr>
          <w:rFonts w:cstheme="minorHAnsi"/>
          <w:color w:val="000000" w:themeColor="text1"/>
        </w:rPr>
      </w:pPr>
      <w:hyperlink r:id="rId23" w:anchor="l9_8b6e01ef661d8378ae6dd7b511a7f2a33fae1421" w:history="1">
        <w:r w:rsidRPr="009364EA">
          <w:rPr>
            <w:rStyle w:val="Hyperlink"/>
            <w:rFonts w:cstheme="minorHAnsi"/>
          </w:rPr>
          <w:t>snakeyaml-1.25.jar</w:t>
        </w:r>
      </w:hyperlink>
    </w:p>
    <w:p w14:paraId="24C25735" w14:textId="16F980F1" w:rsidR="009364EA" w:rsidRDefault="009364EA" w:rsidP="00255CF4">
      <w:pPr>
        <w:suppressAutoHyphens/>
        <w:spacing w:after="0" w:line="240" w:lineRule="auto"/>
        <w:contextualSpacing/>
        <w:rPr>
          <w:rFonts w:cstheme="minorHAnsi"/>
          <w:color w:val="000000" w:themeColor="text1"/>
        </w:rPr>
      </w:pPr>
      <w:hyperlink r:id="rId24" w:tgtFrame="_blank" w:history="1">
        <w:r w:rsidRPr="009364EA">
          <w:rPr>
            <w:rStyle w:val="Hyperlink"/>
            <w:rFonts w:cstheme="minorHAnsi"/>
            <w:b/>
            <w:bCs/>
          </w:rPr>
          <w:t>CVE-2017-18640</w:t>
        </w:r>
      </w:hyperlink>
    </w:p>
    <w:p w14:paraId="5C7085FC" w14:textId="4CDDA1A4" w:rsidR="009364EA" w:rsidRDefault="00C858FA" w:rsidP="00255CF4">
      <w:pPr>
        <w:suppressAutoHyphens/>
        <w:spacing w:after="0" w:line="240" w:lineRule="auto"/>
        <w:contextualSpacing/>
        <w:rPr>
          <w:rFonts w:cstheme="minorHAnsi"/>
          <w:color w:val="000000" w:themeColor="text1"/>
        </w:rPr>
      </w:pPr>
      <w:r>
        <w:rPr>
          <w:rFonts w:cstheme="minorHAnsi"/>
          <w:color w:val="000000" w:themeColor="text1"/>
        </w:rPr>
        <w:t xml:space="preserve">This vulnerability is that the Alias feature in this program makes the entity expansion during a load operation. To resolve this issue, it is recommended to get the version after 1.26 to get rid of this issue. This issue was documented by another similar detected vulnerability on a different case, </w:t>
      </w:r>
      <w:r w:rsidRPr="00C858FA">
        <w:rPr>
          <w:rFonts w:cstheme="minorHAnsi"/>
          <w:color w:val="000000" w:themeColor="text1"/>
        </w:rPr>
        <w:t>CVE-2003-1564</w:t>
      </w:r>
      <w:r>
        <w:rPr>
          <w:rFonts w:cstheme="minorHAnsi"/>
          <w:color w:val="000000" w:themeColor="text1"/>
        </w:rPr>
        <w:t xml:space="preserve">. The source of this issue was made by MITRE. </w:t>
      </w:r>
    </w:p>
    <w:p w14:paraId="34C57E50" w14:textId="77777777" w:rsidR="009364EA" w:rsidRDefault="009364EA" w:rsidP="00255CF4">
      <w:pPr>
        <w:suppressAutoHyphens/>
        <w:spacing w:after="0" w:line="240" w:lineRule="auto"/>
        <w:contextualSpacing/>
        <w:rPr>
          <w:rFonts w:cstheme="minorHAnsi"/>
          <w:color w:val="000000" w:themeColor="text1"/>
        </w:rPr>
      </w:pPr>
    </w:p>
    <w:p w14:paraId="403F599E" w14:textId="4E9C7629" w:rsidR="009364EA" w:rsidRDefault="009364EA" w:rsidP="009364EA">
      <w:pPr>
        <w:suppressAutoHyphens/>
        <w:contextualSpacing/>
        <w:rPr>
          <w:rFonts w:cstheme="minorHAnsi"/>
          <w:color w:val="000000" w:themeColor="text1"/>
        </w:rPr>
      </w:pPr>
      <w:r>
        <w:rPr>
          <w:rFonts w:cstheme="minorHAnsi"/>
          <w:color w:val="000000" w:themeColor="text1"/>
        </w:rPr>
        <w:t>7.</w:t>
      </w:r>
      <w:r w:rsidRPr="009364EA">
        <w:rPr>
          <w:rFonts w:ascii="Arial" w:hAnsi="Arial" w:cs="Arial"/>
          <w:color w:val="000000"/>
          <w:sz w:val="20"/>
          <w:szCs w:val="20"/>
        </w:rPr>
        <w:t xml:space="preserve"> </w:t>
      </w:r>
      <w:r w:rsidRPr="009364EA">
        <w:rPr>
          <w:rFonts w:cstheme="minorHAnsi"/>
          <w:color w:val="000000" w:themeColor="text1"/>
        </w:rPr>
        <w:t>General data-binding functionality for Jackson: works on core streaming API</w:t>
      </w:r>
    </w:p>
    <w:p w14:paraId="5FE174AD" w14:textId="5DE2234C" w:rsidR="009364EA" w:rsidRDefault="009364EA" w:rsidP="00255CF4">
      <w:pPr>
        <w:suppressAutoHyphens/>
        <w:spacing w:after="0" w:line="240" w:lineRule="auto"/>
        <w:contextualSpacing/>
        <w:rPr>
          <w:rFonts w:cstheme="minorHAnsi"/>
          <w:color w:val="000000" w:themeColor="text1"/>
        </w:rPr>
      </w:pPr>
      <w:hyperlink r:id="rId25" w:anchor="l10_0528de95f198afafbcfb0c09d2e43b6e0ea663ec" w:history="1">
        <w:r w:rsidRPr="009364EA">
          <w:rPr>
            <w:rStyle w:val="Hyperlink"/>
            <w:rFonts w:cstheme="minorHAnsi"/>
          </w:rPr>
          <w:t>jackson-databind-2.10.2.jar</w:t>
        </w:r>
      </w:hyperlink>
    </w:p>
    <w:p w14:paraId="5152815C" w14:textId="435C1517" w:rsidR="009364EA" w:rsidRDefault="009364EA" w:rsidP="00255CF4">
      <w:pPr>
        <w:suppressAutoHyphens/>
        <w:spacing w:after="0" w:line="240" w:lineRule="auto"/>
        <w:contextualSpacing/>
        <w:rPr>
          <w:rFonts w:cstheme="minorHAnsi"/>
          <w:color w:val="000000" w:themeColor="text1"/>
        </w:rPr>
      </w:pPr>
      <w:hyperlink r:id="rId26" w:tgtFrame="_blank" w:history="1">
        <w:r w:rsidRPr="009364EA">
          <w:rPr>
            <w:rStyle w:val="Hyperlink"/>
            <w:rFonts w:cstheme="minorHAnsi"/>
            <w:b/>
            <w:bCs/>
          </w:rPr>
          <w:t>CVE-2020-25649</w:t>
        </w:r>
      </w:hyperlink>
    </w:p>
    <w:p w14:paraId="738DBB59" w14:textId="138C58EE" w:rsidR="009364EA" w:rsidRDefault="00137127" w:rsidP="00255CF4">
      <w:pPr>
        <w:suppressAutoHyphens/>
        <w:spacing w:after="0" w:line="240" w:lineRule="auto"/>
        <w:contextualSpacing/>
        <w:rPr>
          <w:rFonts w:cstheme="minorHAnsi"/>
          <w:color w:val="000000" w:themeColor="text1"/>
        </w:rPr>
      </w:pPr>
      <w:r>
        <w:rPr>
          <w:rFonts w:cstheme="minorHAnsi"/>
          <w:color w:val="000000" w:themeColor="text1"/>
        </w:rPr>
        <w:t>The issue that was identified was that the entity expansion was not properly secured which led to XML external entity (XXE) attacks. This attack would affect the data integrity. The expected solution is to make sure that the program is up to date with the latest version. This vulnerability was identified by Red Hat, Inc and was found in the</w:t>
      </w:r>
      <w:r w:rsidR="00634D66">
        <w:rPr>
          <w:rFonts w:cstheme="minorHAnsi"/>
          <w:color w:val="000000" w:themeColor="text1"/>
        </w:rPr>
        <w:t xml:space="preserve"> </w:t>
      </w:r>
      <w:proofErr w:type="spellStart"/>
      <w:r w:rsidR="00634D66">
        <w:rPr>
          <w:rFonts w:cstheme="minorHAnsi"/>
          <w:color w:val="000000" w:themeColor="text1"/>
        </w:rPr>
        <w:t>FasterXML</w:t>
      </w:r>
      <w:proofErr w:type="spellEnd"/>
      <w:r w:rsidR="00634D66">
        <w:rPr>
          <w:rFonts w:cstheme="minorHAnsi"/>
          <w:color w:val="000000" w:themeColor="text1"/>
        </w:rPr>
        <w:t xml:space="preserve"> Jackson </w:t>
      </w:r>
      <w:proofErr w:type="spellStart"/>
      <w:r w:rsidR="00634D66">
        <w:rPr>
          <w:rFonts w:cstheme="minorHAnsi"/>
          <w:color w:val="000000" w:themeColor="text1"/>
        </w:rPr>
        <w:t>Databind</w:t>
      </w:r>
      <w:proofErr w:type="spellEnd"/>
      <w:r w:rsidR="00634D66">
        <w:rPr>
          <w:rFonts w:cstheme="minorHAnsi"/>
          <w:color w:val="000000" w:themeColor="text1"/>
        </w:rPr>
        <w:t xml:space="preserve">. </w:t>
      </w:r>
      <w:r>
        <w:rPr>
          <w:rFonts w:cstheme="minorHAnsi"/>
          <w:color w:val="000000" w:themeColor="text1"/>
        </w:rPr>
        <w:t xml:space="preserve"> </w:t>
      </w:r>
    </w:p>
    <w:p w14:paraId="050BFCC7" w14:textId="77777777" w:rsidR="009364EA" w:rsidRDefault="009364EA" w:rsidP="00255CF4">
      <w:pPr>
        <w:suppressAutoHyphens/>
        <w:spacing w:after="0" w:line="240" w:lineRule="auto"/>
        <w:contextualSpacing/>
        <w:rPr>
          <w:rFonts w:cstheme="minorHAnsi"/>
          <w:color w:val="000000" w:themeColor="text1"/>
        </w:rPr>
      </w:pPr>
    </w:p>
    <w:p w14:paraId="1B9B2925" w14:textId="75A2B0CD" w:rsidR="009364EA" w:rsidRDefault="009364EA" w:rsidP="009364EA">
      <w:pPr>
        <w:suppressAutoHyphens/>
        <w:contextualSpacing/>
        <w:rPr>
          <w:rFonts w:cstheme="minorHAnsi"/>
          <w:color w:val="000000" w:themeColor="text1"/>
        </w:rPr>
      </w:pPr>
      <w:r>
        <w:rPr>
          <w:rFonts w:cstheme="minorHAnsi"/>
          <w:color w:val="000000" w:themeColor="text1"/>
        </w:rPr>
        <w:t xml:space="preserve">8. </w:t>
      </w:r>
      <w:r w:rsidRPr="009364EA">
        <w:rPr>
          <w:rFonts w:cstheme="minorHAnsi"/>
          <w:color w:val="000000" w:themeColor="text1"/>
        </w:rPr>
        <w:t>Core Tomcat implementation</w:t>
      </w:r>
    </w:p>
    <w:p w14:paraId="1F592703" w14:textId="304A61A1" w:rsidR="009364EA" w:rsidRDefault="009364EA" w:rsidP="00255CF4">
      <w:pPr>
        <w:suppressAutoHyphens/>
        <w:spacing w:after="0" w:line="240" w:lineRule="auto"/>
        <w:contextualSpacing/>
        <w:rPr>
          <w:rFonts w:cstheme="minorHAnsi"/>
          <w:color w:val="000000" w:themeColor="text1"/>
        </w:rPr>
      </w:pPr>
      <w:hyperlink r:id="rId27" w:anchor="l14_ad32909314fe2ba02cec036434c0addd19bcc580" w:history="1">
        <w:r w:rsidRPr="009364EA">
          <w:rPr>
            <w:rStyle w:val="Hyperlink"/>
            <w:rFonts w:cstheme="minorHAnsi"/>
          </w:rPr>
          <w:t>tomcat-embed-core-9.0.30.jar</w:t>
        </w:r>
      </w:hyperlink>
    </w:p>
    <w:p w14:paraId="2C3E29EB" w14:textId="2D9DF4BD" w:rsidR="009364EA" w:rsidRDefault="009364EA" w:rsidP="00255CF4">
      <w:pPr>
        <w:suppressAutoHyphens/>
        <w:spacing w:after="0" w:line="240" w:lineRule="auto"/>
        <w:contextualSpacing/>
        <w:rPr>
          <w:rFonts w:cstheme="minorHAnsi"/>
          <w:color w:val="000000" w:themeColor="text1"/>
        </w:rPr>
      </w:pPr>
      <w:hyperlink r:id="rId28" w:tgtFrame="_blank" w:history="1">
        <w:r w:rsidRPr="009364EA">
          <w:rPr>
            <w:rStyle w:val="Hyperlink"/>
            <w:rFonts w:cstheme="minorHAnsi"/>
            <w:b/>
            <w:bCs/>
          </w:rPr>
          <w:t>CVE-2019-17569</w:t>
        </w:r>
      </w:hyperlink>
    </w:p>
    <w:p w14:paraId="118D0FE5" w14:textId="6BAF9262" w:rsidR="00356E22" w:rsidRDefault="00356E22" w:rsidP="00255CF4">
      <w:pPr>
        <w:suppressAutoHyphens/>
        <w:spacing w:after="0" w:line="240" w:lineRule="auto"/>
        <w:contextualSpacing/>
        <w:rPr>
          <w:rFonts w:cstheme="minorHAnsi"/>
          <w:color w:val="000000" w:themeColor="text1"/>
        </w:rPr>
      </w:pPr>
      <w:r>
        <w:rPr>
          <w:rFonts w:cstheme="minorHAnsi"/>
          <w:color w:val="000000" w:themeColor="text1"/>
        </w:rPr>
        <w:t xml:space="preserve">This vulnerability introduced a regression, and it was invalid Transfer-encoding headers that had been incorrectly processed and can lead to a possible HTTP Request smuggling if the Tomcat </w:t>
      </w:r>
      <w:proofErr w:type="gramStart"/>
      <w:r>
        <w:rPr>
          <w:rFonts w:cstheme="minorHAnsi"/>
          <w:color w:val="000000" w:themeColor="text1"/>
        </w:rPr>
        <w:t>was located in</w:t>
      </w:r>
      <w:proofErr w:type="gramEnd"/>
      <w:r>
        <w:rPr>
          <w:rFonts w:cstheme="minorHAnsi"/>
          <w:color w:val="000000" w:themeColor="text1"/>
        </w:rPr>
        <w:t xml:space="preserve"> a reverse proxy. The solution to this was that the regression was considered to be </w:t>
      </w:r>
      <w:proofErr w:type="gramStart"/>
      <w:r>
        <w:rPr>
          <w:rFonts w:cstheme="minorHAnsi"/>
          <w:color w:val="000000" w:themeColor="text1"/>
        </w:rPr>
        <w:t>unlikely</w:t>
      </w:r>
      <w:proofErr w:type="gramEnd"/>
      <w:r>
        <w:rPr>
          <w:rFonts w:cstheme="minorHAnsi"/>
          <w:color w:val="000000" w:themeColor="text1"/>
        </w:rPr>
        <w:t xml:space="preserve"> and the issue was documented by </w:t>
      </w:r>
      <w:r w:rsidRPr="00356E22">
        <w:rPr>
          <w:rFonts w:cstheme="minorHAnsi"/>
          <w:color w:val="000000" w:themeColor="text1"/>
        </w:rPr>
        <w:t>Apache Software Foundation</w:t>
      </w:r>
      <w:r>
        <w:rPr>
          <w:rFonts w:cstheme="minorHAnsi"/>
          <w:color w:val="000000" w:themeColor="text1"/>
        </w:rPr>
        <w:t>.</w:t>
      </w:r>
    </w:p>
    <w:p w14:paraId="6E6E4A45" w14:textId="77777777" w:rsidR="009364EA" w:rsidRDefault="009364EA" w:rsidP="00255CF4">
      <w:pPr>
        <w:suppressAutoHyphens/>
        <w:spacing w:after="0" w:line="240" w:lineRule="auto"/>
        <w:contextualSpacing/>
        <w:rPr>
          <w:rFonts w:cstheme="minorHAnsi"/>
          <w:color w:val="000000" w:themeColor="text1"/>
        </w:rPr>
      </w:pPr>
    </w:p>
    <w:p w14:paraId="21E5EFC3" w14:textId="137D046B" w:rsidR="009364EA" w:rsidRDefault="009364EA" w:rsidP="009364EA">
      <w:pPr>
        <w:suppressAutoHyphens/>
        <w:contextualSpacing/>
        <w:rPr>
          <w:rFonts w:cstheme="minorHAnsi"/>
          <w:color w:val="000000" w:themeColor="text1"/>
        </w:rPr>
      </w:pPr>
      <w:r>
        <w:rPr>
          <w:rFonts w:cstheme="minorHAnsi"/>
          <w:color w:val="000000" w:themeColor="text1"/>
        </w:rPr>
        <w:t xml:space="preserve">9. </w:t>
      </w:r>
      <w:proofErr w:type="spellStart"/>
      <w:r w:rsidRPr="009364EA">
        <w:rPr>
          <w:rFonts w:cstheme="minorHAnsi"/>
          <w:color w:val="000000" w:themeColor="text1"/>
        </w:rPr>
        <w:t>Hibernate's</w:t>
      </w:r>
      <w:proofErr w:type="spellEnd"/>
      <w:r w:rsidRPr="009364EA">
        <w:rPr>
          <w:rFonts w:cstheme="minorHAnsi"/>
          <w:color w:val="000000" w:themeColor="text1"/>
        </w:rPr>
        <w:t xml:space="preserve"> Bean Validation (JSR-380) reference implementation.</w:t>
      </w:r>
    </w:p>
    <w:p w14:paraId="400F2550" w14:textId="790A43B3" w:rsidR="009364EA" w:rsidRDefault="009364EA" w:rsidP="00255CF4">
      <w:pPr>
        <w:suppressAutoHyphens/>
        <w:spacing w:after="0" w:line="240" w:lineRule="auto"/>
        <w:contextualSpacing/>
        <w:rPr>
          <w:rFonts w:cstheme="minorHAnsi"/>
          <w:color w:val="000000" w:themeColor="text1"/>
        </w:rPr>
      </w:pPr>
      <w:hyperlink r:id="rId29" w:anchor="l17_7fd00bcd87e14b6ba66279282ef15efa30dd2492" w:history="1">
        <w:r w:rsidRPr="009364EA">
          <w:rPr>
            <w:rStyle w:val="Hyperlink"/>
            <w:rFonts w:cstheme="minorHAnsi"/>
          </w:rPr>
          <w:t>hibernate-validator-6.0.18.Final.jar</w:t>
        </w:r>
      </w:hyperlink>
    </w:p>
    <w:p w14:paraId="377B2905" w14:textId="7AC3F1CB" w:rsidR="009364EA" w:rsidRDefault="009364EA" w:rsidP="00255CF4">
      <w:pPr>
        <w:suppressAutoHyphens/>
        <w:spacing w:after="0" w:line="240" w:lineRule="auto"/>
        <w:contextualSpacing/>
        <w:rPr>
          <w:rFonts w:cstheme="minorHAnsi"/>
          <w:color w:val="000000" w:themeColor="text1"/>
        </w:rPr>
      </w:pPr>
      <w:hyperlink r:id="rId30" w:tgtFrame="_blank" w:history="1">
        <w:r w:rsidRPr="009364EA">
          <w:rPr>
            <w:rStyle w:val="Hyperlink"/>
            <w:rFonts w:cstheme="minorHAnsi"/>
            <w:b/>
            <w:bCs/>
          </w:rPr>
          <w:t>CVE-2020-10693</w:t>
        </w:r>
      </w:hyperlink>
      <w:r w:rsidRPr="009364EA">
        <w:rPr>
          <w:rFonts w:cstheme="minorHAnsi"/>
          <w:color w:val="000000" w:themeColor="text1"/>
        </w:rPr>
        <w:t> </w:t>
      </w:r>
    </w:p>
    <w:p w14:paraId="37F82DC9" w14:textId="09B1CF67" w:rsidR="009364EA" w:rsidRDefault="002B4E4F" w:rsidP="00255CF4">
      <w:pPr>
        <w:suppressAutoHyphens/>
        <w:spacing w:after="0" w:line="240" w:lineRule="auto"/>
        <w:contextualSpacing/>
        <w:rPr>
          <w:rFonts w:cstheme="minorHAnsi"/>
          <w:color w:val="000000" w:themeColor="text1"/>
        </w:rPr>
      </w:pPr>
      <w:r>
        <w:rPr>
          <w:rFonts w:cstheme="minorHAnsi"/>
          <w:color w:val="000000" w:themeColor="text1"/>
        </w:rPr>
        <w:t xml:space="preserve">The vulnerability included a bug in the message interpolator </w:t>
      </w:r>
      <w:proofErr w:type="gramStart"/>
      <w:r>
        <w:rPr>
          <w:rFonts w:cstheme="minorHAnsi"/>
          <w:color w:val="000000" w:themeColor="text1"/>
        </w:rPr>
        <w:t>processor</w:t>
      </w:r>
      <w:proofErr w:type="gramEnd"/>
      <w:r>
        <w:rPr>
          <w:rFonts w:cstheme="minorHAnsi"/>
          <w:color w:val="000000" w:themeColor="text1"/>
        </w:rPr>
        <w:t xml:space="preserve"> and it made invalid EL expressions appear as valid. This error causes attackers to bypass the input sanitation controls that </w:t>
      </w:r>
      <w:r>
        <w:rPr>
          <w:rFonts w:cstheme="minorHAnsi"/>
          <w:color w:val="000000" w:themeColor="text1"/>
        </w:rPr>
        <w:lastRenderedPageBreak/>
        <w:t xml:space="preserve">developers place. The recommended solution is to update to the latest </w:t>
      </w:r>
      <w:r w:rsidR="008E73FB">
        <w:rPr>
          <w:rFonts w:cstheme="minorHAnsi"/>
          <w:color w:val="000000" w:themeColor="text1"/>
        </w:rPr>
        <w:t>version,</w:t>
      </w:r>
      <w:r>
        <w:rPr>
          <w:rFonts w:cstheme="minorHAnsi"/>
          <w:color w:val="000000" w:themeColor="text1"/>
        </w:rPr>
        <w:t xml:space="preserve"> and this was documented by the </w:t>
      </w:r>
      <w:r w:rsidRPr="002B4E4F">
        <w:rPr>
          <w:rFonts w:cstheme="minorHAnsi"/>
          <w:color w:val="000000" w:themeColor="text1"/>
        </w:rPr>
        <w:t>Red Hat, Inc.</w:t>
      </w:r>
    </w:p>
    <w:p w14:paraId="3A7B8014" w14:textId="77777777" w:rsidR="009364EA" w:rsidRDefault="009364EA" w:rsidP="00255CF4">
      <w:pPr>
        <w:suppressAutoHyphens/>
        <w:spacing w:after="0" w:line="240" w:lineRule="auto"/>
        <w:contextualSpacing/>
        <w:rPr>
          <w:rFonts w:cstheme="minorHAnsi"/>
          <w:color w:val="000000" w:themeColor="text1"/>
        </w:rPr>
      </w:pPr>
    </w:p>
    <w:p w14:paraId="35FEC6D9" w14:textId="2DF90AE7" w:rsidR="009364EA" w:rsidRDefault="009364EA" w:rsidP="00A211AF">
      <w:pPr>
        <w:suppressAutoHyphens/>
        <w:contextualSpacing/>
        <w:rPr>
          <w:rFonts w:cstheme="minorHAnsi"/>
          <w:color w:val="000000" w:themeColor="text1"/>
        </w:rPr>
      </w:pPr>
      <w:r>
        <w:rPr>
          <w:rFonts w:cstheme="minorHAnsi"/>
          <w:color w:val="000000" w:themeColor="text1"/>
        </w:rPr>
        <w:t>10.</w:t>
      </w:r>
      <w:r w:rsidR="00A211AF" w:rsidRPr="00A211AF">
        <w:rPr>
          <w:rFonts w:ascii="Arial" w:hAnsi="Arial" w:cs="Arial"/>
          <w:color w:val="000000"/>
          <w:sz w:val="20"/>
          <w:szCs w:val="20"/>
        </w:rPr>
        <w:t xml:space="preserve"> </w:t>
      </w:r>
      <w:r w:rsidR="00A211AF" w:rsidRPr="00A211AF">
        <w:rPr>
          <w:rFonts w:cstheme="minorHAnsi"/>
          <w:color w:val="000000" w:themeColor="text1"/>
        </w:rPr>
        <w:t>Spring Web</w:t>
      </w:r>
    </w:p>
    <w:p w14:paraId="7022AE7C" w14:textId="7D8CC03B" w:rsidR="00A211AF" w:rsidRDefault="009364EA" w:rsidP="00255CF4">
      <w:pPr>
        <w:suppressAutoHyphens/>
        <w:spacing w:after="0" w:line="240" w:lineRule="auto"/>
        <w:contextualSpacing/>
        <w:rPr>
          <w:rFonts w:cstheme="minorHAnsi"/>
          <w:color w:val="000000" w:themeColor="text1"/>
        </w:rPr>
      </w:pPr>
      <w:hyperlink r:id="rId31" w:anchor="l20_dd386a02e40b915ab400a3bf9f586d2dc4c0852c" w:history="1">
        <w:r w:rsidRPr="009364EA">
          <w:rPr>
            <w:rStyle w:val="Hyperlink"/>
            <w:rFonts w:cstheme="minorHAnsi"/>
          </w:rPr>
          <w:t>spring-web-5.2.3.RELEASE.jar</w:t>
        </w:r>
      </w:hyperlink>
    </w:p>
    <w:p w14:paraId="5B42BEB2" w14:textId="2E8B6727" w:rsidR="009364EA" w:rsidRDefault="00A211AF" w:rsidP="00255CF4">
      <w:pPr>
        <w:suppressAutoHyphens/>
        <w:spacing w:after="0" w:line="240" w:lineRule="auto"/>
        <w:contextualSpacing/>
        <w:rPr>
          <w:rFonts w:cstheme="minorHAnsi"/>
          <w:color w:val="000000" w:themeColor="text1"/>
        </w:rPr>
      </w:pPr>
      <w:r w:rsidRPr="00A211AF">
        <w:rPr>
          <w:rFonts w:cstheme="minorHAnsi"/>
          <w:b/>
          <w:bCs/>
          <w:color w:val="000000" w:themeColor="text1"/>
          <w:u w:val="single"/>
        </w:rPr>
        <w:t>CVE-2016-1000027</w:t>
      </w:r>
    </w:p>
    <w:p w14:paraId="2B9CBDAF" w14:textId="1E3BF4E0" w:rsidR="009364EA" w:rsidRDefault="00EF2BFA" w:rsidP="00255CF4">
      <w:pPr>
        <w:suppressAutoHyphens/>
        <w:spacing w:after="0" w:line="240" w:lineRule="auto"/>
        <w:contextualSpacing/>
        <w:rPr>
          <w:rFonts w:cstheme="minorHAnsi"/>
          <w:color w:val="000000" w:themeColor="text1"/>
        </w:rPr>
      </w:pPr>
      <w:r>
        <w:rPr>
          <w:rFonts w:cstheme="minorHAnsi"/>
          <w:color w:val="000000" w:themeColor="text1"/>
        </w:rPr>
        <w:t xml:space="preserve">This framework has issues on the potential remote code execution that can be used to Java deserialization of untrusted data. The solution for this is that the untrusted data is not an intended use </w:t>
      </w:r>
      <w:proofErr w:type="gramStart"/>
      <w:r>
        <w:rPr>
          <w:rFonts w:cstheme="minorHAnsi"/>
          <w:color w:val="000000" w:themeColor="text1"/>
        </w:rPr>
        <w:t>case</w:t>
      </w:r>
      <w:proofErr w:type="gramEnd"/>
      <w:r>
        <w:rPr>
          <w:rFonts w:cstheme="minorHAnsi"/>
          <w:color w:val="000000" w:themeColor="text1"/>
        </w:rPr>
        <w:t xml:space="preserve"> and it would not be affected because certain users do the deserialization of trusted data. The instance was documented by Pivotal Spring Framework. </w:t>
      </w:r>
    </w:p>
    <w:p w14:paraId="55529BDC" w14:textId="77777777" w:rsidR="00785D18" w:rsidRDefault="00785D18" w:rsidP="00255CF4">
      <w:pPr>
        <w:suppressAutoHyphens/>
        <w:spacing w:after="0" w:line="240" w:lineRule="auto"/>
        <w:contextualSpacing/>
        <w:rPr>
          <w:rFonts w:cstheme="minorHAnsi"/>
          <w:color w:val="000000" w:themeColor="text1"/>
        </w:rPr>
      </w:pPr>
    </w:p>
    <w:p w14:paraId="1C4EEE49" w14:textId="5A97E0AF" w:rsidR="009364EA" w:rsidRDefault="009364EA" w:rsidP="00A211AF">
      <w:pPr>
        <w:suppressAutoHyphens/>
        <w:contextualSpacing/>
        <w:rPr>
          <w:rFonts w:cstheme="minorHAnsi"/>
          <w:color w:val="000000" w:themeColor="text1"/>
        </w:rPr>
      </w:pPr>
      <w:r>
        <w:rPr>
          <w:rFonts w:cstheme="minorHAnsi"/>
          <w:color w:val="000000" w:themeColor="text1"/>
        </w:rPr>
        <w:t>11.</w:t>
      </w:r>
      <w:r w:rsidR="00A211AF" w:rsidRPr="00A211AF">
        <w:rPr>
          <w:rFonts w:ascii="Arial" w:hAnsi="Arial" w:cs="Arial"/>
          <w:color w:val="000000"/>
          <w:sz w:val="20"/>
          <w:szCs w:val="20"/>
        </w:rPr>
        <w:t xml:space="preserve"> </w:t>
      </w:r>
      <w:r w:rsidR="00A211AF" w:rsidRPr="00A211AF">
        <w:rPr>
          <w:rFonts w:cstheme="minorHAnsi"/>
          <w:color w:val="000000" w:themeColor="text1"/>
        </w:rPr>
        <w:t>Spring Beans</w:t>
      </w:r>
    </w:p>
    <w:p w14:paraId="3916D598" w14:textId="53616E14" w:rsidR="009364EA" w:rsidRDefault="009364EA" w:rsidP="00255CF4">
      <w:pPr>
        <w:suppressAutoHyphens/>
        <w:spacing w:after="0" w:line="240" w:lineRule="auto"/>
        <w:contextualSpacing/>
        <w:rPr>
          <w:rFonts w:cstheme="minorHAnsi"/>
          <w:color w:val="000000" w:themeColor="text1"/>
        </w:rPr>
      </w:pPr>
      <w:hyperlink r:id="rId32" w:anchor="l21_0250c8c641433dc06b1b44e4563fa08a2fbf8954" w:history="1">
        <w:r w:rsidRPr="009364EA">
          <w:rPr>
            <w:rStyle w:val="Hyperlink"/>
            <w:rFonts w:cstheme="minorHAnsi"/>
          </w:rPr>
          <w:t>spring-beans-5.2.3.RELEASE.jar</w:t>
        </w:r>
      </w:hyperlink>
    </w:p>
    <w:p w14:paraId="356DEB41" w14:textId="72A0E379" w:rsidR="009364EA" w:rsidRDefault="00A211AF" w:rsidP="00255CF4">
      <w:pPr>
        <w:suppressAutoHyphens/>
        <w:spacing w:after="0" w:line="240" w:lineRule="auto"/>
        <w:contextualSpacing/>
        <w:rPr>
          <w:rFonts w:cstheme="minorHAnsi"/>
          <w:b/>
          <w:bCs/>
          <w:color w:val="000000" w:themeColor="text1"/>
          <w:u w:val="single"/>
        </w:rPr>
      </w:pPr>
      <w:r w:rsidRPr="00A211AF">
        <w:rPr>
          <w:rFonts w:cstheme="minorHAnsi"/>
          <w:b/>
          <w:bCs/>
          <w:color w:val="000000" w:themeColor="text1"/>
          <w:u w:val="single"/>
        </w:rPr>
        <w:t>CVE-2022-22965</w:t>
      </w:r>
    </w:p>
    <w:p w14:paraId="4B8A2766" w14:textId="433C6F26" w:rsidR="00A211AF" w:rsidRDefault="00F140C1" w:rsidP="00255CF4">
      <w:pPr>
        <w:suppressAutoHyphens/>
        <w:spacing w:after="0" w:line="240" w:lineRule="auto"/>
        <w:contextualSpacing/>
        <w:rPr>
          <w:rFonts w:cstheme="minorHAnsi"/>
          <w:color w:val="000000" w:themeColor="text1"/>
        </w:rPr>
      </w:pPr>
      <w:r>
        <w:rPr>
          <w:rFonts w:cstheme="minorHAnsi"/>
          <w:color w:val="000000" w:themeColor="text1"/>
        </w:rPr>
        <w:t xml:space="preserve">This software might be vulnerable to remote code execution by the data binding. </w:t>
      </w:r>
      <w:r w:rsidR="00D8115D">
        <w:rPr>
          <w:rFonts w:cstheme="minorHAnsi"/>
          <w:color w:val="000000" w:themeColor="text1"/>
        </w:rPr>
        <w:t xml:space="preserve">The recommended solution is to run it as a Spring Boot executable </w:t>
      </w:r>
      <w:proofErr w:type="gramStart"/>
      <w:r w:rsidR="00D8115D">
        <w:rPr>
          <w:rFonts w:cstheme="minorHAnsi"/>
          <w:color w:val="000000" w:themeColor="text1"/>
        </w:rPr>
        <w:t>jar</w:t>
      </w:r>
      <w:proofErr w:type="gramEnd"/>
      <w:r w:rsidR="00D8115D">
        <w:rPr>
          <w:rFonts w:cstheme="minorHAnsi"/>
          <w:color w:val="000000" w:themeColor="text1"/>
        </w:rPr>
        <w:t xml:space="preserve"> and it would not have this exploit. The issue had occurred on a Spring MVC or Spring </w:t>
      </w:r>
      <w:proofErr w:type="spellStart"/>
      <w:r w:rsidR="00D8115D">
        <w:rPr>
          <w:rFonts w:cstheme="minorHAnsi"/>
          <w:color w:val="000000" w:themeColor="text1"/>
        </w:rPr>
        <w:t>WebFlux</w:t>
      </w:r>
      <w:proofErr w:type="spellEnd"/>
      <w:r w:rsidR="00D8115D">
        <w:rPr>
          <w:rFonts w:cstheme="minorHAnsi"/>
          <w:color w:val="000000" w:themeColor="text1"/>
        </w:rPr>
        <w:t>.</w:t>
      </w:r>
    </w:p>
    <w:p w14:paraId="565D55ED" w14:textId="77777777" w:rsidR="009364EA" w:rsidRDefault="009364EA" w:rsidP="00255CF4">
      <w:pPr>
        <w:suppressAutoHyphens/>
        <w:spacing w:after="0" w:line="240" w:lineRule="auto"/>
        <w:contextualSpacing/>
        <w:rPr>
          <w:rFonts w:cstheme="minorHAnsi"/>
          <w:color w:val="000000" w:themeColor="text1"/>
        </w:rPr>
      </w:pPr>
    </w:p>
    <w:p w14:paraId="4B10360F" w14:textId="25BE0FB2" w:rsidR="009364EA" w:rsidRDefault="009364EA" w:rsidP="00A211AF">
      <w:pPr>
        <w:suppressAutoHyphens/>
        <w:contextualSpacing/>
        <w:rPr>
          <w:rFonts w:cstheme="minorHAnsi"/>
          <w:color w:val="000000" w:themeColor="text1"/>
        </w:rPr>
      </w:pPr>
      <w:r>
        <w:rPr>
          <w:rFonts w:cstheme="minorHAnsi"/>
          <w:color w:val="000000" w:themeColor="text1"/>
        </w:rPr>
        <w:t>12.</w:t>
      </w:r>
      <w:r w:rsidR="00A211AF" w:rsidRPr="00A211AF">
        <w:rPr>
          <w:rFonts w:ascii="Arial" w:hAnsi="Arial" w:cs="Arial"/>
          <w:color w:val="000000"/>
          <w:sz w:val="20"/>
          <w:szCs w:val="20"/>
        </w:rPr>
        <w:t xml:space="preserve"> </w:t>
      </w:r>
      <w:r w:rsidR="00A211AF" w:rsidRPr="00A211AF">
        <w:rPr>
          <w:rFonts w:cstheme="minorHAnsi"/>
          <w:color w:val="000000" w:themeColor="text1"/>
        </w:rPr>
        <w:t>Spring Web MVC</w:t>
      </w:r>
    </w:p>
    <w:p w14:paraId="4EBB4AC7" w14:textId="5B9DAD7F" w:rsidR="009364EA" w:rsidRDefault="009364EA" w:rsidP="00255CF4">
      <w:pPr>
        <w:suppressAutoHyphens/>
        <w:spacing w:after="0" w:line="240" w:lineRule="auto"/>
        <w:contextualSpacing/>
        <w:rPr>
          <w:rFonts w:cstheme="minorHAnsi"/>
          <w:color w:val="000000" w:themeColor="text1"/>
        </w:rPr>
      </w:pPr>
      <w:hyperlink r:id="rId33" w:anchor="l22_745a62502023d2496b565b7fe102bb1ee229d6b7" w:history="1">
        <w:r w:rsidRPr="009364EA">
          <w:rPr>
            <w:rStyle w:val="Hyperlink"/>
            <w:rFonts w:cstheme="minorHAnsi"/>
          </w:rPr>
          <w:t>spring-webmvc-5.2.3.RELEASE.jar</w:t>
        </w:r>
      </w:hyperlink>
    </w:p>
    <w:p w14:paraId="2AB78EDD" w14:textId="605903A7" w:rsidR="009364EA" w:rsidRDefault="00A211AF" w:rsidP="00255CF4">
      <w:pPr>
        <w:suppressAutoHyphens/>
        <w:spacing w:after="0" w:line="240" w:lineRule="auto"/>
        <w:contextualSpacing/>
        <w:rPr>
          <w:rFonts w:cstheme="minorHAnsi"/>
          <w:b/>
          <w:bCs/>
          <w:color w:val="000000" w:themeColor="text1"/>
          <w:u w:val="single"/>
        </w:rPr>
      </w:pPr>
      <w:r w:rsidRPr="00A211AF">
        <w:rPr>
          <w:rFonts w:cstheme="minorHAnsi"/>
          <w:b/>
          <w:bCs/>
          <w:color w:val="000000" w:themeColor="text1"/>
          <w:u w:val="single"/>
        </w:rPr>
        <w:t>CVE-2021-22060</w:t>
      </w:r>
    </w:p>
    <w:p w14:paraId="0C15C382" w14:textId="5628F00A" w:rsidR="00A211AF" w:rsidRDefault="00182D6A" w:rsidP="00255CF4">
      <w:pPr>
        <w:suppressAutoHyphens/>
        <w:spacing w:after="0" w:line="240" w:lineRule="auto"/>
        <w:contextualSpacing/>
        <w:rPr>
          <w:rFonts w:cstheme="minorHAnsi"/>
          <w:color w:val="000000" w:themeColor="text1"/>
        </w:rPr>
      </w:pPr>
      <w:r>
        <w:rPr>
          <w:rFonts w:cstheme="minorHAnsi"/>
          <w:color w:val="000000" w:themeColor="text1"/>
        </w:rPr>
        <w:t xml:space="preserve">In older versions, there is a possibility of the users to have </w:t>
      </w:r>
      <w:r>
        <w:rPr>
          <w:rFonts w:cstheme="minorHAnsi"/>
          <w:color w:val="000000" w:themeColor="text1"/>
        </w:rPr>
        <w:t xml:space="preserve">malicious </w:t>
      </w:r>
      <w:r>
        <w:rPr>
          <w:rFonts w:cstheme="minorHAnsi"/>
          <w:color w:val="000000" w:themeColor="text1"/>
        </w:rPr>
        <w:t xml:space="preserve">input to make insertions of more log entries. The recommended solution is to update to the latest versions and stop using the unsupported ones. The vulnerability was identified by the Spring Framework. </w:t>
      </w:r>
    </w:p>
    <w:p w14:paraId="1BE35EDD" w14:textId="77777777" w:rsidR="009364EA" w:rsidRDefault="009364EA" w:rsidP="00255CF4">
      <w:pPr>
        <w:suppressAutoHyphens/>
        <w:spacing w:after="0" w:line="240" w:lineRule="auto"/>
        <w:contextualSpacing/>
        <w:rPr>
          <w:rFonts w:cstheme="minorHAnsi"/>
          <w:color w:val="000000" w:themeColor="text1"/>
        </w:rPr>
      </w:pPr>
    </w:p>
    <w:p w14:paraId="54AB5922" w14:textId="0D32A579" w:rsidR="00A211AF" w:rsidRPr="00A211AF" w:rsidRDefault="009364EA" w:rsidP="00A211AF">
      <w:pPr>
        <w:suppressAutoHyphens/>
        <w:contextualSpacing/>
        <w:rPr>
          <w:rFonts w:cstheme="minorHAnsi"/>
          <w:color w:val="000000" w:themeColor="text1"/>
        </w:rPr>
      </w:pPr>
      <w:r>
        <w:rPr>
          <w:rFonts w:cstheme="minorHAnsi"/>
          <w:color w:val="000000" w:themeColor="text1"/>
        </w:rPr>
        <w:t>13.</w:t>
      </w:r>
      <w:r w:rsidR="00A211AF" w:rsidRPr="00A211AF">
        <w:rPr>
          <w:rFonts w:ascii="Arial" w:hAnsi="Arial" w:cs="Arial"/>
          <w:color w:val="000000"/>
          <w:sz w:val="20"/>
          <w:szCs w:val="20"/>
        </w:rPr>
        <w:t xml:space="preserve"> </w:t>
      </w:r>
      <w:r w:rsidR="00A211AF" w:rsidRPr="00A211AF">
        <w:rPr>
          <w:rFonts w:cstheme="minorHAnsi"/>
          <w:color w:val="000000" w:themeColor="text1"/>
        </w:rPr>
        <w:t>Spring Context</w:t>
      </w:r>
    </w:p>
    <w:p w14:paraId="6FB76119" w14:textId="6914DFA9" w:rsidR="00A211AF" w:rsidRDefault="009364EA" w:rsidP="00255CF4">
      <w:pPr>
        <w:suppressAutoHyphens/>
        <w:spacing w:after="0" w:line="240" w:lineRule="auto"/>
        <w:contextualSpacing/>
        <w:rPr>
          <w:rFonts w:cstheme="minorHAnsi"/>
          <w:color w:val="000000" w:themeColor="text1"/>
        </w:rPr>
      </w:pPr>
      <w:hyperlink r:id="rId34" w:anchor="l23_7750c95c96c7a1885c8b1b503ba915bc33ca579a" w:history="1">
        <w:r w:rsidRPr="009364EA">
          <w:rPr>
            <w:rStyle w:val="Hyperlink"/>
            <w:rFonts w:cstheme="minorHAnsi"/>
          </w:rPr>
          <w:t>spring-context-5.2.3.RELEASE.jar</w:t>
        </w:r>
      </w:hyperlink>
    </w:p>
    <w:p w14:paraId="34AE328C" w14:textId="0F0B2B82" w:rsidR="009364EA" w:rsidRDefault="00A211AF" w:rsidP="00255CF4">
      <w:pPr>
        <w:suppressAutoHyphens/>
        <w:spacing w:after="0" w:line="240" w:lineRule="auto"/>
        <w:contextualSpacing/>
        <w:rPr>
          <w:rFonts w:cstheme="minorHAnsi"/>
          <w:b/>
          <w:bCs/>
          <w:color w:val="000000" w:themeColor="text1"/>
          <w:u w:val="single"/>
        </w:rPr>
      </w:pPr>
      <w:r w:rsidRPr="00A211AF">
        <w:rPr>
          <w:rFonts w:cstheme="minorHAnsi"/>
          <w:b/>
          <w:bCs/>
          <w:color w:val="000000" w:themeColor="text1"/>
          <w:u w:val="single"/>
        </w:rPr>
        <w:t>CVE-2022-22968</w:t>
      </w:r>
    </w:p>
    <w:p w14:paraId="1239DB70" w14:textId="5F8D3D26" w:rsidR="00BD00A5" w:rsidRDefault="00BD00A5" w:rsidP="00255CF4">
      <w:pPr>
        <w:suppressAutoHyphens/>
        <w:spacing w:after="0" w:line="240" w:lineRule="auto"/>
        <w:contextualSpacing/>
        <w:rPr>
          <w:rFonts w:cstheme="minorHAnsi"/>
          <w:color w:val="000000" w:themeColor="text1"/>
        </w:rPr>
      </w:pPr>
      <w:r>
        <w:rPr>
          <w:rFonts w:cstheme="minorHAnsi"/>
          <w:color w:val="000000" w:themeColor="text1"/>
        </w:rPr>
        <w:t xml:space="preserve">The vulnerability is that the older versions had patterns for </w:t>
      </w:r>
      <w:proofErr w:type="spellStart"/>
      <w:r>
        <w:rPr>
          <w:rFonts w:cstheme="minorHAnsi"/>
          <w:color w:val="000000" w:themeColor="text1"/>
        </w:rPr>
        <w:t>disallowedFields</w:t>
      </w:r>
      <w:proofErr w:type="spellEnd"/>
      <w:r>
        <w:rPr>
          <w:rFonts w:cstheme="minorHAnsi"/>
          <w:color w:val="000000" w:themeColor="text1"/>
        </w:rPr>
        <w:t xml:space="preserve"> on a </w:t>
      </w:r>
      <w:proofErr w:type="spellStart"/>
      <w:r>
        <w:rPr>
          <w:rFonts w:cstheme="minorHAnsi"/>
          <w:color w:val="000000" w:themeColor="text1"/>
        </w:rPr>
        <w:t>DataBinder</w:t>
      </w:r>
      <w:proofErr w:type="spellEnd"/>
      <w:r>
        <w:rPr>
          <w:rFonts w:cstheme="minorHAnsi"/>
          <w:color w:val="000000" w:themeColor="text1"/>
        </w:rPr>
        <w:t xml:space="preserve"> that are case sensitive which led to fields not being properly protected. The recommended solution is to update to the latest versions and to be careful with case sensitive patterns. This vulnerability was documented by the Spring Framework.</w:t>
      </w:r>
    </w:p>
    <w:p w14:paraId="13D5D913" w14:textId="77777777" w:rsidR="009364EA" w:rsidRDefault="009364EA" w:rsidP="00255CF4">
      <w:pPr>
        <w:suppressAutoHyphens/>
        <w:spacing w:after="0" w:line="240" w:lineRule="auto"/>
        <w:contextualSpacing/>
        <w:rPr>
          <w:rFonts w:cstheme="minorHAnsi"/>
          <w:color w:val="000000" w:themeColor="text1"/>
        </w:rPr>
      </w:pPr>
    </w:p>
    <w:p w14:paraId="5A609832" w14:textId="2FFA8995" w:rsidR="009364EA" w:rsidRDefault="009364EA" w:rsidP="00A211AF">
      <w:pPr>
        <w:suppressAutoHyphens/>
        <w:contextualSpacing/>
        <w:rPr>
          <w:rFonts w:cstheme="minorHAnsi"/>
          <w:color w:val="000000" w:themeColor="text1"/>
        </w:rPr>
      </w:pPr>
      <w:r>
        <w:rPr>
          <w:rFonts w:cstheme="minorHAnsi"/>
          <w:color w:val="000000" w:themeColor="text1"/>
        </w:rPr>
        <w:t>14.</w:t>
      </w:r>
      <w:r w:rsidR="00A211AF" w:rsidRPr="00A211AF">
        <w:rPr>
          <w:rFonts w:ascii="Arial" w:hAnsi="Arial" w:cs="Arial"/>
          <w:color w:val="000000"/>
          <w:sz w:val="20"/>
          <w:szCs w:val="20"/>
        </w:rPr>
        <w:t xml:space="preserve"> </w:t>
      </w:r>
      <w:r w:rsidR="00A211AF" w:rsidRPr="00A211AF">
        <w:rPr>
          <w:rFonts w:cstheme="minorHAnsi"/>
          <w:color w:val="000000" w:themeColor="text1"/>
        </w:rPr>
        <w:t>Spring Expression Language (</w:t>
      </w:r>
      <w:proofErr w:type="spellStart"/>
      <w:r w:rsidR="00A211AF" w:rsidRPr="00A211AF">
        <w:rPr>
          <w:rFonts w:cstheme="minorHAnsi"/>
          <w:color w:val="000000" w:themeColor="text1"/>
        </w:rPr>
        <w:t>SpEL</w:t>
      </w:r>
      <w:proofErr w:type="spellEnd"/>
      <w:r w:rsidR="00A211AF" w:rsidRPr="00A211AF">
        <w:rPr>
          <w:rFonts w:cstheme="minorHAnsi"/>
          <w:color w:val="000000" w:themeColor="text1"/>
        </w:rPr>
        <w:t>)</w:t>
      </w:r>
    </w:p>
    <w:p w14:paraId="5061E136" w14:textId="70344088" w:rsidR="009364EA" w:rsidRDefault="009364EA" w:rsidP="00255CF4">
      <w:pPr>
        <w:suppressAutoHyphens/>
        <w:spacing w:after="0" w:line="240" w:lineRule="auto"/>
        <w:contextualSpacing/>
        <w:rPr>
          <w:rFonts w:cstheme="minorHAnsi"/>
          <w:color w:val="000000" w:themeColor="text1"/>
        </w:rPr>
      </w:pPr>
      <w:hyperlink r:id="rId35" w:anchor="l24_d0c6bb10758805b2153c589686b8045554bfac2d" w:history="1">
        <w:r w:rsidRPr="009364EA">
          <w:rPr>
            <w:rStyle w:val="Hyperlink"/>
            <w:rFonts w:cstheme="minorHAnsi"/>
          </w:rPr>
          <w:t>spring-expression-5.2.3.RELEASE.jar</w:t>
        </w:r>
      </w:hyperlink>
    </w:p>
    <w:p w14:paraId="05FB4E61" w14:textId="6B40AAC2" w:rsidR="00A211AF" w:rsidRDefault="00A211AF" w:rsidP="00255CF4">
      <w:pPr>
        <w:suppressAutoHyphens/>
        <w:spacing w:after="0" w:line="240" w:lineRule="auto"/>
        <w:contextualSpacing/>
        <w:rPr>
          <w:rFonts w:cstheme="minorHAnsi"/>
          <w:b/>
          <w:bCs/>
          <w:color w:val="000000" w:themeColor="text1"/>
          <w:u w:val="single"/>
        </w:rPr>
      </w:pPr>
      <w:r w:rsidRPr="00A211AF">
        <w:rPr>
          <w:rFonts w:cstheme="minorHAnsi"/>
          <w:b/>
          <w:bCs/>
          <w:color w:val="000000" w:themeColor="text1"/>
          <w:u w:val="single"/>
        </w:rPr>
        <w:t>CVE-2022-22950</w:t>
      </w:r>
    </w:p>
    <w:p w14:paraId="33295002" w14:textId="7DF31548" w:rsidR="00A211AF" w:rsidRPr="00255CF4" w:rsidRDefault="00CF1FF4" w:rsidP="00255CF4">
      <w:pPr>
        <w:suppressAutoHyphens/>
        <w:spacing w:after="0" w:line="240" w:lineRule="auto"/>
        <w:contextualSpacing/>
        <w:rPr>
          <w:rFonts w:cstheme="minorHAnsi"/>
          <w:color w:val="000000" w:themeColor="text1"/>
        </w:rPr>
      </w:pPr>
      <w:r>
        <w:rPr>
          <w:rFonts w:cstheme="minorHAnsi"/>
          <w:color w:val="000000" w:themeColor="text1"/>
        </w:rPr>
        <w:t xml:space="preserve">In older version, there is the possibility that the user has provided a unique </w:t>
      </w:r>
      <w:proofErr w:type="spellStart"/>
      <w:r>
        <w:rPr>
          <w:rFonts w:cstheme="minorHAnsi"/>
          <w:color w:val="000000" w:themeColor="text1"/>
        </w:rPr>
        <w:t>SpEL</w:t>
      </w:r>
      <w:proofErr w:type="spellEnd"/>
      <w:r>
        <w:rPr>
          <w:rFonts w:cstheme="minorHAnsi"/>
          <w:color w:val="000000" w:themeColor="text1"/>
        </w:rPr>
        <w:t xml:space="preserve"> expression that can cause denial of service attack. The course of action would be to update to the latest version of the software and to stop using the unsupported version and/ or the outdated versions. This issue was documented by the Spring framework. </w:t>
      </w:r>
    </w:p>
    <w:p w14:paraId="212D3C4D" w14:textId="198BA07C" w:rsidR="00710E81" w:rsidRPr="00255CF4" w:rsidRDefault="00710E81" w:rsidP="000B05B1">
      <w:pPr>
        <w:suppressAutoHyphens/>
        <w:spacing w:after="0" w:line="240" w:lineRule="auto"/>
        <w:contextualSpacing/>
        <w:rPr>
          <w:rFonts w:cstheme="minorHAnsi"/>
          <w:color w:val="000000" w:themeColor="text1"/>
        </w:rPr>
      </w:pPr>
    </w:p>
    <w:p w14:paraId="456DA88C" w14:textId="77777777" w:rsidR="00710E81" w:rsidRDefault="00710E81"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51BA0DB3" w14:textId="15571694" w:rsidR="004668C1" w:rsidRDefault="004668C1" w:rsidP="00DC5AB3">
      <w:pPr>
        <w:suppressAutoHyphens/>
        <w:spacing w:after="0" w:line="240" w:lineRule="auto"/>
        <w:contextualSpacing/>
        <w:rPr>
          <w:rFonts w:cstheme="minorHAnsi"/>
          <w:color w:val="000000" w:themeColor="text1"/>
        </w:rPr>
      </w:pPr>
      <w:r>
        <w:rPr>
          <w:rFonts w:cstheme="minorHAnsi"/>
          <w:color w:val="000000" w:themeColor="text1"/>
        </w:rPr>
        <w:lastRenderedPageBreak/>
        <w:t>For the manual review, we have identified some of the issues based off the code review and we must look at the steps to take to correct these issues.</w:t>
      </w:r>
      <w:r w:rsidR="00EF2BFA">
        <w:rPr>
          <w:rFonts w:cstheme="minorHAnsi"/>
          <w:color w:val="000000" w:themeColor="text1"/>
        </w:rPr>
        <w:t xml:space="preserve"> </w:t>
      </w:r>
      <w:r w:rsidR="007F7C8B">
        <w:rPr>
          <w:rFonts w:cstheme="minorHAnsi"/>
          <w:color w:val="000000" w:themeColor="text1"/>
        </w:rPr>
        <w:t xml:space="preserve">For the first one, we </w:t>
      </w:r>
      <w:r w:rsidR="00604477">
        <w:rPr>
          <w:rFonts w:cstheme="minorHAnsi"/>
          <w:color w:val="000000" w:themeColor="text1"/>
        </w:rPr>
        <w:t>must</w:t>
      </w:r>
      <w:r w:rsidR="007F7C8B">
        <w:rPr>
          <w:rFonts w:cstheme="minorHAnsi"/>
          <w:color w:val="000000" w:themeColor="text1"/>
        </w:rPr>
        <w:t xml:space="preserve"> either avoid making hardcoded credentials or securing them in environmental variables.</w:t>
      </w:r>
      <w:r w:rsidR="00D01425">
        <w:rPr>
          <w:rFonts w:cstheme="minorHAnsi"/>
          <w:color w:val="000000" w:themeColor="text1"/>
        </w:rPr>
        <w:t xml:space="preserve"> </w:t>
      </w:r>
      <w:r w:rsidR="00604477">
        <w:rPr>
          <w:rFonts w:cstheme="minorHAnsi"/>
          <w:color w:val="000000" w:themeColor="text1"/>
        </w:rPr>
        <w:t xml:space="preserve">For the second one, we must properly do the error handling with a secure error message and letting the user know about the error. For the third one, we </w:t>
      </w:r>
      <w:proofErr w:type="gramStart"/>
      <w:r w:rsidR="00604477">
        <w:rPr>
          <w:rFonts w:cstheme="minorHAnsi"/>
          <w:color w:val="000000" w:themeColor="text1"/>
        </w:rPr>
        <w:t>have to</w:t>
      </w:r>
      <w:proofErr w:type="gramEnd"/>
      <w:r w:rsidR="00604477">
        <w:rPr>
          <w:rFonts w:cstheme="minorHAnsi"/>
          <w:color w:val="000000" w:themeColor="text1"/>
        </w:rPr>
        <w:t xml:space="preserve"> implement a logging system like </w:t>
      </w:r>
      <w:proofErr w:type="spellStart"/>
      <w:r w:rsidR="00604477">
        <w:rPr>
          <w:rFonts w:cstheme="minorHAnsi"/>
          <w:color w:val="000000" w:themeColor="text1"/>
        </w:rPr>
        <w:t>logback</w:t>
      </w:r>
      <w:proofErr w:type="spellEnd"/>
      <w:r w:rsidR="00604477">
        <w:rPr>
          <w:rFonts w:cstheme="minorHAnsi"/>
          <w:color w:val="000000" w:themeColor="text1"/>
        </w:rPr>
        <w:t xml:space="preserve"> into the application and make sure that the logs are secured. For the fourth one, we </w:t>
      </w:r>
      <w:proofErr w:type="gramStart"/>
      <w:r w:rsidR="00604477">
        <w:rPr>
          <w:rFonts w:cstheme="minorHAnsi"/>
          <w:color w:val="000000" w:themeColor="text1"/>
        </w:rPr>
        <w:t>have to</w:t>
      </w:r>
      <w:proofErr w:type="gramEnd"/>
      <w:r w:rsidR="00604477">
        <w:rPr>
          <w:rFonts w:cstheme="minorHAnsi"/>
          <w:color w:val="000000" w:themeColor="text1"/>
        </w:rPr>
        <w:t xml:space="preserve"> make sure that the web server is enforcing the HTTPS into the endpoints and that there is </w:t>
      </w:r>
      <w:r w:rsidR="00E65FAB">
        <w:rPr>
          <w:rFonts w:cstheme="minorHAnsi"/>
          <w:color w:val="000000" w:themeColor="text1"/>
        </w:rPr>
        <w:t>an</w:t>
      </w:r>
      <w:r w:rsidR="00604477">
        <w:rPr>
          <w:rFonts w:cstheme="minorHAnsi"/>
          <w:color w:val="000000" w:themeColor="text1"/>
        </w:rPr>
        <w:t xml:space="preserve"> SSL/TLS certificate on the communication. For the fifth one, </w:t>
      </w:r>
      <w:r w:rsidR="00E65FAB">
        <w:rPr>
          <w:rFonts w:cstheme="minorHAnsi"/>
          <w:color w:val="000000" w:themeColor="text1"/>
        </w:rPr>
        <w:t>the best approach to take would be to implement the input validation on the business name and to sanitize the inputs before having them pass through.</w:t>
      </w:r>
      <w:r w:rsidR="00327851">
        <w:rPr>
          <w:rFonts w:cstheme="minorHAnsi"/>
          <w:color w:val="000000" w:themeColor="text1"/>
        </w:rPr>
        <w:t xml:space="preserve"> For the sixth one, the best action to take would be to add an encryption tool to help protect the customer data and other sensitive information. For the last review, the recommended plan would be to remove these unused methods and implement them when they have a functional purpose.</w:t>
      </w:r>
    </w:p>
    <w:p w14:paraId="72A2953C" w14:textId="77777777" w:rsidR="00EF2BFA" w:rsidRDefault="00EF2BFA" w:rsidP="00DC5AB3">
      <w:pPr>
        <w:suppressAutoHyphens/>
        <w:spacing w:after="0" w:line="240" w:lineRule="auto"/>
        <w:contextualSpacing/>
        <w:rPr>
          <w:rFonts w:cstheme="minorHAnsi"/>
          <w:color w:val="000000" w:themeColor="text1"/>
        </w:rPr>
      </w:pPr>
    </w:p>
    <w:p w14:paraId="6A69540B" w14:textId="093502D3" w:rsidR="322AA2CB" w:rsidRPr="000B05B1" w:rsidRDefault="004668C1" w:rsidP="00DC5AB3">
      <w:pPr>
        <w:suppressAutoHyphens/>
        <w:spacing w:after="0" w:line="240" w:lineRule="auto"/>
        <w:contextualSpacing/>
        <w:rPr>
          <w:rFonts w:cstheme="minorHAnsi"/>
        </w:rPr>
      </w:pPr>
      <w:r>
        <w:rPr>
          <w:rFonts w:cstheme="minorHAnsi"/>
          <w:color w:val="000000" w:themeColor="text1"/>
        </w:rPr>
        <w:t>From the static testing report, the mitigation plan to take would be making sure the software is up to date with their versions and are compatible with the product that is being used. The updated versions have been notified of the vulnerabilities and they now took the necessary steps to eliminate the security concern.</w:t>
      </w:r>
    </w:p>
    <w:sectPr w:rsidR="322AA2CB" w:rsidRPr="000B05B1" w:rsidSect="00F20525">
      <w:headerReference w:type="default" r:id="rId36"/>
      <w:footerReference w:type="even"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7E142" w14:textId="77777777" w:rsidR="00CD537A" w:rsidRDefault="00CD537A" w:rsidP="002F3F84">
      <w:r>
        <w:separator/>
      </w:r>
    </w:p>
  </w:endnote>
  <w:endnote w:type="continuationSeparator" w:id="0">
    <w:p w14:paraId="177ECDC5" w14:textId="77777777" w:rsidR="00CD537A" w:rsidRDefault="00CD537A" w:rsidP="002F3F84">
      <w:r>
        <w:continuationSeparator/>
      </w:r>
    </w:p>
  </w:endnote>
  <w:endnote w:type="continuationNotice" w:id="1">
    <w:p w14:paraId="40336822" w14:textId="77777777" w:rsidR="00CD537A" w:rsidRDefault="00CD53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6384F" w14:textId="77777777" w:rsidR="00CD537A" w:rsidRDefault="00CD537A" w:rsidP="002F3F84">
      <w:r>
        <w:separator/>
      </w:r>
    </w:p>
  </w:footnote>
  <w:footnote w:type="continuationSeparator" w:id="0">
    <w:p w14:paraId="2A24FE0D" w14:textId="77777777" w:rsidR="00CD537A" w:rsidRDefault="00CD537A" w:rsidP="002F3F84">
      <w:r>
        <w:continuationSeparator/>
      </w:r>
    </w:p>
  </w:footnote>
  <w:footnote w:type="continuationNotice" w:id="1">
    <w:p w14:paraId="074E132A" w14:textId="77777777" w:rsidR="00CD537A" w:rsidRDefault="00CD53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0F29"/>
    <w:rsid w:val="00020066"/>
    <w:rsid w:val="00025C05"/>
    <w:rsid w:val="00032A29"/>
    <w:rsid w:val="00032A6D"/>
    <w:rsid w:val="0003798F"/>
    <w:rsid w:val="00052476"/>
    <w:rsid w:val="000B05B1"/>
    <w:rsid w:val="000D23D2"/>
    <w:rsid w:val="000D2A1B"/>
    <w:rsid w:val="000D4B1E"/>
    <w:rsid w:val="001061D9"/>
    <w:rsid w:val="00113667"/>
    <w:rsid w:val="001239AD"/>
    <w:rsid w:val="001240EF"/>
    <w:rsid w:val="00125FEF"/>
    <w:rsid w:val="0013182C"/>
    <w:rsid w:val="00137127"/>
    <w:rsid w:val="00153F18"/>
    <w:rsid w:val="0016475A"/>
    <w:rsid w:val="001650C9"/>
    <w:rsid w:val="00173CC0"/>
    <w:rsid w:val="00182D6A"/>
    <w:rsid w:val="0018555A"/>
    <w:rsid w:val="00187548"/>
    <w:rsid w:val="001A381D"/>
    <w:rsid w:val="001B62CE"/>
    <w:rsid w:val="001C55A7"/>
    <w:rsid w:val="001C795B"/>
    <w:rsid w:val="001E2BC4"/>
    <w:rsid w:val="001E5399"/>
    <w:rsid w:val="001E664A"/>
    <w:rsid w:val="001F347C"/>
    <w:rsid w:val="002079DF"/>
    <w:rsid w:val="0021298B"/>
    <w:rsid w:val="00223220"/>
    <w:rsid w:val="00225BE2"/>
    <w:rsid w:val="00226919"/>
    <w:rsid w:val="00234FC3"/>
    <w:rsid w:val="00250101"/>
    <w:rsid w:val="00255CF4"/>
    <w:rsid w:val="00262D50"/>
    <w:rsid w:val="00266758"/>
    <w:rsid w:val="002712C7"/>
    <w:rsid w:val="00271E26"/>
    <w:rsid w:val="002778D5"/>
    <w:rsid w:val="00281DF1"/>
    <w:rsid w:val="00283077"/>
    <w:rsid w:val="00283A0C"/>
    <w:rsid w:val="00283B7F"/>
    <w:rsid w:val="002B1BE5"/>
    <w:rsid w:val="002B4C2F"/>
    <w:rsid w:val="002B4E4F"/>
    <w:rsid w:val="002D41B0"/>
    <w:rsid w:val="002D79BF"/>
    <w:rsid w:val="002DA730"/>
    <w:rsid w:val="002F3F84"/>
    <w:rsid w:val="002F66FC"/>
    <w:rsid w:val="00321D27"/>
    <w:rsid w:val="003221D7"/>
    <w:rsid w:val="0032740C"/>
    <w:rsid w:val="00327851"/>
    <w:rsid w:val="003309E5"/>
    <w:rsid w:val="00352FD0"/>
    <w:rsid w:val="00356E22"/>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668C1"/>
    <w:rsid w:val="004802CA"/>
    <w:rsid w:val="00485402"/>
    <w:rsid w:val="004968A6"/>
    <w:rsid w:val="004B3B08"/>
    <w:rsid w:val="004B51CC"/>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13D2"/>
    <w:rsid w:val="005A33E8"/>
    <w:rsid w:val="005A6070"/>
    <w:rsid w:val="005A7C7F"/>
    <w:rsid w:val="005C593C"/>
    <w:rsid w:val="005F574E"/>
    <w:rsid w:val="00604477"/>
    <w:rsid w:val="00633225"/>
    <w:rsid w:val="00634D66"/>
    <w:rsid w:val="0065482B"/>
    <w:rsid w:val="00660A1A"/>
    <w:rsid w:val="00666F57"/>
    <w:rsid w:val="006921D2"/>
    <w:rsid w:val="006955A1"/>
    <w:rsid w:val="006B66FE"/>
    <w:rsid w:val="006B75EE"/>
    <w:rsid w:val="006C197D"/>
    <w:rsid w:val="006C3269"/>
    <w:rsid w:val="006F2F77"/>
    <w:rsid w:val="00700D10"/>
    <w:rsid w:val="00701A84"/>
    <w:rsid w:val="007033DB"/>
    <w:rsid w:val="00705D42"/>
    <w:rsid w:val="00710E81"/>
    <w:rsid w:val="007205AF"/>
    <w:rsid w:val="007415E6"/>
    <w:rsid w:val="00746E7D"/>
    <w:rsid w:val="00760100"/>
    <w:rsid w:val="007617B2"/>
    <w:rsid w:val="00761B04"/>
    <w:rsid w:val="00776757"/>
    <w:rsid w:val="0078046E"/>
    <w:rsid w:val="00785D18"/>
    <w:rsid w:val="007B37F8"/>
    <w:rsid w:val="007C02A0"/>
    <w:rsid w:val="007C4CA8"/>
    <w:rsid w:val="007E5EA6"/>
    <w:rsid w:val="007F7C8B"/>
    <w:rsid w:val="00801F57"/>
    <w:rsid w:val="00811600"/>
    <w:rsid w:val="00812410"/>
    <w:rsid w:val="008162CD"/>
    <w:rsid w:val="00841BCB"/>
    <w:rsid w:val="00844851"/>
    <w:rsid w:val="00846932"/>
    <w:rsid w:val="00847593"/>
    <w:rsid w:val="00861204"/>
    <w:rsid w:val="00861EC1"/>
    <w:rsid w:val="008E73FB"/>
    <w:rsid w:val="008E7E10"/>
    <w:rsid w:val="008F26B4"/>
    <w:rsid w:val="008F3828"/>
    <w:rsid w:val="0090104E"/>
    <w:rsid w:val="0091450D"/>
    <w:rsid w:val="00921C2E"/>
    <w:rsid w:val="009279EB"/>
    <w:rsid w:val="009364EA"/>
    <w:rsid w:val="00940B1A"/>
    <w:rsid w:val="00944D65"/>
    <w:rsid w:val="00966538"/>
    <w:rsid w:val="009714E8"/>
    <w:rsid w:val="00974430"/>
    <w:rsid w:val="00974AE3"/>
    <w:rsid w:val="009774F3"/>
    <w:rsid w:val="00985428"/>
    <w:rsid w:val="009854CF"/>
    <w:rsid w:val="009B0AA5"/>
    <w:rsid w:val="009B1496"/>
    <w:rsid w:val="009C11B9"/>
    <w:rsid w:val="009C5ADF"/>
    <w:rsid w:val="009C6202"/>
    <w:rsid w:val="00A00DE5"/>
    <w:rsid w:val="00A12BCB"/>
    <w:rsid w:val="00A211AF"/>
    <w:rsid w:val="00A36CDD"/>
    <w:rsid w:val="00A45B2C"/>
    <w:rsid w:val="00A472D7"/>
    <w:rsid w:val="00A57A92"/>
    <w:rsid w:val="00A71C4B"/>
    <w:rsid w:val="00A728D4"/>
    <w:rsid w:val="00A9068B"/>
    <w:rsid w:val="00A93B57"/>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05D0"/>
    <w:rsid w:val="00B66A6E"/>
    <w:rsid w:val="00B70EF1"/>
    <w:rsid w:val="00B76F3C"/>
    <w:rsid w:val="00B91AE6"/>
    <w:rsid w:val="00BB1033"/>
    <w:rsid w:val="00BD00A5"/>
    <w:rsid w:val="00BD4019"/>
    <w:rsid w:val="00BE22B6"/>
    <w:rsid w:val="00BE5AC6"/>
    <w:rsid w:val="00BF2E4C"/>
    <w:rsid w:val="00BF4E7E"/>
    <w:rsid w:val="00C06A29"/>
    <w:rsid w:val="00C12B62"/>
    <w:rsid w:val="00C33FD0"/>
    <w:rsid w:val="00C40227"/>
    <w:rsid w:val="00C41B36"/>
    <w:rsid w:val="00C56FC2"/>
    <w:rsid w:val="00C8056A"/>
    <w:rsid w:val="00C858FA"/>
    <w:rsid w:val="00C94751"/>
    <w:rsid w:val="00CB16D1"/>
    <w:rsid w:val="00CB2008"/>
    <w:rsid w:val="00CD3D98"/>
    <w:rsid w:val="00CD537A"/>
    <w:rsid w:val="00CD774B"/>
    <w:rsid w:val="00CE44E9"/>
    <w:rsid w:val="00CF0E92"/>
    <w:rsid w:val="00CF1FF4"/>
    <w:rsid w:val="00D000D3"/>
    <w:rsid w:val="00D01425"/>
    <w:rsid w:val="00D1075E"/>
    <w:rsid w:val="00D11EFC"/>
    <w:rsid w:val="00D247D6"/>
    <w:rsid w:val="00D27FB4"/>
    <w:rsid w:val="00D357A0"/>
    <w:rsid w:val="00D41CD5"/>
    <w:rsid w:val="00D8115D"/>
    <w:rsid w:val="00D8455A"/>
    <w:rsid w:val="00D936A3"/>
    <w:rsid w:val="00DA28C0"/>
    <w:rsid w:val="00DB63D9"/>
    <w:rsid w:val="00DC2970"/>
    <w:rsid w:val="00DC5AB3"/>
    <w:rsid w:val="00DD3256"/>
    <w:rsid w:val="00DE275B"/>
    <w:rsid w:val="00DE2C54"/>
    <w:rsid w:val="00E02BD0"/>
    <w:rsid w:val="00E2188F"/>
    <w:rsid w:val="00E2280C"/>
    <w:rsid w:val="00E51AA6"/>
    <w:rsid w:val="00E65FAB"/>
    <w:rsid w:val="00E66FC0"/>
    <w:rsid w:val="00E81328"/>
    <w:rsid w:val="00E83958"/>
    <w:rsid w:val="00EE3EAE"/>
    <w:rsid w:val="00EF2BFA"/>
    <w:rsid w:val="00F053DB"/>
    <w:rsid w:val="00F140C1"/>
    <w:rsid w:val="00F143F0"/>
    <w:rsid w:val="00F20525"/>
    <w:rsid w:val="00F22275"/>
    <w:rsid w:val="00F41864"/>
    <w:rsid w:val="00F66C9E"/>
    <w:rsid w:val="00F67F76"/>
    <w:rsid w:val="00F908A6"/>
    <w:rsid w:val="00FA29B4"/>
    <w:rsid w:val="00FA58FA"/>
    <w:rsid w:val="00FB619A"/>
    <w:rsid w:val="00FC2181"/>
    <w:rsid w:val="00FD1931"/>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255C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5CF4"/>
    <w:rPr>
      <w:rFonts w:ascii="Consolas" w:hAnsi="Consolas"/>
      <w:sz w:val="20"/>
      <w:szCs w:val="20"/>
    </w:rPr>
  </w:style>
  <w:style w:type="character" w:styleId="UnresolvedMention">
    <w:name w:val="Unresolved Mention"/>
    <w:basedOn w:val="DefaultParagraphFont"/>
    <w:uiPriority w:val="99"/>
    <w:semiHidden/>
    <w:unhideWhenUsed/>
    <w:rsid w:val="00255CF4"/>
    <w:rPr>
      <w:color w:val="605E5C"/>
      <w:shd w:val="clear" w:color="auto" w:fill="E1DFDD"/>
    </w:rPr>
  </w:style>
  <w:style w:type="character" w:customStyle="1" w:styleId="apple-converted-space">
    <w:name w:val="apple-converted-space"/>
    <w:basedOn w:val="DefaultParagraphFont"/>
    <w:rsid w:val="00137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9215">
      <w:bodyDiv w:val="1"/>
      <w:marLeft w:val="0"/>
      <w:marRight w:val="0"/>
      <w:marTop w:val="0"/>
      <w:marBottom w:val="0"/>
      <w:divBdr>
        <w:top w:val="none" w:sz="0" w:space="0" w:color="auto"/>
        <w:left w:val="none" w:sz="0" w:space="0" w:color="auto"/>
        <w:bottom w:val="none" w:sz="0" w:space="0" w:color="auto"/>
        <w:right w:val="none" w:sz="0" w:space="0" w:color="auto"/>
      </w:divBdr>
    </w:div>
    <w:div w:id="35934817">
      <w:bodyDiv w:val="1"/>
      <w:marLeft w:val="0"/>
      <w:marRight w:val="0"/>
      <w:marTop w:val="0"/>
      <w:marBottom w:val="0"/>
      <w:divBdr>
        <w:top w:val="none" w:sz="0" w:space="0" w:color="auto"/>
        <w:left w:val="none" w:sz="0" w:space="0" w:color="auto"/>
        <w:bottom w:val="none" w:sz="0" w:space="0" w:color="auto"/>
        <w:right w:val="none" w:sz="0" w:space="0" w:color="auto"/>
      </w:divBdr>
    </w:div>
    <w:div w:id="194273743">
      <w:bodyDiv w:val="1"/>
      <w:marLeft w:val="0"/>
      <w:marRight w:val="0"/>
      <w:marTop w:val="0"/>
      <w:marBottom w:val="0"/>
      <w:divBdr>
        <w:top w:val="none" w:sz="0" w:space="0" w:color="auto"/>
        <w:left w:val="none" w:sz="0" w:space="0" w:color="auto"/>
        <w:bottom w:val="none" w:sz="0" w:space="0" w:color="auto"/>
        <w:right w:val="none" w:sz="0" w:space="0" w:color="auto"/>
      </w:divBdr>
    </w:div>
    <w:div w:id="282929107">
      <w:bodyDiv w:val="1"/>
      <w:marLeft w:val="0"/>
      <w:marRight w:val="0"/>
      <w:marTop w:val="0"/>
      <w:marBottom w:val="0"/>
      <w:divBdr>
        <w:top w:val="none" w:sz="0" w:space="0" w:color="auto"/>
        <w:left w:val="none" w:sz="0" w:space="0" w:color="auto"/>
        <w:bottom w:val="none" w:sz="0" w:space="0" w:color="auto"/>
        <w:right w:val="none" w:sz="0" w:space="0" w:color="auto"/>
      </w:divBdr>
    </w:div>
    <w:div w:id="402068539">
      <w:bodyDiv w:val="1"/>
      <w:marLeft w:val="0"/>
      <w:marRight w:val="0"/>
      <w:marTop w:val="0"/>
      <w:marBottom w:val="0"/>
      <w:divBdr>
        <w:top w:val="none" w:sz="0" w:space="0" w:color="auto"/>
        <w:left w:val="none" w:sz="0" w:space="0" w:color="auto"/>
        <w:bottom w:val="none" w:sz="0" w:space="0" w:color="auto"/>
        <w:right w:val="none" w:sz="0" w:space="0" w:color="auto"/>
      </w:divBdr>
      <w:divsChild>
        <w:div w:id="1677418136">
          <w:marLeft w:val="0"/>
          <w:marRight w:val="300"/>
          <w:marTop w:val="0"/>
          <w:marBottom w:val="150"/>
          <w:divBdr>
            <w:top w:val="none" w:sz="0" w:space="0" w:color="auto"/>
            <w:left w:val="single" w:sz="6" w:space="15" w:color="auto"/>
            <w:bottom w:val="single" w:sz="6" w:space="15" w:color="auto"/>
            <w:right w:val="single" w:sz="6" w:space="15" w:color="auto"/>
          </w:divBdr>
        </w:div>
      </w:divsChild>
    </w:div>
    <w:div w:id="47804046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2141636">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18008158">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0458463">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4916698">
      <w:bodyDiv w:val="1"/>
      <w:marLeft w:val="0"/>
      <w:marRight w:val="0"/>
      <w:marTop w:val="0"/>
      <w:marBottom w:val="0"/>
      <w:divBdr>
        <w:top w:val="none" w:sz="0" w:space="0" w:color="auto"/>
        <w:left w:val="none" w:sz="0" w:space="0" w:color="auto"/>
        <w:bottom w:val="none" w:sz="0" w:space="0" w:color="auto"/>
        <w:right w:val="none" w:sz="0" w:space="0" w:color="auto"/>
      </w:divBdr>
    </w:div>
    <w:div w:id="659623588">
      <w:bodyDiv w:val="1"/>
      <w:marLeft w:val="0"/>
      <w:marRight w:val="0"/>
      <w:marTop w:val="0"/>
      <w:marBottom w:val="0"/>
      <w:divBdr>
        <w:top w:val="none" w:sz="0" w:space="0" w:color="auto"/>
        <w:left w:val="none" w:sz="0" w:space="0" w:color="auto"/>
        <w:bottom w:val="none" w:sz="0" w:space="0" w:color="auto"/>
        <w:right w:val="none" w:sz="0" w:space="0" w:color="auto"/>
      </w:divBdr>
    </w:div>
    <w:div w:id="705065672">
      <w:bodyDiv w:val="1"/>
      <w:marLeft w:val="0"/>
      <w:marRight w:val="0"/>
      <w:marTop w:val="0"/>
      <w:marBottom w:val="0"/>
      <w:divBdr>
        <w:top w:val="none" w:sz="0" w:space="0" w:color="auto"/>
        <w:left w:val="none" w:sz="0" w:space="0" w:color="auto"/>
        <w:bottom w:val="none" w:sz="0" w:space="0" w:color="auto"/>
        <w:right w:val="none" w:sz="0" w:space="0" w:color="auto"/>
      </w:divBdr>
    </w:div>
    <w:div w:id="766928577">
      <w:bodyDiv w:val="1"/>
      <w:marLeft w:val="0"/>
      <w:marRight w:val="0"/>
      <w:marTop w:val="0"/>
      <w:marBottom w:val="0"/>
      <w:divBdr>
        <w:top w:val="none" w:sz="0" w:space="0" w:color="auto"/>
        <w:left w:val="none" w:sz="0" w:space="0" w:color="auto"/>
        <w:bottom w:val="none" w:sz="0" w:space="0" w:color="auto"/>
        <w:right w:val="none" w:sz="0" w:space="0" w:color="auto"/>
      </w:divBdr>
    </w:div>
    <w:div w:id="80643560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3366517">
      <w:bodyDiv w:val="1"/>
      <w:marLeft w:val="0"/>
      <w:marRight w:val="0"/>
      <w:marTop w:val="0"/>
      <w:marBottom w:val="0"/>
      <w:divBdr>
        <w:top w:val="none" w:sz="0" w:space="0" w:color="auto"/>
        <w:left w:val="none" w:sz="0" w:space="0" w:color="auto"/>
        <w:bottom w:val="none" w:sz="0" w:space="0" w:color="auto"/>
        <w:right w:val="none" w:sz="0" w:space="0" w:color="auto"/>
      </w:divBdr>
    </w:div>
    <w:div w:id="888151238">
      <w:bodyDiv w:val="1"/>
      <w:marLeft w:val="0"/>
      <w:marRight w:val="0"/>
      <w:marTop w:val="0"/>
      <w:marBottom w:val="0"/>
      <w:divBdr>
        <w:top w:val="none" w:sz="0" w:space="0" w:color="auto"/>
        <w:left w:val="none" w:sz="0" w:space="0" w:color="auto"/>
        <w:bottom w:val="none" w:sz="0" w:space="0" w:color="auto"/>
        <w:right w:val="none" w:sz="0" w:space="0" w:color="auto"/>
      </w:divBdr>
    </w:div>
    <w:div w:id="895359270">
      <w:bodyDiv w:val="1"/>
      <w:marLeft w:val="0"/>
      <w:marRight w:val="0"/>
      <w:marTop w:val="0"/>
      <w:marBottom w:val="0"/>
      <w:divBdr>
        <w:top w:val="none" w:sz="0" w:space="0" w:color="auto"/>
        <w:left w:val="none" w:sz="0" w:space="0" w:color="auto"/>
        <w:bottom w:val="none" w:sz="0" w:space="0" w:color="auto"/>
        <w:right w:val="none" w:sz="0" w:space="0" w:color="auto"/>
      </w:divBdr>
    </w:div>
    <w:div w:id="909267187">
      <w:bodyDiv w:val="1"/>
      <w:marLeft w:val="0"/>
      <w:marRight w:val="0"/>
      <w:marTop w:val="0"/>
      <w:marBottom w:val="0"/>
      <w:divBdr>
        <w:top w:val="none" w:sz="0" w:space="0" w:color="auto"/>
        <w:left w:val="none" w:sz="0" w:space="0" w:color="auto"/>
        <w:bottom w:val="none" w:sz="0" w:space="0" w:color="auto"/>
        <w:right w:val="none" w:sz="0" w:space="0" w:color="auto"/>
      </w:divBdr>
    </w:div>
    <w:div w:id="977416531">
      <w:bodyDiv w:val="1"/>
      <w:marLeft w:val="0"/>
      <w:marRight w:val="0"/>
      <w:marTop w:val="0"/>
      <w:marBottom w:val="0"/>
      <w:divBdr>
        <w:top w:val="none" w:sz="0" w:space="0" w:color="auto"/>
        <w:left w:val="none" w:sz="0" w:space="0" w:color="auto"/>
        <w:bottom w:val="none" w:sz="0" w:space="0" w:color="auto"/>
        <w:right w:val="none" w:sz="0" w:space="0" w:color="auto"/>
      </w:divBdr>
    </w:div>
    <w:div w:id="103731516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0392566">
      <w:bodyDiv w:val="1"/>
      <w:marLeft w:val="0"/>
      <w:marRight w:val="0"/>
      <w:marTop w:val="0"/>
      <w:marBottom w:val="0"/>
      <w:divBdr>
        <w:top w:val="none" w:sz="0" w:space="0" w:color="auto"/>
        <w:left w:val="none" w:sz="0" w:space="0" w:color="auto"/>
        <w:bottom w:val="none" w:sz="0" w:space="0" w:color="auto"/>
        <w:right w:val="none" w:sz="0" w:space="0" w:color="auto"/>
      </w:divBdr>
    </w:div>
    <w:div w:id="1170557751">
      <w:bodyDiv w:val="1"/>
      <w:marLeft w:val="0"/>
      <w:marRight w:val="0"/>
      <w:marTop w:val="0"/>
      <w:marBottom w:val="0"/>
      <w:divBdr>
        <w:top w:val="none" w:sz="0" w:space="0" w:color="auto"/>
        <w:left w:val="none" w:sz="0" w:space="0" w:color="auto"/>
        <w:bottom w:val="none" w:sz="0" w:space="0" w:color="auto"/>
        <w:right w:val="none" w:sz="0" w:space="0" w:color="auto"/>
      </w:divBdr>
    </w:div>
    <w:div w:id="1209800694">
      <w:bodyDiv w:val="1"/>
      <w:marLeft w:val="0"/>
      <w:marRight w:val="0"/>
      <w:marTop w:val="0"/>
      <w:marBottom w:val="0"/>
      <w:divBdr>
        <w:top w:val="none" w:sz="0" w:space="0" w:color="auto"/>
        <w:left w:val="none" w:sz="0" w:space="0" w:color="auto"/>
        <w:bottom w:val="none" w:sz="0" w:space="0" w:color="auto"/>
        <w:right w:val="none" w:sz="0" w:space="0" w:color="auto"/>
      </w:divBdr>
    </w:div>
    <w:div w:id="1270358354">
      <w:bodyDiv w:val="1"/>
      <w:marLeft w:val="0"/>
      <w:marRight w:val="0"/>
      <w:marTop w:val="0"/>
      <w:marBottom w:val="0"/>
      <w:divBdr>
        <w:top w:val="none" w:sz="0" w:space="0" w:color="auto"/>
        <w:left w:val="none" w:sz="0" w:space="0" w:color="auto"/>
        <w:bottom w:val="none" w:sz="0" w:space="0" w:color="auto"/>
        <w:right w:val="none" w:sz="0" w:space="0" w:color="auto"/>
      </w:divBdr>
      <w:divsChild>
        <w:div w:id="151064836">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278416839">
      <w:bodyDiv w:val="1"/>
      <w:marLeft w:val="0"/>
      <w:marRight w:val="0"/>
      <w:marTop w:val="0"/>
      <w:marBottom w:val="0"/>
      <w:divBdr>
        <w:top w:val="none" w:sz="0" w:space="0" w:color="auto"/>
        <w:left w:val="none" w:sz="0" w:space="0" w:color="auto"/>
        <w:bottom w:val="none" w:sz="0" w:space="0" w:color="auto"/>
        <w:right w:val="none" w:sz="0" w:space="0" w:color="auto"/>
      </w:divBdr>
    </w:div>
    <w:div w:id="1312709017">
      <w:bodyDiv w:val="1"/>
      <w:marLeft w:val="0"/>
      <w:marRight w:val="0"/>
      <w:marTop w:val="0"/>
      <w:marBottom w:val="0"/>
      <w:divBdr>
        <w:top w:val="none" w:sz="0" w:space="0" w:color="auto"/>
        <w:left w:val="none" w:sz="0" w:space="0" w:color="auto"/>
        <w:bottom w:val="none" w:sz="0" w:space="0" w:color="auto"/>
        <w:right w:val="none" w:sz="0" w:space="0" w:color="auto"/>
      </w:divBdr>
    </w:div>
    <w:div w:id="138151295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49362071">
      <w:bodyDiv w:val="1"/>
      <w:marLeft w:val="0"/>
      <w:marRight w:val="0"/>
      <w:marTop w:val="0"/>
      <w:marBottom w:val="0"/>
      <w:divBdr>
        <w:top w:val="none" w:sz="0" w:space="0" w:color="auto"/>
        <w:left w:val="none" w:sz="0" w:space="0" w:color="auto"/>
        <w:bottom w:val="none" w:sz="0" w:space="0" w:color="auto"/>
        <w:right w:val="none" w:sz="0" w:space="0" w:color="auto"/>
      </w:divBdr>
    </w:div>
    <w:div w:id="1676614764">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8065219">
      <w:bodyDiv w:val="1"/>
      <w:marLeft w:val="0"/>
      <w:marRight w:val="0"/>
      <w:marTop w:val="0"/>
      <w:marBottom w:val="0"/>
      <w:divBdr>
        <w:top w:val="none" w:sz="0" w:space="0" w:color="auto"/>
        <w:left w:val="none" w:sz="0" w:space="0" w:color="auto"/>
        <w:bottom w:val="none" w:sz="0" w:space="0" w:color="auto"/>
        <w:right w:val="none" w:sz="0" w:space="0" w:color="auto"/>
      </w:divBdr>
    </w:div>
    <w:div w:id="1804543388">
      <w:bodyDiv w:val="1"/>
      <w:marLeft w:val="0"/>
      <w:marRight w:val="0"/>
      <w:marTop w:val="0"/>
      <w:marBottom w:val="0"/>
      <w:divBdr>
        <w:top w:val="none" w:sz="0" w:space="0" w:color="auto"/>
        <w:left w:val="none" w:sz="0" w:space="0" w:color="auto"/>
        <w:bottom w:val="none" w:sz="0" w:space="0" w:color="auto"/>
        <w:right w:val="none" w:sz="0" w:space="0" w:color="auto"/>
      </w:divBdr>
    </w:div>
    <w:div w:id="1840735935">
      <w:bodyDiv w:val="1"/>
      <w:marLeft w:val="0"/>
      <w:marRight w:val="0"/>
      <w:marTop w:val="0"/>
      <w:marBottom w:val="0"/>
      <w:divBdr>
        <w:top w:val="none" w:sz="0" w:space="0" w:color="auto"/>
        <w:left w:val="none" w:sz="0" w:space="0" w:color="auto"/>
        <w:bottom w:val="none" w:sz="0" w:space="0" w:color="auto"/>
        <w:right w:val="none" w:sz="0" w:space="0" w:color="auto"/>
      </w:divBdr>
    </w:div>
    <w:div w:id="1850872108">
      <w:bodyDiv w:val="1"/>
      <w:marLeft w:val="0"/>
      <w:marRight w:val="0"/>
      <w:marTop w:val="0"/>
      <w:marBottom w:val="0"/>
      <w:divBdr>
        <w:top w:val="none" w:sz="0" w:space="0" w:color="auto"/>
        <w:left w:val="none" w:sz="0" w:space="0" w:color="auto"/>
        <w:bottom w:val="none" w:sz="0" w:space="0" w:color="auto"/>
        <w:right w:val="none" w:sz="0" w:space="0" w:color="auto"/>
      </w:divBdr>
    </w:div>
    <w:div w:id="187689177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8492706">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035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crodr038/Downloads/rest-service/target/dependency-check-report.html" TargetMode="External"/><Relationship Id="rId18" Type="http://schemas.openxmlformats.org/officeDocument/2006/relationships/hyperlink" Target="http://web.nvd.nist.gov/view/vuln/detail?vulnId=CVE-2021-42550" TargetMode="External"/><Relationship Id="rId26" Type="http://schemas.openxmlformats.org/officeDocument/2006/relationships/hyperlink" Target="http://web.nvd.nist.gov/view/vuln/detail?vulnId=CVE-2020-25649" TargetMode="External"/><Relationship Id="rId39" Type="http://schemas.openxmlformats.org/officeDocument/2006/relationships/fontTable" Target="fontTable.xml"/><Relationship Id="rId21" Type="http://schemas.openxmlformats.org/officeDocument/2006/relationships/hyperlink" Target="file:///Users/crodr038/Downloads/rest-service/target/dependency-check-report.html" TargetMode="External"/><Relationship Id="rId34" Type="http://schemas.openxmlformats.org/officeDocument/2006/relationships/hyperlink" Target="file:///Users/crodr038/Downloads/rest-service/target/dependency-check-report.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eb.nvd.nist.gov/view/vuln/detail?vulnId=CVE-2022-27772" TargetMode="External"/><Relationship Id="rId20" Type="http://schemas.openxmlformats.org/officeDocument/2006/relationships/hyperlink" Target="http://web.nvd.nist.gov/view/vuln/detail?vulnId=CVE-2021-42550" TargetMode="External"/><Relationship Id="rId29" Type="http://schemas.openxmlformats.org/officeDocument/2006/relationships/hyperlink" Target="file:///Users/crodr038/Downloads/rest-service/target/dependency-check-report.html" TargetMode="External"/><Relationship Id="rId41"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eb.nvd.nist.gov/view/vuln/detail?vulnId=CVE-2017-18640" TargetMode="External"/><Relationship Id="rId32" Type="http://schemas.openxmlformats.org/officeDocument/2006/relationships/hyperlink" Target="file:///Users/crodr038/Downloads/rest-service/target/dependency-check-report.html"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Users/crodr038/Downloads/rest-service/target/dependency-check-report.html" TargetMode="External"/><Relationship Id="rId23" Type="http://schemas.openxmlformats.org/officeDocument/2006/relationships/hyperlink" Target="file:///Users/crodr038/Downloads/rest-service/target/dependency-check-report.html" TargetMode="External"/><Relationship Id="rId28" Type="http://schemas.openxmlformats.org/officeDocument/2006/relationships/hyperlink" Target="http://web.nvd.nist.gov/view/vuln/detail?vulnId=CVE-2019-17569"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file:///Users/crodr038/Downloads/rest-service/target/dependency-check-report.html" TargetMode="External"/><Relationship Id="rId31" Type="http://schemas.openxmlformats.org/officeDocument/2006/relationships/hyperlink" Target="file:///Users/crodr038/Downloads/rest-service/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b.nvd.nist.gov/view/vuln/detail?vulnId=CVE-2013-1624" TargetMode="External"/><Relationship Id="rId22" Type="http://schemas.openxmlformats.org/officeDocument/2006/relationships/hyperlink" Target="http://web.nvd.nist.gov/view/vuln/detail?vulnId=CVE-2020-9488" TargetMode="External"/><Relationship Id="rId27" Type="http://schemas.openxmlformats.org/officeDocument/2006/relationships/hyperlink" Target="file:///Users/crodr038/Downloads/rest-service/target/dependency-check-report.html" TargetMode="External"/><Relationship Id="rId30" Type="http://schemas.openxmlformats.org/officeDocument/2006/relationships/hyperlink" Target="http://web.nvd.nist.gov/view/vuln/detail?vulnId=CVE-2020-10693" TargetMode="External"/><Relationship Id="rId35" Type="http://schemas.openxmlformats.org/officeDocument/2006/relationships/hyperlink" Target="file:///Users/crodr038/Downloads/rest-service/target/dependency-check-report.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file:///Users/crodr038/Downloads/rest-service/target/dependency-check-report.html" TargetMode="External"/><Relationship Id="rId25" Type="http://schemas.openxmlformats.org/officeDocument/2006/relationships/hyperlink" Target="file:///Users/crodr038/Downloads/rest-service/target/dependency-check-report.html" TargetMode="External"/><Relationship Id="rId33" Type="http://schemas.openxmlformats.org/officeDocument/2006/relationships/hyperlink" Target="file:///Users/crodr038/Downloads/rest-service/target/dependency-check-report.html" TargetMode="External"/><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Chelsea Rodriguez</cp:lastModifiedBy>
  <cp:revision>63</cp:revision>
  <dcterms:created xsi:type="dcterms:W3CDTF">2024-02-07T05:59:00Z</dcterms:created>
  <dcterms:modified xsi:type="dcterms:W3CDTF">2025-01-25T09:49:00Z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