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5187"/>
        <w:gridCol w:w="1086"/>
        <w:gridCol w:w="1915"/>
      </w:tblGrid>
      <w:tr w:rsidR="004C6C49" w14:paraId="3EB784A3" w14:textId="77777777" w:rsidTr="004C6C49">
        <w:trPr>
          <w:trHeight w:val="494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1B943B6F" w14:textId="37F81B17" w:rsidR="004C6C49" w:rsidRDefault="00000000" w:rsidP="005D4C93">
            <w:r>
              <w:rPr>
                <w:i/>
                <w:iCs/>
                <w:noProof/>
              </w:rPr>
              <w:drawing>
                <wp:anchor distT="0" distB="0" distL="114935" distR="114935" simplePos="0" relativeHeight="251655168" behindDoc="0" locked="0" layoutInCell="0" allowOverlap="1" wp14:anchorId="01221BEB" wp14:editId="4CB446A7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-714375</wp:posOffset>
                  </wp:positionV>
                  <wp:extent cx="1878965" cy="748665"/>
                  <wp:effectExtent l="0" t="0" r="0" b="0"/>
                  <wp:wrapTight wrapText="bothSides">
                    <wp:wrapPolygon edited="0">
                      <wp:start x="-390" y="0"/>
                      <wp:lineTo x="-390" y="20948"/>
                      <wp:lineTo x="21564" y="20948"/>
                      <wp:lineTo x="21564" y="0"/>
                      <wp:lineTo x="-390" y="0"/>
                    </wp:wrapPolygon>
                  </wp:wrapTight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0" t="-103" r="-40" b="-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96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96416172"/>
            <w:r w:rsidR="004C6C49">
              <w:t>Aluno: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20B8D3F0" w14:textId="77777777" w:rsidR="004C6C49" w:rsidRDefault="004C6C49" w:rsidP="005D4C93">
            <w:r>
              <w:t>Carlos Vinicius da Silva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6DA76405" w14:textId="77777777" w:rsidR="004C6C49" w:rsidRDefault="004C6C49" w:rsidP="005D4C93">
            <w:r>
              <w:t>R.G.M.: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49B4F8BF" w14:textId="77777777" w:rsidR="004C6C49" w:rsidRDefault="004C6C49" w:rsidP="005D4C93">
            <w:r>
              <w:t>123.918</w:t>
            </w:r>
          </w:p>
        </w:tc>
      </w:tr>
      <w:tr w:rsidR="004C6C49" w14:paraId="2844176B" w14:textId="77777777" w:rsidTr="004C6C49">
        <w:trPr>
          <w:trHeight w:val="462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21684579" w14:textId="77777777" w:rsidR="004C6C49" w:rsidRDefault="004C6C49" w:rsidP="005D4C93">
            <w:r>
              <w:t>Polo: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383DE7C8" w14:textId="5ACC5A24" w:rsidR="004C6C49" w:rsidRDefault="004C6C49" w:rsidP="005D4C93">
            <w:r>
              <w:t>Hortolândia SP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39F1BFAB" w14:textId="77777777" w:rsidR="004C6C49" w:rsidRDefault="004C6C49" w:rsidP="005D4C93">
            <w:r>
              <w:t xml:space="preserve">Data: 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0A52DF10" w14:textId="7E924C21" w:rsidR="004C6C49" w:rsidRDefault="004C6C49" w:rsidP="005D4C93">
            <w:r>
              <w:t>05/09/22</w:t>
            </w:r>
          </w:p>
        </w:tc>
      </w:tr>
      <w:bookmarkEnd w:id="0"/>
    </w:tbl>
    <w:p w14:paraId="0DC27D81" w14:textId="77777777" w:rsidR="004C6C49" w:rsidRDefault="004C6C49">
      <w:pPr>
        <w:pStyle w:val="PargrafodaLista"/>
        <w:jc w:val="center"/>
        <w:rPr>
          <w:b/>
          <w:bCs/>
        </w:rPr>
      </w:pPr>
    </w:p>
    <w:p w14:paraId="5CDC4AD2" w14:textId="63D76B94" w:rsidR="00296028" w:rsidRDefault="00000000">
      <w:pPr>
        <w:pStyle w:val="PargrafodaLista"/>
        <w:jc w:val="center"/>
      </w:pPr>
      <w:r>
        <w:rPr>
          <w:b/>
          <w:bCs/>
        </w:rPr>
        <w:t>Atividade referente a aula   1 da disciplina de Gerência de Configuração.</w:t>
      </w:r>
    </w:p>
    <w:p w14:paraId="0A2F3AF3" w14:textId="77777777" w:rsidR="00296028" w:rsidRDefault="00000000">
      <w:pPr>
        <w:pStyle w:val="PargrafodaLista"/>
        <w:jc w:val="center"/>
      </w:pPr>
      <w:bookmarkStart w:id="1" w:name="__DdeLink__19_4219778320"/>
      <w:r>
        <w:t>Esta atividade deve ser entregue até 23 de setembro de 2022.</w:t>
      </w:r>
      <w:bookmarkEnd w:id="1"/>
    </w:p>
    <w:p w14:paraId="50F53BE4" w14:textId="77777777" w:rsidR="00296028" w:rsidRDefault="00296028">
      <w:pPr>
        <w:pStyle w:val="PargrafodaLista"/>
        <w:jc w:val="both"/>
      </w:pPr>
    </w:p>
    <w:p w14:paraId="6B077BD5" w14:textId="77777777" w:rsidR="00296028" w:rsidRDefault="00000000">
      <w:pPr>
        <w:pStyle w:val="PargrafodaLista"/>
        <w:numPr>
          <w:ilvl w:val="0"/>
          <w:numId w:val="1"/>
        </w:numPr>
        <w:jc w:val="both"/>
      </w:pPr>
      <w:r>
        <w:t>Podemos afirmar que o gerenciamento de configuração é necessário para que possamos controlar os itens de configuração e versionamento de um projeto. Pensando nisso descreva quais são as atividades da gerência de configuração.</w:t>
      </w:r>
    </w:p>
    <w:p w14:paraId="19268AB3" w14:textId="77777777" w:rsidR="00296028" w:rsidRDefault="00296028">
      <w:pPr>
        <w:pStyle w:val="PargrafodaLista"/>
        <w:jc w:val="both"/>
      </w:pPr>
    </w:p>
    <w:p w14:paraId="6AA8ECB4" w14:textId="40F3CD33" w:rsidR="00997EE7" w:rsidRPr="00997EE7" w:rsidRDefault="00477A3A" w:rsidP="00997EE7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B44BAC">
        <w:rPr>
          <w:color w:val="4472C4" w:themeColor="accent1"/>
        </w:rPr>
        <w:t>Um software é um produto mutável durante seu desenvolvimento os sistemas de software sempre mudam e Bugs são descobertos e precisam ser corrigidos</w:t>
      </w:r>
      <w:r w:rsidR="00997EE7" w:rsidRPr="00B44BAC">
        <w:rPr>
          <w:color w:val="4472C4" w:themeColor="accent1"/>
        </w:rPr>
        <w:t xml:space="preserve">. 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O 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>gerenciamento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 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de 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configuração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relaciona-se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às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funcionalidades e características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físicas do aplicativo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 ou Software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, </w:t>
      </w:r>
      <w:r w:rsidR="00997EE7" w:rsidRPr="00B44BAC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a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documentação de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hardware e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software utilizados no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projeto, além de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versões de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aplicativos,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banco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dados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frameworks, entre outros.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(ENGHOLM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="00997EE7"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JR., </w:t>
      </w:r>
    </w:p>
    <w:p w14:paraId="6D8D94FF" w14:textId="77777777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2010, p. 235) </w:t>
      </w:r>
    </w:p>
    <w:p w14:paraId="6B99F225" w14:textId="0E24B607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O uso dos sistemas de Gerência de Configuração é fundamental para prover controle</w:t>
      </w:r>
    </w:p>
    <w:p w14:paraId="0BEB6ADC" w14:textId="7998D7D4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sobre os artefatos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produzidos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modificados por diferentes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recursos desde o</w:t>
      </w:r>
    </w:p>
    <w:p w14:paraId="616F1F4F" w14:textId="6781D698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planejamento e levantamento de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requisitos até a construção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entrega do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produto. O </w:t>
      </w:r>
    </w:p>
    <w:p w14:paraId="7F110C09" w14:textId="6FCF517A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motivo da sua importância está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geralmente associado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aos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problemas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identificados</w:t>
      </w:r>
    </w:p>
    <w:p w14:paraId="4C07BC84" w14:textId="1B0A6A33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quando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Gerência de Configuração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não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é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utilizada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no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desenvolvimento de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software. </w:t>
      </w:r>
    </w:p>
    <w:p w14:paraId="5FD7E88C" w14:textId="77777777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Abaixo, vamos analisar alguns destes problemas. </w:t>
      </w:r>
    </w:p>
    <w:p w14:paraId="79011F78" w14:textId="2086F2BC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Existem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quatro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áreas (também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denominadas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atividades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afins) que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ferramentas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e </w:t>
      </w:r>
    </w:p>
    <w:p w14:paraId="3B212BEA" w14:textId="77777777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processos de Gerência de Configuração podem atuar.  </w:t>
      </w:r>
    </w:p>
    <w:p w14:paraId="029E8A73" w14:textId="45377958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Gerenciamento de Mudanças: tem 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objetivo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 controlar as solicitações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de mudanças </w:t>
      </w:r>
    </w:p>
    <w:p w14:paraId="45525B2F" w14:textId="0E622E06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sistema,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que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podem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envolver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 programação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 novas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funcionalidades ou a resolução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bugs do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sistema.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Nesse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processo,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gerenciamento de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mudanças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faz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 estimativa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dos custos 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impacto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que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essa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mudança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pode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provocar 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guiar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a equipe do projeto para decidir se a mudança deve ser implementada ou não;  </w:t>
      </w:r>
    </w:p>
    <w:p w14:paraId="0380E275" w14:textId="4B50F1BB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•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Gerenciamento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de versões: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se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encarrega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acompanhar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 evolução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das versões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do </w:t>
      </w:r>
    </w:p>
    <w:p w14:paraId="027C67D1" w14:textId="7BE14E6F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sistema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 assegurar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que as mudanças nos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componentes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não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causem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interferência</w:t>
      </w:r>
    </w:p>
    <w:p w14:paraId="79A77113" w14:textId="77777777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entre elas;  </w:t>
      </w:r>
    </w:p>
    <w:p w14:paraId="27A9CFEE" w14:textId="7A32A20F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• [Gerenciamento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da]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Construção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Sistema: se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encarrega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fazer a montagem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dos </w:t>
      </w:r>
    </w:p>
    <w:p w14:paraId="389AA8C4" w14:textId="3688FFDB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componentes,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dados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bibliotecas,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executar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compilação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 ligação destes, para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</w:t>
      </w:r>
    </w:p>
    <w:p w14:paraId="77DD1CC0" w14:textId="77777777" w:rsidR="00B44BAC" w:rsidRPr="00B44BAC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 xml:space="preserve">criação de um sistema executável. </w:t>
      </w:r>
    </w:p>
    <w:p w14:paraId="58A0B9FA" w14:textId="0616FE7C" w:rsidR="00997EE7" w:rsidRPr="00997EE7" w:rsidRDefault="00997EE7" w:rsidP="00997EE7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</w:pP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• Gerenciamento de R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eleases (também denominado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Gerenciamento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Lançamentos):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se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encarrega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 preparar 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software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para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a release (lançamento)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manter um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histórico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de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quais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versões foram lançadas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bdr w:val="none" w:sz="0" w:space="0" w:color="auto" w:frame="1"/>
          <w:lang w:eastAsia="pt-BR"/>
        </w:rPr>
        <w:t xml:space="preserve"> </w:t>
      </w:r>
      <w:r w:rsidRPr="00997EE7">
        <w:rPr>
          <w:rFonts w:asciiTheme="minorHAnsi" w:eastAsia="Times New Roman" w:hAnsiTheme="minorHAnsi" w:cstheme="minorHAnsi"/>
          <w:color w:val="4472C4" w:themeColor="accent1"/>
          <w:kern w:val="0"/>
          <w:lang w:eastAsia="pt-BR"/>
        </w:rPr>
        <w:t>para uso externo (SOMMERVILLE, 2011).</w:t>
      </w:r>
    </w:p>
    <w:p w14:paraId="76A3B34A" w14:textId="290B7F71" w:rsidR="00296028" w:rsidRPr="00B44BAC" w:rsidRDefault="00296028">
      <w:pPr>
        <w:pStyle w:val="PargrafodaLista"/>
        <w:jc w:val="both"/>
        <w:rPr>
          <w:color w:val="4472C4" w:themeColor="accent1"/>
        </w:rPr>
      </w:pPr>
    </w:p>
    <w:sectPr w:rsidR="00296028" w:rsidRPr="00B44BAC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5E8"/>
    <w:multiLevelType w:val="multilevel"/>
    <w:tmpl w:val="17A2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527091"/>
    <w:multiLevelType w:val="multilevel"/>
    <w:tmpl w:val="76062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00704272">
    <w:abstractNumId w:val="0"/>
  </w:num>
  <w:num w:numId="2" w16cid:durableId="2082830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028"/>
    <w:rsid w:val="00296028"/>
    <w:rsid w:val="00477A3A"/>
    <w:rsid w:val="004C6C49"/>
    <w:rsid w:val="00560595"/>
    <w:rsid w:val="00997EE7"/>
    <w:rsid w:val="00B44BAC"/>
    <w:rsid w:val="00D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CB6E"/>
  <w15:docId w15:val="{0A7397ED-80A1-4B69-BA3C-70C116D9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character" w:customStyle="1" w:styleId="blank">
    <w:name w:val="blank"/>
    <w:basedOn w:val="Fontepargpadro"/>
    <w:rsid w:val="00997EE7"/>
  </w:style>
  <w:style w:type="character" w:customStyle="1" w:styleId="ff3">
    <w:name w:val="ff3"/>
    <w:basedOn w:val="Fontepargpadro"/>
    <w:rsid w:val="00997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Carlos Vinicius Silva</cp:lastModifiedBy>
  <cp:revision>19</cp:revision>
  <dcterms:created xsi:type="dcterms:W3CDTF">2018-02-06T19:56:00Z</dcterms:created>
  <dcterms:modified xsi:type="dcterms:W3CDTF">2022-09-06T00:01:00Z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