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6748046875" w:line="240" w:lineRule="auto"/>
        <w:ind w:left="2493.477516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  <w:rtl w:val="0"/>
        </w:rPr>
        <w:t xml:space="preserve">ANEXO I - TABELA DE AVALIAÇÃO DE TÍTULOS</w:t>
      </w:r>
    </w:p>
    <w:tbl>
      <w:tblPr>
        <w:tblStyle w:val="Table1"/>
        <w:tblW w:w="13635.0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60"/>
        <w:gridCol w:w="1380"/>
        <w:gridCol w:w="2940"/>
        <w:gridCol w:w="1155"/>
        <w:tblGridChange w:id="0">
          <w:tblGrid>
            <w:gridCol w:w="8160"/>
            <w:gridCol w:w="1380"/>
            <w:gridCol w:w="2940"/>
            <w:gridCol w:w="1155"/>
          </w:tblGrid>
        </w:tblGridChange>
      </w:tblGrid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02465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GRUPO I- FORMAÇÃO ACADÊMICA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PONTUAÇÃO PERMITIDA EM APENAS UM DOS ITENS ABAIXO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431640625" w:line="240" w:lineRule="auto"/>
              <w:ind w:left="100.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COMPUTÁVEL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1.1- Graduação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109.239501953125" w:right="559.27978515625" w:hanging="16.4807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Apenas o de maior pontuação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1.1.1- Na área específica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60,0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1.2- Especialização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1.2.1- Na área específica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1.2.2- Em área correlata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60,0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1.3- Mestrado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1.3.1- Na área específica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80,0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1.3.2- Em área correlata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99.78363037109375" w:right="1235.5609130859375" w:firstLine="1.89117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1.4- Doutorado em Programa reconhecido pelo CNE e credenciado pela CAPES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1.4.1- Na área específica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1.4.2- Em área correlata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94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90,0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4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06.241912841797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5.735321044922"/>
        <w:gridCol w:w="1155"/>
        <w:gridCol w:w="2550"/>
        <w:gridCol w:w="795.506591796875"/>
        <w:tblGridChange w:id="0">
          <w:tblGrid>
            <w:gridCol w:w="9005.735321044922"/>
            <w:gridCol w:w="1155"/>
            <w:gridCol w:w="2550"/>
            <w:gridCol w:w="795.506591796875"/>
          </w:tblGrid>
        </w:tblGridChange>
      </w:tblGrid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02465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GRUPO II- EXPERIÊNCIA DIDÁTICA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Máximo de pontos =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783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computável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2.1- Tempo de exercício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2.1.1 - Tempo de exercício no Magistério no Ensino Superior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2.1.1- Entre 1 a 2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2.1.2- Mais de 2 e até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2.1.3- Mais de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366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60,0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94.6502685546875" w:right="287.0751953125" w:firstLine="7.835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2.1.2 - Tempo de exercício no Magistério do Ensino Básico, Técnico e Tecnológico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2.1.1- Entre 1 a 2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2.1.2- Mais de 2 e até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2.1.3- Mais de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366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60,0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100.59402465820312" w:right="361.419677734375" w:firstLine="1.8913269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2.2- Tempo de exercício como professor no Magistério Superior em Cursos a Distância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2.2.1- Durante 1 semestre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2.2.2- Mais de 1 semestre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2.2.3 - Mais de 4 semestres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100.59402465820312" w:right="1198.741455078125" w:firstLine="1.8913269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2.3- Participação em Bancas ou Comissões Examinadoras de Graduação e Pós-Graduação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508.603973388672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5.735321044922"/>
        <w:gridCol w:w="1050.6689453125"/>
        <w:gridCol w:w="2656.693115234375"/>
        <w:gridCol w:w="795.506591796875"/>
        <w:tblGridChange w:id="0">
          <w:tblGrid>
            <w:gridCol w:w="9005.735321044922"/>
            <w:gridCol w:w="1050.6689453125"/>
            <w:gridCol w:w="2656.693115234375"/>
            <w:gridCol w:w="795.506591796875"/>
          </w:tblGrid>
        </w:tblGridChange>
      </w:tblGrid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362022399902" w:lineRule="auto"/>
              <w:ind w:left="109.23965454101562" w:right="111.7431640625" w:hanging="6.754302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2.4- Participação em Bancas ou Comissões Examinadoras de Seleção para o Magistério Superior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2.5- Orientação de Trabalhos Acadêmicos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362022399902" w:lineRule="auto"/>
              <w:ind w:left="94.6502685546875" w:right="1060.09765625" w:firstLine="7.835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2.5.1- Monografias, Iniciação Científica e Programa Especial de Treinamento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2.5.2- Monografias de Especialização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2.5.3- Dissertações de Mestrado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2.5.4- Teses de Doutorado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98.16253662109375" w:right="446.1309814453125" w:firstLine="4.322814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2.6- Cursos ministrados (Extensão, Capacitação ou equivalentes na área da Seleção) /Para cada 10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06.127166748047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25.620574951172"/>
        <w:gridCol w:w="1110"/>
        <w:gridCol w:w="2775"/>
        <w:gridCol w:w="795.506591796875"/>
        <w:tblGridChange w:id="0">
          <w:tblGrid>
            <w:gridCol w:w="8825.620574951172"/>
            <w:gridCol w:w="1110"/>
            <w:gridCol w:w="2775"/>
            <w:gridCol w:w="795.506591796875"/>
          </w:tblGrid>
        </w:tblGridChange>
      </w:tblGrid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100.59402465820312" w:right="786.876831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GRUPO III- PRODUÇÃO CIENTÍFICA, ARTÍSTICA E DE CULTURA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Máximo de pontos =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99.78271484375" w:right="155.0634765625" w:firstLine="0.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Quantidade máxima computável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3.1- Livros publicados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3.1.1- Com corpo editorial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3.1.1.1- Na área específica da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3.1.1.1.1-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3.1.1.1.2-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3.1.1.2- Em área correlata à matéria em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3.1.1.2.1-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3.1.1.2.2-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3.2- Capítulos de Livros publicados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3.2.1- Com corpo editorial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3.2.1.1- Na área específica da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3.2.1.1.1-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3.2.1.1.2-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3.2.1.2- Em área correlata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3.2.1.2.1-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3.2.1.2.2-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453575134277" w:lineRule="auto"/>
              <w:ind w:left="109.23965454101562" w:right="1332.427978515625" w:hanging="6.754302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3.3- Trabalhos publicados em Revistas e/ou periódicos de reconhecido valor científico ou cultural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3.3.1- Qualis A1 ou A2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3.3.1.1- Na área específica da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3.3.1.1.1- Nos últimos 3 (cinco)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3.3.1.1.2-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3.3.1.2- Em área correlata à matéria da Seleção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3.3.1.2.1-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3.3.1.2.2-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3.3.2- Qualis B1 ou B2 ou B3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3.3.2.1- Na área específica da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3.3.2.1.1-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3.3.2.1.2-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3.3.2.2- Em área correlata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3.3.2.2.1- Nos últimos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3.3.2.2.2- Além dos 3 (três)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98.16253662109375" w:right="492.1221923828125" w:firstLine="4.322814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3.4 - Publicação de Livro Didático ou Material Didático na área da seleção com ISBN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4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109.23965454101562" w:right="625.46630859375" w:hanging="6.754302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3.5 - Desenvolvimento de patentes com registro definitivo (carta patente)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02.017822265625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gridCol w:w="1545"/>
        <w:gridCol w:w="2371.51123046875"/>
        <w:gridCol w:w="795.506591796875"/>
        <w:tblGridChange w:id="0">
          <w:tblGrid>
            <w:gridCol w:w="8790"/>
            <w:gridCol w:w="1545"/>
            <w:gridCol w:w="2371.51123046875"/>
            <w:gridCol w:w="795.506591796875"/>
          </w:tblGrid>
        </w:tblGridChange>
      </w:tblGrid>
      <w:tr>
        <w:trPr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00.59402465820312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2937"/>
                <w:sz w:val="27.0172061920166"/>
                <w:szCs w:val="27.0172061920166"/>
                <w:rtl w:val="0"/>
              </w:rPr>
              <w:t xml:space="preserve">GRUPO IV- EXPERIÊNCIA PROFISSIONAL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.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Máximo de pontos = 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3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máxima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783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computável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4.1- Exercício de cargo ou função de Administração Acadêmica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6.51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15,0/ano 4 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4.2- Prêmios e Láureas acadêmicas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362022399902" w:lineRule="auto"/>
              <w:ind w:left="113.02200317382812" w:right="346.671142578125" w:hanging="15.6700134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4.3- Bolsas de Pesquisa financiadas por Órgãos de Fomento (exceto Bolsas de Formação)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4.3.1- Nos últimos 5 (cinco)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7.04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15,0/ano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4.3.2- Além dos 5 (cinco)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7,5/ano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99.78363037109375" w:right="1777.576904296875" w:hanging="2.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4.4- Exercício Profissional extrauniversitário, com vínculo empregatício, em área relacionada à matéria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4.4.1- Entre 1 a 4 anos de exercício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4.4.2- Mais de 4 anos de exercício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4.5- Consultorias relacionadas ao setor de estudos da Seleção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4.6- Projetos de pesquisa aprovados por Órgãos de Fomento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4.6.1- Coordenador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4.6.1.1- Nos últimos 5 (cinco)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4.6.1.2- Mais de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4.6.2- Participante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4.6.2.1- Nos últimos 5 (cinco)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4.6.2.2- Mais de 5 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62937"/>
          <w:sz w:val="27.0172061920166"/>
          <w:szCs w:val="27.01720619201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31259918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  <w:rtl w:val="0"/>
        </w:rPr>
        <w:t xml:space="preserve">CÁLCULO PARA A NOTA FINAL DA AVALIAÇÃO DE TÍTULOS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6103515625" w:line="299.87683296203613" w:lineRule="auto"/>
        <w:ind w:left="1147.4801635742188" w:right="1088.92822265625" w:firstLine="1345.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  <w:rtl w:val="0"/>
        </w:rPr>
        <w:t xml:space="preserve">A nota final de cada candidato será calculada com base na tabela de peso, pontuação máxima e formulação abaixo.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7578125" w:line="299.87683296203613" w:lineRule="auto"/>
        <w:ind w:left="1148.0204772949219" w:right="1086.97021484375" w:firstLine="1353.2920837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  <w:rtl w:val="0"/>
        </w:rPr>
        <w:t xml:space="preserve">Os casos omissos (itens não pontuados) serão resolvidos pela Comissão Examinadora, levando se em consideração o enquadramento nos Grupos elencados e o esforço dedicado para o desenvolvimento da atividade. </w:t>
      </w:r>
    </w:p>
    <w:tbl>
      <w:tblPr>
        <w:tblStyle w:val="Table6"/>
        <w:tblW w:w="13508.603973388672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6.251678466797"/>
        <w:gridCol w:w="1846.175537109375"/>
        <w:gridCol w:w="1846.1767578125"/>
        <w:tblGridChange w:id="0">
          <w:tblGrid>
            <w:gridCol w:w="9816.251678466797"/>
            <w:gridCol w:w="1846.175537109375"/>
            <w:gridCol w:w="1846.1767578125"/>
          </w:tblGrid>
        </w:tblGridChange>
      </w:tblGrid>
      <w:tr>
        <w:trPr>
          <w:trHeight w:val="705.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9402465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GRUPOS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113.0224609375" w:right="13.91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PONTUAÇÃO MÁXIMA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271900177002" w:lineRule="auto"/>
              <w:ind w:left="100.594482421875" w:right="13.917236328125" w:firstLine="12.42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PONTUAÇÃO OBTIDA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I- Formação Acadêmica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II- Experiência Didática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III- Produção Científica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200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IV- Experiência Profissional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291208267212" w:lineRule="auto"/>
              <w:ind w:left="101.6748046875" w:right="1378.126220703125" w:hanging="7.0245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Total de Pontos da Avaliação de Títulos (TP) = 7XPontos (Grupo 1) + 1XPontos(Grupo 2) + 1XPontos (Grupo 3) + 1Xpontos (Grupo 4) Nota final da Avaliação de Títulos = TP/100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1.76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2937"/>
          <w:sz w:val="27.0172061920166"/>
          <w:szCs w:val="27.0172061920166"/>
          <w:u w:val="none"/>
          <w:shd w:fill="auto" w:val="clear"/>
          <w:vertAlign w:val="baseline"/>
          <w:rtl w:val="0"/>
        </w:rPr>
        <w:t xml:space="preserve">ANEXO II - QUANTIDADE DE VAGAS X NÚMERO MÁXIMO DE CANDIDATOS APROVADOS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1.766357421875" w:firstLine="0"/>
        <w:jc w:val="right"/>
        <w:rPr>
          <w:color w:val="162937"/>
          <w:sz w:val="27.0172061920166"/>
          <w:szCs w:val="27.017206192016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740.0" w:type="dxa"/>
        <w:jc w:val="left"/>
        <w:tblInd w:w="1239.915351867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6570"/>
        <w:tblGridChange w:id="0">
          <w:tblGrid>
            <w:gridCol w:w="7170"/>
            <w:gridCol w:w="6570"/>
          </w:tblGrid>
        </w:tblGridChange>
      </w:tblGrid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QTDE. DE VAGAS PREVISTAS NO EDITAL POR CARGO DE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-1440"/>
              <w:jc w:val="left"/>
              <w:rPr>
                <w:color w:val="162937"/>
                <w:sz w:val="27.0172061920166"/>
                <w:szCs w:val="27.0172061920166"/>
              </w:rPr>
            </w:pPr>
            <w:r w:rsidDel="00000000" w:rsidR="00000000" w:rsidRPr="00000000">
              <w:rPr>
                <w:color w:val="162937"/>
                <w:sz w:val="27.0172061920166"/>
                <w:szCs w:val="27.0172061920166"/>
                <w:rtl w:val="0"/>
              </w:rPr>
              <w:t xml:space="preserve">NÚMERO MÁXIMO DE CANDIDATOS APROVADOS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4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35.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94519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3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6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2394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3621215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trHeight w:val="435.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028503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62937"/>
                <w:sz w:val="27.0172061920166"/>
                <w:szCs w:val="27.017206192016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23840" w:w="16840" w:orient="portrait"/>
      <w:pgMar w:bottom="341.59912109375" w:top="280" w:left="535.7824325561523" w:right="527.39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widowControl w:val="0"/>
      <w:spacing w:line="240" w:lineRule="auto"/>
      <w:jc w:val="left"/>
      <w:rPr/>
    </w:pPr>
    <w:r w:rsidDel="00000000" w:rsidR="00000000" w:rsidRPr="00000000">
      <w:rPr>
        <w:sz w:val="15.999999046325684"/>
        <w:szCs w:val="15.999999046325684"/>
        <w:rtl w:val="0"/>
      </w:rPr>
      <w:t xml:space="preserve">https://www.in.gov.br/en/web/dou/-/edital-n-1/2021-processo-seletivo-simplificado-330872972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widowControl w:val="0"/>
      <w:spacing w:line="240" w:lineRule="auto"/>
      <w:rPr/>
    </w:pPr>
    <w:r w:rsidDel="00000000" w:rsidR="00000000" w:rsidRPr="00000000">
      <w:rPr>
        <w:sz w:val="15.999999046325684"/>
        <w:szCs w:val="15.999999046325684"/>
        <w:rtl w:val="0"/>
      </w:rPr>
      <w:t xml:space="preserve">EDITAL Nº 1/2021 PROCESSO SELETIVO SIMPLIFICADO - EDITAL Nº 1/2021 PROCESSO SELETIVO SIMPLIFICADO - DOU - Imprensa Nacional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