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8A" w:rsidRDefault="00D04B8A" w:rsidP="00D04B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Cuando sopla el cierzo, cae la nieve ó azota la lluvia los vidrios del balcón de mi celda, corro á buscar la claridad rojiza y alegre de la llama, y allí, teniendo á mis pies al perro, que se enrosca junto á la lumbre, viendo brillar en el oscuro fondo de la cocina las mil chispas de oro con que se abrillantan las cacerolas y los trastos de la espetera, al reflejo del fuego, ¡cuántas veces he interrumpido la lectura de una escena de</w:t>
      </w:r>
      <w:r>
        <w:rPr>
          <w:rStyle w:val="apple-converted-space"/>
          <w:rFonts w:ascii="Helvetica" w:hAnsi="Helvetica" w:cs="Helvetica"/>
          <w:color w:val="191919"/>
        </w:rPr>
        <w:t> </w:t>
      </w:r>
      <w:r>
        <w:rPr>
          <w:rStyle w:val="nfasis"/>
          <w:rFonts w:ascii="Helvetica" w:hAnsi="Helvetica" w:cs="Helvetica"/>
          <w:color w:val="191919"/>
          <w:bdr w:val="none" w:sz="0" w:space="0" w:color="auto" w:frame="1"/>
        </w:rPr>
        <w:t>La Tempestad</w:t>
      </w:r>
      <w:r>
        <w:rPr>
          <w:rFonts w:ascii="Helvetica" w:hAnsi="Helvetica" w:cs="Helvetica"/>
          <w:color w:val="191919"/>
        </w:rPr>
        <w:t>, de Shakespeare, ó del</w:t>
      </w:r>
      <w:r>
        <w:rPr>
          <w:rStyle w:val="nfasis"/>
          <w:rFonts w:ascii="Helvetica" w:hAnsi="Helvetica" w:cs="Helvetica"/>
          <w:color w:val="191919"/>
          <w:bdr w:val="none" w:sz="0" w:space="0" w:color="auto" w:frame="1"/>
        </w:rPr>
        <w:t>Caín de Byron</w:t>
      </w:r>
      <w:r>
        <w:rPr>
          <w:rFonts w:ascii="Helvetica" w:hAnsi="Helvetica" w:cs="Helvetica"/>
          <w:color w:val="191919"/>
        </w:rPr>
        <w:t>, para oir el ruido del agua que hierve á borbotones, coronándose de espuma, y levantando con sus penachos de vapor azul y ligero la tapadera de metal que golpea los bordes de la vasija! Un mes hace que falto de aquí, y todo se encuentra lo mismo que antes de marcharme.</w:t>
      </w:r>
    </w:p>
    <w:p w:rsidR="00D04B8A" w:rsidRDefault="00D04B8A" w:rsidP="00D04B8A">
      <w:pPr>
        <w:pStyle w:val="cb-split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El temeroso respeto de estos criados hacia todo lo que me pertenece, no puede menos de traerme á la imaginación las irreverentes limpiezas , los temibles y frecuentes arreglos de cuarto de mis patronas de Madrid</w:t>
      </w:r>
    </w:p>
    <w:p w:rsidR="00E149A4" w:rsidRDefault="00D04B8A">
      <w:bookmarkStart w:id="0" w:name="_GoBack"/>
      <w:bookmarkEnd w:id="0"/>
    </w:p>
    <w:sectPr w:rsidR="00E1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6F"/>
    <w:rsid w:val="00785267"/>
    <w:rsid w:val="009914BC"/>
    <w:rsid w:val="00C11E6F"/>
    <w:rsid w:val="00D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B3356-470F-4543-9EA1-148F4338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04B8A"/>
  </w:style>
  <w:style w:type="character" w:styleId="nfasis">
    <w:name w:val="Emphasis"/>
    <w:basedOn w:val="Fuentedeprrafopredeter"/>
    <w:uiPriority w:val="20"/>
    <w:qFormat/>
    <w:rsid w:val="00D04B8A"/>
    <w:rPr>
      <w:i/>
      <w:iCs/>
    </w:rPr>
  </w:style>
  <w:style w:type="paragraph" w:customStyle="1" w:styleId="cb-split">
    <w:name w:val="cb-split"/>
    <w:basedOn w:val="Normal"/>
    <w:rsid w:val="00D0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2</cp:revision>
  <dcterms:created xsi:type="dcterms:W3CDTF">2017-05-25T23:43:00Z</dcterms:created>
  <dcterms:modified xsi:type="dcterms:W3CDTF">2017-05-25T23:45:00Z</dcterms:modified>
</cp:coreProperties>
</file>