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A462F7" w:rsidRDefault="00A462F7" w:rsidP="00A462F7">
      <w:pPr>
        <w:spacing w:after="0"/>
        <w:rPr>
          <w:rFonts w:cs="Times New Roman"/>
          <w:szCs w:val="24"/>
        </w:rPr>
      </w:pPr>
    </w:p>
    <w:p w:rsidR="001E2F67" w:rsidRDefault="0071505C" w:rsidP="00A462F7">
      <w:pPr>
        <w:spacing w:after="0"/>
        <w:jc w:val="center"/>
        <w:rPr>
          <w:rFonts w:ascii="Arial" w:hAnsi="Arial" w:cs="Arial"/>
          <w:b/>
          <w:sz w:val="44"/>
          <w:szCs w:val="32"/>
        </w:rPr>
      </w:pPr>
      <w:r w:rsidRPr="00C73834">
        <w:rPr>
          <w:rFonts w:ascii="Arial" w:hAnsi="Arial" w:cs="Arial"/>
          <w:b/>
          <w:sz w:val="44"/>
          <w:szCs w:val="32"/>
        </w:rPr>
        <w:t xml:space="preserve">Plan de Gestión de </w:t>
      </w:r>
      <w:r w:rsidR="001E2F67">
        <w:rPr>
          <w:rFonts w:ascii="Arial" w:hAnsi="Arial" w:cs="Arial"/>
          <w:b/>
          <w:sz w:val="44"/>
          <w:szCs w:val="32"/>
        </w:rPr>
        <w:t>la Configuración</w:t>
      </w:r>
    </w:p>
    <w:p w:rsidR="0071505C" w:rsidRPr="00C73834" w:rsidRDefault="002A5296" w:rsidP="00A462F7">
      <w:pPr>
        <w:spacing w:after="0"/>
        <w:jc w:val="center"/>
        <w:rPr>
          <w:rFonts w:ascii="Arial" w:hAnsi="Arial" w:cs="Arial"/>
          <w:b/>
          <w:sz w:val="32"/>
          <w:szCs w:val="30"/>
        </w:rPr>
      </w:pPr>
      <w:r w:rsidRPr="002A5296">
        <w:rPr>
          <w:rFonts w:ascii="Arial" w:hAnsi="Arial" w:cs="Arial"/>
          <w:b/>
          <w:sz w:val="32"/>
          <w:szCs w:val="30"/>
        </w:rPr>
        <w:t>Sistema de gestión de hoteles y servicios</w:t>
      </w: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Pr="00A462F7" w:rsidRDefault="00A462F7"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432BD5" w:rsidRDefault="00B03EA9" w:rsidP="00A462F7">
      <w:pPr>
        <w:spacing w:after="0"/>
        <w:jc w:val="center"/>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5C5612">
        <w:rPr>
          <w:rFonts w:ascii="Arial" w:hAnsi="Arial" w:cs="Arial"/>
          <w:sz w:val="28"/>
          <w:szCs w:val="24"/>
        </w:rPr>
        <w:t>1</w:t>
      </w:r>
      <w:r w:rsidR="0071505C" w:rsidRPr="00432BD5">
        <w:rPr>
          <w:rFonts w:ascii="Arial" w:hAnsi="Arial" w:cs="Arial"/>
          <w:sz w:val="28"/>
          <w:szCs w:val="24"/>
        </w:rPr>
        <w:t>.0</w:t>
      </w:r>
    </w:p>
    <w:p w:rsidR="0071505C" w:rsidRPr="00432BD5" w:rsidRDefault="0071505C" w:rsidP="00A462F7">
      <w:pPr>
        <w:spacing w:after="0"/>
        <w:jc w:val="center"/>
        <w:rPr>
          <w:rFonts w:ascii="Arial" w:hAnsi="Arial" w:cs="Arial"/>
          <w:sz w:val="28"/>
          <w:szCs w:val="24"/>
        </w:rPr>
      </w:pPr>
      <w:r w:rsidRPr="00432BD5">
        <w:rPr>
          <w:rFonts w:ascii="Arial" w:hAnsi="Arial" w:cs="Arial"/>
          <w:sz w:val="28"/>
          <w:szCs w:val="24"/>
        </w:rPr>
        <w:t xml:space="preserve">Emitido: </w:t>
      </w:r>
      <w:r w:rsidR="002A5296">
        <w:rPr>
          <w:rFonts w:ascii="Arial" w:hAnsi="Arial" w:cs="Arial"/>
          <w:sz w:val="28"/>
          <w:szCs w:val="24"/>
        </w:rPr>
        <w:t>Junio 12, 2013</w:t>
      </w:r>
    </w:p>
    <w:p w:rsidR="0071505C" w:rsidRPr="00432BD5" w:rsidRDefault="0071505C" w:rsidP="00A462F7">
      <w:pPr>
        <w:spacing w:after="0"/>
        <w:jc w:val="center"/>
        <w:rPr>
          <w:rFonts w:ascii="Arial" w:hAnsi="Arial" w:cs="Arial"/>
          <w:sz w:val="28"/>
          <w:szCs w:val="24"/>
        </w:rPr>
      </w:pPr>
    </w:p>
    <w:p w:rsidR="0071505C" w:rsidRPr="00432BD5" w:rsidRDefault="0071505C" w:rsidP="00A462F7">
      <w:pPr>
        <w:spacing w:after="0"/>
        <w:jc w:val="center"/>
        <w:rPr>
          <w:rFonts w:ascii="Arial" w:hAnsi="Arial" w:cs="Arial"/>
          <w:b/>
          <w:i/>
          <w:sz w:val="28"/>
          <w:szCs w:val="24"/>
        </w:rPr>
      </w:pPr>
    </w:p>
    <w:p w:rsidR="00A462F7" w:rsidRPr="00432BD5" w:rsidRDefault="00A462F7" w:rsidP="00A462F7">
      <w:pPr>
        <w:spacing w:after="0"/>
        <w:jc w:val="center"/>
        <w:rPr>
          <w:rFonts w:ascii="Arial" w:hAnsi="Arial" w:cs="Arial"/>
          <w:sz w:val="28"/>
          <w:szCs w:val="24"/>
        </w:rPr>
      </w:pPr>
    </w:p>
    <w:p w:rsidR="0071505C" w:rsidRPr="00432BD5" w:rsidRDefault="0071505C" w:rsidP="00A462F7">
      <w:pPr>
        <w:spacing w:after="0"/>
        <w:jc w:val="center"/>
        <w:rPr>
          <w:rFonts w:ascii="Arial" w:hAnsi="Arial" w:cs="Arial"/>
          <w:sz w:val="28"/>
          <w:szCs w:val="24"/>
        </w:rPr>
      </w:pPr>
    </w:p>
    <w:p w:rsidR="002A5296" w:rsidRPr="00432BD5" w:rsidRDefault="002A5296" w:rsidP="002A5296">
      <w:pPr>
        <w:spacing w:after="0"/>
        <w:jc w:val="center"/>
        <w:rPr>
          <w:rFonts w:ascii="Arial" w:hAnsi="Arial" w:cs="Arial"/>
          <w:sz w:val="28"/>
          <w:szCs w:val="24"/>
        </w:rPr>
      </w:pPr>
      <w:r>
        <w:rPr>
          <w:rFonts w:ascii="Arial" w:hAnsi="Arial" w:cs="Arial"/>
          <w:sz w:val="28"/>
          <w:szCs w:val="24"/>
        </w:rPr>
        <w:t>Emitido por: Profesionales en formación</w:t>
      </w:r>
    </w:p>
    <w:p w:rsidR="002A5296" w:rsidRDefault="002A5296" w:rsidP="002A5296">
      <w:pPr>
        <w:jc w:val="center"/>
        <w:rPr>
          <w:rFonts w:ascii="Arial" w:hAnsi="Arial" w:cs="Arial"/>
          <w:color w:val="000000"/>
          <w:szCs w:val="24"/>
        </w:rPr>
      </w:pPr>
      <w:r w:rsidRPr="00432BD5">
        <w:rPr>
          <w:rFonts w:ascii="Arial" w:hAnsi="Arial" w:cs="Arial"/>
          <w:sz w:val="28"/>
          <w:szCs w:val="24"/>
        </w:rPr>
        <w:t xml:space="preserve">Emitido para: </w:t>
      </w:r>
      <w:r>
        <w:rPr>
          <w:rFonts w:ascii="Arial" w:hAnsi="Arial" w:cs="Arial"/>
          <w:sz w:val="28"/>
          <w:szCs w:val="24"/>
        </w:rPr>
        <w:t>P</w:t>
      </w:r>
      <w:r w:rsidRPr="009E3CF3">
        <w:rPr>
          <w:rFonts w:ascii="Arial" w:hAnsi="Arial" w:cs="Arial"/>
          <w:sz w:val="28"/>
          <w:szCs w:val="24"/>
        </w:rPr>
        <w:t>rocesos de ingeniería de software</w:t>
      </w:r>
    </w:p>
    <w:p w:rsidR="002A5296" w:rsidRPr="00A462F7" w:rsidRDefault="002A5296" w:rsidP="00A462F7">
      <w:pPr>
        <w:spacing w:after="0"/>
        <w:jc w:val="center"/>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432BD5" w:rsidRPr="00A462F7" w:rsidRDefault="00432BD5"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0" w:name="_Toc358819551"/>
      <w:r>
        <w:rPr>
          <w:rFonts w:cs="Times New Roman"/>
          <w:b/>
          <w:sz w:val="32"/>
          <w:szCs w:val="32"/>
        </w:rPr>
        <w:lastRenderedPageBreak/>
        <w:t>Información del Documento</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34"/>
      </w:tblGrid>
      <w:tr w:rsidR="007536C4" w:rsidTr="002A5296">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365F91"/>
            <w:hideMark/>
          </w:tcPr>
          <w:p w:rsidR="007536C4" w:rsidRPr="002A5296" w:rsidRDefault="007536C4" w:rsidP="002A5296">
            <w:pPr>
              <w:spacing w:after="240"/>
              <w:jc w:val="center"/>
              <w:rPr>
                <w:b/>
                <w:color w:val="FFFFFF" w:themeColor="background1"/>
                <w:kern w:val="32"/>
              </w:rPr>
            </w:pPr>
            <w:r w:rsidRPr="002A5296">
              <w:rPr>
                <w:b/>
                <w:color w:val="FFFFFF" w:themeColor="background1"/>
                <w:kern w:val="32"/>
              </w:rPr>
              <w:t>Proyecto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2A5296">
            <w:pPr>
              <w:spacing w:after="240"/>
              <w:jc w:val="both"/>
              <w:rPr>
                <w:kern w:val="32"/>
              </w:rPr>
            </w:pPr>
            <w:r w:rsidRPr="0077774F">
              <w:rPr>
                <w:kern w:val="32"/>
              </w:rPr>
              <w:t>Sistema de gestión de hoteles y servicios</w:t>
            </w:r>
          </w:p>
        </w:tc>
      </w:tr>
      <w:tr w:rsidR="007536C4" w:rsidTr="002A5296">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365F91"/>
            <w:hideMark/>
          </w:tcPr>
          <w:p w:rsidR="007536C4" w:rsidRPr="002A5296" w:rsidRDefault="007536C4" w:rsidP="002A5296">
            <w:pPr>
              <w:spacing w:after="240"/>
              <w:jc w:val="center"/>
              <w:rPr>
                <w:b/>
                <w:color w:val="FFFFFF" w:themeColor="background1"/>
                <w:kern w:val="32"/>
              </w:rPr>
            </w:pPr>
            <w:r w:rsidRPr="002A5296">
              <w:rPr>
                <w:b/>
                <w:color w:val="FFFFFF" w:themeColor="background1"/>
                <w:kern w:val="32"/>
              </w:rPr>
              <w:t>Destino del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p>
        </w:tc>
      </w:tr>
      <w:tr w:rsidR="007536C4" w:rsidTr="002A5296">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365F91"/>
            <w:hideMark/>
          </w:tcPr>
          <w:p w:rsidR="007536C4" w:rsidRPr="002A5296" w:rsidRDefault="007536C4" w:rsidP="002A5296">
            <w:pPr>
              <w:spacing w:after="240"/>
              <w:jc w:val="center"/>
              <w:rPr>
                <w:b/>
                <w:color w:val="FFFFFF" w:themeColor="background1"/>
                <w:kern w:val="32"/>
              </w:rPr>
            </w:pPr>
            <w:r w:rsidRPr="002A5296">
              <w:rPr>
                <w:b/>
                <w:color w:val="FFFFFF" w:themeColor="background1"/>
                <w:kern w:val="32"/>
              </w:rPr>
              <w:t>Titulo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p>
        </w:tc>
      </w:tr>
      <w:tr w:rsidR="007536C4" w:rsidTr="002A5296">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365F91"/>
            <w:hideMark/>
          </w:tcPr>
          <w:p w:rsidR="007536C4" w:rsidRPr="002A5296" w:rsidRDefault="007536C4" w:rsidP="002A5296">
            <w:pPr>
              <w:spacing w:after="240"/>
              <w:jc w:val="center"/>
              <w:rPr>
                <w:b/>
                <w:color w:val="FFFFFF" w:themeColor="background1"/>
                <w:kern w:val="32"/>
              </w:rPr>
            </w:pPr>
            <w:r w:rsidRPr="002A5296">
              <w:rPr>
                <w:b/>
                <w:color w:val="FFFFFF" w:themeColor="background1"/>
                <w:kern w:val="32"/>
              </w:rPr>
              <w:t>Versión</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1.0</w:t>
            </w:r>
          </w:p>
        </w:tc>
      </w:tr>
      <w:tr w:rsidR="007536C4" w:rsidTr="002A5296">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365F91"/>
            <w:hideMark/>
          </w:tcPr>
          <w:p w:rsidR="007536C4" w:rsidRPr="002A5296" w:rsidRDefault="007536C4" w:rsidP="002A5296">
            <w:pPr>
              <w:spacing w:after="240"/>
              <w:jc w:val="center"/>
              <w:rPr>
                <w:b/>
                <w:color w:val="FFFFFF" w:themeColor="background1"/>
                <w:kern w:val="32"/>
              </w:rPr>
            </w:pPr>
            <w:r w:rsidRPr="002A5296">
              <w:rPr>
                <w:b/>
                <w:color w:val="FFFFFF" w:themeColor="background1"/>
                <w:kern w:val="32"/>
              </w:rPr>
              <w:t>Tipo de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p>
        </w:tc>
      </w:tr>
      <w:tr w:rsidR="007536C4" w:rsidTr="002A5296">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365F91"/>
            <w:hideMark/>
          </w:tcPr>
          <w:p w:rsidR="007536C4" w:rsidRPr="002A5296" w:rsidRDefault="007536C4" w:rsidP="002A5296">
            <w:pPr>
              <w:spacing w:after="240"/>
              <w:jc w:val="center"/>
              <w:rPr>
                <w:b/>
                <w:color w:val="FFFFFF" w:themeColor="background1"/>
                <w:kern w:val="32"/>
              </w:rPr>
            </w:pPr>
            <w:r w:rsidRPr="002A5296">
              <w:rPr>
                <w:b/>
                <w:color w:val="FFFFFF" w:themeColor="background1"/>
                <w:kern w:val="32"/>
              </w:rPr>
              <w:t>Nombre de Archivo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2A5296" w:rsidP="00184894">
            <w:pPr>
              <w:spacing w:after="240"/>
              <w:jc w:val="both"/>
              <w:rPr>
                <w:rFonts w:cs="Arial"/>
                <w:kern w:val="32"/>
                <w:szCs w:val="20"/>
              </w:rPr>
            </w:pPr>
            <w:r w:rsidRPr="002A5296">
              <w:rPr>
                <w:rFonts w:cs="Times New Roman"/>
                <w:szCs w:val="24"/>
              </w:rPr>
              <w:t>Plan de Gestión de la Configuración v1.0</w:t>
            </w:r>
          </w:p>
        </w:tc>
      </w:tr>
    </w:tbl>
    <w:p w:rsidR="007536C4" w:rsidRPr="007536C4" w:rsidRDefault="007536C4" w:rsidP="007536C4"/>
    <w:p w:rsidR="007536C4" w:rsidRDefault="007536C4" w:rsidP="00471A78">
      <w:pPr>
        <w:pStyle w:val="Ttulo1"/>
        <w:rPr>
          <w:rFonts w:cs="Times New Roman"/>
          <w:b/>
          <w:sz w:val="32"/>
          <w:szCs w:val="32"/>
        </w:rPr>
      </w:pPr>
      <w:bookmarkStart w:id="1" w:name="_Toc358819552"/>
      <w:r>
        <w:rPr>
          <w:rFonts w:cs="Times New Roman"/>
          <w:b/>
          <w:sz w:val="32"/>
          <w:szCs w:val="32"/>
        </w:rPr>
        <w:t>Control del Documento</w:t>
      </w:r>
      <w:bookmarkEnd w:id="1"/>
    </w:p>
    <w:tbl>
      <w:tblPr>
        <w:tblW w:w="8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0"/>
        <w:gridCol w:w="2097"/>
        <w:gridCol w:w="2246"/>
        <w:gridCol w:w="1982"/>
      </w:tblGrid>
      <w:tr w:rsidR="00BE69EB" w:rsidRPr="00BE69EB" w:rsidTr="00BE69EB">
        <w:trPr>
          <w:trHeight w:val="259"/>
        </w:trPr>
        <w:tc>
          <w:tcPr>
            <w:tcW w:w="2140"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2A5296" w:rsidRDefault="00BE69EB" w:rsidP="002A5296">
            <w:pPr>
              <w:spacing w:after="240"/>
              <w:jc w:val="center"/>
              <w:rPr>
                <w:b/>
                <w:color w:val="FFFFFF" w:themeColor="background1"/>
                <w:kern w:val="32"/>
              </w:rPr>
            </w:pPr>
            <w:r w:rsidRPr="002A5296">
              <w:rPr>
                <w:b/>
                <w:color w:val="FFFFFF" w:themeColor="background1"/>
                <w:kern w:val="32"/>
              </w:rPr>
              <w:t>Por</w:t>
            </w:r>
          </w:p>
        </w:tc>
        <w:tc>
          <w:tcPr>
            <w:tcW w:w="2097"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2A5296" w:rsidRDefault="00BE69EB" w:rsidP="002A5296">
            <w:pPr>
              <w:spacing w:after="240"/>
              <w:jc w:val="center"/>
              <w:rPr>
                <w:b/>
                <w:color w:val="FFFFFF" w:themeColor="background1"/>
                <w:kern w:val="32"/>
              </w:rPr>
            </w:pPr>
            <w:r w:rsidRPr="002A5296">
              <w:rPr>
                <w:b/>
                <w:color w:val="FFFFFF" w:themeColor="background1"/>
                <w:kern w:val="32"/>
              </w:rPr>
              <w:t>Cargo</w:t>
            </w:r>
          </w:p>
        </w:tc>
        <w:tc>
          <w:tcPr>
            <w:tcW w:w="2246"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2A5296" w:rsidRDefault="00BE69EB" w:rsidP="002A5296">
            <w:pPr>
              <w:spacing w:after="240"/>
              <w:jc w:val="center"/>
              <w:rPr>
                <w:b/>
                <w:color w:val="FFFFFF" w:themeColor="background1"/>
                <w:kern w:val="32"/>
              </w:rPr>
            </w:pPr>
            <w:r w:rsidRPr="002A5296">
              <w:rPr>
                <w:b/>
                <w:color w:val="FFFFFF" w:themeColor="background1"/>
                <w:kern w:val="32"/>
              </w:rPr>
              <w:t>Persona</w:t>
            </w:r>
          </w:p>
        </w:tc>
        <w:tc>
          <w:tcPr>
            <w:tcW w:w="1982" w:type="dxa"/>
            <w:tcBorders>
              <w:top w:val="single" w:sz="4" w:space="0" w:color="000000"/>
              <w:left w:val="single" w:sz="4" w:space="0" w:color="000000"/>
              <w:bottom w:val="single" w:sz="4" w:space="0" w:color="000000"/>
              <w:right w:val="single" w:sz="4" w:space="0" w:color="000000"/>
            </w:tcBorders>
            <w:shd w:val="clear" w:color="auto" w:fill="365F91"/>
            <w:vAlign w:val="center"/>
            <w:hideMark/>
          </w:tcPr>
          <w:p w:rsidR="00BE69EB" w:rsidRPr="002A5296" w:rsidRDefault="00BE69EB" w:rsidP="002A5296">
            <w:pPr>
              <w:spacing w:after="240"/>
              <w:jc w:val="center"/>
              <w:rPr>
                <w:b/>
                <w:color w:val="FFFFFF" w:themeColor="background1"/>
                <w:kern w:val="32"/>
              </w:rPr>
            </w:pPr>
            <w:r w:rsidRPr="002A5296">
              <w:rPr>
                <w:b/>
                <w:color w:val="FFFFFF" w:themeColor="background1"/>
                <w:kern w:val="32"/>
              </w:rPr>
              <w:t>Fecha</w:t>
            </w:r>
          </w:p>
        </w:tc>
      </w:tr>
      <w:tr w:rsidR="00BE69EB" w:rsidTr="00BE69EB">
        <w:trPr>
          <w:trHeight w:val="259"/>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2246"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2A5296" w:rsidP="00BE69EB">
            <w:pPr>
              <w:pStyle w:val="Sangradetextonormal"/>
              <w:spacing w:before="0" w:after="0" w:line="276" w:lineRule="auto"/>
              <w:ind w:left="0" w:firstLine="17"/>
              <w:contextualSpacing/>
              <w:jc w:val="center"/>
              <w:rPr>
                <w:rFonts w:cs="Arial"/>
                <w:sz w:val="24"/>
                <w:szCs w:val="24"/>
              </w:rPr>
            </w:pPr>
            <w:r>
              <w:rPr>
                <w:rFonts w:cs="Arial"/>
                <w:sz w:val="24"/>
                <w:szCs w:val="24"/>
              </w:rPr>
              <w:t>Carlos Rojas</w:t>
            </w:r>
          </w:p>
        </w:tc>
        <w:tc>
          <w:tcPr>
            <w:tcW w:w="1982"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2A5296">
            <w:pPr>
              <w:pStyle w:val="Sangradetextonormal"/>
              <w:spacing w:before="0" w:after="0" w:line="276" w:lineRule="auto"/>
              <w:ind w:left="0"/>
              <w:contextualSpacing/>
              <w:jc w:val="center"/>
              <w:rPr>
                <w:rFonts w:cs="Arial"/>
                <w:sz w:val="24"/>
                <w:szCs w:val="24"/>
              </w:rPr>
            </w:pPr>
            <w:r>
              <w:rPr>
                <w:rFonts w:eastAsia="Batang" w:cs="Arial"/>
                <w:sz w:val="24"/>
                <w:szCs w:val="24"/>
              </w:rPr>
              <w:t>1</w:t>
            </w:r>
            <w:r w:rsidR="002A5296">
              <w:rPr>
                <w:rFonts w:eastAsia="Batang" w:cs="Arial"/>
                <w:sz w:val="24"/>
                <w:szCs w:val="24"/>
              </w:rPr>
              <w:t>2</w:t>
            </w:r>
            <w:r>
              <w:rPr>
                <w:rFonts w:eastAsia="Batang" w:cs="Arial"/>
                <w:sz w:val="24"/>
                <w:szCs w:val="24"/>
              </w:rPr>
              <w:t>/0</w:t>
            </w:r>
            <w:r w:rsidR="002A5296">
              <w:rPr>
                <w:rFonts w:eastAsia="Batang" w:cs="Arial"/>
                <w:sz w:val="24"/>
                <w:szCs w:val="24"/>
              </w:rPr>
              <w:t>6</w:t>
            </w:r>
            <w:r w:rsidRPr="00BE69EB">
              <w:rPr>
                <w:rFonts w:eastAsia="Batang" w:cs="Arial"/>
                <w:sz w:val="24"/>
                <w:szCs w:val="24"/>
              </w:rPr>
              <w:t>/201</w:t>
            </w:r>
            <w:r w:rsidR="002A5296">
              <w:rPr>
                <w:rFonts w:eastAsia="Batang" w:cs="Arial"/>
                <w:sz w:val="24"/>
                <w:szCs w:val="24"/>
              </w:rPr>
              <w:t>3</w:t>
            </w:r>
          </w:p>
        </w:tc>
      </w:tr>
      <w:tr w:rsidR="00BE69EB" w:rsidTr="00BE69EB">
        <w:trPr>
          <w:trHeight w:val="259"/>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2246"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982"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BE69EB">
        <w:trPr>
          <w:trHeight w:val="305"/>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2246"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982"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BE69EB">
        <w:trPr>
          <w:trHeight w:val="377"/>
        </w:trPr>
        <w:tc>
          <w:tcPr>
            <w:tcW w:w="2140"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2097" w:type="dxa"/>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2246"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982" w:type="dxa"/>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2" w:name="_Toc358819553"/>
      <w:r>
        <w:rPr>
          <w:rFonts w:cs="Times New Roman"/>
          <w:b/>
          <w:sz w:val="32"/>
          <w:szCs w:val="32"/>
        </w:rPr>
        <w:t>Historial de Revisión</w:t>
      </w:r>
      <w:bookmarkEnd w:id="2"/>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352"/>
        <w:gridCol w:w="1133"/>
        <w:gridCol w:w="3668"/>
        <w:gridCol w:w="2352"/>
      </w:tblGrid>
      <w:tr w:rsidR="003D7B9A" w:rsidRPr="006F7D09" w:rsidTr="003D7B9A">
        <w:trPr>
          <w:cantSplit/>
          <w:trHeight w:val="394"/>
        </w:trPr>
        <w:tc>
          <w:tcPr>
            <w:tcW w:w="8505" w:type="dxa"/>
            <w:gridSpan w:val="4"/>
            <w:shd w:val="clear" w:color="auto" w:fill="365F91"/>
            <w:vAlign w:val="center"/>
            <w:hideMark/>
          </w:tcPr>
          <w:p w:rsidR="003D7B9A" w:rsidRPr="006F7D09" w:rsidRDefault="003D7B9A">
            <w:pPr>
              <w:pStyle w:val="Tabletext"/>
              <w:spacing w:after="0"/>
              <w:contextualSpacing/>
              <w:jc w:val="center"/>
              <w:rPr>
                <w:rFonts w:eastAsia="Batang" w:cs="Times New Roman"/>
                <w:b/>
                <w:bCs/>
                <w:color w:val="FFFFFF"/>
                <w:lang w:val="es-ES"/>
              </w:rPr>
            </w:pPr>
            <w:r w:rsidRPr="006F7D09">
              <w:rPr>
                <w:rFonts w:eastAsia="Batang" w:cs="Times New Roman"/>
                <w:b/>
                <w:lang w:val="es-ES"/>
              </w:rPr>
              <w:t>DATOS GENERALES  DEL DOCUMENTO</w:t>
            </w:r>
          </w:p>
        </w:tc>
      </w:tr>
      <w:tr w:rsidR="003D7B9A" w:rsidRPr="006F7D09" w:rsidTr="00214384">
        <w:trPr>
          <w:cantSplit/>
          <w:trHeight w:val="394"/>
        </w:trPr>
        <w:tc>
          <w:tcPr>
            <w:tcW w:w="1352" w:type="dxa"/>
            <w:shd w:val="clear" w:color="auto" w:fill="BFBFBF" w:themeFill="background1" w:themeFillShade="BF"/>
            <w:vAlign w:val="center"/>
            <w:hideMark/>
          </w:tcPr>
          <w:p w:rsidR="003D7B9A" w:rsidRPr="006F7D09" w:rsidRDefault="003D7B9A">
            <w:pPr>
              <w:pStyle w:val="Tabletext"/>
              <w:spacing w:after="0"/>
              <w:contextualSpacing/>
              <w:jc w:val="center"/>
              <w:rPr>
                <w:rFonts w:eastAsia="Batang" w:cs="Times New Roman"/>
                <w:b/>
                <w:sz w:val="18"/>
                <w:szCs w:val="18"/>
                <w:lang w:val="es-ES"/>
              </w:rPr>
            </w:pPr>
            <w:r w:rsidRPr="006F7D09">
              <w:rPr>
                <w:rFonts w:eastAsia="Batang" w:cs="Times New Roman"/>
                <w:b/>
                <w:sz w:val="18"/>
                <w:szCs w:val="18"/>
                <w:lang w:val="es-ES"/>
              </w:rPr>
              <w:t>Código</w:t>
            </w:r>
          </w:p>
        </w:tc>
        <w:tc>
          <w:tcPr>
            <w:tcW w:w="1133" w:type="dxa"/>
            <w:shd w:val="clear" w:color="auto" w:fill="C0C0C0"/>
            <w:vAlign w:val="center"/>
            <w:hideMark/>
          </w:tcPr>
          <w:p w:rsidR="003D7B9A" w:rsidRPr="006F7D09" w:rsidRDefault="003D7B9A">
            <w:pPr>
              <w:pStyle w:val="Tabletext"/>
              <w:spacing w:after="0"/>
              <w:contextualSpacing/>
              <w:jc w:val="center"/>
              <w:rPr>
                <w:rFonts w:eastAsia="Batang" w:cs="Times New Roman"/>
                <w:b/>
                <w:sz w:val="18"/>
                <w:szCs w:val="18"/>
                <w:lang w:val="es-ES"/>
              </w:rPr>
            </w:pPr>
            <w:r w:rsidRPr="006F7D09">
              <w:rPr>
                <w:rFonts w:eastAsia="Batang" w:cs="Times New Roman"/>
                <w:b/>
                <w:sz w:val="18"/>
                <w:szCs w:val="18"/>
                <w:lang w:val="es-ES"/>
              </w:rPr>
              <w:t>Versión</w:t>
            </w:r>
          </w:p>
        </w:tc>
        <w:tc>
          <w:tcPr>
            <w:tcW w:w="3668" w:type="dxa"/>
            <w:shd w:val="clear" w:color="auto" w:fill="C0C0C0"/>
            <w:vAlign w:val="center"/>
            <w:hideMark/>
          </w:tcPr>
          <w:p w:rsidR="003D7B9A" w:rsidRPr="006F7D09" w:rsidRDefault="00ED2DFF">
            <w:pPr>
              <w:pStyle w:val="Tabletext"/>
              <w:spacing w:after="0"/>
              <w:contextualSpacing/>
              <w:jc w:val="center"/>
              <w:rPr>
                <w:rFonts w:eastAsia="Batang" w:cs="Times New Roman"/>
                <w:b/>
                <w:sz w:val="18"/>
                <w:szCs w:val="18"/>
                <w:lang w:val="es-ES"/>
              </w:rPr>
            </w:pPr>
            <w:r>
              <w:rPr>
                <w:rFonts w:eastAsia="Batang" w:cs="Times New Roman"/>
                <w:b/>
                <w:sz w:val="18"/>
                <w:szCs w:val="18"/>
                <w:lang w:val="es-ES"/>
              </w:rPr>
              <w:t>Descripción</w:t>
            </w:r>
          </w:p>
        </w:tc>
        <w:tc>
          <w:tcPr>
            <w:tcW w:w="2352" w:type="dxa"/>
            <w:shd w:val="clear" w:color="auto" w:fill="C0C0C0"/>
            <w:vAlign w:val="center"/>
            <w:hideMark/>
          </w:tcPr>
          <w:p w:rsidR="003D7B9A" w:rsidRPr="006F7D09" w:rsidRDefault="003D7B9A">
            <w:pPr>
              <w:pStyle w:val="Tabletext"/>
              <w:spacing w:after="0"/>
              <w:contextualSpacing/>
              <w:jc w:val="center"/>
              <w:rPr>
                <w:rFonts w:eastAsia="Batang" w:cs="Times New Roman"/>
                <w:b/>
                <w:sz w:val="18"/>
                <w:szCs w:val="18"/>
                <w:lang w:val="es-ES"/>
              </w:rPr>
            </w:pPr>
            <w:r w:rsidRPr="006F7D09">
              <w:rPr>
                <w:rFonts w:eastAsia="Batang" w:cs="Times New Roman"/>
                <w:b/>
                <w:sz w:val="18"/>
                <w:szCs w:val="18"/>
                <w:lang w:val="es-ES"/>
              </w:rPr>
              <w:t>Autor</w:t>
            </w:r>
          </w:p>
        </w:tc>
      </w:tr>
      <w:tr w:rsidR="003D7B9A" w:rsidRPr="006F7D09" w:rsidTr="003D7B9A">
        <w:trPr>
          <w:cantSplit/>
          <w:trHeight w:val="394"/>
        </w:trPr>
        <w:tc>
          <w:tcPr>
            <w:tcW w:w="1352" w:type="dxa"/>
            <w:shd w:val="clear" w:color="auto" w:fill="auto"/>
            <w:vAlign w:val="center"/>
            <w:hideMark/>
          </w:tcPr>
          <w:p w:rsidR="003D7B9A" w:rsidRPr="002A5296" w:rsidRDefault="003D7B9A">
            <w:pPr>
              <w:pStyle w:val="Tabletext"/>
              <w:spacing w:after="0" w:line="240" w:lineRule="auto"/>
              <w:contextualSpacing/>
              <w:jc w:val="center"/>
              <w:rPr>
                <w:rFonts w:eastAsia="Batang" w:cs="Times New Roman"/>
                <w:color w:val="333333"/>
                <w:sz w:val="22"/>
                <w:szCs w:val="18"/>
                <w:lang w:val="es-ES"/>
              </w:rPr>
            </w:pPr>
            <w:r w:rsidRPr="002A5296">
              <w:rPr>
                <w:rFonts w:eastAsia="Batang" w:cs="Times New Roman"/>
                <w:color w:val="333333"/>
                <w:sz w:val="22"/>
                <w:szCs w:val="18"/>
                <w:lang w:val="es-ES"/>
              </w:rPr>
              <w:t>CS_TM</w:t>
            </w:r>
          </w:p>
        </w:tc>
        <w:tc>
          <w:tcPr>
            <w:tcW w:w="1133" w:type="dxa"/>
            <w:shd w:val="clear" w:color="auto" w:fill="auto"/>
            <w:vAlign w:val="center"/>
            <w:hideMark/>
          </w:tcPr>
          <w:p w:rsidR="003D7B9A" w:rsidRPr="002A5296" w:rsidRDefault="003D7B9A">
            <w:pPr>
              <w:pStyle w:val="Tabletext"/>
              <w:spacing w:after="0" w:line="240" w:lineRule="auto"/>
              <w:contextualSpacing/>
              <w:jc w:val="center"/>
              <w:rPr>
                <w:rFonts w:eastAsia="Batang" w:cs="Times New Roman"/>
                <w:color w:val="333333"/>
                <w:sz w:val="22"/>
                <w:szCs w:val="18"/>
                <w:lang w:val="es-ES"/>
              </w:rPr>
            </w:pPr>
            <w:r w:rsidRPr="002A5296">
              <w:rPr>
                <w:rFonts w:eastAsia="Batang" w:cs="Times New Roman"/>
                <w:color w:val="333333"/>
                <w:sz w:val="22"/>
                <w:szCs w:val="18"/>
                <w:lang w:val="es-ES"/>
              </w:rPr>
              <w:t>1.0</w:t>
            </w:r>
          </w:p>
        </w:tc>
        <w:tc>
          <w:tcPr>
            <w:tcW w:w="3668" w:type="dxa"/>
            <w:shd w:val="clear" w:color="auto" w:fill="auto"/>
            <w:vAlign w:val="center"/>
            <w:hideMark/>
          </w:tcPr>
          <w:p w:rsidR="003D7B9A" w:rsidRPr="002A5296" w:rsidRDefault="00ED2DFF" w:rsidP="003D7B9A">
            <w:pPr>
              <w:pStyle w:val="Tabletext"/>
              <w:spacing w:after="0" w:line="240" w:lineRule="auto"/>
              <w:contextualSpacing/>
              <w:jc w:val="center"/>
              <w:rPr>
                <w:rFonts w:eastAsia="Batang" w:cs="Times New Roman"/>
                <w:color w:val="333333"/>
                <w:sz w:val="22"/>
                <w:szCs w:val="18"/>
                <w:lang w:val="es-ES"/>
              </w:rPr>
            </w:pPr>
            <w:bookmarkStart w:id="3" w:name="_GoBack"/>
            <w:r w:rsidRPr="002A5296">
              <w:rPr>
                <w:rFonts w:eastAsia="Batang" w:cs="Times New Roman"/>
                <w:color w:val="333333"/>
                <w:sz w:val="22"/>
                <w:szCs w:val="18"/>
                <w:lang w:val="es-ES"/>
              </w:rPr>
              <w:t>Versión inicial del documento</w:t>
            </w:r>
            <w:bookmarkEnd w:id="3"/>
          </w:p>
        </w:tc>
        <w:tc>
          <w:tcPr>
            <w:tcW w:w="2352" w:type="dxa"/>
            <w:shd w:val="clear" w:color="auto" w:fill="auto"/>
            <w:vAlign w:val="center"/>
            <w:hideMark/>
          </w:tcPr>
          <w:p w:rsidR="002A5296" w:rsidRPr="002A5296" w:rsidRDefault="002A5296" w:rsidP="009A729B">
            <w:pPr>
              <w:pStyle w:val="Tabletext"/>
              <w:numPr>
                <w:ilvl w:val="0"/>
                <w:numId w:val="6"/>
              </w:numPr>
              <w:spacing w:after="0" w:line="240" w:lineRule="auto"/>
              <w:ind w:left="260" w:hanging="284"/>
              <w:contextualSpacing/>
              <w:jc w:val="left"/>
              <w:rPr>
                <w:rFonts w:eastAsia="Batang" w:cs="Times New Roman"/>
                <w:color w:val="333333"/>
                <w:sz w:val="22"/>
                <w:szCs w:val="18"/>
                <w:lang w:val="es-ES"/>
              </w:rPr>
            </w:pPr>
            <w:r w:rsidRPr="002A5296">
              <w:rPr>
                <w:rFonts w:eastAsia="Batang" w:cs="Times New Roman"/>
                <w:color w:val="333333"/>
                <w:sz w:val="22"/>
                <w:szCs w:val="18"/>
                <w:lang w:val="es-ES"/>
              </w:rPr>
              <w:t>Carlos Rojas</w:t>
            </w:r>
          </w:p>
        </w:tc>
      </w:tr>
    </w:tbl>
    <w:p w:rsidR="003D7B9A" w:rsidRDefault="003D7B9A" w:rsidP="007536C4"/>
    <w:p w:rsidR="00E00AF8" w:rsidRDefault="00E00AF8" w:rsidP="007536C4"/>
    <w:p w:rsidR="00E00AF8" w:rsidRDefault="00E00AF8" w:rsidP="007536C4"/>
    <w:p w:rsidR="00E00AF8" w:rsidRDefault="00E00AF8" w:rsidP="007536C4"/>
    <w:p w:rsidR="002A5296" w:rsidRDefault="002A5296" w:rsidP="007536C4"/>
    <w:p w:rsidR="007536C4" w:rsidRPr="007536C4" w:rsidRDefault="007536C4" w:rsidP="007536C4"/>
    <w:p w:rsidR="0071505C" w:rsidRPr="00D971BC" w:rsidRDefault="0071505C" w:rsidP="00471A78">
      <w:pPr>
        <w:pStyle w:val="Ttulo1"/>
        <w:rPr>
          <w:rFonts w:cs="Times New Roman"/>
          <w:b/>
          <w:sz w:val="32"/>
          <w:szCs w:val="32"/>
        </w:rPr>
      </w:pPr>
      <w:bookmarkStart w:id="4" w:name="_Toc358819554"/>
      <w:r w:rsidRPr="00D971BC">
        <w:rPr>
          <w:rFonts w:cs="Times New Roman"/>
          <w:b/>
          <w:sz w:val="32"/>
          <w:szCs w:val="32"/>
        </w:rPr>
        <w:lastRenderedPageBreak/>
        <w:t>Tabla de Contenidos</w:t>
      </w:r>
      <w:bookmarkEnd w:id="4"/>
    </w:p>
    <w:p w:rsidR="0071505C" w:rsidRPr="00A462F7" w:rsidRDefault="0071505C" w:rsidP="00A462F7">
      <w:pPr>
        <w:spacing w:after="0"/>
        <w:rPr>
          <w:rFonts w:cs="Times New Roman"/>
          <w:szCs w:val="24"/>
        </w:rPr>
      </w:pPr>
    </w:p>
    <w:p w:rsidR="0008420F" w:rsidRDefault="0071505C">
      <w:pPr>
        <w:pStyle w:val="TDC1"/>
        <w:tabs>
          <w:tab w:val="right" w:leader="dot" w:pos="8898"/>
        </w:tabs>
        <w:rPr>
          <w:rFonts w:asciiTheme="minorHAnsi" w:hAnsiTheme="minorHAnsi"/>
          <w:noProof/>
          <w:sz w:val="22"/>
          <w:lang w:eastAsia="es-ES"/>
        </w:rPr>
      </w:pPr>
      <w:r w:rsidRPr="0076587B">
        <w:rPr>
          <w:rFonts w:cs="Times New Roman"/>
          <w:szCs w:val="24"/>
        </w:rPr>
        <w:fldChar w:fldCharType="begin"/>
      </w:r>
      <w:r w:rsidRPr="0076587B">
        <w:rPr>
          <w:rFonts w:cs="Times New Roman"/>
          <w:szCs w:val="24"/>
        </w:rPr>
        <w:instrText xml:space="preserve"> TOC \o "1-3" \h \z \u </w:instrText>
      </w:r>
      <w:r w:rsidRPr="0076587B">
        <w:rPr>
          <w:rFonts w:cs="Times New Roman"/>
          <w:szCs w:val="24"/>
        </w:rPr>
        <w:fldChar w:fldCharType="separate"/>
      </w:r>
      <w:hyperlink w:anchor="_Toc358819551" w:history="1">
        <w:r w:rsidR="0008420F" w:rsidRPr="0077294B">
          <w:rPr>
            <w:rStyle w:val="Hipervnculo"/>
            <w:rFonts w:cs="Times New Roman"/>
            <w:b/>
            <w:noProof/>
          </w:rPr>
          <w:t>Información del Documento</w:t>
        </w:r>
        <w:r w:rsidR="0008420F">
          <w:rPr>
            <w:noProof/>
            <w:webHidden/>
          </w:rPr>
          <w:tab/>
        </w:r>
        <w:r w:rsidR="0008420F">
          <w:rPr>
            <w:noProof/>
            <w:webHidden/>
          </w:rPr>
          <w:fldChar w:fldCharType="begin"/>
        </w:r>
        <w:r w:rsidR="0008420F">
          <w:rPr>
            <w:noProof/>
            <w:webHidden/>
          </w:rPr>
          <w:instrText xml:space="preserve"> PAGEREF _Toc358819551 \h </w:instrText>
        </w:r>
        <w:r w:rsidR="0008420F">
          <w:rPr>
            <w:noProof/>
            <w:webHidden/>
          </w:rPr>
        </w:r>
        <w:r w:rsidR="0008420F">
          <w:rPr>
            <w:noProof/>
            <w:webHidden/>
          </w:rPr>
          <w:fldChar w:fldCharType="separate"/>
        </w:r>
        <w:r w:rsidR="0008420F">
          <w:rPr>
            <w:noProof/>
            <w:webHidden/>
          </w:rPr>
          <w:t>2</w:t>
        </w:r>
        <w:r w:rsidR="0008420F">
          <w:rPr>
            <w:noProof/>
            <w:webHidden/>
          </w:rPr>
          <w:fldChar w:fldCharType="end"/>
        </w:r>
      </w:hyperlink>
    </w:p>
    <w:p w:rsidR="0008420F" w:rsidRDefault="00DF607A">
      <w:pPr>
        <w:pStyle w:val="TDC1"/>
        <w:tabs>
          <w:tab w:val="right" w:leader="dot" w:pos="8898"/>
        </w:tabs>
        <w:rPr>
          <w:rFonts w:asciiTheme="minorHAnsi" w:hAnsiTheme="minorHAnsi"/>
          <w:noProof/>
          <w:sz w:val="22"/>
          <w:lang w:eastAsia="es-ES"/>
        </w:rPr>
      </w:pPr>
      <w:hyperlink w:anchor="_Toc358819552" w:history="1">
        <w:r w:rsidR="0008420F" w:rsidRPr="0077294B">
          <w:rPr>
            <w:rStyle w:val="Hipervnculo"/>
            <w:rFonts w:cs="Times New Roman"/>
            <w:b/>
            <w:noProof/>
          </w:rPr>
          <w:t>Control del Documento</w:t>
        </w:r>
        <w:r w:rsidR="0008420F">
          <w:rPr>
            <w:noProof/>
            <w:webHidden/>
          </w:rPr>
          <w:tab/>
        </w:r>
        <w:r w:rsidR="0008420F">
          <w:rPr>
            <w:noProof/>
            <w:webHidden/>
          </w:rPr>
          <w:fldChar w:fldCharType="begin"/>
        </w:r>
        <w:r w:rsidR="0008420F">
          <w:rPr>
            <w:noProof/>
            <w:webHidden/>
          </w:rPr>
          <w:instrText xml:space="preserve"> PAGEREF _Toc358819552 \h </w:instrText>
        </w:r>
        <w:r w:rsidR="0008420F">
          <w:rPr>
            <w:noProof/>
            <w:webHidden/>
          </w:rPr>
        </w:r>
        <w:r w:rsidR="0008420F">
          <w:rPr>
            <w:noProof/>
            <w:webHidden/>
          </w:rPr>
          <w:fldChar w:fldCharType="separate"/>
        </w:r>
        <w:r w:rsidR="0008420F">
          <w:rPr>
            <w:noProof/>
            <w:webHidden/>
          </w:rPr>
          <w:t>2</w:t>
        </w:r>
        <w:r w:rsidR="0008420F">
          <w:rPr>
            <w:noProof/>
            <w:webHidden/>
          </w:rPr>
          <w:fldChar w:fldCharType="end"/>
        </w:r>
      </w:hyperlink>
    </w:p>
    <w:p w:rsidR="0008420F" w:rsidRDefault="00DF607A">
      <w:pPr>
        <w:pStyle w:val="TDC1"/>
        <w:tabs>
          <w:tab w:val="right" w:leader="dot" w:pos="8898"/>
        </w:tabs>
        <w:rPr>
          <w:rFonts w:asciiTheme="minorHAnsi" w:hAnsiTheme="minorHAnsi"/>
          <w:noProof/>
          <w:sz w:val="22"/>
          <w:lang w:eastAsia="es-ES"/>
        </w:rPr>
      </w:pPr>
      <w:hyperlink w:anchor="_Toc358819553" w:history="1">
        <w:r w:rsidR="0008420F" w:rsidRPr="0077294B">
          <w:rPr>
            <w:rStyle w:val="Hipervnculo"/>
            <w:rFonts w:cs="Times New Roman"/>
            <w:b/>
            <w:noProof/>
          </w:rPr>
          <w:t>Historial de Revisión</w:t>
        </w:r>
        <w:r w:rsidR="0008420F">
          <w:rPr>
            <w:noProof/>
            <w:webHidden/>
          </w:rPr>
          <w:tab/>
        </w:r>
        <w:r w:rsidR="0008420F">
          <w:rPr>
            <w:noProof/>
            <w:webHidden/>
          </w:rPr>
          <w:fldChar w:fldCharType="begin"/>
        </w:r>
        <w:r w:rsidR="0008420F">
          <w:rPr>
            <w:noProof/>
            <w:webHidden/>
          </w:rPr>
          <w:instrText xml:space="preserve"> PAGEREF _Toc358819553 \h </w:instrText>
        </w:r>
        <w:r w:rsidR="0008420F">
          <w:rPr>
            <w:noProof/>
            <w:webHidden/>
          </w:rPr>
        </w:r>
        <w:r w:rsidR="0008420F">
          <w:rPr>
            <w:noProof/>
            <w:webHidden/>
          </w:rPr>
          <w:fldChar w:fldCharType="separate"/>
        </w:r>
        <w:r w:rsidR="0008420F">
          <w:rPr>
            <w:noProof/>
            <w:webHidden/>
          </w:rPr>
          <w:t>2</w:t>
        </w:r>
        <w:r w:rsidR="0008420F">
          <w:rPr>
            <w:noProof/>
            <w:webHidden/>
          </w:rPr>
          <w:fldChar w:fldCharType="end"/>
        </w:r>
      </w:hyperlink>
    </w:p>
    <w:p w:rsidR="0008420F" w:rsidRDefault="00DF607A">
      <w:pPr>
        <w:pStyle w:val="TDC1"/>
        <w:tabs>
          <w:tab w:val="right" w:leader="dot" w:pos="8898"/>
        </w:tabs>
        <w:rPr>
          <w:rFonts w:asciiTheme="minorHAnsi" w:hAnsiTheme="minorHAnsi"/>
          <w:noProof/>
          <w:sz w:val="22"/>
          <w:lang w:eastAsia="es-ES"/>
        </w:rPr>
      </w:pPr>
      <w:hyperlink w:anchor="_Toc358819554" w:history="1">
        <w:r w:rsidR="0008420F" w:rsidRPr="0077294B">
          <w:rPr>
            <w:rStyle w:val="Hipervnculo"/>
            <w:rFonts w:cs="Times New Roman"/>
            <w:b/>
            <w:noProof/>
          </w:rPr>
          <w:t>Tabla de Contenidos</w:t>
        </w:r>
        <w:r w:rsidR="0008420F">
          <w:rPr>
            <w:noProof/>
            <w:webHidden/>
          </w:rPr>
          <w:tab/>
        </w:r>
        <w:r w:rsidR="0008420F">
          <w:rPr>
            <w:noProof/>
            <w:webHidden/>
          </w:rPr>
          <w:fldChar w:fldCharType="begin"/>
        </w:r>
        <w:r w:rsidR="0008420F">
          <w:rPr>
            <w:noProof/>
            <w:webHidden/>
          </w:rPr>
          <w:instrText xml:space="preserve"> PAGEREF _Toc358819554 \h </w:instrText>
        </w:r>
        <w:r w:rsidR="0008420F">
          <w:rPr>
            <w:noProof/>
            <w:webHidden/>
          </w:rPr>
        </w:r>
        <w:r w:rsidR="0008420F">
          <w:rPr>
            <w:noProof/>
            <w:webHidden/>
          </w:rPr>
          <w:fldChar w:fldCharType="separate"/>
        </w:r>
        <w:r w:rsidR="0008420F">
          <w:rPr>
            <w:noProof/>
            <w:webHidden/>
          </w:rPr>
          <w:t>3</w:t>
        </w:r>
        <w:r w:rsidR="0008420F">
          <w:rPr>
            <w:noProof/>
            <w:webHidden/>
          </w:rPr>
          <w:fldChar w:fldCharType="end"/>
        </w:r>
      </w:hyperlink>
    </w:p>
    <w:p w:rsidR="0008420F" w:rsidRDefault="00DF607A">
      <w:pPr>
        <w:pStyle w:val="TDC1"/>
        <w:tabs>
          <w:tab w:val="left" w:pos="440"/>
          <w:tab w:val="right" w:leader="dot" w:pos="8898"/>
        </w:tabs>
        <w:rPr>
          <w:rFonts w:asciiTheme="minorHAnsi" w:hAnsiTheme="minorHAnsi"/>
          <w:noProof/>
          <w:sz w:val="22"/>
          <w:lang w:eastAsia="es-ES"/>
        </w:rPr>
      </w:pPr>
      <w:hyperlink w:anchor="_Toc358819555" w:history="1">
        <w:r w:rsidR="0008420F" w:rsidRPr="0077294B">
          <w:rPr>
            <w:rStyle w:val="Hipervnculo"/>
            <w:rFonts w:cs="Times New Roman"/>
            <w:b/>
            <w:noProof/>
          </w:rPr>
          <w:t>1.</w:t>
        </w:r>
        <w:r w:rsidR="0008420F">
          <w:rPr>
            <w:rFonts w:asciiTheme="minorHAnsi" w:hAnsiTheme="minorHAnsi"/>
            <w:noProof/>
            <w:sz w:val="22"/>
            <w:lang w:eastAsia="es-ES"/>
          </w:rPr>
          <w:tab/>
        </w:r>
        <w:r w:rsidR="0008420F" w:rsidRPr="0077294B">
          <w:rPr>
            <w:rStyle w:val="Hipervnculo"/>
            <w:rFonts w:cs="Times New Roman"/>
            <w:b/>
            <w:noProof/>
          </w:rPr>
          <w:t>Introducción</w:t>
        </w:r>
        <w:r w:rsidR="0008420F">
          <w:rPr>
            <w:noProof/>
            <w:webHidden/>
          </w:rPr>
          <w:tab/>
        </w:r>
        <w:r w:rsidR="0008420F">
          <w:rPr>
            <w:noProof/>
            <w:webHidden/>
          </w:rPr>
          <w:fldChar w:fldCharType="begin"/>
        </w:r>
        <w:r w:rsidR="0008420F">
          <w:rPr>
            <w:noProof/>
            <w:webHidden/>
          </w:rPr>
          <w:instrText xml:space="preserve"> PAGEREF _Toc358819555 \h </w:instrText>
        </w:r>
        <w:r w:rsidR="0008420F">
          <w:rPr>
            <w:noProof/>
            <w:webHidden/>
          </w:rPr>
        </w:r>
        <w:r w:rsidR="0008420F">
          <w:rPr>
            <w:noProof/>
            <w:webHidden/>
          </w:rPr>
          <w:fldChar w:fldCharType="separate"/>
        </w:r>
        <w:r w:rsidR="0008420F">
          <w:rPr>
            <w:noProof/>
            <w:webHidden/>
          </w:rPr>
          <w:t>4</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56" w:history="1">
        <w:r w:rsidR="0008420F" w:rsidRPr="0077294B">
          <w:rPr>
            <w:rStyle w:val="Hipervnculo"/>
            <w:rFonts w:cs="Times New Roman"/>
            <w:b/>
            <w:noProof/>
          </w:rPr>
          <w:t>1.1.</w:t>
        </w:r>
        <w:r w:rsidR="0008420F">
          <w:rPr>
            <w:rFonts w:asciiTheme="minorHAnsi" w:hAnsiTheme="minorHAnsi"/>
            <w:noProof/>
            <w:sz w:val="22"/>
            <w:lang w:eastAsia="es-ES"/>
          </w:rPr>
          <w:tab/>
        </w:r>
        <w:r w:rsidR="0008420F" w:rsidRPr="0077294B">
          <w:rPr>
            <w:rStyle w:val="Hipervnculo"/>
            <w:rFonts w:cs="Times New Roman"/>
            <w:b/>
            <w:noProof/>
          </w:rPr>
          <w:t>Propósito</w:t>
        </w:r>
        <w:r w:rsidR="0008420F">
          <w:rPr>
            <w:noProof/>
            <w:webHidden/>
          </w:rPr>
          <w:tab/>
        </w:r>
        <w:r w:rsidR="0008420F">
          <w:rPr>
            <w:noProof/>
            <w:webHidden/>
          </w:rPr>
          <w:fldChar w:fldCharType="begin"/>
        </w:r>
        <w:r w:rsidR="0008420F">
          <w:rPr>
            <w:noProof/>
            <w:webHidden/>
          </w:rPr>
          <w:instrText xml:space="preserve"> PAGEREF _Toc358819556 \h </w:instrText>
        </w:r>
        <w:r w:rsidR="0008420F">
          <w:rPr>
            <w:noProof/>
            <w:webHidden/>
          </w:rPr>
        </w:r>
        <w:r w:rsidR="0008420F">
          <w:rPr>
            <w:noProof/>
            <w:webHidden/>
          </w:rPr>
          <w:fldChar w:fldCharType="separate"/>
        </w:r>
        <w:r w:rsidR="0008420F">
          <w:rPr>
            <w:noProof/>
            <w:webHidden/>
          </w:rPr>
          <w:t>4</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57" w:history="1">
        <w:r w:rsidR="0008420F" w:rsidRPr="0077294B">
          <w:rPr>
            <w:rStyle w:val="Hipervnculo"/>
            <w:rFonts w:cs="Times New Roman"/>
            <w:b/>
            <w:noProof/>
          </w:rPr>
          <w:t>1.2.</w:t>
        </w:r>
        <w:r w:rsidR="0008420F">
          <w:rPr>
            <w:rFonts w:asciiTheme="minorHAnsi" w:hAnsiTheme="minorHAnsi"/>
            <w:noProof/>
            <w:sz w:val="22"/>
            <w:lang w:eastAsia="es-ES"/>
          </w:rPr>
          <w:tab/>
        </w:r>
        <w:r w:rsidR="0008420F" w:rsidRPr="0077294B">
          <w:rPr>
            <w:rStyle w:val="Hipervnculo"/>
            <w:rFonts w:cs="Times New Roman"/>
            <w:b/>
            <w:noProof/>
          </w:rPr>
          <w:t>Alcance</w:t>
        </w:r>
        <w:r w:rsidR="0008420F">
          <w:rPr>
            <w:noProof/>
            <w:webHidden/>
          </w:rPr>
          <w:tab/>
        </w:r>
        <w:r w:rsidR="0008420F">
          <w:rPr>
            <w:noProof/>
            <w:webHidden/>
          </w:rPr>
          <w:fldChar w:fldCharType="begin"/>
        </w:r>
        <w:r w:rsidR="0008420F">
          <w:rPr>
            <w:noProof/>
            <w:webHidden/>
          </w:rPr>
          <w:instrText xml:space="preserve"> PAGEREF _Toc358819557 \h </w:instrText>
        </w:r>
        <w:r w:rsidR="0008420F">
          <w:rPr>
            <w:noProof/>
            <w:webHidden/>
          </w:rPr>
        </w:r>
        <w:r w:rsidR="0008420F">
          <w:rPr>
            <w:noProof/>
            <w:webHidden/>
          </w:rPr>
          <w:fldChar w:fldCharType="separate"/>
        </w:r>
        <w:r w:rsidR="0008420F">
          <w:rPr>
            <w:noProof/>
            <w:webHidden/>
          </w:rPr>
          <w:t>4</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58" w:history="1">
        <w:r w:rsidR="0008420F" w:rsidRPr="0077294B">
          <w:rPr>
            <w:rStyle w:val="Hipervnculo"/>
            <w:rFonts w:cs="Times New Roman"/>
            <w:b/>
            <w:noProof/>
          </w:rPr>
          <w:t>1.3.</w:t>
        </w:r>
        <w:r w:rsidR="0008420F">
          <w:rPr>
            <w:rFonts w:asciiTheme="minorHAnsi" w:hAnsiTheme="minorHAnsi"/>
            <w:noProof/>
            <w:sz w:val="22"/>
            <w:lang w:eastAsia="es-ES"/>
          </w:rPr>
          <w:tab/>
        </w:r>
        <w:r w:rsidR="0008420F" w:rsidRPr="0077294B">
          <w:rPr>
            <w:rStyle w:val="Hipervnculo"/>
            <w:rFonts w:cs="Times New Roman"/>
            <w:b/>
            <w:noProof/>
          </w:rPr>
          <w:t>Definición de términos clave</w:t>
        </w:r>
        <w:r w:rsidR="0008420F">
          <w:rPr>
            <w:noProof/>
            <w:webHidden/>
          </w:rPr>
          <w:tab/>
        </w:r>
        <w:r w:rsidR="0008420F">
          <w:rPr>
            <w:noProof/>
            <w:webHidden/>
          </w:rPr>
          <w:fldChar w:fldCharType="begin"/>
        </w:r>
        <w:r w:rsidR="0008420F">
          <w:rPr>
            <w:noProof/>
            <w:webHidden/>
          </w:rPr>
          <w:instrText xml:space="preserve"> PAGEREF _Toc358819558 \h </w:instrText>
        </w:r>
        <w:r w:rsidR="0008420F">
          <w:rPr>
            <w:noProof/>
            <w:webHidden/>
          </w:rPr>
        </w:r>
        <w:r w:rsidR="0008420F">
          <w:rPr>
            <w:noProof/>
            <w:webHidden/>
          </w:rPr>
          <w:fldChar w:fldCharType="separate"/>
        </w:r>
        <w:r w:rsidR="0008420F">
          <w:rPr>
            <w:noProof/>
            <w:webHidden/>
          </w:rPr>
          <w:t>4</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59" w:history="1">
        <w:r w:rsidR="0008420F" w:rsidRPr="0077294B">
          <w:rPr>
            <w:rStyle w:val="Hipervnculo"/>
            <w:rFonts w:cs="Times New Roman"/>
            <w:b/>
            <w:noProof/>
          </w:rPr>
          <w:t>1.4.</w:t>
        </w:r>
        <w:r w:rsidR="0008420F">
          <w:rPr>
            <w:rFonts w:asciiTheme="minorHAnsi" w:hAnsiTheme="minorHAnsi"/>
            <w:noProof/>
            <w:sz w:val="22"/>
            <w:lang w:eastAsia="es-ES"/>
          </w:rPr>
          <w:tab/>
        </w:r>
        <w:r w:rsidR="0008420F" w:rsidRPr="0077294B">
          <w:rPr>
            <w:rStyle w:val="Hipervnculo"/>
            <w:rFonts w:cs="Times New Roman"/>
            <w:b/>
            <w:noProof/>
          </w:rPr>
          <w:t>Referencias</w:t>
        </w:r>
        <w:r w:rsidR="0008420F">
          <w:rPr>
            <w:noProof/>
            <w:webHidden/>
          </w:rPr>
          <w:tab/>
        </w:r>
        <w:r w:rsidR="0008420F">
          <w:rPr>
            <w:noProof/>
            <w:webHidden/>
          </w:rPr>
          <w:fldChar w:fldCharType="begin"/>
        </w:r>
        <w:r w:rsidR="0008420F">
          <w:rPr>
            <w:noProof/>
            <w:webHidden/>
          </w:rPr>
          <w:instrText xml:space="preserve"> PAGEREF _Toc358819559 \h </w:instrText>
        </w:r>
        <w:r w:rsidR="0008420F">
          <w:rPr>
            <w:noProof/>
            <w:webHidden/>
          </w:rPr>
        </w:r>
        <w:r w:rsidR="0008420F">
          <w:rPr>
            <w:noProof/>
            <w:webHidden/>
          </w:rPr>
          <w:fldChar w:fldCharType="separate"/>
        </w:r>
        <w:r w:rsidR="0008420F">
          <w:rPr>
            <w:noProof/>
            <w:webHidden/>
          </w:rPr>
          <w:t>4</w:t>
        </w:r>
        <w:r w:rsidR="0008420F">
          <w:rPr>
            <w:noProof/>
            <w:webHidden/>
          </w:rPr>
          <w:fldChar w:fldCharType="end"/>
        </w:r>
      </w:hyperlink>
    </w:p>
    <w:p w:rsidR="0008420F" w:rsidRDefault="00DF607A">
      <w:pPr>
        <w:pStyle w:val="TDC1"/>
        <w:tabs>
          <w:tab w:val="left" w:pos="440"/>
          <w:tab w:val="right" w:leader="dot" w:pos="8898"/>
        </w:tabs>
        <w:rPr>
          <w:rFonts w:asciiTheme="minorHAnsi" w:hAnsiTheme="minorHAnsi"/>
          <w:noProof/>
          <w:sz w:val="22"/>
          <w:lang w:eastAsia="es-ES"/>
        </w:rPr>
      </w:pPr>
      <w:hyperlink w:anchor="_Toc358819560" w:history="1">
        <w:r w:rsidR="0008420F" w:rsidRPr="0077294B">
          <w:rPr>
            <w:rStyle w:val="Hipervnculo"/>
            <w:rFonts w:cs="Times New Roman"/>
            <w:b/>
            <w:noProof/>
          </w:rPr>
          <w:t>2.</w:t>
        </w:r>
        <w:r w:rsidR="0008420F">
          <w:rPr>
            <w:rFonts w:asciiTheme="minorHAnsi" w:hAnsiTheme="minorHAnsi"/>
            <w:noProof/>
            <w:sz w:val="22"/>
            <w:lang w:eastAsia="es-ES"/>
          </w:rPr>
          <w:tab/>
        </w:r>
        <w:r w:rsidR="0008420F" w:rsidRPr="0077294B">
          <w:rPr>
            <w:rStyle w:val="Hipervnculo"/>
            <w:rFonts w:cs="Times New Roman"/>
            <w:b/>
            <w:noProof/>
          </w:rPr>
          <w:t>Gestión de la PGC</w:t>
        </w:r>
        <w:r w:rsidR="0008420F">
          <w:rPr>
            <w:noProof/>
            <w:webHidden/>
          </w:rPr>
          <w:tab/>
        </w:r>
        <w:r w:rsidR="0008420F">
          <w:rPr>
            <w:noProof/>
            <w:webHidden/>
          </w:rPr>
          <w:fldChar w:fldCharType="begin"/>
        </w:r>
        <w:r w:rsidR="0008420F">
          <w:rPr>
            <w:noProof/>
            <w:webHidden/>
          </w:rPr>
          <w:instrText xml:space="preserve"> PAGEREF _Toc358819560 \h </w:instrText>
        </w:r>
        <w:r w:rsidR="0008420F">
          <w:rPr>
            <w:noProof/>
            <w:webHidden/>
          </w:rPr>
        </w:r>
        <w:r w:rsidR="0008420F">
          <w:rPr>
            <w:noProof/>
            <w:webHidden/>
          </w:rPr>
          <w:fldChar w:fldCharType="separate"/>
        </w:r>
        <w:r w:rsidR="0008420F">
          <w:rPr>
            <w:noProof/>
            <w:webHidden/>
          </w:rPr>
          <w:t>5</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61" w:history="1">
        <w:r w:rsidR="0008420F" w:rsidRPr="0077294B">
          <w:rPr>
            <w:rStyle w:val="Hipervnculo"/>
            <w:rFonts w:cs="Times New Roman"/>
            <w:b/>
            <w:noProof/>
          </w:rPr>
          <w:t>2.1.</w:t>
        </w:r>
        <w:r w:rsidR="0008420F">
          <w:rPr>
            <w:rFonts w:asciiTheme="minorHAnsi" w:hAnsiTheme="minorHAnsi"/>
            <w:noProof/>
            <w:sz w:val="22"/>
            <w:lang w:eastAsia="es-ES"/>
          </w:rPr>
          <w:tab/>
        </w:r>
        <w:r w:rsidR="0008420F" w:rsidRPr="0077294B">
          <w:rPr>
            <w:rStyle w:val="Hipervnculo"/>
            <w:rFonts w:cs="Times New Roman"/>
            <w:b/>
            <w:noProof/>
          </w:rPr>
          <w:t>Organización, responsabilidades e interfaces</w:t>
        </w:r>
        <w:r w:rsidR="0008420F">
          <w:rPr>
            <w:noProof/>
            <w:webHidden/>
          </w:rPr>
          <w:tab/>
        </w:r>
        <w:r w:rsidR="0008420F">
          <w:rPr>
            <w:noProof/>
            <w:webHidden/>
          </w:rPr>
          <w:fldChar w:fldCharType="begin"/>
        </w:r>
        <w:r w:rsidR="0008420F">
          <w:rPr>
            <w:noProof/>
            <w:webHidden/>
          </w:rPr>
          <w:instrText xml:space="preserve"> PAGEREF _Toc358819561 \h </w:instrText>
        </w:r>
        <w:r w:rsidR="0008420F">
          <w:rPr>
            <w:noProof/>
            <w:webHidden/>
          </w:rPr>
        </w:r>
        <w:r w:rsidR="0008420F">
          <w:rPr>
            <w:noProof/>
            <w:webHidden/>
          </w:rPr>
          <w:fldChar w:fldCharType="separate"/>
        </w:r>
        <w:r w:rsidR="0008420F">
          <w:rPr>
            <w:noProof/>
            <w:webHidden/>
          </w:rPr>
          <w:t>5</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62" w:history="1">
        <w:r w:rsidR="0008420F" w:rsidRPr="0077294B">
          <w:rPr>
            <w:rStyle w:val="Hipervnculo"/>
            <w:rFonts w:cs="Times New Roman"/>
            <w:b/>
            <w:noProof/>
          </w:rPr>
          <w:t>2.2.</w:t>
        </w:r>
        <w:r w:rsidR="0008420F">
          <w:rPr>
            <w:rFonts w:asciiTheme="minorHAnsi" w:hAnsiTheme="minorHAnsi"/>
            <w:noProof/>
            <w:sz w:val="22"/>
            <w:lang w:eastAsia="es-ES"/>
          </w:rPr>
          <w:tab/>
        </w:r>
        <w:r w:rsidR="0008420F" w:rsidRPr="0077294B">
          <w:rPr>
            <w:rStyle w:val="Hipervnculo"/>
            <w:rFonts w:cs="Times New Roman"/>
            <w:b/>
            <w:noProof/>
          </w:rPr>
          <w:t>Herramientas, Ambiente e Infraestructura</w:t>
        </w:r>
        <w:r w:rsidR="0008420F">
          <w:rPr>
            <w:noProof/>
            <w:webHidden/>
          </w:rPr>
          <w:tab/>
        </w:r>
        <w:r w:rsidR="0008420F">
          <w:rPr>
            <w:noProof/>
            <w:webHidden/>
          </w:rPr>
          <w:fldChar w:fldCharType="begin"/>
        </w:r>
        <w:r w:rsidR="0008420F">
          <w:rPr>
            <w:noProof/>
            <w:webHidden/>
          </w:rPr>
          <w:instrText xml:space="preserve"> PAGEREF _Toc358819562 \h </w:instrText>
        </w:r>
        <w:r w:rsidR="0008420F">
          <w:rPr>
            <w:noProof/>
            <w:webHidden/>
          </w:rPr>
        </w:r>
        <w:r w:rsidR="0008420F">
          <w:rPr>
            <w:noProof/>
            <w:webHidden/>
          </w:rPr>
          <w:fldChar w:fldCharType="separate"/>
        </w:r>
        <w:r w:rsidR="0008420F">
          <w:rPr>
            <w:noProof/>
            <w:webHidden/>
          </w:rPr>
          <w:t>5</w:t>
        </w:r>
        <w:r w:rsidR="0008420F">
          <w:rPr>
            <w:noProof/>
            <w:webHidden/>
          </w:rPr>
          <w:fldChar w:fldCharType="end"/>
        </w:r>
      </w:hyperlink>
    </w:p>
    <w:p w:rsidR="0008420F" w:rsidRDefault="00DF607A">
      <w:pPr>
        <w:pStyle w:val="TDC1"/>
        <w:tabs>
          <w:tab w:val="left" w:pos="440"/>
          <w:tab w:val="right" w:leader="dot" w:pos="8898"/>
        </w:tabs>
        <w:rPr>
          <w:rFonts w:asciiTheme="minorHAnsi" w:hAnsiTheme="minorHAnsi"/>
          <w:noProof/>
          <w:sz w:val="22"/>
          <w:lang w:eastAsia="es-ES"/>
        </w:rPr>
      </w:pPr>
      <w:hyperlink w:anchor="_Toc358819563" w:history="1">
        <w:r w:rsidR="0008420F" w:rsidRPr="0077294B">
          <w:rPr>
            <w:rStyle w:val="Hipervnculo"/>
            <w:rFonts w:cs="Times New Roman"/>
            <w:b/>
            <w:noProof/>
          </w:rPr>
          <w:t>3.</w:t>
        </w:r>
        <w:r w:rsidR="0008420F">
          <w:rPr>
            <w:rFonts w:asciiTheme="minorHAnsi" w:hAnsiTheme="minorHAnsi"/>
            <w:noProof/>
            <w:sz w:val="22"/>
            <w:lang w:eastAsia="es-ES"/>
          </w:rPr>
          <w:tab/>
        </w:r>
        <w:r w:rsidR="0008420F" w:rsidRPr="0077294B">
          <w:rPr>
            <w:rStyle w:val="Hipervnculo"/>
            <w:rFonts w:cs="Times New Roman"/>
            <w:b/>
            <w:noProof/>
          </w:rPr>
          <w:t>Recursos</w:t>
        </w:r>
        <w:r w:rsidR="0008420F">
          <w:rPr>
            <w:noProof/>
            <w:webHidden/>
          </w:rPr>
          <w:tab/>
        </w:r>
        <w:r w:rsidR="0008420F">
          <w:rPr>
            <w:noProof/>
            <w:webHidden/>
          </w:rPr>
          <w:fldChar w:fldCharType="begin"/>
        </w:r>
        <w:r w:rsidR="0008420F">
          <w:rPr>
            <w:noProof/>
            <w:webHidden/>
          </w:rPr>
          <w:instrText xml:space="preserve"> PAGEREF _Toc358819563 \h </w:instrText>
        </w:r>
        <w:r w:rsidR="0008420F">
          <w:rPr>
            <w:noProof/>
            <w:webHidden/>
          </w:rPr>
        </w:r>
        <w:r w:rsidR="0008420F">
          <w:rPr>
            <w:noProof/>
            <w:webHidden/>
          </w:rPr>
          <w:fldChar w:fldCharType="separate"/>
        </w:r>
        <w:r w:rsidR="0008420F">
          <w:rPr>
            <w:noProof/>
            <w:webHidden/>
          </w:rPr>
          <w:t>6</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64" w:history="1">
        <w:r w:rsidR="0008420F" w:rsidRPr="0077294B">
          <w:rPr>
            <w:rStyle w:val="Hipervnculo"/>
            <w:rFonts w:cs="Times New Roman"/>
            <w:b/>
            <w:noProof/>
          </w:rPr>
          <w:t>3.1.</w:t>
        </w:r>
        <w:r w:rsidR="0008420F">
          <w:rPr>
            <w:rFonts w:asciiTheme="minorHAnsi" w:hAnsiTheme="minorHAnsi"/>
            <w:noProof/>
            <w:sz w:val="22"/>
            <w:lang w:eastAsia="es-ES"/>
          </w:rPr>
          <w:tab/>
        </w:r>
        <w:r w:rsidR="0008420F" w:rsidRPr="0077294B">
          <w:rPr>
            <w:rStyle w:val="Hipervnculo"/>
            <w:rFonts w:cs="Times New Roman"/>
            <w:b/>
            <w:noProof/>
          </w:rPr>
          <w:t>Recursos de Software</w:t>
        </w:r>
        <w:r w:rsidR="0008420F">
          <w:rPr>
            <w:noProof/>
            <w:webHidden/>
          </w:rPr>
          <w:tab/>
        </w:r>
        <w:r w:rsidR="0008420F">
          <w:rPr>
            <w:noProof/>
            <w:webHidden/>
          </w:rPr>
          <w:fldChar w:fldCharType="begin"/>
        </w:r>
        <w:r w:rsidR="0008420F">
          <w:rPr>
            <w:noProof/>
            <w:webHidden/>
          </w:rPr>
          <w:instrText xml:space="preserve"> PAGEREF _Toc358819564 \h </w:instrText>
        </w:r>
        <w:r w:rsidR="0008420F">
          <w:rPr>
            <w:noProof/>
            <w:webHidden/>
          </w:rPr>
        </w:r>
        <w:r w:rsidR="0008420F">
          <w:rPr>
            <w:noProof/>
            <w:webHidden/>
          </w:rPr>
          <w:fldChar w:fldCharType="separate"/>
        </w:r>
        <w:r w:rsidR="0008420F">
          <w:rPr>
            <w:noProof/>
            <w:webHidden/>
          </w:rPr>
          <w:t>6</w:t>
        </w:r>
        <w:r w:rsidR="0008420F">
          <w:rPr>
            <w:noProof/>
            <w:webHidden/>
          </w:rPr>
          <w:fldChar w:fldCharType="end"/>
        </w:r>
      </w:hyperlink>
    </w:p>
    <w:p w:rsidR="0008420F" w:rsidRDefault="00DF607A">
      <w:pPr>
        <w:pStyle w:val="TDC1"/>
        <w:tabs>
          <w:tab w:val="left" w:pos="440"/>
          <w:tab w:val="right" w:leader="dot" w:pos="8898"/>
        </w:tabs>
        <w:rPr>
          <w:rFonts w:asciiTheme="minorHAnsi" w:hAnsiTheme="minorHAnsi"/>
          <w:noProof/>
          <w:sz w:val="22"/>
          <w:lang w:eastAsia="es-ES"/>
        </w:rPr>
      </w:pPr>
      <w:hyperlink w:anchor="_Toc358819565" w:history="1">
        <w:r w:rsidR="0008420F" w:rsidRPr="0077294B">
          <w:rPr>
            <w:rStyle w:val="Hipervnculo"/>
            <w:rFonts w:cs="Times New Roman"/>
            <w:b/>
            <w:noProof/>
          </w:rPr>
          <w:t>4.</w:t>
        </w:r>
        <w:r w:rsidR="0008420F">
          <w:rPr>
            <w:rFonts w:asciiTheme="minorHAnsi" w:hAnsiTheme="minorHAnsi"/>
            <w:noProof/>
            <w:sz w:val="22"/>
            <w:lang w:eastAsia="es-ES"/>
          </w:rPr>
          <w:tab/>
        </w:r>
        <w:r w:rsidR="0008420F" w:rsidRPr="0077294B">
          <w:rPr>
            <w:rStyle w:val="Hipervnculo"/>
            <w:rFonts w:cs="Times New Roman"/>
            <w:b/>
            <w:noProof/>
          </w:rPr>
          <w:t>Programa de gestión de configuración</w:t>
        </w:r>
        <w:r w:rsidR="0008420F">
          <w:rPr>
            <w:noProof/>
            <w:webHidden/>
          </w:rPr>
          <w:tab/>
        </w:r>
        <w:r w:rsidR="0008420F">
          <w:rPr>
            <w:noProof/>
            <w:webHidden/>
          </w:rPr>
          <w:fldChar w:fldCharType="begin"/>
        </w:r>
        <w:r w:rsidR="0008420F">
          <w:rPr>
            <w:noProof/>
            <w:webHidden/>
          </w:rPr>
          <w:instrText xml:space="preserve"> PAGEREF _Toc358819565 \h </w:instrText>
        </w:r>
        <w:r w:rsidR="0008420F">
          <w:rPr>
            <w:noProof/>
            <w:webHidden/>
          </w:rPr>
        </w:r>
        <w:r w:rsidR="0008420F">
          <w:rPr>
            <w:noProof/>
            <w:webHidden/>
          </w:rPr>
          <w:fldChar w:fldCharType="separate"/>
        </w:r>
        <w:r w:rsidR="0008420F">
          <w:rPr>
            <w:noProof/>
            <w:webHidden/>
          </w:rPr>
          <w:t>7</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66" w:history="1">
        <w:r w:rsidR="0008420F" w:rsidRPr="0077294B">
          <w:rPr>
            <w:rStyle w:val="Hipervnculo"/>
            <w:rFonts w:cs="Times New Roman"/>
            <w:b/>
            <w:noProof/>
          </w:rPr>
          <w:t>4.1.</w:t>
        </w:r>
        <w:r w:rsidR="0008420F">
          <w:rPr>
            <w:rFonts w:asciiTheme="minorHAnsi" w:hAnsiTheme="minorHAnsi"/>
            <w:noProof/>
            <w:sz w:val="22"/>
            <w:lang w:eastAsia="es-ES"/>
          </w:rPr>
          <w:tab/>
        </w:r>
        <w:r w:rsidR="0008420F" w:rsidRPr="0077294B">
          <w:rPr>
            <w:rStyle w:val="Hipervnculo"/>
            <w:rFonts w:cs="Times New Roman"/>
            <w:b/>
            <w:noProof/>
          </w:rPr>
          <w:t>Identificación de Configuración</w:t>
        </w:r>
        <w:r w:rsidR="0008420F">
          <w:rPr>
            <w:noProof/>
            <w:webHidden/>
          </w:rPr>
          <w:tab/>
        </w:r>
        <w:r w:rsidR="0008420F">
          <w:rPr>
            <w:noProof/>
            <w:webHidden/>
          </w:rPr>
          <w:fldChar w:fldCharType="begin"/>
        </w:r>
        <w:r w:rsidR="0008420F">
          <w:rPr>
            <w:noProof/>
            <w:webHidden/>
          </w:rPr>
          <w:instrText xml:space="preserve"> PAGEREF _Toc358819566 \h </w:instrText>
        </w:r>
        <w:r w:rsidR="0008420F">
          <w:rPr>
            <w:noProof/>
            <w:webHidden/>
          </w:rPr>
        </w:r>
        <w:r w:rsidR="0008420F">
          <w:rPr>
            <w:noProof/>
            <w:webHidden/>
          </w:rPr>
          <w:fldChar w:fldCharType="separate"/>
        </w:r>
        <w:r w:rsidR="0008420F">
          <w:rPr>
            <w:noProof/>
            <w:webHidden/>
          </w:rPr>
          <w:t>7</w:t>
        </w:r>
        <w:r w:rsidR="0008420F">
          <w:rPr>
            <w:noProof/>
            <w:webHidden/>
          </w:rPr>
          <w:fldChar w:fldCharType="end"/>
        </w:r>
      </w:hyperlink>
    </w:p>
    <w:p w:rsidR="0008420F" w:rsidRDefault="00DF607A">
      <w:pPr>
        <w:pStyle w:val="TDC3"/>
        <w:tabs>
          <w:tab w:val="left" w:pos="1320"/>
          <w:tab w:val="right" w:leader="dot" w:pos="8898"/>
        </w:tabs>
        <w:rPr>
          <w:rFonts w:asciiTheme="minorHAnsi" w:hAnsiTheme="minorHAnsi"/>
          <w:noProof/>
          <w:sz w:val="22"/>
          <w:lang w:eastAsia="es-ES"/>
        </w:rPr>
      </w:pPr>
      <w:hyperlink w:anchor="_Toc358819567" w:history="1">
        <w:r w:rsidR="0008420F" w:rsidRPr="0077294B">
          <w:rPr>
            <w:rStyle w:val="Hipervnculo"/>
            <w:rFonts w:cs="Times New Roman"/>
            <w:b/>
            <w:noProof/>
          </w:rPr>
          <w:t>4.1.1.</w:t>
        </w:r>
        <w:r w:rsidR="0008420F">
          <w:rPr>
            <w:rFonts w:asciiTheme="minorHAnsi" w:hAnsiTheme="minorHAnsi"/>
            <w:noProof/>
            <w:sz w:val="22"/>
            <w:lang w:eastAsia="es-ES"/>
          </w:rPr>
          <w:tab/>
        </w:r>
        <w:r w:rsidR="0008420F" w:rsidRPr="0077294B">
          <w:rPr>
            <w:rStyle w:val="Hipervnculo"/>
            <w:rFonts w:cs="Times New Roman"/>
            <w:b/>
            <w:noProof/>
          </w:rPr>
          <w:t>Métodos de identificación</w:t>
        </w:r>
        <w:r w:rsidR="0008420F">
          <w:rPr>
            <w:noProof/>
            <w:webHidden/>
          </w:rPr>
          <w:tab/>
        </w:r>
        <w:r w:rsidR="0008420F">
          <w:rPr>
            <w:noProof/>
            <w:webHidden/>
          </w:rPr>
          <w:fldChar w:fldCharType="begin"/>
        </w:r>
        <w:r w:rsidR="0008420F">
          <w:rPr>
            <w:noProof/>
            <w:webHidden/>
          </w:rPr>
          <w:instrText xml:space="preserve"> PAGEREF _Toc358819567 \h </w:instrText>
        </w:r>
        <w:r w:rsidR="0008420F">
          <w:rPr>
            <w:noProof/>
            <w:webHidden/>
          </w:rPr>
        </w:r>
        <w:r w:rsidR="0008420F">
          <w:rPr>
            <w:noProof/>
            <w:webHidden/>
          </w:rPr>
          <w:fldChar w:fldCharType="separate"/>
        </w:r>
        <w:r w:rsidR="0008420F">
          <w:rPr>
            <w:noProof/>
            <w:webHidden/>
          </w:rPr>
          <w:t>7</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68" w:history="1">
        <w:r w:rsidR="0008420F" w:rsidRPr="0077294B">
          <w:rPr>
            <w:rStyle w:val="Hipervnculo"/>
            <w:rFonts w:cs="Times New Roman"/>
            <w:b/>
            <w:noProof/>
          </w:rPr>
          <w:t>4.2.</w:t>
        </w:r>
        <w:r w:rsidR="0008420F">
          <w:rPr>
            <w:rFonts w:asciiTheme="minorHAnsi" w:hAnsiTheme="minorHAnsi"/>
            <w:noProof/>
            <w:sz w:val="22"/>
            <w:lang w:eastAsia="es-ES"/>
          </w:rPr>
          <w:tab/>
        </w:r>
        <w:r w:rsidR="0008420F" w:rsidRPr="0077294B">
          <w:rPr>
            <w:rStyle w:val="Hipervnculo"/>
            <w:rFonts w:cs="Times New Roman"/>
            <w:b/>
            <w:noProof/>
          </w:rPr>
          <w:t>Control de configuración y cambio</w:t>
        </w:r>
        <w:r w:rsidR="0008420F">
          <w:rPr>
            <w:noProof/>
            <w:webHidden/>
          </w:rPr>
          <w:tab/>
        </w:r>
        <w:r w:rsidR="0008420F">
          <w:rPr>
            <w:noProof/>
            <w:webHidden/>
          </w:rPr>
          <w:fldChar w:fldCharType="begin"/>
        </w:r>
        <w:r w:rsidR="0008420F">
          <w:rPr>
            <w:noProof/>
            <w:webHidden/>
          </w:rPr>
          <w:instrText xml:space="preserve"> PAGEREF _Toc358819568 \h </w:instrText>
        </w:r>
        <w:r w:rsidR="0008420F">
          <w:rPr>
            <w:noProof/>
            <w:webHidden/>
          </w:rPr>
        </w:r>
        <w:r w:rsidR="0008420F">
          <w:rPr>
            <w:noProof/>
            <w:webHidden/>
          </w:rPr>
          <w:fldChar w:fldCharType="separate"/>
        </w:r>
        <w:r w:rsidR="0008420F">
          <w:rPr>
            <w:noProof/>
            <w:webHidden/>
          </w:rPr>
          <w:t>9</w:t>
        </w:r>
        <w:r w:rsidR="0008420F">
          <w:rPr>
            <w:noProof/>
            <w:webHidden/>
          </w:rPr>
          <w:fldChar w:fldCharType="end"/>
        </w:r>
      </w:hyperlink>
    </w:p>
    <w:p w:rsidR="0008420F" w:rsidRDefault="00DF607A">
      <w:pPr>
        <w:pStyle w:val="TDC3"/>
        <w:tabs>
          <w:tab w:val="left" w:pos="1320"/>
          <w:tab w:val="right" w:leader="dot" w:pos="8898"/>
        </w:tabs>
        <w:rPr>
          <w:rFonts w:asciiTheme="minorHAnsi" w:hAnsiTheme="minorHAnsi"/>
          <w:noProof/>
          <w:sz w:val="22"/>
          <w:lang w:eastAsia="es-ES"/>
        </w:rPr>
      </w:pPr>
      <w:hyperlink w:anchor="_Toc358819569" w:history="1">
        <w:r w:rsidR="0008420F" w:rsidRPr="0077294B">
          <w:rPr>
            <w:rStyle w:val="Hipervnculo"/>
            <w:rFonts w:cs="Times New Roman"/>
            <w:b/>
            <w:noProof/>
          </w:rPr>
          <w:t>4.2.1.</w:t>
        </w:r>
        <w:r w:rsidR="0008420F">
          <w:rPr>
            <w:rFonts w:asciiTheme="minorHAnsi" w:hAnsiTheme="minorHAnsi"/>
            <w:noProof/>
            <w:sz w:val="22"/>
            <w:lang w:eastAsia="es-ES"/>
          </w:rPr>
          <w:tab/>
        </w:r>
        <w:r w:rsidR="0008420F" w:rsidRPr="0077294B">
          <w:rPr>
            <w:rStyle w:val="Hipervnculo"/>
            <w:rFonts w:cs="Times New Roman"/>
            <w:b/>
            <w:noProof/>
          </w:rPr>
          <w:t>Proceso de solicitud de cambio y aprobación.</w:t>
        </w:r>
        <w:r w:rsidR="0008420F">
          <w:rPr>
            <w:noProof/>
            <w:webHidden/>
          </w:rPr>
          <w:tab/>
        </w:r>
        <w:r w:rsidR="0008420F">
          <w:rPr>
            <w:noProof/>
            <w:webHidden/>
          </w:rPr>
          <w:fldChar w:fldCharType="begin"/>
        </w:r>
        <w:r w:rsidR="0008420F">
          <w:rPr>
            <w:noProof/>
            <w:webHidden/>
          </w:rPr>
          <w:instrText xml:space="preserve"> PAGEREF _Toc358819569 \h </w:instrText>
        </w:r>
        <w:r w:rsidR="0008420F">
          <w:rPr>
            <w:noProof/>
            <w:webHidden/>
          </w:rPr>
        </w:r>
        <w:r w:rsidR="0008420F">
          <w:rPr>
            <w:noProof/>
            <w:webHidden/>
          </w:rPr>
          <w:fldChar w:fldCharType="separate"/>
        </w:r>
        <w:r w:rsidR="0008420F">
          <w:rPr>
            <w:noProof/>
            <w:webHidden/>
          </w:rPr>
          <w:t>9</w:t>
        </w:r>
        <w:r w:rsidR="0008420F">
          <w:rPr>
            <w:noProof/>
            <w:webHidden/>
          </w:rPr>
          <w:fldChar w:fldCharType="end"/>
        </w:r>
      </w:hyperlink>
    </w:p>
    <w:p w:rsidR="0008420F" w:rsidRDefault="00DF607A">
      <w:pPr>
        <w:pStyle w:val="TDC3"/>
        <w:tabs>
          <w:tab w:val="left" w:pos="1320"/>
          <w:tab w:val="right" w:leader="dot" w:pos="8898"/>
        </w:tabs>
        <w:rPr>
          <w:rFonts w:asciiTheme="minorHAnsi" w:hAnsiTheme="minorHAnsi"/>
          <w:noProof/>
          <w:sz w:val="22"/>
          <w:lang w:eastAsia="es-ES"/>
        </w:rPr>
      </w:pPr>
      <w:hyperlink w:anchor="_Toc358819570" w:history="1">
        <w:r w:rsidR="0008420F" w:rsidRPr="0077294B">
          <w:rPr>
            <w:rStyle w:val="Hipervnculo"/>
            <w:rFonts w:cs="Times New Roman"/>
            <w:b/>
            <w:noProof/>
          </w:rPr>
          <w:t>4.2.2.</w:t>
        </w:r>
        <w:r w:rsidR="0008420F">
          <w:rPr>
            <w:rFonts w:asciiTheme="minorHAnsi" w:hAnsiTheme="minorHAnsi"/>
            <w:noProof/>
            <w:sz w:val="22"/>
            <w:lang w:eastAsia="es-ES"/>
          </w:rPr>
          <w:tab/>
        </w:r>
        <w:r w:rsidR="0008420F" w:rsidRPr="0077294B">
          <w:rPr>
            <w:rStyle w:val="Hipervnculo"/>
            <w:b/>
            <w:noProof/>
          </w:rPr>
          <w:t>Comité de Control de Configuración</w:t>
        </w:r>
        <w:r w:rsidR="0008420F">
          <w:rPr>
            <w:noProof/>
            <w:webHidden/>
          </w:rPr>
          <w:tab/>
        </w:r>
        <w:r w:rsidR="0008420F">
          <w:rPr>
            <w:noProof/>
            <w:webHidden/>
          </w:rPr>
          <w:fldChar w:fldCharType="begin"/>
        </w:r>
        <w:r w:rsidR="0008420F">
          <w:rPr>
            <w:noProof/>
            <w:webHidden/>
          </w:rPr>
          <w:instrText xml:space="preserve"> PAGEREF _Toc358819570 \h </w:instrText>
        </w:r>
        <w:r w:rsidR="0008420F">
          <w:rPr>
            <w:noProof/>
            <w:webHidden/>
          </w:rPr>
        </w:r>
        <w:r w:rsidR="0008420F">
          <w:rPr>
            <w:noProof/>
            <w:webHidden/>
          </w:rPr>
          <w:fldChar w:fldCharType="separate"/>
        </w:r>
        <w:r w:rsidR="0008420F">
          <w:rPr>
            <w:noProof/>
            <w:webHidden/>
          </w:rPr>
          <w:t>10</w:t>
        </w:r>
        <w:r w:rsidR="0008420F">
          <w:rPr>
            <w:noProof/>
            <w:webHidden/>
          </w:rPr>
          <w:fldChar w:fldCharType="end"/>
        </w:r>
      </w:hyperlink>
    </w:p>
    <w:p w:rsidR="0008420F" w:rsidRDefault="00DF607A">
      <w:pPr>
        <w:pStyle w:val="TDC2"/>
        <w:tabs>
          <w:tab w:val="left" w:pos="880"/>
          <w:tab w:val="right" w:leader="dot" w:pos="8898"/>
        </w:tabs>
        <w:rPr>
          <w:rFonts w:asciiTheme="minorHAnsi" w:hAnsiTheme="minorHAnsi"/>
          <w:noProof/>
          <w:sz w:val="22"/>
          <w:lang w:eastAsia="es-ES"/>
        </w:rPr>
      </w:pPr>
      <w:hyperlink w:anchor="_Toc358819571" w:history="1">
        <w:r w:rsidR="0008420F" w:rsidRPr="0077294B">
          <w:rPr>
            <w:rStyle w:val="Hipervnculo"/>
            <w:rFonts w:cs="Times New Roman"/>
            <w:b/>
            <w:noProof/>
          </w:rPr>
          <w:t>4.3.</w:t>
        </w:r>
        <w:r w:rsidR="0008420F">
          <w:rPr>
            <w:rFonts w:asciiTheme="minorHAnsi" w:hAnsiTheme="minorHAnsi"/>
            <w:noProof/>
            <w:sz w:val="22"/>
            <w:lang w:eastAsia="es-ES"/>
          </w:rPr>
          <w:tab/>
        </w:r>
        <w:r w:rsidR="0008420F" w:rsidRPr="0077294B">
          <w:rPr>
            <w:rStyle w:val="Hipervnculo"/>
            <w:b/>
            <w:noProof/>
          </w:rPr>
          <w:t>Informe del estado de configuración</w:t>
        </w:r>
        <w:r w:rsidR="0008420F">
          <w:rPr>
            <w:noProof/>
            <w:webHidden/>
          </w:rPr>
          <w:tab/>
        </w:r>
        <w:r w:rsidR="0008420F">
          <w:rPr>
            <w:noProof/>
            <w:webHidden/>
          </w:rPr>
          <w:fldChar w:fldCharType="begin"/>
        </w:r>
        <w:r w:rsidR="0008420F">
          <w:rPr>
            <w:noProof/>
            <w:webHidden/>
          </w:rPr>
          <w:instrText xml:space="preserve"> PAGEREF _Toc358819571 \h </w:instrText>
        </w:r>
        <w:r w:rsidR="0008420F">
          <w:rPr>
            <w:noProof/>
            <w:webHidden/>
          </w:rPr>
        </w:r>
        <w:r w:rsidR="0008420F">
          <w:rPr>
            <w:noProof/>
            <w:webHidden/>
          </w:rPr>
          <w:fldChar w:fldCharType="separate"/>
        </w:r>
        <w:r w:rsidR="0008420F">
          <w:rPr>
            <w:noProof/>
            <w:webHidden/>
          </w:rPr>
          <w:t>11</w:t>
        </w:r>
        <w:r w:rsidR="0008420F">
          <w:rPr>
            <w:noProof/>
            <w:webHidden/>
          </w:rPr>
          <w:fldChar w:fldCharType="end"/>
        </w:r>
      </w:hyperlink>
    </w:p>
    <w:p w:rsidR="0008420F" w:rsidRDefault="00DF607A">
      <w:pPr>
        <w:pStyle w:val="TDC3"/>
        <w:tabs>
          <w:tab w:val="left" w:pos="1320"/>
          <w:tab w:val="right" w:leader="dot" w:pos="8898"/>
        </w:tabs>
        <w:rPr>
          <w:rFonts w:asciiTheme="minorHAnsi" w:hAnsiTheme="minorHAnsi"/>
          <w:noProof/>
          <w:sz w:val="22"/>
          <w:lang w:eastAsia="es-ES"/>
        </w:rPr>
      </w:pPr>
      <w:hyperlink w:anchor="_Toc358819572" w:history="1">
        <w:r w:rsidR="0008420F" w:rsidRPr="0077294B">
          <w:rPr>
            <w:rStyle w:val="Hipervnculo"/>
            <w:rFonts w:cs="Times New Roman"/>
            <w:b/>
            <w:noProof/>
          </w:rPr>
          <w:t>4.3.1.</w:t>
        </w:r>
        <w:r w:rsidR="0008420F">
          <w:rPr>
            <w:rFonts w:asciiTheme="minorHAnsi" w:hAnsiTheme="minorHAnsi"/>
            <w:noProof/>
            <w:sz w:val="22"/>
            <w:lang w:eastAsia="es-ES"/>
          </w:rPr>
          <w:tab/>
        </w:r>
        <w:r w:rsidR="0008420F" w:rsidRPr="0077294B">
          <w:rPr>
            <w:rStyle w:val="Hipervnculo"/>
            <w:rFonts w:cs="Times New Roman"/>
            <w:b/>
            <w:noProof/>
          </w:rPr>
          <w:t>Plan de seguridad y actualización</w:t>
        </w:r>
        <w:r w:rsidR="0008420F">
          <w:rPr>
            <w:noProof/>
            <w:webHidden/>
          </w:rPr>
          <w:tab/>
        </w:r>
        <w:r w:rsidR="0008420F">
          <w:rPr>
            <w:noProof/>
            <w:webHidden/>
          </w:rPr>
          <w:fldChar w:fldCharType="begin"/>
        </w:r>
        <w:r w:rsidR="0008420F">
          <w:rPr>
            <w:noProof/>
            <w:webHidden/>
          </w:rPr>
          <w:instrText xml:space="preserve"> PAGEREF _Toc358819572 \h </w:instrText>
        </w:r>
        <w:r w:rsidR="0008420F">
          <w:rPr>
            <w:noProof/>
            <w:webHidden/>
          </w:rPr>
        </w:r>
        <w:r w:rsidR="0008420F">
          <w:rPr>
            <w:noProof/>
            <w:webHidden/>
          </w:rPr>
          <w:fldChar w:fldCharType="separate"/>
        </w:r>
        <w:r w:rsidR="0008420F">
          <w:rPr>
            <w:noProof/>
            <w:webHidden/>
          </w:rPr>
          <w:t>11</w:t>
        </w:r>
        <w:r w:rsidR="0008420F">
          <w:rPr>
            <w:noProof/>
            <w:webHidden/>
          </w:rPr>
          <w:fldChar w:fldCharType="end"/>
        </w:r>
      </w:hyperlink>
    </w:p>
    <w:p w:rsidR="0008420F" w:rsidRDefault="00DF607A">
      <w:pPr>
        <w:pStyle w:val="TDC3"/>
        <w:tabs>
          <w:tab w:val="left" w:pos="1320"/>
          <w:tab w:val="right" w:leader="dot" w:pos="8898"/>
        </w:tabs>
        <w:rPr>
          <w:rFonts w:asciiTheme="minorHAnsi" w:hAnsiTheme="minorHAnsi"/>
          <w:noProof/>
          <w:sz w:val="22"/>
          <w:lang w:eastAsia="es-ES"/>
        </w:rPr>
      </w:pPr>
      <w:hyperlink w:anchor="_Toc358819573" w:history="1">
        <w:r w:rsidR="0008420F" w:rsidRPr="0077294B">
          <w:rPr>
            <w:rStyle w:val="Hipervnculo"/>
            <w:rFonts w:cs="Times New Roman"/>
            <w:b/>
            <w:noProof/>
          </w:rPr>
          <w:t>4.3.2.</w:t>
        </w:r>
        <w:r w:rsidR="0008420F">
          <w:rPr>
            <w:rFonts w:asciiTheme="minorHAnsi" w:hAnsiTheme="minorHAnsi"/>
            <w:noProof/>
            <w:sz w:val="22"/>
            <w:lang w:eastAsia="es-ES"/>
          </w:rPr>
          <w:tab/>
        </w:r>
        <w:r w:rsidR="0008420F" w:rsidRPr="0077294B">
          <w:rPr>
            <w:rStyle w:val="Hipervnculo"/>
            <w:rFonts w:cs="Times New Roman"/>
            <w:b/>
            <w:noProof/>
          </w:rPr>
          <w:t>Informes y auditoría</w:t>
        </w:r>
        <w:r w:rsidR="0008420F">
          <w:rPr>
            <w:noProof/>
            <w:webHidden/>
          </w:rPr>
          <w:tab/>
        </w:r>
        <w:r w:rsidR="0008420F">
          <w:rPr>
            <w:noProof/>
            <w:webHidden/>
          </w:rPr>
          <w:fldChar w:fldCharType="begin"/>
        </w:r>
        <w:r w:rsidR="0008420F">
          <w:rPr>
            <w:noProof/>
            <w:webHidden/>
          </w:rPr>
          <w:instrText xml:space="preserve"> PAGEREF _Toc358819573 \h </w:instrText>
        </w:r>
        <w:r w:rsidR="0008420F">
          <w:rPr>
            <w:noProof/>
            <w:webHidden/>
          </w:rPr>
        </w:r>
        <w:r w:rsidR="0008420F">
          <w:rPr>
            <w:noProof/>
            <w:webHidden/>
          </w:rPr>
          <w:fldChar w:fldCharType="separate"/>
        </w:r>
        <w:r w:rsidR="0008420F">
          <w:rPr>
            <w:noProof/>
            <w:webHidden/>
          </w:rPr>
          <w:t>11</w:t>
        </w:r>
        <w:r w:rsidR="0008420F">
          <w:rPr>
            <w:noProof/>
            <w:webHidden/>
          </w:rPr>
          <w:fldChar w:fldCharType="end"/>
        </w:r>
      </w:hyperlink>
    </w:p>
    <w:p w:rsidR="0071505C" w:rsidRPr="00A462F7" w:rsidRDefault="0071505C" w:rsidP="0076587B">
      <w:pPr>
        <w:spacing w:after="0"/>
        <w:rPr>
          <w:rFonts w:cs="Times New Roman"/>
          <w:szCs w:val="24"/>
        </w:rPr>
        <w:sectPr w:rsidR="0071505C" w:rsidRPr="00A462F7" w:rsidSect="00456B2F">
          <w:headerReference w:type="default" r:id="rId9"/>
          <w:footerReference w:type="default" r:id="rId10"/>
          <w:pgSz w:w="12240" w:h="15840"/>
          <w:pgMar w:top="1440" w:right="1892" w:bottom="1843" w:left="1440" w:header="720" w:footer="720" w:gutter="0"/>
          <w:cols w:space="720" w:equalWidth="0">
            <w:col w:w="8908"/>
          </w:cols>
          <w:noEndnote/>
        </w:sectPr>
      </w:pPr>
      <w:r w:rsidRPr="0076587B">
        <w:rPr>
          <w:rFonts w:cs="Times New Roman"/>
          <w:szCs w:val="24"/>
        </w:rPr>
        <w:fldChar w:fldCharType="end"/>
      </w:r>
    </w:p>
    <w:p w:rsidR="0071505C" w:rsidRPr="00353A4B" w:rsidRDefault="001423DE" w:rsidP="009A729B">
      <w:pPr>
        <w:pStyle w:val="Prrafodelista"/>
        <w:numPr>
          <w:ilvl w:val="0"/>
          <w:numId w:val="1"/>
        </w:numPr>
        <w:spacing w:after="0"/>
        <w:ind w:left="284" w:hanging="284"/>
        <w:outlineLvl w:val="0"/>
        <w:rPr>
          <w:rFonts w:cs="Times New Roman"/>
          <w:b/>
          <w:sz w:val="32"/>
          <w:szCs w:val="24"/>
        </w:rPr>
      </w:pPr>
      <w:bookmarkStart w:id="5" w:name="_Toc358819555"/>
      <w:r>
        <w:rPr>
          <w:rFonts w:cs="Times New Roman"/>
          <w:b/>
          <w:sz w:val="32"/>
          <w:szCs w:val="24"/>
        </w:rPr>
        <w:lastRenderedPageBreak/>
        <w:t>Introducción</w:t>
      </w:r>
      <w:bookmarkEnd w:id="5"/>
    </w:p>
    <w:p w:rsidR="00461142" w:rsidRPr="00D06D28" w:rsidRDefault="00461142" w:rsidP="00461142">
      <w:pPr>
        <w:pStyle w:val="Prrafodelista"/>
        <w:spacing w:after="0"/>
        <w:ind w:left="284"/>
        <w:rPr>
          <w:rFonts w:cs="Times New Roman"/>
          <w:szCs w:val="24"/>
        </w:rPr>
      </w:pPr>
    </w:p>
    <w:p w:rsidR="00D06D28" w:rsidRPr="007E4E06" w:rsidRDefault="00461142" w:rsidP="009A729B">
      <w:pPr>
        <w:pStyle w:val="Prrafodelista"/>
        <w:numPr>
          <w:ilvl w:val="1"/>
          <w:numId w:val="1"/>
        </w:numPr>
        <w:spacing w:after="0"/>
        <w:outlineLvl w:val="1"/>
        <w:rPr>
          <w:rFonts w:cs="Times New Roman"/>
          <w:b/>
          <w:szCs w:val="24"/>
        </w:rPr>
      </w:pPr>
      <w:bookmarkStart w:id="6" w:name="_Toc358819556"/>
      <w:r w:rsidRPr="007E4E06">
        <w:rPr>
          <w:rFonts w:cs="Times New Roman"/>
          <w:b/>
          <w:szCs w:val="24"/>
        </w:rPr>
        <w:t>Propósito</w:t>
      </w:r>
      <w:bookmarkEnd w:id="6"/>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p>
    <w:p w:rsidR="0077102B" w:rsidRDefault="0077102B" w:rsidP="0077102B">
      <w:pPr>
        <w:spacing w:after="0"/>
        <w:ind w:left="360"/>
        <w:jc w:val="both"/>
        <w:rPr>
          <w:rFonts w:cs="Times New Roman"/>
          <w:szCs w:val="24"/>
        </w:rPr>
      </w:pPr>
    </w:p>
    <w:p w:rsidR="00461142" w:rsidRPr="007F5901" w:rsidRDefault="00E00AF8" w:rsidP="009A729B">
      <w:pPr>
        <w:pStyle w:val="Prrafodelista"/>
        <w:numPr>
          <w:ilvl w:val="1"/>
          <w:numId w:val="1"/>
        </w:numPr>
        <w:spacing w:after="0"/>
        <w:outlineLvl w:val="1"/>
        <w:rPr>
          <w:rFonts w:cs="Times New Roman"/>
          <w:b/>
          <w:szCs w:val="24"/>
        </w:rPr>
      </w:pPr>
      <w:bookmarkStart w:id="7" w:name="_Toc358819557"/>
      <w:r>
        <w:rPr>
          <w:rFonts w:cs="Times New Roman"/>
          <w:b/>
          <w:szCs w:val="24"/>
        </w:rPr>
        <w:t>Alcance</w:t>
      </w:r>
      <w:bookmarkEnd w:id="7"/>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9A729B">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9A729B">
      <w:pPr>
        <w:pStyle w:val="Prrafodelista"/>
        <w:numPr>
          <w:ilvl w:val="1"/>
          <w:numId w:val="1"/>
        </w:numPr>
        <w:spacing w:after="0"/>
        <w:outlineLvl w:val="1"/>
        <w:rPr>
          <w:rFonts w:cs="Times New Roman"/>
          <w:b/>
          <w:szCs w:val="24"/>
        </w:rPr>
      </w:pPr>
      <w:bookmarkStart w:id="8" w:name="_Toc358819558"/>
      <w:r w:rsidRPr="00673D93">
        <w:rPr>
          <w:rFonts w:cs="Times New Roman"/>
          <w:b/>
          <w:szCs w:val="24"/>
        </w:rPr>
        <w:t>Definición de términos clave</w:t>
      </w:r>
      <w:bookmarkEnd w:id="8"/>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permiten el funcionamiento de la aplicación (</w:t>
      </w:r>
      <w:proofErr w:type="spellStart"/>
      <w:r w:rsidRPr="00AA3243">
        <w:rPr>
          <w:rFonts w:cs="Times New Roman"/>
          <w:szCs w:val="24"/>
        </w:rPr>
        <w:t>Baseline</w:t>
      </w:r>
      <w:proofErr w:type="spellEnd"/>
      <w:r w:rsidRPr="00AA3243">
        <w:rPr>
          <w:rFonts w:cs="Times New Roman"/>
          <w:szCs w:val="24"/>
        </w:rPr>
        <w:t>).</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Pr="00FB0B45" w:rsidRDefault="00FB0B45" w:rsidP="00AA3243">
      <w:pPr>
        <w:spacing w:after="0"/>
        <w:ind w:left="360"/>
        <w:rPr>
          <w:rFonts w:cs="Times New Roman"/>
          <w:szCs w:val="24"/>
        </w:rPr>
      </w:pPr>
      <w:r w:rsidRPr="00FB0B45">
        <w:rPr>
          <w:b/>
          <w:sz w:val="22"/>
        </w:rPr>
        <w:t xml:space="preserve">CCB: </w:t>
      </w:r>
      <w:r w:rsidRPr="00FB0B45">
        <w:rPr>
          <w:sz w:val="22"/>
        </w:rPr>
        <w:t>Comité de Control de Configuración</w:t>
      </w: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836D75" w:rsidRDefault="00836D75" w:rsidP="00AA3243">
      <w:pPr>
        <w:spacing w:after="0"/>
        <w:ind w:left="360"/>
        <w:rPr>
          <w:rFonts w:cs="Times New Roman"/>
          <w:b/>
          <w:szCs w:val="24"/>
        </w:rPr>
      </w:pPr>
    </w:p>
    <w:p w:rsidR="007B33D6" w:rsidRPr="003577E6" w:rsidRDefault="003577E6" w:rsidP="009A729B">
      <w:pPr>
        <w:pStyle w:val="Prrafodelista"/>
        <w:numPr>
          <w:ilvl w:val="1"/>
          <w:numId w:val="1"/>
        </w:numPr>
        <w:spacing w:after="0"/>
        <w:outlineLvl w:val="1"/>
        <w:rPr>
          <w:rFonts w:cs="Times New Roman"/>
          <w:b/>
          <w:szCs w:val="24"/>
        </w:rPr>
      </w:pPr>
      <w:bookmarkStart w:id="9" w:name="_Toc358819559"/>
      <w:r>
        <w:rPr>
          <w:rFonts w:cs="Times New Roman"/>
          <w:b/>
          <w:szCs w:val="24"/>
        </w:rPr>
        <w:t>Referencias</w:t>
      </w:r>
      <w:bookmarkEnd w:id="9"/>
    </w:p>
    <w:p w:rsidR="007B33D6" w:rsidRDefault="007B33D6" w:rsidP="00AA3243">
      <w:pPr>
        <w:spacing w:after="0"/>
        <w:ind w:left="360"/>
        <w:rPr>
          <w:rFonts w:cs="Times New Roman"/>
          <w:b/>
          <w:szCs w:val="24"/>
        </w:rPr>
      </w:pPr>
    </w:p>
    <w:p w:rsidR="00C65481" w:rsidRDefault="002011E5" w:rsidP="00AA3243">
      <w:pPr>
        <w:spacing w:after="0"/>
        <w:ind w:left="360"/>
        <w:rPr>
          <w:rFonts w:cs="Times New Roman"/>
          <w:szCs w:val="24"/>
        </w:rPr>
      </w:pPr>
      <w:r>
        <w:rPr>
          <w:rFonts w:cs="Times New Roman"/>
          <w:szCs w:val="24"/>
        </w:rPr>
        <w:t xml:space="preserve">Plan de </w:t>
      </w:r>
      <w:r w:rsidR="003577E6" w:rsidRPr="003577E6">
        <w:rPr>
          <w:rFonts w:cs="Times New Roman"/>
          <w:szCs w:val="24"/>
        </w:rPr>
        <w:t xml:space="preserve">Gestión de la Configuración </w:t>
      </w:r>
      <w:r w:rsidR="00D869D0">
        <w:rPr>
          <w:rFonts w:cs="Times New Roman"/>
          <w:szCs w:val="24"/>
        </w:rPr>
        <w:t>–</w:t>
      </w:r>
      <w:r w:rsidR="003577E6" w:rsidRPr="003577E6">
        <w:rPr>
          <w:rFonts w:cs="Times New Roman"/>
          <w:szCs w:val="24"/>
        </w:rPr>
        <w:t xml:space="preserve"> RUP</w:t>
      </w:r>
    </w:p>
    <w:p w:rsidR="00D869D0" w:rsidRDefault="00D869D0" w:rsidP="00AA3243">
      <w:pPr>
        <w:spacing w:after="0"/>
        <w:ind w:left="360"/>
        <w:rPr>
          <w:rFonts w:cs="Times New Roman"/>
          <w:szCs w:val="24"/>
        </w:rPr>
      </w:pPr>
    </w:p>
    <w:p w:rsidR="00D869D0" w:rsidRDefault="00D869D0" w:rsidP="00AA3243">
      <w:pPr>
        <w:spacing w:after="0"/>
        <w:ind w:left="360"/>
        <w:rPr>
          <w:rFonts w:cs="Times New Roman"/>
          <w:szCs w:val="24"/>
        </w:rPr>
      </w:pPr>
    </w:p>
    <w:p w:rsidR="00D869D0" w:rsidRPr="003577E6" w:rsidRDefault="00D869D0" w:rsidP="00AA3243">
      <w:pPr>
        <w:spacing w:after="0"/>
        <w:ind w:left="360"/>
        <w:rPr>
          <w:rFonts w:cs="Times New Roman"/>
          <w:szCs w:val="24"/>
        </w:rPr>
      </w:pPr>
    </w:p>
    <w:p w:rsidR="0071505C" w:rsidRDefault="00C21979" w:rsidP="009A729B">
      <w:pPr>
        <w:pStyle w:val="Prrafodelista"/>
        <w:numPr>
          <w:ilvl w:val="0"/>
          <w:numId w:val="1"/>
        </w:numPr>
        <w:spacing w:after="0"/>
        <w:ind w:left="284" w:hanging="284"/>
        <w:outlineLvl w:val="0"/>
        <w:rPr>
          <w:rFonts w:cs="Times New Roman"/>
          <w:b/>
          <w:sz w:val="32"/>
          <w:szCs w:val="24"/>
        </w:rPr>
      </w:pPr>
      <w:bookmarkStart w:id="10" w:name="_Toc358819560"/>
      <w:r>
        <w:rPr>
          <w:rFonts w:cs="Times New Roman"/>
          <w:b/>
          <w:sz w:val="32"/>
          <w:szCs w:val="24"/>
        </w:rPr>
        <w:lastRenderedPageBreak/>
        <w:t xml:space="preserve">Gestión de la </w:t>
      </w:r>
      <w:r w:rsidR="007325B9" w:rsidRPr="007325B9">
        <w:rPr>
          <w:rFonts w:cs="Times New Roman"/>
          <w:b/>
          <w:sz w:val="32"/>
          <w:szCs w:val="24"/>
        </w:rPr>
        <w:t>PGC</w:t>
      </w:r>
      <w:bookmarkEnd w:id="10"/>
    </w:p>
    <w:p w:rsidR="00994D7E" w:rsidRDefault="00994D7E" w:rsidP="003C4669">
      <w:pPr>
        <w:pStyle w:val="Prrafodelista"/>
        <w:spacing w:after="0"/>
        <w:ind w:left="284"/>
        <w:rPr>
          <w:rFonts w:cs="Times New Roman"/>
          <w:b/>
          <w:szCs w:val="24"/>
        </w:rPr>
      </w:pPr>
    </w:p>
    <w:p w:rsidR="00740383" w:rsidRDefault="00740383" w:rsidP="009A729B">
      <w:pPr>
        <w:pStyle w:val="Prrafodelista"/>
        <w:numPr>
          <w:ilvl w:val="1"/>
          <w:numId w:val="1"/>
        </w:numPr>
        <w:spacing w:after="0"/>
        <w:ind w:left="567" w:hanging="283"/>
        <w:outlineLvl w:val="1"/>
        <w:rPr>
          <w:rFonts w:cs="Times New Roman"/>
          <w:b/>
          <w:szCs w:val="24"/>
        </w:rPr>
      </w:pPr>
      <w:bookmarkStart w:id="11" w:name="_Toc358819561"/>
      <w:r>
        <w:rPr>
          <w:rFonts w:cs="Times New Roman"/>
          <w:b/>
          <w:szCs w:val="24"/>
        </w:rPr>
        <w:t>Organización</w:t>
      </w:r>
      <w:r w:rsidR="008950A8">
        <w:rPr>
          <w:rFonts w:cs="Times New Roman"/>
          <w:b/>
          <w:szCs w:val="24"/>
        </w:rPr>
        <w:t>, responsabilidades e interfaces</w:t>
      </w:r>
      <w:bookmarkEnd w:id="11"/>
    </w:p>
    <w:p w:rsidR="00214384" w:rsidRDefault="00214384" w:rsidP="00214384">
      <w:pPr>
        <w:pStyle w:val="Prrafodelista"/>
        <w:spacing w:after="0"/>
        <w:ind w:left="567"/>
        <w:outlineLvl w:val="1"/>
        <w:rPr>
          <w:rFonts w:cs="Times New Roman"/>
          <w:b/>
          <w:szCs w:val="24"/>
        </w:rPr>
      </w:pPr>
    </w:p>
    <w:p w:rsidR="00214384" w:rsidRPr="00214384" w:rsidRDefault="00214384" w:rsidP="00214384">
      <w:pPr>
        <w:spacing w:after="0"/>
        <w:ind w:left="360"/>
        <w:jc w:val="both"/>
        <w:rPr>
          <w:rFonts w:cs="Times New Roman"/>
          <w:szCs w:val="24"/>
        </w:rPr>
      </w:pPr>
      <w:r w:rsidRPr="00214384">
        <w:rPr>
          <w:rFonts w:cs="Times New Roman"/>
          <w:szCs w:val="24"/>
        </w:rPr>
        <w:t>Los miembros responsables de la gestión de la configuración, son los siguientes:</w:t>
      </w:r>
    </w:p>
    <w:p w:rsidR="00214384" w:rsidRPr="00214384" w:rsidRDefault="00214384" w:rsidP="009A729B">
      <w:pPr>
        <w:pStyle w:val="Prrafodelista"/>
        <w:numPr>
          <w:ilvl w:val="0"/>
          <w:numId w:val="7"/>
        </w:numPr>
        <w:spacing w:after="0"/>
        <w:jc w:val="both"/>
        <w:rPr>
          <w:rFonts w:cs="Times New Roman"/>
          <w:szCs w:val="24"/>
        </w:rPr>
      </w:pPr>
      <w:r w:rsidRPr="00214384">
        <w:rPr>
          <w:rFonts w:cs="Times New Roman"/>
          <w:szCs w:val="24"/>
        </w:rPr>
        <w:t>Patricio Jaramillo</w:t>
      </w:r>
    </w:p>
    <w:p w:rsidR="00214384" w:rsidRDefault="00214384" w:rsidP="009A729B">
      <w:pPr>
        <w:pStyle w:val="Prrafodelista"/>
        <w:numPr>
          <w:ilvl w:val="0"/>
          <w:numId w:val="7"/>
        </w:numPr>
        <w:spacing w:after="0"/>
        <w:jc w:val="both"/>
        <w:rPr>
          <w:rFonts w:cs="Times New Roman"/>
          <w:szCs w:val="24"/>
        </w:rPr>
      </w:pPr>
      <w:r w:rsidRPr="00214384">
        <w:rPr>
          <w:rFonts w:cs="Times New Roman"/>
          <w:szCs w:val="24"/>
        </w:rPr>
        <w:t>Carlos Rojas</w:t>
      </w:r>
    </w:p>
    <w:p w:rsidR="00214384" w:rsidRPr="00214384" w:rsidRDefault="00214384" w:rsidP="00214384">
      <w:pPr>
        <w:pStyle w:val="Prrafodelista"/>
        <w:spacing w:after="0"/>
        <w:ind w:left="1080"/>
        <w:jc w:val="both"/>
        <w:rPr>
          <w:rFonts w:cs="Times New Roman"/>
          <w:szCs w:val="24"/>
        </w:rPr>
      </w:pPr>
    </w:p>
    <w:p w:rsidR="00214384" w:rsidRDefault="00214384" w:rsidP="00214384">
      <w:pPr>
        <w:spacing w:after="0"/>
        <w:ind w:left="360"/>
        <w:jc w:val="both"/>
        <w:rPr>
          <w:rFonts w:cs="Times New Roman"/>
          <w:szCs w:val="24"/>
        </w:rPr>
      </w:pPr>
      <w:r w:rsidRPr="00214384">
        <w:rPr>
          <w:rFonts w:cs="Times New Roman"/>
          <w:szCs w:val="24"/>
        </w:rPr>
        <w:t>Actividades de la gestión de configuración</w:t>
      </w:r>
      <w:r>
        <w:rPr>
          <w:rFonts w:cs="Times New Roman"/>
          <w:szCs w:val="24"/>
        </w:rPr>
        <w:t>:</w:t>
      </w:r>
    </w:p>
    <w:p w:rsidR="00214384" w:rsidRPr="00214384" w:rsidRDefault="00214384" w:rsidP="00214384">
      <w:pPr>
        <w:spacing w:after="0"/>
        <w:ind w:left="360"/>
        <w:jc w:val="both"/>
        <w:rPr>
          <w:rFonts w:cs="Times New Roman"/>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090"/>
        <w:gridCol w:w="4678"/>
        <w:gridCol w:w="2280"/>
      </w:tblGrid>
      <w:tr w:rsidR="00214384" w:rsidRPr="00214384" w:rsidTr="00214384">
        <w:tc>
          <w:tcPr>
            <w:tcW w:w="1155"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214384">
              <w:rPr>
                <w:rFonts w:eastAsia="Times New Roman" w:cs="Times New Roman"/>
                <w:b/>
                <w:szCs w:val="24"/>
                <w:lang w:val="es-AR" w:eastAsia="es-ES"/>
              </w:rPr>
              <w:t>Rol</w:t>
            </w:r>
          </w:p>
        </w:tc>
        <w:tc>
          <w:tcPr>
            <w:tcW w:w="2585"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214384">
              <w:rPr>
                <w:rFonts w:eastAsia="Times New Roman" w:cs="Times New Roman"/>
                <w:b/>
                <w:szCs w:val="24"/>
                <w:lang w:val="es-AR" w:eastAsia="es-ES"/>
              </w:rPr>
              <w:t>Responsabilidades</w:t>
            </w:r>
          </w:p>
        </w:tc>
        <w:tc>
          <w:tcPr>
            <w:tcW w:w="126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214384">
              <w:rPr>
                <w:rFonts w:eastAsia="Times New Roman" w:cs="Times New Roman"/>
                <w:b/>
                <w:szCs w:val="24"/>
                <w:lang w:val="es-AR" w:eastAsia="es-ES"/>
              </w:rPr>
              <w:t>Nombre y Apellido</w:t>
            </w:r>
          </w:p>
        </w:tc>
      </w:tr>
      <w:tr w:rsidR="00214384" w:rsidRPr="00214384" w:rsidTr="00214384">
        <w:tc>
          <w:tcPr>
            <w:tcW w:w="115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214384">
              <w:rPr>
                <w:rFonts w:eastAsia="Times New Roman" w:cs="Times New Roman"/>
                <w:szCs w:val="24"/>
                <w:lang w:val="es-AR" w:eastAsia="es-ES"/>
              </w:rPr>
              <w:t>Administrador de PGC</w:t>
            </w:r>
          </w:p>
        </w:tc>
        <w:tc>
          <w:tcPr>
            <w:tcW w:w="25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Desarrollar el plan de configuración. Este rol tiene asociado las tareas de administración y mantenimiento del repositorio unificado de versionado.</w:t>
            </w:r>
          </w:p>
        </w:tc>
        <w:tc>
          <w:tcPr>
            <w:tcW w:w="126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Patricio Jaramillo</w:t>
            </w:r>
          </w:p>
        </w:tc>
      </w:tr>
      <w:tr w:rsidR="00214384" w:rsidRPr="00214384" w:rsidTr="00214384">
        <w:tc>
          <w:tcPr>
            <w:tcW w:w="115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214384">
              <w:rPr>
                <w:rFonts w:eastAsia="Times New Roman" w:cs="Times New Roman"/>
                <w:szCs w:val="24"/>
                <w:lang w:val="es-AR" w:eastAsia="es-ES"/>
              </w:rPr>
              <w:t>Líder Técnico</w:t>
            </w:r>
          </w:p>
        </w:tc>
        <w:tc>
          <w:tcPr>
            <w:tcW w:w="25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Rol encargado de supervisar que el equipo de desarrollo utilice el repositorio durante el ciclo de vida del proyecto. Asimismo, se coordinará con el Administrador de PGC para la creación y puesta en marcha del versionado</w:t>
            </w:r>
          </w:p>
        </w:tc>
        <w:tc>
          <w:tcPr>
            <w:tcW w:w="126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Carlos Rojas</w:t>
            </w:r>
          </w:p>
        </w:tc>
      </w:tr>
      <w:tr w:rsidR="00214384" w:rsidRPr="00214384" w:rsidTr="00214384">
        <w:tc>
          <w:tcPr>
            <w:tcW w:w="115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214384">
              <w:rPr>
                <w:rFonts w:eastAsia="Times New Roman" w:cs="Times New Roman"/>
                <w:szCs w:val="24"/>
                <w:lang w:val="es-AR" w:eastAsia="es-ES"/>
              </w:rPr>
              <w:t>Miembro del equipo de desarrollo</w:t>
            </w:r>
          </w:p>
        </w:tc>
        <w:tc>
          <w:tcPr>
            <w:tcW w:w="25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214384">
            <w:p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Este rol interactúa con el repositorio haciendo operaciones sobre los ítems de configuración generados durante un proyecto. Serán los principales productores/consumidores de los datos puestos bajo control de versión</w:t>
            </w:r>
          </w:p>
        </w:tc>
        <w:tc>
          <w:tcPr>
            <w:tcW w:w="126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9A729B">
            <w:pPr>
              <w:pStyle w:val="Prrafodelista"/>
              <w:numPr>
                <w:ilvl w:val="0"/>
                <w:numId w:val="8"/>
              </w:num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Patricio Jaramillo</w:t>
            </w:r>
          </w:p>
          <w:p w:rsidR="00214384" w:rsidRPr="00214384" w:rsidRDefault="00214384" w:rsidP="009A729B">
            <w:pPr>
              <w:pStyle w:val="Prrafodelista"/>
              <w:numPr>
                <w:ilvl w:val="0"/>
                <w:numId w:val="8"/>
              </w:num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t>Carlos Rojas</w:t>
            </w:r>
          </w:p>
          <w:p w:rsidR="00214384" w:rsidRPr="00214384" w:rsidRDefault="00214384" w:rsidP="00214384">
            <w:pPr>
              <w:overflowPunct w:val="0"/>
              <w:autoSpaceDE w:val="0"/>
              <w:autoSpaceDN w:val="0"/>
              <w:adjustRightInd w:val="0"/>
              <w:spacing w:after="120" w:line="240" w:lineRule="auto"/>
              <w:jc w:val="both"/>
              <w:textAlignment w:val="baseline"/>
              <w:rPr>
                <w:rFonts w:eastAsia="Times New Roman" w:cs="Times New Roman"/>
                <w:szCs w:val="24"/>
                <w:lang w:val="es-AR" w:eastAsia="es-ES"/>
              </w:rPr>
            </w:pPr>
            <w:r w:rsidRPr="00214384">
              <w:rPr>
                <w:rFonts w:eastAsia="Times New Roman" w:cs="Times New Roman"/>
                <w:szCs w:val="24"/>
                <w:lang w:val="es-AR" w:eastAsia="es-ES"/>
              </w:rPr>
              <w:br/>
            </w:r>
          </w:p>
        </w:tc>
      </w:tr>
    </w:tbl>
    <w:p w:rsidR="00214384" w:rsidRPr="007E4E06" w:rsidRDefault="00214384" w:rsidP="008573A0">
      <w:pPr>
        <w:pStyle w:val="Prrafodelista"/>
        <w:spacing w:after="0"/>
        <w:ind w:left="567"/>
        <w:rPr>
          <w:rFonts w:cs="Times New Roman"/>
          <w:b/>
          <w:szCs w:val="24"/>
        </w:rPr>
      </w:pPr>
      <w:r w:rsidRPr="00214384">
        <w:rPr>
          <w:rFonts w:eastAsia="Times New Roman" w:cs="Times New Roman"/>
          <w:szCs w:val="24"/>
          <w:lang w:eastAsia="es-ES"/>
        </w:rPr>
        <w:br/>
      </w:r>
    </w:p>
    <w:p w:rsidR="00E13457" w:rsidRDefault="00A46472" w:rsidP="009A729B">
      <w:pPr>
        <w:pStyle w:val="Prrafodelista"/>
        <w:numPr>
          <w:ilvl w:val="1"/>
          <w:numId w:val="1"/>
        </w:numPr>
        <w:spacing w:after="0"/>
        <w:jc w:val="both"/>
        <w:outlineLvl w:val="1"/>
        <w:rPr>
          <w:rFonts w:cs="Times New Roman"/>
          <w:b/>
          <w:szCs w:val="24"/>
        </w:rPr>
      </w:pPr>
      <w:bookmarkStart w:id="12" w:name="_Toc164161048"/>
      <w:bookmarkStart w:id="13" w:name="_Toc358819562"/>
      <w:r w:rsidRPr="00090253">
        <w:rPr>
          <w:rFonts w:cs="Times New Roman"/>
          <w:b/>
          <w:szCs w:val="24"/>
        </w:rPr>
        <w:t>Herramientas, Ambiente e Infraestructura</w:t>
      </w:r>
      <w:bookmarkEnd w:id="12"/>
      <w:bookmarkEnd w:id="13"/>
    </w:p>
    <w:p w:rsidR="008573A0" w:rsidRPr="00090253" w:rsidRDefault="008573A0" w:rsidP="008573A0">
      <w:pPr>
        <w:pStyle w:val="Prrafodelista"/>
        <w:spacing w:after="0"/>
        <w:jc w:val="both"/>
        <w:rPr>
          <w:rFonts w:cs="Times New Roman"/>
          <w:b/>
          <w:szCs w:val="24"/>
        </w:rPr>
      </w:pPr>
    </w:p>
    <w:p w:rsidR="0071505C" w:rsidRDefault="000C4C09" w:rsidP="003C3B4A">
      <w:pPr>
        <w:spacing w:after="0"/>
        <w:ind w:left="360"/>
        <w:jc w:val="both"/>
        <w:rPr>
          <w:rFonts w:cs="Times New Roman"/>
          <w:szCs w:val="24"/>
        </w:rPr>
      </w:pPr>
      <w:r>
        <w:rPr>
          <w:rFonts w:cs="Times New Roman"/>
          <w:szCs w:val="24"/>
        </w:rPr>
        <w:t xml:space="preserve">Para la gestión del uso de versiones, se utilizará el programa </w:t>
      </w:r>
      <w:r w:rsidRPr="000C4C09">
        <w:rPr>
          <w:rFonts w:cs="Times New Roman"/>
          <w:b/>
          <w:szCs w:val="24"/>
        </w:rPr>
        <w:t>CVS</w:t>
      </w:r>
      <w:r w:rsidR="003C3B4A">
        <w:rPr>
          <w:rFonts w:cs="Times New Roman"/>
          <w:szCs w:val="24"/>
        </w:rPr>
        <w:t xml:space="preserve">. </w:t>
      </w:r>
      <w:r w:rsidR="003C3B4A" w:rsidRPr="003C3B4A">
        <w:rPr>
          <w:rFonts w:cs="Times New Roman"/>
          <w:szCs w:val="24"/>
        </w:rPr>
        <w:t xml:space="preserve">CVS son las siglas de </w:t>
      </w:r>
      <w:proofErr w:type="spellStart"/>
      <w:r w:rsidR="003C3B4A" w:rsidRPr="003C3B4A">
        <w:rPr>
          <w:rFonts w:cs="Times New Roman"/>
          <w:szCs w:val="24"/>
        </w:rPr>
        <w:t>Concurrent</w:t>
      </w:r>
      <w:proofErr w:type="spellEnd"/>
      <w:r w:rsidR="003C3B4A" w:rsidRPr="003C3B4A">
        <w:rPr>
          <w:rFonts w:cs="Times New Roman"/>
          <w:szCs w:val="24"/>
        </w:rPr>
        <w:t xml:space="preserve"> </w:t>
      </w:r>
      <w:proofErr w:type="spellStart"/>
      <w:r w:rsidR="003C3B4A" w:rsidRPr="003C3B4A">
        <w:rPr>
          <w:rFonts w:cs="Times New Roman"/>
          <w:szCs w:val="24"/>
        </w:rPr>
        <w:t>Versions</w:t>
      </w:r>
      <w:proofErr w:type="spellEnd"/>
      <w:r w:rsidR="003C3B4A" w:rsidRPr="003C3B4A">
        <w:rPr>
          <w:rFonts w:cs="Times New Roman"/>
          <w:szCs w:val="24"/>
        </w:rPr>
        <w:t xml:space="preserve"> </w:t>
      </w:r>
      <w:proofErr w:type="spellStart"/>
      <w:r w:rsidR="003C3B4A" w:rsidRPr="003C3B4A">
        <w:rPr>
          <w:rFonts w:cs="Times New Roman"/>
          <w:szCs w:val="24"/>
        </w:rPr>
        <w:t>System</w:t>
      </w:r>
      <w:proofErr w:type="spellEnd"/>
      <w:r w:rsidR="003C3B4A" w:rsidRPr="003C3B4A">
        <w:rPr>
          <w:rFonts w:cs="Times New Roman"/>
          <w:szCs w:val="24"/>
        </w:rPr>
        <w:t xml:space="preserve"> (Sistema de Versiones Concurrentes),  es un programa cliente-servidor que permite</w:t>
      </w:r>
      <w:r w:rsidR="003C3B4A">
        <w:rPr>
          <w:rFonts w:cs="Times New Roman"/>
          <w:szCs w:val="24"/>
        </w:rPr>
        <w:t>:</w:t>
      </w:r>
    </w:p>
    <w:p w:rsidR="003C3B4A" w:rsidRDefault="003C3B4A" w:rsidP="003C3B4A">
      <w:pPr>
        <w:spacing w:after="0"/>
        <w:ind w:left="360"/>
        <w:jc w:val="both"/>
        <w:rPr>
          <w:rFonts w:cs="Times New Roman"/>
          <w:szCs w:val="24"/>
        </w:rPr>
      </w:pPr>
    </w:p>
    <w:p w:rsidR="003C3B4A" w:rsidRPr="003C3B4A" w:rsidRDefault="003C3B4A" w:rsidP="009A729B">
      <w:pPr>
        <w:pStyle w:val="Prrafodelista"/>
        <w:numPr>
          <w:ilvl w:val="0"/>
          <w:numId w:val="3"/>
        </w:numPr>
        <w:spacing w:after="0"/>
        <w:jc w:val="both"/>
        <w:rPr>
          <w:rFonts w:cs="Times New Roman"/>
          <w:szCs w:val="24"/>
        </w:rPr>
      </w:pPr>
      <w:r w:rsidRPr="003C3B4A">
        <w:rPr>
          <w:rFonts w:cs="Times New Roman"/>
          <w:szCs w:val="24"/>
        </w:rPr>
        <w:t>Registrar todos los cambios efectuados sobre los archivos de un proyecto.</w:t>
      </w:r>
    </w:p>
    <w:p w:rsidR="003C3B4A" w:rsidRPr="003C3B4A" w:rsidRDefault="003C3B4A" w:rsidP="009A729B">
      <w:pPr>
        <w:pStyle w:val="Prrafodelista"/>
        <w:numPr>
          <w:ilvl w:val="0"/>
          <w:numId w:val="3"/>
        </w:numPr>
        <w:spacing w:after="0"/>
        <w:jc w:val="both"/>
        <w:rPr>
          <w:rFonts w:cs="Times New Roman"/>
          <w:szCs w:val="24"/>
        </w:rPr>
      </w:pPr>
      <w:r w:rsidRPr="003C3B4A">
        <w:rPr>
          <w:rFonts w:cs="Times New Roman"/>
          <w:szCs w:val="24"/>
        </w:rPr>
        <w:t>Recuperar versiones anteriores del código de un proyecto.</w:t>
      </w:r>
    </w:p>
    <w:p w:rsidR="003C3B4A" w:rsidRPr="003C3B4A" w:rsidRDefault="003C3B4A" w:rsidP="009A729B">
      <w:pPr>
        <w:pStyle w:val="Prrafodelista"/>
        <w:numPr>
          <w:ilvl w:val="0"/>
          <w:numId w:val="3"/>
        </w:numPr>
        <w:spacing w:after="0"/>
        <w:jc w:val="both"/>
        <w:rPr>
          <w:rFonts w:cs="Times New Roman"/>
          <w:szCs w:val="24"/>
        </w:rPr>
      </w:pPr>
      <w:r w:rsidRPr="003C3B4A">
        <w:rPr>
          <w:rFonts w:cs="Times New Roman"/>
          <w:szCs w:val="24"/>
        </w:rPr>
        <w:lastRenderedPageBreak/>
        <w:t>Conocer qué cambios se han efectuado sobre un archivo determinado, quién los ha realizado y cuándo.</w:t>
      </w:r>
    </w:p>
    <w:p w:rsidR="003C3B4A" w:rsidRDefault="003C3B4A" w:rsidP="009A729B">
      <w:pPr>
        <w:pStyle w:val="Prrafodelista"/>
        <w:numPr>
          <w:ilvl w:val="0"/>
          <w:numId w:val="3"/>
        </w:numPr>
        <w:spacing w:after="0"/>
        <w:jc w:val="both"/>
        <w:rPr>
          <w:rFonts w:cs="Times New Roman"/>
          <w:szCs w:val="24"/>
        </w:rPr>
      </w:pPr>
      <w:r w:rsidRPr="003C3B4A">
        <w:rPr>
          <w:rFonts w:cs="Times New Roman"/>
          <w:szCs w:val="24"/>
        </w:rPr>
        <w:t>Gestionar los conflictos que pueden producirse en entornos en los que los desarrolladores se encuentran distribuidos geográficamente</w:t>
      </w:r>
    </w:p>
    <w:p w:rsidR="005B5207" w:rsidRDefault="005B5207" w:rsidP="005B5207">
      <w:pPr>
        <w:spacing w:after="0"/>
        <w:ind w:firstLine="708"/>
        <w:jc w:val="both"/>
        <w:rPr>
          <w:rFonts w:cs="Times New Roman"/>
          <w:szCs w:val="24"/>
        </w:rPr>
      </w:pPr>
    </w:p>
    <w:p w:rsidR="005B5207" w:rsidRDefault="006A30D4" w:rsidP="005B5207">
      <w:pPr>
        <w:spacing w:after="0"/>
        <w:ind w:left="426"/>
        <w:jc w:val="both"/>
        <w:rPr>
          <w:rFonts w:cs="Times New Roman"/>
          <w:szCs w:val="24"/>
        </w:rPr>
      </w:pPr>
      <w:r>
        <w:rPr>
          <w:rFonts w:cs="Times New Roman"/>
          <w:szCs w:val="24"/>
        </w:rPr>
        <w:t>E</w:t>
      </w:r>
      <w:r w:rsidR="00DB55F1">
        <w:rPr>
          <w:rFonts w:cs="Times New Roman"/>
          <w:szCs w:val="24"/>
        </w:rPr>
        <w:t>l repositorio de CVS</w:t>
      </w:r>
      <w:r>
        <w:rPr>
          <w:rFonts w:cs="Times New Roman"/>
          <w:szCs w:val="24"/>
        </w:rPr>
        <w:t xml:space="preserve"> en el servidor de </w:t>
      </w:r>
      <w:proofErr w:type="spellStart"/>
      <w:r>
        <w:rPr>
          <w:rFonts w:cs="Times New Roman"/>
          <w:szCs w:val="24"/>
        </w:rPr>
        <w:t>CustomSoft</w:t>
      </w:r>
      <w:proofErr w:type="spellEnd"/>
      <w:r>
        <w:rPr>
          <w:rFonts w:cs="Times New Roman"/>
          <w:szCs w:val="24"/>
        </w:rPr>
        <w:t xml:space="preserve"> es</w:t>
      </w:r>
      <w:r w:rsidR="005B5207" w:rsidRPr="005B5207">
        <w:rPr>
          <w:rFonts w:cs="Times New Roman"/>
          <w:szCs w:val="24"/>
        </w:rPr>
        <w:t>:</w:t>
      </w:r>
    </w:p>
    <w:p w:rsidR="006A30D4" w:rsidRDefault="006A30D4" w:rsidP="005B5207">
      <w:pPr>
        <w:spacing w:after="0"/>
        <w:ind w:left="426"/>
        <w:jc w:val="both"/>
        <w:rPr>
          <w:rFonts w:cs="Times New Roman"/>
          <w:szCs w:val="24"/>
        </w:rPr>
      </w:pPr>
    </w:p>
    <w:tbl>
      <w:tblPr>
        <w:tblStyle w:val="Tablaconcuadrcula"/>
        <w:tblW w:w="0" w:type="auto"/>
        <w:tblInd w:w="534" w:type="dxa"/>
        <w:tblLook w:val="01E0" w:firstRow="1" w:lastRow="1" w:firstColumn="1" w:lastColumn="1" w:noHBand="0" w:noVBand="0"/>
      </w:tblPr>
      <w:tblGrid>
        <w:gridCol w:w="2551"/>
        <w:gridCol w:w="5812"/>
      </w:tblGrid>
      <w:tr w:rsidR="006A30D4" w:rsidTr="00214384">
        <w:tc>
          <w:tcPr>
            <w:tcW w:w="2551" w:type="dxa"/>
            <w:shd w:val="clear" w:color="auto" w:fill="BFBFBF" w:themeFill="background1" w:themeFillShade="BF"/>
          </w:tcPr>
          <w:p w:rsidR="006A30D4" w:rsidRPr="00960FC0" w:rsidRDefault="006A30D4" w:rsidP="004B30EF">
            <w:pPr>
              <w:pStyle w:val="Textoindependiente"/>
              <w:rPr>
                <w:b/>
              </w:rPr>
            </w:pPr>
            <w:r w:rsidRPr="00960FC0">
              <w:rPr>
                <w:b/>
              </w:rPr>
              <w:t>Server</w:t>
            </w:r>
          </w:p>
        </w:tc>
        <w:tc>
          <w:tcPr>
            <w:tcW w:w="5812" w:type="dxa"/>
          </w:tcPr>
          <w:p w:rsidR="006A30D4" w:rsidRDefault="00323EC5" w:rsidP="004B30EF">
            <w:pPr>
              <w:pStyle w:val="Textoindependiente"/>
            </w:pPr>
            <w:r>
              <w:t>cvs1.customsoft</w:t>
            </w:r>
            <w:r w:rsidR="006A30D4">
              <w:t>.com</w:t>
            </w:r>
          </w:p>
        </w:tc>
      </w:tr>
      <w:tr w:rsidR="006A30D4" w:rsidTr="00214384">
        <w:tc>
          <w:tcPr>
            <w:tcW w:w="2551" w:type="dxa"/>
            <w:shd w:val="clear" w:color="auto" w:fill="BFBFBF" w:themeFill="background1" w:themeFillShade="BF"/>
          </w:tcPr>
          <w:p w:rsidR="006A30D4" w:rsidRPr="00960FC0" w:rsidRDefault="006A30D4" w:rsidP="004B30EF">
            <w:pPr>
              <w:pStyle w:val="Textoindependiente"/>
              <w:rPr>
                <w:b/>
              </w:rPr>
            </w:pPr>
            <w:proofErr w:type="spellStart"/>
            <w:r w:rsidRPr="00960FC0">
              <w:rPr>
                <w:b/>
              </w:rPr>
              <w:t>Repository</w:t>
            </w:r>
            <w:proofErr w:type="spellEnd"/>
            <w:r w:rsidRPr="00960FC0">
              <w:rPr>
                <w:b/>
              </w:rPr>
              <w:t xml:space="preserve"> Folder</w:t>
            </w:r>
          </w:p>
        </w:tc>
        <w:tc>
          <w:tcPr>
            <w:tcW w:w="5812" w:type="dxa"/>
          </w:tcPr>
          <w:p w:rsidR="006A30D4" w:rsidRPr="00960FC0" w:rsidRDefault="006A30D4" w:rsidP="00214384">
            <w:pPr>
              <w:pStyle w:val="Textoindependiente"/>
            </w:pPr>
            <w:r w:rsidRPr="00960FC0">
              <w:t>/</w:t>
            </w:r>
            <w:proofErr w:type="spellStart"/>
            <w:r w:rsidRPr="00960FC0">
              <w:t>cvs</w:t>
            </w:r>
            <w:proofErr w:type="spellEnd"/>
            <w:r w:rsidRPr="00960FC0">
              <w:t>/</w:t>
            </w:r>
            <w:r w:rsidR="00D80030">
              <w:t xml:space="preserve"> H&amp;R001</w:t>
            </w:r>
            <w:r w:rsidRPr="00960FC0">
              <w:t>/</w:t>
            </w:r>
          </w:p>
        </w:tc>
      </w:tr>
      <w:tr w:rsidR="006A30D4" w:rsidTr="00214384">
        <w:tc>
          <w:tcPr>
            <w:tcW w:w="2551" w:type="dxa"/>
            <w:shd w:val="clear" w:color="auto" w:fill="BFBFBF" w:themeFill="background1" w:themeFillShade="BF"/>
          </w:tcPr>
          <w:p w:rsidR="006A30D4" w:rsidRPr="00960FC0" w:rsidRDefault="006A30D4" w:rsidP="004B30EF">
            <w:pPr>
              <w:pStyle w:val="Textoindependiente"/>
              <w:rPr>
                <w:b/>
              </w:rPr>
            </w:pPr>
            <w:r w:rsidRPr="00960FC0">
              <w:rPr>
                <w:b/>
              </w:rPr>
              <w:t>Protocol</w:t>
            </w:r>
            <w:r w:rsidR="00C77823">
              <w:rPr>
                <w:b/>
              </w:rPr>
              <w:t>o</w:t>
            </w:r>
          </w:p>
        </w:tc>
        <w:tc>
          <w:tcPr>
            <w:tcW w:w="5812" w:type="dxa"/>
          </w:tcPr>
          <w:p w:rsidR="006A30D4" w:rsidRDefault="005B63D0" w:rsidP="004B30EF">
            <w:pPr>
              <w:pStyle w:val="Textoindependiente"/>
            </w:pPr>
            <w:proofErr w:type="spellStart"/>
            <w:r>
              <w:t>p</w:t>
            </w:r>
            <w:r w:rsidR="006A30D4">
              <w:t>server</w:t>
            </w:r>
            <w:proofErr w:type="spellEnd"/>
          </w:p>
        </w:tc>
      </w:tr>
      <w:tr w:rsidR="006A30D4" w:rsidTr="00214384">
        <w:tc>
          <w:tcPr>
            <w:tcW w:w="2551" w:type="dxa"/>
            <w:shd w:val="clear" w:color="auto" w:fill="BFBFBF" w:themeFill="background1" w:themeFillShade="BF"/>
          </w:tcPr>
          <w:p w:rsidR="006A30D4" w:rsidRPr="00960FC0" w:rsidRDefault="006A30D4" w:rsidP="004B30EF">
            <w:pPr>
              <w:pStyle w:val="Textoindependiente"/>
              <w:rPr>
                <w:b/>
              </w:rPr>
            </w:pPr>
            <w:r w:rsidRPr="00960FC0">
              <w:rPr>
                <w:b/>
              </w:rPr>
              <w:t>Usuario y contraseña</w:t>
            </w:r>
          </w:p>
        </w:tc>
        <w:tc>
          <w:tcPr>
            <w:tcW w:w="5812" w:type="dxa"/>
          </w:tcPr>
          <w:p w:rsidR="006A30D4" w:rsidRDefault="006A30D4" w:rsidP="000A4A67">
            <w:pPr>
              <w:pStyle w:val="Textoindependiente"/>
            </w:pPr>
            <w:r>
              <w:t xml:space="preserve">Solicitar al </w:t>
            </w:r>
            <w:r w:rsidR="005B63D0">
              <w:t xml:space="preserve">Gerente </w:t>
            </w:r>
            <w:r>
              <w:t xml:space="preserve">de proyecto </w:t>
            </w:r>
            <w:r w:rsidR="005B63D0">
              <w:t>un u</w:t>
            </w:r>
            <w:r>
              <w:t xml:space="preserve">suario y </w:t>
            </w:r>
            <w:r w:rsidR="000A4A67">
              <w:t>c</w:t>
            </w:r>
            <w:r w:rsidR="008E7500">
              <w:t>ontraseña</w:t>
            </w:r>
          </w:p>
        </w:tc>
      </w:tr>
    </w:tbl>
    <w:p w:rsidR="006A30D4" w:rsidRDefault="006A30D4" w:rsidP="005B5207">
      <w:pPr>
        <w:spacing w:after="0"/>
        <w:ind w:left="426"/>
        <w:jc w:val="both"/>
        <w:rPr>
          <w:rFonts w:cs="Times New Roman"/>
          <w:szCs w:val="24"/>
        </w:rPr>
      </w:pPr>
    </w:p>
    <w:p w:rsidR="0071505C" w:rsidRDefault="00B51DD3" w:rsidP="009A729B">
      <w:pPr>
        <w:pStyle w:val="Prrafodelista"/>
        <w:numPr>
          <w:ilvl w:val="0"/>
          <w:numId w:val="1"/>
        </w:numPr>
        <w:spacing w:after="0"/>
        <w:ind w:left="284" w:hanging="284"/>
        <w:outlineLvl w:val="0"/>
        <w:rPr>
          <w:rFonts w:cs="Times New Roman"/>
          <w:b/>
          <w:sz w:val="32"/>
          <w:szCs w:val="24"/>
        </w:rPr>
      </w:pPr>
      <w:bookmarkStart w:id="14" w:name="_Toc358819563"/>
      <w:r>
        <w:rPr>
          <w:rFonts w:cs="Times New Roman"/>
          <w:b/>
          <w:sz w:val="32"/>
          <w:szCs w:val="24"/>
        </w:rPr>
        <w:t>Recursos</w:t>
      </w:r>
      <w:bookmarkEnd w:id="14"/>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214384" w:rsidRDefault="008E618C" w:rsidP="009A729B">
      <w:pPr>
        <w:pStyle w:val="Prrafodelista"/>
        <w:numPr>
          <w:ilvl w:val="1"/>
          <w:numId w:val="1"/>
        </w:numPr>
        <w:spacing w:after="0"/>
        <w:jc w:val="both"/>
        <w:outlineLvl w:val="1"/>
        <w:rPr>
          <w:rFonts w:cs="Times New Roman"/>
          <w:b/>
          <w:szCs w:val="24"/>
        </w:rPr>
      </w:pPr>
      <w:bookmarkStart w:id="15" w:name="_Toc358819564"/>
      <w:r>
        <w:rPr>
          <w:rFonts w:cs="Times New Roman"/>
          <w:b/>
          <w:szCs w:val="24"/>
        </w:rPr>
        <w:t>Recursos de Software</w:t>
      </w:r>
      <w:bookmarkEnd w:id="15"/>
    </w:p>
    <w:p w:rsidR="00214384" w:rsidRPr="00214384" w:rsidRDefault="00214384" w:rsidP="00214384">
      <w:pPr>
        <w:pStyle w:val="Prrafodelista"/>
        <w:spacing w:after="0"/>
        <w:jc w:val="both"/>
        <w:outlineLvl w:val="1"/>
        <w:rPr>
          <w:rFonts w:cs="Times New Roman"/>
          <w:b/>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0"/>
        <w:gridCol w:w="1665"/>
        <w:gridCol w:w="3936"/>
        <w:gridCol w:w="2237"/>
      </w:tblGrid>
      <w:tr w:rsidR="00214384" w:rsidRPr="00214384" w:rsidTr="00214384">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pStyle w:val="Textoindependiente"/>
              <w:spacing w:line="240" w:lineRule="auto"/>
              <w:jc w:val="center"/>
              <w:rPr>
                <w:b/>
              </w:rPr>
            </w:pPr>
            <w:r w:rsidRPr="00214384">
              <w:rPr>
                <w:b/>
              </w:rPr>
              <w:t>Recurso ID</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pStyle w:val="Textoindependiente"/>
              <w:spacing w:line="240" w:lineRule="auto"/>
              <w:jc w:val="center"/>
              <w:rPr>
                <w:b/>
              </w:rPr>
            </w:pPr>
            <w:r w:rsidRPr="00214384">
              <w:rPr>
                <w:b/>
              </w:rPr>
              <w:t>Nombre</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pStyle w:val="Textoindependiente"/>
              <w:spacing w:line="240" w:lineRule="auto"/>
              <w:jc w:val="center"/>
              <w:rPr>
                <w:b/>
              </w:rPr>
            </w:pPr>
            <w:r w:rsidRPr="00214384">
              <w:rPr>
                <w:b/>
              </w:rPr>
              <w:t>Propósito</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214384">
            <w:pPr>
              <w:pStyle w:val="Textoindependiente"/>
              <w:spacing w:line="240" w:lineRule="auto"/>
              <w:jc w:val="center"/>
              <w:rPr>
                <w:b/>
              </w:rPr>
            </w:pPr>
            <w:r w:rsidRPr="00214384">
              <w:rPr>
                <w:b/>
              </w:rPr>
              <w:t>Ubicación</w:t>
            </w:r>
          </w:p>
        </w:tc>
      </w:tr>
      <w:tr w:rsidR="00214384" w:rsidRPr="00214384" w:rsidTr="002143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CVS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Repositorio de almacenamiento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cvs1.customsoft.com</w:t>
            </w:r>
          </w:p>
        </w:tc>
      </w:tr>
      <w:tr w:rsidR="00214384" w:rsidRPr="00214384" w:rsidTr="002143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Enterprise Architect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Herramienta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proofErr w:type="spellStart"/>
            <w:r w:rsidRPr="00214384">
              <w:t>PostgreSQL</w:t>
            </w:r>
            <w:proofErr w:type="spellEnd"/>
          </w:p>
        </w:tc>
      </w:tr>
      <w:tr w:rsidR="00214384" w:rsidRPr="00214384" w:rsidTr="002143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Ms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Herramienta para administrar el Gantt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CVS</w:t>
            </w:r>
          </w:p>
        </w:tc>
      </w:tr>
      <w:tr w:rsidR="00214384" w:rsidRPr="00214384" w:rsidTr="00214384">
        <w:trPr>
          <w:trHeight w:val="94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Ms Office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Administrar la documentación que no sea código del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CVS</w:t>
            </w:r>
          </w:p>
        </w:tc>
      </w:tr>
      <w:tr w:rsidR="00214384" w:rsidRPr="00214384" w:rsidTr="0021438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Sublime Text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Desarrollo de Aplicación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line="240" w:lineRule="auto"/>
              <w:jc w:val="center"/>
            </w:pPr>
            <w:r w:rsidRPr="00214384">
              <w:t>Directorio local</w:t>
            </w:r>
          </w:p>
        </w:tc>
      </w:tr>
    </w:tbl>
    <w:p w:rsidR="00214384" w:rsidRDefault="00214384" w:rsidP="00214384">
      <w:pPr>
        <w:pStyle w:val="Prrafodelista"/>
        <w:spacing w:after="0"/>
        <w:jc w:val="both"/>
        <w:outlineLvl w:val="1"/>
        <w:rPr>
          <w:rFonts w:cs="Times New Roman"/>
          <w:b/>
          <w:szCs w:val="24"/>
        </w:rPr>
      </w:pPr>
    </w:p>
    <w:p w:rsidR="00D869D0" w:rsidRDefault="00D869D0" w:rsidP="00214384">
      <w:pPr>
        <w:pStyle w:val="Prrafodelista"/>
        <w:spacing w:after="0"/>
        <w:jc w:val="both"/>
        <w:outlineLvl w:val="1"/>
        <w:rPr>
          <w:rFonts w:cs="Times New Roman"/>
          <w:b/>
          <w:szCs w:val="24"/>
        </w:rPr>
      </w:pPr>
    </w:p>
    <w:p w:rsidR="00D869D0" w:rsidRPr="00C71ADE" w:rsidRDefault="00D869D0" w:rsidP="00214384">
      <w:pPr>
        <w:pStyle w:val="Prrafodelista"/>
        <w:spacing w:after="0"/>
        <w:jc w:val="both"/>
        <w:outlineLvl w:val="1"/>
        <w:rPr>
          <w:rFonts w:cs="Times New Roman"/>
          <w:b/>
          <w:szCs w:val="24"/>
        </w:rPr>
      </w:pPr>
    </w:p>
    <w:p w:rsidR="002651C0" w:rsidRDefault="00590A17" w:rsidP="009A729B">
      <w:pPr>
        <w:pStyle w:val="Prrafodelista"/>
        <w:numPr>
          <w:ilvl w:val="0"/>
          <w:numId w:val="1"/>
        </w:numPr>
        <w:spacing w:after="0"/>
        <w:ind w:left="284" w:hanging="284"/>
        <w:outlineLvl w:val="0"/>
        <w:rPr>
          <w:rFonts w:cs="Times New Roman"/>
          <w:b/>
          <w:sz w:val="32"/>
          <w:szCs w:val="24"/>
        </w:rPr>
      </w:pPr>
      <w:bookmarkStart w:id="16" w:name="_Toc273960755"/>
      <w:bookmarkStart w:id="17" w:name="_Toc358819565"/>
      <w:r w:rsidRPr="00590A17">
        <w:rPr>
          <w:rFonts w:cs="Times New Roman"/>
          <w:b/>
          <w:sz w:val="32"/>
          <w:szCs w:val="24"/>
        </w:rPr>
        <w:lastRenderedPageBreak/>
        <w:t>Programa de gestión de configuración</w:t>
      </w:r>
      <w:bookmarkEnd w:id="16"/>
      <w:bookmarkEnd w:id="17"/>
    </w:p>
    <w:p w:rsidR="002651C0" w:rsidRPr="00BC118C" w:rsidRDefault="00D869D0" w:rsidP="009A729B">
      <w:pPr>
        <w:pStyle w:val="Prrafodelista"/>
        <w:numPr>
          <w:ilvl w:val="1"/>
          <w:numId w:val="1"/>
        </w:numPr>
        <w:spacing w:after="0"/>
        <w:outlineLvl w:val="1"/>
        <w:rPr>
          <w:rFonts w:cs="Times New Roman"/>
          <w:b/>
          <w:szCs w:val="24"/>
        </w:rPr>
      </w:pPr>
      <w:r>
        <w:rPr>
          <w:rFonts w:cs="Times New Roman"/>
          <w:b/>
          <w:szCs w:val="24"/>
        </w:rPr>
        <w:t xml:space="preserve"> </w:t>
      </w:r>
      <w:bookmarkStart w:id="18" w:name="_Toc358819566"/>
      <w:r w:rsidR="00590A17">
        <w:rPr>
          <w:rFonts w:cs="Times New Roman"/>
          <w:b/>
          <w:szCs w:val="24"/>
        </w:rPr>
        <w:t>Identificación de Configuración</w:t>
      </w:r>
      <w:bookmarkEnd w:id="18"/>
    </w:p>
    <w:p w:rsidR="002651C0" w:rsidRPr="00BC118C" w:rsidRDefault="00590A17" w:rsidP="009A729B">
      <w:pPr>
        <w:pStyle w:val="Prrafodelista"/>
        <w:numPr>
          <w:ilvl w:val="2"/>
          <w:numId w:val="1"/>
        </w:numPr>
        <w:spacing w:after="0"/>
        <w:outlineLvl w:val="2"/>
        <w:rPr>
          <w:rFonts w:cs="Times New Roman"/>
          <w:b/>
          <w:szCs w:val="24"/>
        </w:rPr>
      </w:pPr>
      <w:bookmarkStart w:id="19" w:name="_Toc358819567"/>
      <w:r>
        <w:rPr>
          <w:rFonts w:cs="Times New Roman"/>
          <w:b/>
          <w:szCs w:val="24"/>
        </w:rPr>
        <w:t>Métodos de identificación</w:t>
      </w:r>
      <w:bookmarkEnd w:id="19"/>
    </w:p>
    <w:p w:rsidR="00214384" w:rsidRPr="00214384" w:rsidRDefault="00214384" w:rsidP="00214384">
      <w:pPr>
        <w:spacing w:after="0" w:line="240" w:lineRule="auto"/>
        <w:rPr>
          <w:rFonts w:eastAsia="Times New Roman" w:cs="Times New Roman"/>
          <w:szCs w:val="24"/>
          <w:lang w:eastAsia="es-ES"/>
        </w:rPr>
      </w:pPr>
    </w:p>
    <w:tbl>
      <w:tblPr>
        <w:tblW w:w="5000" w:type="pct"/>
        <w:tblCellMar>
          <w:top w:w="15" w:type="dxa"/>
          <w:left w:w="15" w:type="dxa"/>
          <w:bottom w:w="15" w:type="dxa"/>
          <w:right w:w="15" w:type="dxa"/>
        </w:tblCellMar>
        <w:tblLook w:val="04A0" w:firstRow="1" w:lastRow="0" w:firstColumn="1" w:lastColumn="0" w:noHBand="0" w:noVBand="1"/>
      </w:tblPr>
      <w:tblGrid>
        <w:gridCol w:w="2044"/>
        <w:gridCol w:w="1729"/>
        <w:gridCol w:w="5215"/>
      </w:tblGrid>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shd w:val="clear" w:color="auto" w:fill="D9D9D9"/>
            <w:tcMar>
              <w:top w:w="105" w:type="dxa"/>
              <w:left w:w="75" w:type="dxa"/>
              <w:bottom w:w="105" w:type="dxa"/>
              <w:right w:w="75" w:type="dxa"/>
            </w:tcMar>
            <w:vAlign w:val="center"/>
            <w:hideMark/>
          </w:tcPr>
          <w:p w:rsidR="00214384" w:rsidRPr="00214384" w:rsidRDefault="00214384" w:rsidP="0008420F">
            <w:pPr>
              <w:spacing w:after="0" w:line="0" w:lineRule="atLeast"/>
              <w:ind w:left="15"/>
              <w:jc w:val="center"/>
              <w:rPr>
                <w:rFonts w:eastAsia="Times New Roman" w:cs="Times New Roman"/>
                <w:szCs w:val="24"/>
                <w:lang w:eastAsia="es-ES"/>
              </w:rPr>
            </w:pPr>
            <w:r w:rsidRPr="00214384">
              <w:rPr>
                <w:rFonts w:ascii="Arial" w:eastAsia="Times New Roman" w:hAnsi="Arial" w:cs="Arial"/>
                <w:b/>
                <w:bCs/>
                <w:color w:val="000000"/>
                <w:sz w:val="23"/>
                <w:szCs w:val="23"/>
                <w:shd w:val="clear" w:color="auto" w:fill="D9D9D9"/>
                <w:lang w:eastAsia="es-ES"/>
              </w:rPr>
              <w:t>Secciones de identificación</w:t>
            </w:r>
          </w:p>
        </w:tc>
        <w:tc>
          <w:tcPr>
            <w:tcW w:w="962" w:type="pct"/>
            <w:tcBorders>
              <w:top w:val="single" w:sz="6" w:space="0" w:color="000000"/>
              <w:left w:val="single" w:sz="6" w:space="0" w:color="000000"/>
              <w:bottom w:val="single" w:sz="6" w:space="0" w:color="000000"/>
              <w:right w:val="single" w:sz="6" w:space="0" w:color="000000"/>
            </w:tcBorders>
            <w:shd w:val="clear" w:color="auto" w:fill="D9D9D9"/>
            <w:tcMar>
              <w:top w:w="105" w:type="dxa"/>
              <w:left w:w="75" w:type="dxa"/>
              <w:bottom w:w="105" w:type="dxa"/>
              <w:right w:w="75" w:type="dxa"/>
            </w:tcMar>
            <w:vAlign w:val="center"/>
            <w:hideMark/>
          </w:tcPr>
          <w:p w:rsidR="00214384" w:rsidRPr="00214384" w:rsidRDefault="00214384" w:rsidP="0008420F">
            <w:pPr>
              <w:spacing w:after="120" w:line="0" w:lineRule="atLeast"/>
              <w:jc w:val="center"/>
              <w:rPr>
                <w:rFonts w:eastAsia="Times New Roman" w:cs="Times New Roman"/>
                <w:szCs w:val="24"/>
                <w:lang w:eastAsia="es-ES"/>
              </w:rPr>
            </w:pPr>
            <w:r w:rsidRPr="00214384">
              <w:rPr>
                <w:rFonts w:ascii="Arial" w:eastAsia="Times New Roman" w:hAnsi="Arial" w:cs="Arial"/>
                <w:b/>
                <w:bCs/>
                <w:color w:val="000000"/>
                <w:sz w:val="23"/>
                <w:szCs w:val="23"/>
                <w:shd w:val="clear" w:color="auto" w:fill="D9D9D9"/>
                <w:lang w:eastAsia="es-ES"/>
              </w:rPr>
              <w:t>Id</w:t>
            </w:r>
          </w:p>
        </w:tc>
        <w:tc>
          <w:tcPr>
            <w:tcW w:w="2901" w:type="pct"/>
            <w:tcBorders>
              <w:top w:val="single" w:sz="6" w:space="0" w:color="000000"/>
              <w:left w:val="single" w:sz="6" w:space="0" w:color="000000"/>
              <w:bottom w:val="single" w:sz="6" w:space="0" w:color="000000"/>
              <w:right w:val="single" w:sz="6" w:space="0" w:color="000000"/>
            </w:tcBorders>
            <w:shd w:val="clear" w:color="auto" w:fill="D9D9D9"/>
            <w:tcMar>
              <w:top w:w="105" w:type="dxa"/>
              <w:left w:w="75" w:type="dxa"/>
              <w:bottom w:w="105" w:type="dxa"/>
              <w:right w:w="75" w:type="dxa"/>
            </w:tcMar>
            <w:vAlign w:val="center"/>
            <w:hideMark/>
          </w:tcPr>
          <w:p w:rsidR="00214384" w:rsidRPr="00214384" w:rsidRDefault="00214384" w:rsidP="0008420F">
            <w:pPr>
              <w:spacing w:after="120" w:line="0" w:lineRule="atLeast"/>
              <w:jc w:val="center"/>
              <w:rPr>
                <w:rFonts w:eastAsia="Times New Roman" w:cs="Times New Roman"/>
                <w:szCs w:val="24"/>
                <w:lang w:eastAsia="es-ES"/>
              </w:rPr>
            </w:pPr>
            <w:r w:rsidRPr="00214384">
              <w:rPr>
                <w:rFonts w:ascii="Arial" w:eastAsia="Times New Roman" w:hAnsi="Arial" w:cs="Arial"/>
                <w:b/>
                <w:bCs/>
                <w:color w:val="000000"/>
                <w:sz w:val="23"/>
                <w:szCs w:val="23"/>
                <w:shd w:val="clear" w:color="auto" w:fill="D9D9D9"/>
                <w:lang w:eastAsia="es-ES"/>
              </w:rPr>
              <w:t>Descripción</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line="240" w:lineRule="auto"/>
              <w:jc w:val="center"/>
              <w:rPr>
                <w:b/>
              </w:rPr>
            </w:pPr>
            <w:r w:rsidRPr="00214384">
              <w:rPr>
                <w:b/>
              </w:rPr>
              <w:t>Hotel y Servicios</w:t>
            </w: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line="240" w:lineRule="auto"/>
              <w:jc w:val="center"/>
            </w:pPr>
            <w:r w:rsidRPr="00214384">
              <w:t>H&amp;R001</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El sistema permitirá realizar la gestión de registro de los clientes al hotel y seleccionar sus habitaciones y sus servicios adicionales en caso de ser requeridos.</w:t>
            </w:r>
          </w:p>
        </w:tc>
      </w:tr>
      <w:tr w:rsidR="00214384" w:rsidRPr="00214384" w:rsidTr="0008420F">
        <w:trPr>
          <w:trHeight w:val="137"/>
        </w:trPr>
        <w:tc>
          <w:tcPr>
            <w:tcW w:w="1137"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rPr>
                <w:b/>
              </w:rPr>
            </w:pPr>
            <w:r w:rsidRPr="00214384">
              <w:rPr>
                <w:b/>
              </w:rPr>
              <w:t>Actividad</w:t>
            </w: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R</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both"/>
            </w:pPr>
            <w:r w:rsidRPr="00214384">
              <w:t>Requisitos</w:t>
            </w:r>
          </w:p>
        </w:tc>
      </w:tr>
      <w:tr w:rsidR="00214384" w:rsidRPr="00214384" w:rsidTr="0008420F">
        <w:trPr>
          <w:trHeight w:val="215"/>
        </w:trPr>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A</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both"/>
            </w:pPr>
            <w:r w:rsidRPr="00214384">
              <w:t>Análisis y diseño</w:t>
            </w:r>
          </w:p>
        </w:tc>
      </w:tr>
      <w:tr w:rsidR="00214384" w:rsidRPr="00214384" w:rsidTr="0008420F">
        <w:trPr>
          <w:trHeight w:val="17"/>
        </w:trPr>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C</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both"/>
            </w:pPr>
            <w:r w:rsidRPr="00214384">
              <w:t>Gestión de configuración</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I</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both"/>
            </w:pPr>
            <w:r w:rsidRPr="00214384">
              <w:t>Implementación</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P</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both"/>
            </w:pPr>
            <w:r w:rsidRPr="00214384">
              <w:t>Pruebas</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rPr>
                <w:b/>
              </w:rPr>
            </w:pPr>
            <w:r w:rsidRPr="00214384">
              <w:rPr>
                <w:b/>
              </w:rPr>
              <w:t>Nombre del ECS</w:t>
            </w: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proofErr w:type="spellStart"/>
            <w:r w:rsidRPr="00214384">
              <w:t>Vision</w:t>
            </w:r>
            <w:proofErr w:type="spellEnd"/>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Visión</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Glosario</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Glosario</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UC</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Caso de uso H&amp;R</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Prototipado</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Prototipado interfaz H&amp;R</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MD</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Modelo de diseño</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PGC</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Plan de gestión de configuración</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ISC</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Informes de solicitudes de cambio.</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proofErr w:type="spellStart"/>
            <w:r w:rsidRPr="00214384">
              <w:t>Implementacion</w:t>
            </w:r>
            <w:proofErr w:type="spellEnd"/>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Modelo de implementación</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ES</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Especificación suplementaria</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proofErr w:type="spellStart"/>
            <w:r w:rsidRPr="00214384">
              <w:t>Basedatos</w:t>
            </w:r>
            <w:proofErr w:type="spellEnd"/>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center"/>
            <w:hideMark/>
          </w:tcPr>
          <w:p w:rsidR="00214384" w:rsidRPr="00214384" w:rsidRDefault="00214384" w:rsidP="00D869D0">
            <w:pPr>
              <w:pStyle w:val="Textoindependiente"/>
              <w:spacing w:after="0" w:line="240" w:lineRule="auto"/>
            </w:pPr>
            <w:r w:rsidRPr="00214384">
              <w:t>Base de datos del sistema</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proofErr w:type="spellStart"/>
            <w:r w:rsidRPr="00214384">
              <w:t>PdP</w:t>
            </w:r>
            <w:proofErr w:type="spellEnd"/>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Plan de pruebas</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IFP</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Informe final del proyecto</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rPr>
                <w:b/>
              </w:rPr>
            </w:pPr>
            <w:r w:rsidRPr="00214384">
              <w:rPr>
                <w:b/>
              </w:rPr>
              <w:t>Tipo de ECS</w:t>
            </w: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DOC</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Documentos .</w:t>
            </w:r>
            <w:proofErr w:type="spellStart"/>
            <w:r w:rsidRPr="00214384">
              <w:t>doc</w:t>
            </w:r>
            <w:proofErr w:type="spellEnd"/>
            <w:r w:rsidRPr="00214384">
              <w:t xml:space="preserve"> Word</w:t>
            </w:r>
          </w:p>
        </w:tc>
      </w:tr>
      <w:tr w:rsidR="00214384" w:rsidRPr="00214384" w:rsidTr="0008420F">
        <w:tc>
          <w:tcPr>
            <w:tcW w:w="113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D869D0">
            <w:pPr>
              <w:pStyle w:val="Textoindependiente"/>
              <w:spacing w:after="0" w:line="240" w:lineRule="auto"/>
              <w:jc w:val="center"/>
            </w:pPr>
          </w:p>
        </w:tc>
        <w:tc>
          <w:tcPr>
            <w:tcW w:w="962"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pPr>
            <w:r w:rsidRPr="00214384">
              <w:t>XLS</w:t>
            </w:r>
          </w:p>
        </w:tc>
        <w:tc>
          <w:tcPr>
            <w:tcW w:w="2901" w:type="pct"/>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bottom"/>
            <w:hideMark/>
          </w:tcPr>
          <w:p w:rsidR="00214384" w:rsidRPr="00214384" w:rsidRDefault="00214384" w:rsidP="00D869D0">
            <w:pPr>
              <w:pStyle w:val="Textoindependiente"/>
              <w:spacing w:after="0" w:line="240" w:lineRule="auto"/>
              <w:jc w:val="both"/>
            </w:pPr>
            <w:r w:rsidRPr="00214384">
              <w:t>Documentos .</w:t>
            </w:r>
            <w:proofErr w:type="spellStart"/>
            <w:r w:rsidRPr="00214384">
              <w:t>slx</w:t>
            </w:r>
            <w:proofErr w:type="spellEnd"/>
            <w:r w:rsidRPr="00214384">
              <w:t xml:space="preserve"> Excel</w:t>
            </w:r>
          </w:p>
        </w:tc>
      </w:tr>
    </w:tbl>
    <w:p w:rsidR="00D869D0" w:rsidRDefault="00D869D0" w:rsidP="00214384">
      <w:pPr>
        <w:spacing w:after="0" w:line="240" w:lineRule="auto"/>
        <w:ind w:left="1080" w:hanging="720"/>
        <w:rPr>
          <w:rFonts w:ascii="Arial" w:eastAsia="Times New Roman" w:hAnsi="Arial" w:cs="Arial"/>
          <w:b/>
          <w:bCs/>
          <w:color w:val="000000"/>
          <w:sz w:val="23"/>
          <w:szCs w:val="23"/>
          <w:lang w:eastAsia="es-ES"/>
        </w:rPr>
      </w:pPr>
    </w:p>
    <w:p w:rsidR="00214384" w:rsidRPr="00D869D0" w:rsidRDefault="00214384" w:rsidP="009A729B">
      <w:pPr>
        <w:pStyle w:val="Prrafodelista"/>
        <w:numPr>
          <w:ilvl w:val="2"/>
          <w:numId w:val="1"/>
        </w:numPr>
        <w:spacing w:after="0" w:line="240" w:lineRule="auto"/>
        <w:rPr>
          <w:rFonts w:ascii="Arial" w:eastAsia="Times New Roman" w:hAnsi="Arial" w:cs="Arial"/>
          <w:b/>
          <w:bCs/>
          <w:color w:val="000000"/>
          <w:sz w:val="23"/>
          <w:szCs w:val="23"/>
          <w:lang w:eastAsia="es-ES"/>
        </w:rPr>
      </w:pPr>
      <w:r w:rsidRPr="00D869D0">
        <w:rPr>
          <w:rFonts w:ascii="Arial" w:eastAsia="Times New Roman" w:hAnsi="Arial" w:cs="Arial"/>
          <w:b/>
          <w:bCs/>
          <w:color w:val="000000"/>
          <w:sz w:val="23"/>
          <w:szCs w:val="23"/>
          <w:lang w:eastAsia="es-ES"/>
        </w:rPr>
        <w:t>Líneas base</w:t>
      </w:r>
    </w:p>
    <w:p w:rsidR="00D869D0" w:rsidRPr="00D869D0" w:rsidRDefault="00D869D0" w:rsidP="00D869D0">
      <w:pPr>
        <w:pStyle w:val="Prrafodelista"/>
        <w:spacing w:after="0" w:line="240" w:lineRule="auto"/>
        <w:ind w:left="1080"/>
        <w:rPr>
          <w:rFonts w:eastAsia="Times New Roman" w:cs="Times New Roman"/>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962"/>
        <w:gridCol w:w="4518"/>
        <w:gridCol w:w="2508"/>
      </w:tblGrid>
      <w:tr w:rsidR="00214384" w:rsidRPr="00214384" w:rsidTr="00214384">
        <w:tc>
          <w:tcPr>
            <w:tcW w:w="0" w:type="auto"/>
            <w:tcBorders>
              <w:top w:val="single" w:sz="6" w:space="0" w:color="000000"/>
              <w:left w:val="single" w:sz="6" w:space="0" w:color="000000"/>
              <w:bottom w:val="single" w:sz="6" w:space="0" w:color="000000"/>
              <w:right w:val="single" w:sz="6" w:space="0" w:color="000000"/>
            </w:tcBorders>
            <w:shd w:val="clear" w:color="auto" w:fill="E6E6E6"/>
            <w:tcMar>
              <w:top w:w="105" w:type="dxa"/>
              <w:left w:w="75" w:type="dxa"/>
              <w:bottom w:w="105" w:type="dxa"/>
              <w:right w:w="75" w:type="dxa"/>
            </w:tcMar>
            <w:hideMark/>
          </w:tcPr>
          <w:p w:rsidR="00214384" w:rsidRPr="00214384" w:rsidRDefault="00214384" w:rsidP="00214384">
            <w:pPr>
              <w:spacing w:after="0" w:line="0" w:lineRule="atLeast"/>
              <w:ind w:left="340"/>
              <w:jc w:val="center"/>
              <w:rPr>
                <w:rFonts w:eastAsia="Times New Roman" w:cs="Times New Roman"/>
                <w:szCs w:val="24"/>
                <w:lang w:eastAsia="es-ES"/>
              </w:rPr>
            </w:pPr>
            <w:r w:rsidRPr="00214384">
              <w:rPr>
                <w:rFonts w:ascii="Arial" w:eastAsia="Times New Roman" w:hAnsi="Arial" w:cs="Arial"/>
                <w:b/>
                <w:bCs/>
                <w:color w:val="000000"/>
                <w:sz w:val="23"/>
                <w:szCs w:val="23"/>
                <w:shd w:val="clear" w:color="auto" w:fill="E6E6E6"/>
                <w:lang w:eastAsia="es-ES"/>
              </w:rPr>
              <w:t>Línea Base</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105" w:type="dxa"/>
              <w:left w:w="75" w:type="dxa"/>
              <w:bottom w:w="105" w:type="dxa"/>
              <w:right w:w="75" w:type="dxa"/>
            </w:tcMar>
            <w:hideMark/>
          </w:tcPr>
          <w:p w:rsidR="00214384" w:rsidRPr="00214384" w:rsidRDefault="00214384" w:rsidP="00214384">
            <w:pPr>
              <w:spacing w:after="0" w:line="0" w:lineRule="atLeast"/>
              <w:ind w:left="340"/>
              <w:jc w:val="center"/>
              <w:rPr>
                <w:rFonts w:eastAsia="Times New Roman" w:cs="Times New Roman"/>
                <w:szCs w:val="24"/>
                <w:lang w:eastAsia="es-ES"/>
              </w:rPr>
            </w:pPr>
            <w:r w:rsidRPr="00214384">
              <w:rPr>
                <w:rFonts w:ascii="Arial" w:eastAsia="Times New Roman" w:hAnsi="Arial" w:cs="Arial"/>
                <w:b/>
                <w:bCs/>
                <w:color w:val="000000"/>
                <w:sz w:val="23"/>
                <w:szCs w:val="23"/>
                <w:shd w:val="clear" w:color="auto" w:fill="E6E6E6"/>
                <w:lang w:eastAsia="es-ES"/>
              </w:rPr>
              <w:t>Momento</w:t>
            </w: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105" w:type="dxa"/>
              <w:left w:w="75" w:type="dxa"/>
              <w:bottom w:w="105" w:type="dxa"/>
              <w:right w:w="75" w:type="dxa"/>
            </w:tcMar>
            <w:hideMark/>
          </w:tcPr>
          <w:p w:rsidR="00214384" w:rsidRPr="00214384" w:rsidRDefault="00214384" w:rsidP="00D80030">
            <w:pPr>
              <w:spacing w:after="0" w:line="0" w:lineRule="atLeast"/>
              <w:jc w:val="center"/>
              <w:rPr>
                <w:rFonts w:eastAsia="Times New Roman" w:cs="Times New Roman"/>
                <w:szCs w:val="24"/>
                <w:lang w:eastAsia="es-ES"/>
              </w:rPr>
            </w:pPr>
            <w:r w:rsidRPr="00214384">
              <w:rPr>
                <w:rFonts w:ascii="Arial" w:eastAsia="Times New Roman" w:hAnsi="Arial" w:cs="Arial"/>
                <w:b/>
                <w:bCs/>
                <w:color w:val="000000"/>
                <w:sz w:val="23"/>
                <w:szCs w:val="23"/>
                <w:shd w:val="clear" w:color="auto" w:fill="E6E6E6"/>
                <w:lang w:eastAsia="es-ES"/>
              </w:rPr>
              <w:t>Ítems de configuración</w:t>
            </w:r>
          </w:p>
        </w:tc>
      </w:tr>
      <w:tr w:rsidR="00214384" w:rsidRPr="00214384" w:rsidTr="0008420F">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rPr>
                <w:b/>
              </w:rPr>
            </w:pPr>
            <w:r w:rsidRPr="00214384">
              <w:rPr>
                <w:b/>
              </w:rPr>
              <w:t>Planificación y Cronograma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Default="00214384" w:rsidP="00D869D0">
            <w:pPr>
              <w:pStyle w:val="Textoindependiente"/>
              <w:spacing w:after="0" w:line="240" w:lineRule="auto"/>
              <w:jc w:val="both"/>
            </w:pPr>
            <w:r w:rsidRPr="00214384">
              <w:t>Luego que el Cliente acepta el Plan de Desarrollo de Software propuesto.</w:t>
            </w:r>
          </w:p>
          <w:p w:rsidR="00D869D0" w:rsidRPr="00214384" w:rsidRDefault="00D869D0" w:rsidP="00D869D0">
            <w:pPr>
              <w:pStyle w:val="Textoindependiente"/>
              <w:spacing w:after="0" w:line="240" w:lineRule="auto"/>
              <w:jc w:val="both"/>
            </w:pPr>
          </w:p>
          <w:p w:rsidR="00214384" w:rsidRDefault="00214384" w:rsidP="00D869D0">
            <w:pPr>
              <w:pStyle w:val="Textoindependiente"/>
              <w:spacing w:after="0" w:line="240" w:lineRule="auto"/>
              <w:jc w:val="both"/>
            </w:pPr>
            <w:r w:rsidRPr="00214384">
              <w:t>El objetivo es fijar la línea base de alcance para el proyecto, su estimación y planificación.</w:t>
            </w:r>
          </w:p>
          <w:p w:rsidR="00D869D0" w:rsidRPr="00214384" w:rsidRDefault="00D869D0" w:rsidP="00D869D0">
            <w:pPr>
              <w:pStyle w:val="Textoindependiente"/>
              <w:spacing w:after="0" w:line="240" w:lineRule="auto"/>
              <w:jc w:val="both"/>
            </w:pPr>
          </w:p>
          <w:p w:rsidR="00214384" w:rsidRPr="00214384" w:rsidRDefault="00214384" w:rsidP="00D869D0">
            <w:pPr>
              <w:pStyle w:val="Textoindependiente"/>
              <w:spacing w:after="0" w:line="240" w:lineRule="auto"/>
              <w:jc w:val="both"/>
            </w:pPr>
            <w:r w:rsidRPr="00214384">
              <w:t>Se genera una línea base por cada fase, y se modificará ante cada cambio crítico en la planificación del proyecto acordado con el Cliente, y por cada nuevo elemento o modificación de los documentos relacionados.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center"/>
            <w:hideMark/>
          </w:tcPr>
          <w:p w:rsidR="00214384" w:rsidRPr="00214384" w:rsidRDefault="00214384" w:rsidP="009A729B">
            <w:pPr>
              <w:pStyle w:val="Textoindependiente"/>
              <w:numPr>
                <w:ilvl w:val="0"/>
                <w:numId w:val="9"/>
              </w:numPr>
              <w:spacing w:after="0" w:line="240" w:lineRule="auto"/>
            </w:pPr>
            <w:r w:rsidRPr="00214384">
              <w:t>Planes</w:t>
            </w:r>
          </w:p>
          <w:p w:rsidR="00214384" w:rsidRPr="00214384" w:rsidRDefault="00214384" w:rsidP="009A729B">
            <w:pPr>
              <w:pStyle w:val="Textoindependiente"/>
              <w:numPr>
                <w:ilvl w:val="0"/>
                <w:numId w:val="9"/>
              </w:numPr>
              <w:spacing w:after="0" w:line="240" w:lineRule="auto"/>
            </w:pPr>
            <w:r w:rsidRPr="00214384">
              <w:t>Lista de Riesgos</w:t>
            </w:r>
          </w:p>
          <w:p w:rsidR="00214384" w:rsidRPr="00214384" w:rsidRDefault="00214384" w:rsidP="009A729B">
            <w:pPr>
              <w:pStyle w:val="Textoindependiente"/>
              <w:numPr>
                <w:ilvl w:val="0"/>
                <w:numId w:val="9"/>
              </w:numPr>
              <w:spacing w:after="0" w:line="240" w:lineRule="auto"/>
            </w:pPr>
            <w:r w:rsidRPr="00214384">
              <w:t>Cronograma</w:t>
            </w:r>
          </w:p>
          <w:p w:rsidR="00214384" w:rsidRPr="00214384" w:rsidRDefault="00214384" w:rsidP="009A729B">
            <w:pPr>
              <w:pStyle w:val="Textoindependiente"/>
              <w:numPr>
                <w:ilvl w:val="0"/>
                <w:numId w:val="9"/>
              </w:numPr>
              <w:spacing w:after="0" w:line="240" w:lineRule="auto"/>
            </w:pPr>
            <w:r w:rsidRPr="00214384">
              <w:t>Presupuesto</w:t>
            </w:r>
          </w:p>
        </w:tc>
      </w:tr>
      <w:tr w:rsidR="00214384" w:rsidRPr="00214384" w:rsidTr="0008420F">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rPr>
                <w:b/>
              </w:rPr>
            </w:pPr>
            <w:r w:rsidRPr="00214384">
              <w:rPr>
                <w:b/>
              </w:rPr>
              <w:t>Requerimientos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Default="00214384" w:rsidP="00D869D0">
            <w:pPr>
              <w:pStyle w:val="Textoindependiente"/>
              <w:spacing w:after="0" w:line="240" w:lineRule="auto"/>
              <w:jc w:val="both"/>
            </w:pPr>
            <w:r w:rsidRPr="00214384">
              <w:t>Al fin de la Iniciación, cuando se tenga aprobado el documento de especificación de requerimientos de software, y se haya acordado el Documento de Visión se generará la línea base.</w:t>
            </w:r>
          </w:p>
          <w:p w:rsidR="00D869D0" w:rsidRPr="00214384" w:rsidRDefault="00D869D0" w:rsidP="00D869D0">
            <w:pPr>
              <w:pStyle w:val="Textoindependiente"/>
              <w:spacing w:after="0" w:line="240" w:lineRule="auto"/>
              <w:jc w:val="both"/>
            </w:pPr>
          </w:p>
          <w:p w:rsidR="00214384" w:rsidRDefault="00214384" w:rsidP="00D869D0">
            <w:pPr>
              <w:pStyle w:val="Textoindependiente"/>
              <w:spacing w:after="0" w:line="240" w:lineRule="auto"/>
              <w:jc w:val="both"/>
            </w:pPr>
            <w:r w:rsidRPr="00214384">
              <w:t>Al fin de la Elaboración, cuando se tengan aprobadas las Especificaciones de Casos de Uso, se generará la línea base.</w:t>
            </w:r>
          </w:p>
          <w:p w:rsidR="00D869D0" w:rsidRPr="00214384" w:rsidRDefault="00D869D0" w:rsidP="00D869D0">
            <w:pPr>
              <w:pStyle w:val="Textoindependiente"/>
              <w:spacing w:after="0" w:line="240" w:lineRule="auto"/>
              <w:jc w:val="both"/>
            </w:pPr>
          </w:p>
          <w:p w:rsidR="00214384" w:rsidRPr="00214384" w:rsidRDefault="00214384" w:rsidP="00D869D0">
            <w:pPr>
              <w:pStyle w:val="Textoindependiente"/>
              <w:spacing w:after="0" w:line="240" w:lineRule="auto"/>
              <w:jc w:val="both"/>
            </w:pPr>
            <w:r w:rsidRPr="00214384">
              <w:t>Se generará una nueva línea base cada vez que se produzca una modificación en los requerimientos o en los casos de uso, por control de cambios.</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center"/>
            <w:hideMark/>
          </w:tcPr>
          <w:p w:rsidR="00214384" w:rsidRPr="00214384" w:rsidRDefault="00214384" w:rsidP="009A729B">
            <w:pPr>
              <w:pStyle w:val="Textoindependiente"/>
              <w:numPr>
                <w:ilvl w:val="0"/>
                <w:numId w:val="9"/>
              </w:numPr>
              <w:spacing w:after="0" w:line="240" w:lineRule="auto"/>
            </w:pPr>
            <w:r w:rsidRPr="00214384">
              <w:t>Documento de Visión</w:t>
            </w:r>
          </w:p>
          <w:p w:rsidR="00214384" w:rsidRPr="00214384" w:rsidRDefault="00214384" w:rsidP="009A729B">
            <w:pPr>
              <w:pStyle w:val="Textoindependiente"/>
              <w:numPr>
                <w:ilvl w:val="0"/>
                <w:numId w:val="9"/>
              </w:numPr>
              <w:spacing w:after="0" w:line="240" w:lineRule="auto"/>
            </w:pPr>
            <w:r w:rsidRPr="00214384">
              <w:t>Especificación de requerimientos de usuario</w:t>
            </w:r>
          </w:p>
          <w:p w:rsidR="00214384" w:rsidRPr="00214384" w:rsidRDefault="00214384" w:rsidP="009A729B">
            <w:pPr>
              <w:pStyle w:val="Textoindependiente"/>
              <w:numPr>
                <w:ilvl w:val="0"/>
                <w:numId w:val="9"/>
              </w:numPr>
              <w:spacing w:after="0" w:line="240" w:lineRule="auto"/>
            </w:pPr>
            <w:r w:rsidRPr="00214384">
              <w:t>Especificaciones de Casos de uso</w:t>
            </w:r>
          </w:p>
          <w:p w:rsidR="00214384" w:rsidRPr="00214384" w:rsidRDefault="00214384" w:rsidP="009A729B">
            <w:pPr>
              <w:pStyle w:val="Textoindependiente"/>
              <w:numPr>
                <w:ilvl w:val="0"/>
                <w:numId w:val="9"/>
              </w:numPr>
              <w:spacing w:after="0" w:line="240" w:lineRule="auto"/>
            </w:pPr>
            <w:r w:rsidRPr="00214384">
              <w:t>Diagrama de Clases</w:t>
            </w:r>
          </w:p>
          <w:p w:rsidR="00214384" w:rsidRPr="00214384" w:rsidRDefault="00214384" w:rsidP="009A729B">
            <w:pPr>
              <w:pStyle w:val="Textoindependiente"/>
              <w:numPr>
                <w:ilvl w:val="0"/>
                <w:numId w:val="9"/>
              </w:numPr>
              <w:spacing w:after="0" w:line="240" w:lineRule="auto"/>
            </w:pPr>
            <w:r w:rsidRPr="00214384">
              <w:t>Diagrama de Secuencia</w:t>
            </w:r>
          </w:p>
          <w:p w:rsidR="00214384" w:rsidRPr="00214384" w:rsidRDefault="00214384" w:rsidP="009A729B">
            <w:pPr>
              <w:pStyle w:val="Textoindependiente"/>
              <w:numPr>
                <w:ilvl w:val="0"/>
                <w:numId w:val="9"/>
              </w:numPr>
              <w:spacing w:after="0" w:line="240" w:lineRule="auto"/>
            </w:pPr>
            <w:r w:rsidRPr="00214384">
              <w:t>Prototipos de Pantalla</w:t>
            </w:r>
          </w:p>
        </w:tc>
      </w:tr>
      <w:tr w:rsidR="00214384" w:rsidRPr="00214384" w:rsidTr="0008420F">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Pr="00214384" w:rsidRDefault="00214384" w:rsidP="00D869D0">
            <w:pPr>
              <w:pStyle w:val="Textoindependiente"/>
              <w:spacing w:after="0" w:line="240" w:lineRule="auto"/>
              <w:jc w:val="center"/>
              <w:rPr>
                <w:b/>
              </w:rPr>
            </w:pPr>
            <w:r w:rsidRPr="00214384">
              <w:rPr>
                <w:b/>
              </w:rPr>
              <w:t>Sistema</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hideMark/>
          </w:tcPr>
          <w:p w:rsidR="00214384" w:rsidRDefault="00214384" w:rsidP="00D869D0">
            <w:pPr>
              <w:pStyle w:val="Textoindependiente"/>
              <w:spacing w:after="0" w:line="240" w:lineRule="auto"/>
              <w:jc w:val="both"/>
            </w:pPr>
            <w:r w:rsidRPr="00214384">
              <w:t>Por cada entrega a QA o al Cliente, se generará una línea base.</w:t>
            </w:r>
          </w:p>
          <w:p w:rsidR="00D869D0" w:rsidRPr="00214384" w:rsidRDefault="00D869D0" w:rsidP="00D869D0">
            <w:pPr>
              <w:pStyle w:val="Textoindependiente"/>
              <w:spacing w:after="0" w:line="240" w:lineRule="auto"/>
              <w:jc w:val="both"/>
            </w:pPr>
          </w:p>
          <w:p w:rsidR="00214384" w:rsidRPr="00214384" w:rsidRDefault="00214384" w:rsidP="00D869D0">
            <w:pPr>
              <w:pStyle w:val="Textoindependiente"/>
              <w:spacing w:after="0" w:line="240" w:lineRule="auto"/>
              <w:jc w:val="both"/>
            </w:pPr>
            <w:r w:rsidRPr="00214384">
              <w:t>Una vez el Producto esté terminado, probado y validado con el cliente, se tendrá la línea base final.</w:t>
            </w:r>
          </w:p>
        </w:tc>
        <w:tc>
          <w:tcPr>
            <w:tcW w:w="0" w:type="auto"/>
            <w:tcBorders>
              <w:top w:val="single" w:sz="6" w:space="0" w:color="000000"/>
              <w:left w:val="single" w:sz="6" w:space="0" w:color="000000"/>
              <w:bottom w:val="single" w:sz="6" w:space="0" w:color="000000"/>
              <w:right w:val="single" w:sz="6" w:space="0" w:color="000000"/>
            </w:tcBorders>
            <w:tcMar>
              <w:top w:w="105" w:type="dxa"/>
              <w:left w:w="75" w:type="dxa"/>
              <w:bottom w:w="105" w:type="dxa"/>
              <w:right w:w="75" w:type="dxa"/>
            </w:tcMar>
            <w:vAlign w:val="center"/>
            <w:hideMark/>
          </w:tcPr>
          <w:p w:rsidR="00214384" w:rsidRPr="00214384" w:rsidRDefault="00214384" w:rsidP="009A729B">
            <w:pPr>
              <w:pStyle w:val="Textoindependiente"/>
              <w:numPr>
                <w:ilvl w:val="0"/>
                <w:numId w:val="9"/>
              </w:numPr>
              <w:spacing w:after="0" w:line="240" w:lineRule="auto"/>
            </w:pPr>
            <w:r w:rsidRPr="00214384">
              <w:t>Iteración 1</w:t>
            </w:r>
          </w:p>
          <w:p w:rsidR="00214384" w:rsidRPr="00214384" w:rsidRDefault="00214384" w:rsidP="009A729B">
            <w:pPr>
              <w:pStyle w:val="Textoindependiente"/>
              <w:numPr>
                <w:ilvl w:val="0"/>
                <w:numId w:val="9"/>
              </w:numPr>
              <w:spacing w:after="0" w:line="240" w:lineRule="auto"/>
            </w:pPr>
            <w:r w:rsidRPr="00214384">
              <w:t>Iteración 2</w:t>
            </w:r>
          </w:p>
          <w:p w:rsidR="00214384" w:rsidRPr="00214384" w:rsidRDefault="00214384" w:rsidP="009A729B">
            <w:pPr>
              <w:pStyle w:val="Textoindependiente"/>
              <w:numPr>
                <w:ilvl w:val="0"/>
                <w:numId w:val="9"/>
              </w:numPr>
              <w:spacing w:after="0" w:line="240" w:lineRule="auto"/>
            </w:pPr>
            <w:r w:rsidRPr="00214384">
              <w:t>Iteración 3</w:t>
            </w:r>
          </w:p>
          <w:p w:rsidR="00214384" w:rsidRPr="00214384" w:rsidRDefault="00214384" w:rsidP="009A729B">
            <w:pPr>
              <w:pStyle w:val="Textoindependiente"/>
              <w:numPr>
                <w:ilvl w:val="0"/>
                <w:numId w:val="9"/>
              </w:numPr>
              <w:spacing w:after="0" w:line="240" w:lineRule="auto"/>
            </w:pPr>
            <w:r w:rsidRPr="00214384">
              <w:t>Pruebas Unitarias</w:t>
            </w:r>
          </w:p>
          <w:p w:rsidR="00214384" w:rsidRPr="00214384" w:rsidRDefault="00214384" w:rsidP="009A729B">
            <w:pPr>
              <w:pStyle w:val="Textoindependiente"/>
              <w:numPr>
                <w:ilvl w:val="0"/>
                <w:numId w:val="9"/>
              </w:numPr>
              <w:spacing w:after="0" w:line="240" w:lineRule="auto"/>
            </w:pPr>
            <w:r w:rsidRPr="00214384">
              <w:t>Aplicación</w:t>
            </w:r>
          </w:p>
          <w:p w:rsidR="00214384" w:rsidRPr="00214384" w:rsidRDefault="00214384" w:rsidP="009A729B">
            <w:pPr>
              <w:pStyle w:val="Textoindependiente"/>
              <w:numPr>
                <w:ilvl w:val="0"/>
                <w:numId w:val="9"/>
              </w:numPr>
              <w:spacing w:after="0" w:line="240" w:lineRule="auto"/>
            </w:pPr>
            <w:r w:rsidRPr="00214384">
              <w:t>Manuales</w:t>
            </w:r>
          </w:p>
        </w:tc>
      </w:tr>
    </w:tbl>
    <w:p w:rsidR="002651C0" w:rsidRDefault="002651C0" w:rsidP="003327D7">
      <w:pPr>
        <w:spacing w:after="0"/>
        <w:ind w:left="360"/>
        <w:jc w:val="both"/>
        <w:rPr>
          <w:rFonts w:cs="Times New Roman"/>
          <w:szCs w:val="24"/>
        </w:rPr>
      </w:pPr>
    </w:p>
    <w:p w:rsidR="0017255C" w:rsidRPr="004906BB" w:rsidRDefault="005A7263" w:rsidP="009A729B">
      <w:pPr>
        <w:pStyle w:val="Prrafodelista"/>
        <w:numPr>
          <w:ilvl w:val="1"/>
          <w:numId w:val="1"/>
        </w:numPr>
        <w:spacing w:after="0"/>
        <w:jc w:val="both"/>
        <w:outlineLvl w:val="1"/>
        <w:rPr>
          <w:rFonts w:cs="Times New Roman"/>
          <w:b/>
          <w:szCs w:val="24"/>
        </w:rPr>
      </w:pPr>
      <w:bookmarkStart w:id="20" w:name="_Toc358819568"/>
      <w:r>
        <w:rPr>
          <w:rFonts w:cs="Times New Roman"/>
          <w:b/>
          <w:szCs w:val="24"/>
        </w:rPr>
        <w:lastRenderedPageBreak/>
        <w:t>Control de configuración y cambio</w:t>
      </w:r>
      <w:bookmarkEnd w:id="20"/>
    </w:p>
    <w:p w:rsidR="0017255C" w:rsidRDefault="0017255C" w:rsidP="0017255C">
      <w:pPr>
        <w:spacing w:after="0"/>
        <w:ind w:left="360"/>
        <w:jc w:val="both"/>
        <w:rPr>
          <w:rFonts w:cs="Times New Roman"/>
          <w:szCs w:val="24"/>
        </w:rPr>
      </w:pPr>
    </w:p>
    <w:p w:rsidR="0017255C" w:rsidRDefault="00C837A3" w:rsidP="009A729B">
      <w:pPr>
        <w:pStyle w:val="Prrafodelista"/>
        <w:numPr>
          <w:ilvl w:val="2"/>
          <w:numId w:val="1"/>
        </w:numPr>
        <w:spacing w:after="0"/>
        <w:jc w:val="both"/>
        <w:outlineLvl w:val="2"/>
        <w:rPr>
          <w:rFonts w:cs="Times New Roman"/>
          <w:b/>
          <w:szCs w:val="24"/>
        </w:rPr>
      </w:pPr>
      <w:bookmarkStart w:id="21" w:name="_Toc273960760"/>
      <w:bookmarkStart w:id="22" w:name="_Toc358819569"/>
      <w:r w:rsidRPr="00C837A3">
        <w:rPr>
          <w:rFonts w:cs="Times New Roman"/>
          <w:b/>
          <w:szCs w:val="24"/>
        </w:rPr>
        <w:t>Proceso de solicitud de cambio y aprobación.</w:t>
      </w:r>
      <w:bookmarkEnd w:id="21"/>
      <w:bookmarkEnd w:id="22"/>
    </w:p>
    <w:p w:rsidR="0008420F" w:rsidRDefault="0008420F" w:rsidP="00214384">
      <w:pPr>
        <w:spacing w:after="0"/>
        <w:ind w:left="360"/>
        <w:jc w:val="both"/>
        <w:rPr>
          <w:rFonts w:cs="Times New Roman"/>
          <w:szCs w:val="24"/>
        </w:rPr>
      </w:pPr>
    </w:p>
    <w:p w:rsidR="00214384" w:rsidRDefault="00214384" w:rsidP="00214384">
      <w:pPr>
        <w:spacing w:after="0"/>
        <w:ind w:left="360"/>
        <w:jc w:val="both"/>
        <w:rPr>
          <w:rFonts w:cs="Times New Roman"/>
          <w:szCs w:val="24"/>
        </w:rPr>
      </w:pPr>
      <w:r w:rsidRPr="00214384">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p>
    <w:p w:rsidR="00214384" w:rsidRPr="00214384" w:rsidRDefault="00214384" w:rsidP="00214384">
      <w:pPr>
        <w:spacing w:after="0"/>
        <w:ind w:left="360"/>
        <w:jc w:val="both"/>
        <w:rPr>
          <w:rFonts w:cs="Times New Roman"/>
          <w:szCs w:val="24"/>
        </w:rPr>
      </w:pPr>
    </w:p>
    <w:p w:rsidR="00214384" w:rsidRDefault="00214384" w:rsidP="00214384">
      <w:pPr>
        <w:spacing w:after="0"/>
        <w:ind w:left="360"/>
        <w:jc w:val="both"/>
        <w:rPr>
          <w:rFonts w:cs="Times New Roman"/>
          <w:szCs w:val="24"/>
        </w:rPr>
      </w:pPr>
      <w:r w:rsidRPr="00214384">
        <w:rPr>
          <w:rFonts w:cs="Times New Roman"/>
          <w:szCs w:val="24"/>
        </w:rPr>
        <w:t>Las peticiones de cambio sobre elementos de configuración pueden iniciarse por cualquiera en cualquier punto del ciclo de vida y pueden incluir una sugerencia de solución y prioridad de la petición.</w:t>
      </w:r>
    </w:p>
    <w:p w:rsidR="00214384" w:rsidRPr="00214384" w:rsidRDefault="00214384" w:rsidP="00214384">
      <w:pPr>
        <w:spacing w:after="0"/>
        <w:ind w:left="360"/>
        <w:jc w:val="both"/>
        <w:rPr>
          <w:rFonts w:cs="Times New Roman"/>
          <w:szCs w:val="24"/>
        </w:rPr>
      </w:pPr>
    </w:p>
    <w:p w:rsidR="00214384" w:rsidRDefault="00214384" w:rsidP="00214384">
      <w:pPr>
        <w:spacing w:after="0"/>
        <w:ind w:left="360"/>
        <w:jc w:val="both"/>
        <w:rPr>
          <w:rFonts w:cs="Times New Roman"/>
          <w:szCs w:val="24"/>
        </w:rPr>
      </w:pPr>
      <w:r w:rsidRPr="00214384">
        <w:rPr>
          <w:rFonts w:cs="Times New Roman"/>
          <w:szCs w:val="24"/>
        </w:rPr>
        <w:t>Según la línea base afectada, los elementos de configuración implicados, y la naturaleza del cambio, la persona responsable evaluará los aspectos técnicos y de gestión de la petición de cambio (PCS), y a continuación aceptará, modificará, rechaza o aplaza el cambio propuesto</w:t>
      </w:r>
      <w:r>
        <w:rPr>
          <w:rFonts w:cs="Times New Roman"/>
          <w:szCs w:val="24"/>
        </w:rPr>
        <w:t>.</w:t>
      </w:r>
    </w:p>
    <w:p w:rsidR="00214384" w:rsidRPr="00214384" w:rsidRDefault="00214384" w:rsidP="00214384">
      <w:pPr>
        <w:spacing w:after="0"/>
        <w:ind w:left="360"/>
        <w:jc w:val="both"/>
        <w:rPr>
          <w:rFonts w:cs="Times New Roman"/>
          <w:szCs w:val="24"/>
        </w:rPr>
      </w:pPr>
    </w:p>
    <w:p w:rsidR="00214384" w:rsidRDefault="00214384" w:rsidP="00214384">
      <w:pPr>
        <w:spacing w:after="0"/>
        <w:ind w:left="360"/>
        <w:jc w:val="both"/>
        <w:rPr>
          <w:rFonts w:cs="Times New Roman"/>
          <w:szCs w:val="24"/>
        </w:rPr>
      </w:pPr>
      <w:r w:rsidRPr="00214384">
        <w:rPr>
          <w:rFonts w:cs="Times New Roman"/>
          <w:szCs w:val="24"/>
        </w:rPr>
        <w:t>Las PCS aprobadas se implementan utilizando los procedimientos de software definidos de acuerdo a los requisitos de tiempo que apliquen. Como parte del cierre del proceso de cambios se debe asegurar que sólo se han realizado los cambios aprobados</w:t>
      </w:r>
      <w:r>
        <w:rPr>
          <w:rFonts w:cs="Times New Roman"/>
          <w:szCs w:val="24"/>
        </w:rPr>
        <w:t>.</w:t>
      </w:r>
    </w:p>
    <w:p w:rsidR="00214384" w:rsidRPr="00214384" w:rsidRDefault="00214384" w:rsidP="00214384">
      <w:pPr>
        <w:spacing w:after="0"/>
        <w:ind w:left="360"/>
        <w:jc w:val="both"/>
        <w:rPr>
          <w:rFonts w:cs="Times New Roman"/>
          <w:szCs w:val="24"/>
        </w:rPr>
      </w:pPr>
    </w:p>
    <w:p w:rsidR="00A25279" w:rsidRDefault="00214384" w:rsidP="00214384">
      <w:pPr>
        <w:spacing w:after="0"/>
        <w:ind w:left="360"/>
        <w:jc w:val="both"/>
        <w:rPr>
          <w:rFonts w:cs="Times New Roman"/>
          <w:szCs w:val="24"/>
        </w:rPr>
      </w:pPr>
      <w:r w:rsidRPr="00214384">
        <w:rPr>
          <w:rFonts w:cs="Times New Roman"/>
          <w:szCs w:val="24"/>
        </w:rPr>
        <w:t>El siguiente gráfico</w:t>
      </w:r>
      <w:r w:rsidR="0008420F">
        <w:rPr>
          <w:rFonts w:cs="Times New Roman"/>
          <w:szCs w:val="24"/>
        </w:rPr>
        <w:t xml:space="preserve"> permite</w:t>
      </w:r>
      <w:r w:rsidRPr="00214384">
        <w:rPr>
          <w:rFonts w:cs="Times New Roman"/>
          <w:szCs w:val="24"/>
        </w:rPr>
        <w:t xml:space="preserve"> </w:t>
      </w:r>
      <w:r w:rsidR="0008420F">
        <w:rPr>
          <w:rFonts w:cs="Times New Roman"/>
          <w:szCs w:val="24"/>
        </w:rPr>
        <w:t xml:space="preserve">ilustrar de mejor manera </w:t>
      </w:r>
      <w:r w:rsidRPr="00214384">
        <w:rPr>
          <w:rFonts w:cs="Times New Roman"/>
          <w:szCs w:val="24"/>
        </w:rPr>
        <w:t>este proceso de control de cambios:</w:t>
      </w:r>
    </w:p>
    <w:p w:rsidR="00A25279" w:rsidRDefault="0008420F" w:rsidP="0017255C">
      <w:pPr>
        <w:spacing w:after="0"/>
        <w:ind w:left="360"/>
        <w:jc w:val="both"/>
      </w:pPr>
      <w:r>
        <w:object w:dxaOrig="10203" w:dyaOrig="8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380.25pt" o:ole="">
            <v:imagedata r:id="rId11" o:title=""/>
          </v:shape>
          <o:OLEObject Type="Embed" ProgID="Visio.Drawing.11" ShapeID="_x0000_i1025" DrawAspect="Content" ObjectID="_1433316282" r:id="rId12"/>
        </w:object>
      </w:r>
    </w:p>
    <w:p w:rsidR="00665E92" w:rsidRPr="002F51F4" w:rsidRDefault="002F51F4" w:rsidP="009A729B">
      <w:pPr>
        <w:pStyle w:val="Prrafodelista"/>
        <w:numPr>
          <w:ilvl w:val="2"/>
          <w:numId w:val="1"/>
        </w:numPr>
        <w:spacing w:after="0"/>
        <w:jc w:val="both"/>
        <w:outlineLvl w:val="2"/>
        <w:rPr>
          <w:rFonts w:cs="Times New Roman"/>
          <w:b/>
          <w:szCs w:val="24"/>
        </w:rPr>
      </w:pPr>
      <w:bookmarkStart w:id="23" w:name="_Toc358819570"/>
      <w:r w:rsidRPr="002F51F4">
        <w:rPr>
          <w:b/>
          <w:szCs w:val="24"/>
        </w:rPr>
        <w:t>Comité de Control de Configuración</w:t>
      </w:r>
      <w:bookmarkEnd w:id="23"/>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r w:rsidR="0008420F">
        <w:rPr>
          <w:rFonts w:cs="Times New Roman"/>
          <w:szCs w:val="24"/>
        </w:rPr>
        <w:t>:</w:t>
      </w:r>
    </w:p>
    <w:p w:rsidR="00DD6E4D" w:rsidRDefault="00DD6E4D" w:rsidP="0017255C">
      <w:pPr>
        <w:spacing w:after="0"/>
        <w:ind w:left="360"/>
        <w:jc w:val="both"/>
        <w:rPr>
          <w:rFonts w:cs="Times New Roman"/>
          <w:szCs w:val="24"/>
        </w:rPr>
      </w:pPr>
    </w:p>
    <w:tbl>
      <w:tblPr>
        <w:tblW w:w="4757" w:type="dxa"/>
        <w:jc w:val="center"/>
        <w:tblCellMar>
          <w:top w:w="15" w:type="dxa"/>
          <w:left w:w="15" w:type="dxa"/>
          <w:bottom w:w="15" w:type="dxa"/>
          <w:right w:w="15" w:type="dxa"/>
        </w:tblCellMar>
        <w:tblLook w:val="04A0" w:firstRow="1" w:lastRow="0" w:firstColumn="1" w:lastColumn="0" w:noHBand="0" w:noVBand="1"/>
      </w:tblPr>
      <w:tblGrid>
        <w:gridCol w:w="2440"/>
        <w:gridCol w:w="2317"/>
      </w:tblGrid>
      <w:tr w:rsidR="00214384" w:rsidRPr="00214384" w:rsidTr="0008420F">
        <w:trPr>
          <w:trHeight w:val="323"/>
          <w:jc w:val="center"/>
        </w:trPr>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08420F">
            <w:pPr>
              <w:spacing w:after="0" w:line="240" w:lineRule="auto"/>
              <w:jc w:val="center"/>
              <w:rPr>
                <w:rFonts w:cs="Times New Roman"/>
                <w:b/>
                <w:szCs w:val="24"/>
              </w:rPr>
            </w:pPr>
            <w:r w:rsidRPr="00214384">
              <w:rPr>
                <w:rFonts w:cs="Times New Roman"/>
                <w:b/>
                <w:szCs w:val="24"/>
              </w:rPr>
              <w:t>Nombre</w:t>
            </w:r>
          </w:p>
        </w:tc>
        <w:tc>
          <w:tcPr>
            <w:tcW w:w="0" w:type="auto"/>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105" w:type="dxa"/>
              <w:left w:w="105" w:type="dxa"/>
              <w:bottom w:w="105" w:type="dxa"/>
              <w:right w:w="105" w:type="dxa"/>
            </w:tcMar>
            <w:hideMark/>
          </w:tcPr>
          <w:p w:rsidR="00214384" w:rsidRPr="00214384" w:rsidRDefault="00214384" w:rsidP="0008420F">
            <w:pPr>
              <w:spacing w:after="0" w:line="240" w:lineRule="auto"/>
              <w:jc w:val="center"/>
              <w:rPr>
                <w:rFonts w:cs="Times New Roman"/>
                <w:b/>
                <w:szCs w:val="24"/>
              </w:rPr>
            </w:pPr>
            <w:r w:rsidRPr="00214384">
              <w:rPr>
                <w:rFonts w:cs="Times New Roman"/>
                <w:b/>
                <w:szCs w:val="24"/>
              </w:rPr>
              <w:t>Rol</w:t>
            </w:r>
          </w:p>
        </w:tc>
      </w:tr>
      <w:tr w:rsidR="00214384" w:rsidRPr="00214384" w:rsidTr="0008420F">
        <w:trPr>
          <w:trHeight w:val="27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08420F">
            <w:pPr>
              <w:spacing w:after="0" w:line="240" w:lineRule="auto"/>
              <w:jc w:val="both"/>
              <w:rPr>
                <w:rFonts w:cs="Times New Roman"/>
                <w:szCs w:val="24"/>
              </w:rPr>
            </w:pPr>
            <w:r w:rsidRPr="00214384">
              <w:rPr>
                <w:rFonts w:cs="Times New Roman"/>
                <w:szCs w:val="24"/>
              </w:rPr>
              <w:t>Carlos Rojas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08420F">
            <w:pPr>
              <w:spacing w:after="0" w:line="240" w:lineRule="auto"/>
              <w:jc w:val="center"/>
              <w:rPr>
                <w:rFonts w:cs="Times New Roman"/>
                <w:szCs w:val="24"/>
              </w:rPr>
            </w:pPr>
            <w:r w:rsidRPr="00214384">
              <w:rPr>
                <w:rFonts w:cs="Times New Roman"/>
                <w:szCs w:val="24"/>
              </w:rPr>
              <w:t>Gerente de proyecto</w:t>
            </w:r>
          </w:p>
        </w:tc>
      </w:tr>
      <w:tr w:rsidR="00214384" w:rsidRPr="00214384" w:rsidTr="0008420F">
        <w:trPr>
          <w:trHeight w:val="292"/>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08420F">
            <w:pPr>
              <w:spacing w:after="0" w:line="240" w:lineRule="auto"/>
              <w:jc w:val="both"/>
              <w:rPr>
                <w:rFonts w:cs="Times New Roman"/>
                <w:szCs w:val="24"/>
              </w:rPr>
            </w:pPr>
            <w:r w:rsidRPr="00214384">
              <w:rPr>
                <w:rFonts w:cs="Times New Roman"/>
                <w:szCs w:val="24"/>
              </w:rPr>
              <w:t>Patricio Jaramillo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08420F">
            <w:pPr>
              <w:spacing w:after="0" w:line="240" w:lineRule="auto"/>
              <w:jc w:val="center"/>
              <w:rPr>
                <w:rFonts w:cs="Times New Roman"/>
                <w:szCs w:val="24"/>
              </w:rPr>
            </w:pPr>
            <w:r w:rsidRPr="00214384">
              <w:rPr>
                <w:rFonts w:cs="Times New Roman"/>
                <w:szCs w:val="24"/>
              </w:rPr>
              <w:t>Analista</w:t>
            </w:r>
          </w:p>
        </w:tc>
      </w:tr>
      <w:tr w:rsidR="00214384" w:rsidRPr="00214384" w:rsidTr="0008420F">
        <w:trPr>
          <w:trHeight w:val="60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D869D0" w:rsidRDefault="00214384" w:rsidP="009A729B">
            <w:pPr>
              <w:pStyle w:val="Prrafodelista"/>
              <w:numPr>
                <w:ilvl w:val="0"/>
                <w:numId w:val="10"/>
              </w:numPr>
              <w:spacing w:after="0" w:line="240" w:lineRule="auto"/>
              <w:jc w:val="both"/>
              <w:rPr>
                <w:rFonts w:cs="Times New Roman"/>
                <w:szCs w:val="24"/>
              </w:rPr>
            </w:pPr>
            <w:r w:rsidRPr="00D869D0">
              <w:rPr>
                <w:rFonts w:cs="Times New Roman"/>
                <w:szCs w:val="24"/>
              </w:rPr>
              <w:t>Patricio Jaramillo</w:t>
            </w:r>
          </w:p>
          <w:p w:rsidR="00214384" w:rsidRPr="00D869D0" w:rsidRDefault="00214384" w:rsidP="009A729B">
            <w:pPr>
              <w:pStyle w:val="Prrafodelista"/>
              <w:numPr>
                <w:ilvl w:val="0"/>
                <w:numId w:val="10"/>
              </w:numPr>
              <w:spacing w:after="0" w:line="240" w:lineRule="auto"/>
              <w:jc w:val="both"/>
              <w:rPr>
                <w:rFonts w:cs="Times New Roman"/>
                <w:szCs w:val="24"/>
              </w:rPr>
            </w:pPr>
            <w:r w:rsidRPr="00D869D0">
              <w:rPr>
                <w:rFonts w:cs="Times New Roman"/>
                <w:szCs w:val="24"/>
              </w:rPr>
              <w:t>Carlos Rojas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14384" w:rsidRPr="00214384" w:rsidRDefault="00214384" w:rsidP="0008420F">
            <w:pPr>
              <w:spacing w:after="0" w:line="240" w:lineRule="auto"/>
              <w:jc w:val="center"/>
              <w:rPr>
                <w:rFonts w:cs="Times New Roman"/>
                <w:szCs w:val="24"/>
              </w:rPr>
            </w:pPr>
            <w:r w:rsidRPr="00214384">
              <w:rPr>
                <w:rFonts w:cs="Times New Roman"/>
                <w:szCs w:val="24"/>
              </w:rPr>
              <w:t>Desarrollador</w:t>
            </w:r>
          </w:p>
        </w:tc>
      </w:tr>
    </w:tbl>
    <w:p w:rsidR="00214384" w:rsidRDefault="00214384" w:rsidP="0017255C">
      <w:pPr>
        <w:spacing w:after="0"/>
        <w:ind w:left="360"/>
        <w:jc w:val="both"/>
        <w:rPr>
          <w:rFonts w:cs="Times New Roman"/>
          <w:szCs w:val="24"/>
        </w:rPr>
      </w:pPr>
    </w:p>
    <w:p w:rsidR="00C1047D" w:rsidRDefault="00C1047D" w:rsidP="0017255C">
      <w:pPr>
        <w:spacing w:after="0"/>
        <w:ind w:left="360"/>
        <w:jc w:val="both"/>
        <w:rPr>
          <w:rFonts w:cs="Times New Roman"/>
          <w:b/>
          <w:szCs w:val="24"/>
        </w:rPr>
      </w:pPr>
    </w:p>
    <w:p w:rsidR="00665E92" w:rsidRPr="00D248DB" w:rsidRDefault="00D248DB" w:rsidP="009A729B">
      <w:pPr>
        <w:pStyle w:val="Prrafodelista"/>
        <w:numPr>
          <w:ilvl w:val="1"/>
          <w:numId w:val="1"/>
        </w:numPr>
        <w:spacing w:after="0"/>
        <w:jc w:val="both"/>
        <w:outlineLvl w:val="1"/>
        <w:rPr>
          <w:rFonts w:cs="Times New Roman"/>
          <w:b/>
          <w:szCs w:val="24"/>
        </w:rPr>
      </w:pPr>
      <w:bookmarkStart w:id="24" w:name="_Toc273960762"/>
      <w:bookmarkStart w:id="25" w:name="_Toc358819571"/>
      <w:r w:rsidRPr="00D248DB">
        <w:rPr>
          <w:b/>
        </w:rPr>
        <w:lastRenderedPageBreak/>
        <w:t>Informe del estado de configuración</w:t>
      </w:r>
      <w:bookmarkEnd w:id="24"/>
      <w:bookmarkEnd w:id="25"/>
    </w:p>
    <w:p w:rsidR="00665E92" w:rsidRDefault="00665E92" w:rsidP="0017255C">
      <w:pPr>
        <w:spacing w:after="0"/>
        <w:ind w:left="360"/>
        <w:jc w:val="both"/>
        <w:rPr>
          <w:rFonts w:cs="Times New Roman"/>
          <w:b/>
          <w:szCs w:val="24"/>
        </w:rPr>
      </w:pPr>
    </w:p>
    <w:p w:rsidR="00665E92" w:rsidRPr="00C1047D" w:rsidRDefault="00C1047D" w:rsidP="009A729B">
      <w:pPr>
        <w:pStyle w:val="Prrafodelista"/>
        <w:numPr>
          <w:ilvl w:val="2"/>
          <w:numId w:val="1"/>
        </w:numPr>
        <w:spacing w:after="0"/>
        <w:jc w:val="both"/>
        <w:outlineLvl w:val="2"/>
        <w:rPr>
          <w:rFonts w:cs="Times New Roman"/>
          <w:b/>
          <w:szCs w:val="24"/>
        </w:rPr>
      </w:pPr>
      <w:bookmarkStart w:id="26" w:name="_Toc273960763"/>
      <w:bookmarkStart w:id="27" w:name="_Toc358819572"/>
      <w:r w:rsidRPr="00C1047D">
        <w:rPr>
          <w:rFonts w:cs="Times New Roman"/>
          <w:b/>
          <w:szCs w:val="24"/>
        </w:rPr>
        <w:t>Plan de seguridad y actualización</w:t>
      </w:r>
      <w:bookmarkEnd w:id="26"/>
      <w:bookmarkEnd w:id="27"/>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w:t>
      </w:r>
      <w:proofErr w:type="spellStart"/>
      <w:r w:rsidR="00EF408D">
        <w:rPr>
          <w:rFonts w:cs="Times New Roman"/>
          <w:szCs w:val="24"/>
        </w:rPr>
        <w:t>CustomSoft</w:t>
      </w:r>
      <w:proofErr w:type="spellEnd"/>
      <w:r w:rsidR="00EF408D">
        <w:rPr>
          <w:rFonts w:cs="Times New Roman"/>
          <w:szCs w:val="24"/>
        </w:rPr>
        <w:t xml:space="preserve">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9A729B">
      <w:pPr>
        <w:pStyle w:val="Prrafodelista"/>
        <w:numPr>
          <w:ilvl w:val="2"/>
          <w:numId w:val="1"/>
        </w:numPr>
        <w:spacing w:after="0"/>
        <w:jc w:val="both"/>
        <w:outlineLvl w:val="2"/>
        <w:rPr>
          <w:rFonts w:cs="Times New Roman"/>
          <w:b/>
          <w:szCs w:val="24"/>
        </w:rPr>
      </w:pPr>
      <w:bookmarkStart w:id="28" w:name="_Toc358819573"/>
      <w:r w:rsidRPr="009E6BE4">
        <w:rPr>
          <w:rFonts w:cs="Times New Roman"/>
          <w:b/>
          <w:szCs w:val="24"/>
        </w:rPr>
        <w:t>Informes y auditoría</w:t>
      </w:r>
      <w:bookmarkEnd w:id="28"/>
    </w:p>
    <w:p w:rsidR="00665E92" w:rsidRDefault="00665E92" w:rsidP="0017255C">
      <w:pPr>
        <w:spacing w:after="0"/>
        <w:ind w:left="360"/>
        <w:jc w:val="both"/>
        <w:rPr>
          <w:rFonts w:cs="Times New Roman"/>
          <w:b/>
          <w:szCs w:val="24"/>
        </w:rPr>
      </w:pPr>
    </w:p>
    <w:p w:rsidR="009634B7" w:rsidRDefault="00B5734D" w:rsidP="009634B7">
      <w:pPr>
        <w:spacing w:after="0"/>
        <w:ind w:left="360"/>
        <w:jc w:val="both"/>
        <w:rPr>
          <w:rFonts w:cs="Times New Roman"/>
          <w:szCs w:val="24"/>
        </w:rPr>
      </w:pPr>
      <w:r>
        <w:rPr>
          <w:rFonts w:cs="Times New Roman"/>
          <w:szCs w:val="24"/>
        </w:rPr>
        <w:t xml:space="preserve">A </w:t>
      </w:r>
      <w:r w:rsidR="009634B7">
        <w:rPr>
          <w:rFonts w:cs="Times New Roman"/>
          <w:szCs w:val="24"/>
        </w:rPr>
        <w:t xml:space="preserve">lo largo del control de configuración y cambio se generarán </w:t>
      </w:r>
      <w:r>
        <w:rPr>
          <w:rFonts w:cs="Times New Roman"/>
          <w:szCs w:val="24"/>
        </w:rPr>
        <w:t>dos</w:t>
      </w:r>
      <w:r w:rsidR="009634B7">
        <w:rPr>
          <w:rFonts w:cs="Times New Roman"/>
          <w:szCs w:val="24"/>
        </w:rPr>
        <w:t xml:space="preserve"> tipos de informes</w:t>
      </w:r>
      <w:r w:rsidR="009634B7" w:rsidRPr="009634B7">
        <w:rPr>
          <w:rFonts w:cs="Times New Roman"/>
          <w:szCs w:val="24"/>
        </w:rPr>
        <w:t>:</w:t>
      </w:r>
    </w:p>
    <w:p w:rsidR="009634B7" w:rsidRPr="009634B7" w:rsidRDefault="009634B7" w:rsidP="009634B7">
      <w:pPr>
        <w:spacing w:after="0"/>
        <w:ind w:left="360"/>
        <w:jc w:val="both"/>
        <w:rPr>
          <w:rFonts w:cs="Times New Roman"/>
          <w:szCs w:val="24"/>
        </w:rPr>
      </w:pPr>
    </w:p>
    <w:p w:rsidR="009634B7" w:rsidRPr="009634B7" w:rsidRDefault="009634B7" w:rsidP="009634B7">
      <w:pPr>
        <w:spacing w:after="0"/>
        <w:ind w:left="360"/>
        <w:jc w:val="both"/>
        <w:rPr>
          <w:rFonts w:cs="Times New Roman"/>
          <w:szCs w:val="24"/>
        </w:rPr>
      </w:pPr>
      <w:r w:rsidRPr="009634B7">
        <w:rPr>
          <w:rFonts w:cs="Times New Roman"/>
          <w:szCs w:val="24"/>
        </w:rPr>
        <w:t xml:space="preserve">En el primer informe se mostrará el estado actual de todas las solicitudes de cambio, </w:t>
      </w:r>
      <w:r w:rsidR="00B5734D">
        <w:rPr>
          <w:rFonts w:cs="Times New Roman"/>
          <w:szCs w:val="24"/>
        </w:rPr>
        <w:t>a cual ha sido asignado,</w:t>
      </w:r>
      <w:r w:rsidRPr="009634B7">
        <w:rPr>
          <w:rFonts w:cs="Times New Roman"/>
          <w:szCs w:val="24"/>
        </w:rPr>
        <w:t xml:space="preserve"> </w:t>
      </w:r>
      <w:r w:rsidR="00B5734D">
        <w:rPr>
          <w:rFonts w:cs="Times New Roman"/>
          <w:szCs w:val="24"/>
        </w:rPr>
        <w:t>si está resuelto o cerrado.</w:t>
      </w:r>
      <w:r w:rsidR="00311EE2" w:rsidRPr="00311EE2">
        <w:rPr>
          <w:rFonts w:cs="Times New Roman"/>
          <w:szCs w:val="24"/>
        </w:rPr>
        <w:t xml:space="preserve"> </w:t>
      </w:r>
      <w:r w:rsidR="00311EE2" w:rsidRPr="009634B7">
        <w:rPr>
          <w:rFonts w:cs="Times New Roman"/>
          <w:szCs w:val="24"/>
        </w:rPr>
        <w:t xml:space="preserve">Este informe se genera </w:t>
      </w:r>
      <w:r w:rsidR="0008420F">
        <w:rPr>
          <w:rFonts w:cs="Times New Roman"/>
          <w:szCs w:val="24"/>
        </w:rPr>
        <w:t>de forma periódica</w:t>
      </w:r>
      <w:r w:rsidR="00311EE2">
        <w:rPr>
          <w:rFonts w:cs="Times New Roman"/>
          <w:szCs w:val="24"/>
        </w:rPr>
        <w:t>, para su posterior verificación</w:t>
      </w:r>
      <w:r w:rsidR="0008420F">
        <w:rPr>
          <w:rFonts w:cs="Times New Roman"/>
          <w:szCs w:val="24"/>
        </w:rPr>
        <w:t>.</w:t>
      </w:r>
    </w:p>
    <w:p w:rsidR="009634B7" w:rsidRPr="009634B7" w:rsidRDefault="009634B7" w:rsidP="009A729B">
      <w:pPr>
        <w:numPr>
          <w:ilvl w:val="0"/>
          <w:numId w:val="4"/>
        </w:numPr>
        <w:spacing w:after="0"/>
        <w:jc w:val="both"/>
        <w:rPr>
          <w:rFonts w:cs="Times New Roman"/>
          <w:szCs w:val="24"/>
        </w:rPr>
      </w:pPr>
      <w:r w:rsidRPr="009634B7">
        <w:rPr>
          <w:rFonts w:cs="Times New Roman"/>
          <w:b/>
          <w:bCs/>
          <w:szCs w:val="24"/>
        </w:rPr>
        <w:t>Sin Confirmar</w:t>
      </w:r>
      <w:r>
        <w:rPr>
          <w:rFonts w:cs="Times New Roman"/>
          <w:szCs w:val="24"/>
        </w:rPr>
        <w:t>: E</w:t>
      </w:r>
      <w:r w:rsidRPr="009634B7">
        <w:rPr>
          <w:rFonts w:cs="Times New Roman"/>
          <w:szCs w:val="24"/>
        </w:rPr>
        <w:t>stado inicial cuando al evaluar un ECS en las pruebas, existe un bug.</w:t>
      </w:r>
    </w:p>
    <w:p w:rsidR="009634B7" w:rsidRPr="009634B7" w:rsidRDefault="009634B7" w:rsidP="009A729B">
      <w:pPr>
        <w:numPr>
          <w:ilvl w:val="0"/>
          <w:numId w:val="4"/>
        </w:numPr>
        <w:spacing w:after="0"/>
        <w:jc w:val="both"/>
        <w:rPr>
          <w:rFonts w:cs="Times New Roman"/>
          <w:szCs w:val="24"/>
        </w:rPr>
      </w:pPr>
      <w:r w:rsidRPr="009634B7">
        <w:rPr>
          <w:rFonts w:cs="Times New Roman"/>
          <w:b/>
          <w:bCs/>
          <w:szCs w:val="24"/>
        </w:rPr>
        <w:t>Nueva</w:t>
      </w:r>
      <w:r>
        <w:rPr>
          <w:rFonts w:cs="Times New Roman"/>
          <w:szCs w:val="24"/>
        </w:rPr>
        <w:t>: U</w:t>
      </w:r>
      <w:r w:rsidRPr="009634B7">
        <w:rPr>
          <w:rFonts w:cs="Times New Roman"/>
          <w:szCs w:val="24"/>
        </w:rPr>
        <w:t>n miembro del equipo emite una solicitud de cambio.</w:t>
      </w:r>
    </w:p>
    <w:p w:rsidR="009634B7" w:rsidRPr="009634B7" w:rsidRDefault="009634B7" w:rsidP="009A729B">
      <w:pPr>
        <w:numPr>
          <w:ilvl w:val="0"/>
          <w:numId w:val="4"/>
        </w:numPr>
        <w:spacing w:after="0"/>
        <w:jc w:val="both"/>
        <w:rPr>
          <w:rFonts w:cs="Times New Roman"/>
          <w:szCs w:val="24"/>
        </w:rPr>
      </w:pPr>
      <w:r w:rsidRPr="009634B7">
        <w:rPr>
          <w:rFonts w:cs="Times New Roman"/>
          <w:b/>
          <w:bCs/>
          <w:szCs w:val="24"/>
        </w:rPr>
        <w:t>Asignado</w:t>
      </w:r>
      <w:r>
        <w:rPr>
          <w:rFonts w:cs="Times New Roman"/>
          <w:szCs w:val="24"/>
        </w:rPr>
        <w:t>: L</w:t>
      </w:r>
      <w:r w:rsidRPr="009634B7">
        <w:rPr>
          <w:rFonts w:cs="Times New Roman"/>
          <w:szCs w:val="24"/>
        </w:rPr>
        <w:t>a solicitud de cambio ha sido evaluada por la autoridad de cambios, y ha sido asignada a quien corresponda, para realizarse el cambio.</w:t>
      </w:r>
    </w:p>
    <w:p w:rsidR="009634B7" w:rsidRPr="009634B7" w:rsidRDefault="009634B7" w:rsidP="009A729B">
      <w:pPr>
        <w:numPr>
          <w:ilvl w:val="0"/>
          <w:numId w:val="4"/>
        </w:numPr>
        <w:spacing w:after="0"/>
        <w:jc w:val="both"/>
        <w:rPr>
          <w:rFonts w:cs="Times New Roman"/>
          <w:szCs w:val="24"/>
        </w:rPr>
      </w:pPr>
      <w:r w:rsidRPr="009634B7">
        <w:rPr>
          <w:rFonts w:cs="Times New Roman"/>
          <w:b/>
          <w:bCs/>
          <w:szCs w:val="24"/>
        </w:rPr>
        <w:t>Resuelta</w:t>
      </w:r>
      <w:r>
        <w:rPr>
          <w:rFonts w:cs="Times New Roman"/>
          <w:b/>
          <w:bCs/>
          <w:szCs w:val="24"/>
        </w:rPr>
        <w:t xml:space="preserve">: </w:t>
      </w:r>
      <w:r w:rsidRPr="009634B7">
        <w:rPr>
          <w:rFonts w:cs="Times New Roman"/>
          <w:bCs/>
          <w:szCs w:val="24"/>
        </w:rPr>
        <w:t>S</w:t>
      </w:r>
      <w:r w:rsidRPr="009634B7">
        <w:rPr>
          <w:rFonts w:cs="Times New Roman"/>
          <w:szCs w:val="24"/>
        </w:rPr>
        <w:t>e ha implementado el cambio.</w:t>
      </w:r>
    </w:p>
    <w:p w:rsidR="009634B7" w:rsidRPr="009634B7" w:rsidRDefault="009634B7" w:rsidP="009A729B">
      <w:pPr>
        <w:numPr>
          <w:ilvl w:val="0"/>
          <w:numId w:val="4"/>
        </w:numPr>
        <w:spacing w:after="0"/>
        <w:jc w:val="both"/>
        <w:rPr>
          <w:rFonts w:cs="Times New Roman"/>
          <w:szCs w:val="24"/>
        </w:rPr>
      </w:pPr>
      <w:r w:rsidRPr="009634B7">
        <w:rPr>
          <w:rFonts w:cs="Times New Roman"/>
          <w:b/>
          <w:bCs/>
          <w:szCs w:val="24"/>
        </w:rPr>
        <w:t>Reabierto</w:t>
      </w:r>
      <w:r>
        <w:rPr>
          <w:rFonts w:cs="Times New Roman"/>
          <w:szCs w:val="24"/>
        </w:rPr>
        <w:t>: N</w:t>
      </w:r>
      <w:r w:rsidRPr="009634B7">
        <w:rPr>
          <w:rFonts w:cs="Times New Roman"/>
          <w:szCs w:val="24"/>
        </w:rPr>
        <w:t>o ha pasado la verificación de la autoridad de cambios.</w:t>
      </w:r>
    </w:p>
    <w:p w:rsidR="009634B7" w:rsidRPr="009634B7" w:rsidRDefault="009634B7" w:rsidP="009A729B">
      <w:pPr>
        <w:numPr>
          <w:ilvl w:val="0"/>
          <w:numId w:val="4"/>
        </w:numPr>
        <w:spacing w:after="0"/>
        <w:jc w:val="both"/>
        <w:rPr>
          <w:rFonts w:cs="Times New Roman"/>
          <w:szCs w:val="24"/>
        </w:rPr>
      </w:pPr>
      <w:r w:rsidRPr="009634B7">
        <w:rPr>
          <w:rFonts w:cs="Times New Roman"/>
          <w:b/>
          <w:bCs/>
          <w:szCs w:val="24"/>
        </w:rPr>
        <w:t>Verificado</w:t>
      </w:r>
      <w:r>
        <w:rPr>
          <w:rFonts w:cs="Times New Roman"/>
          <w:szCs w:val="24"/>
        </w:rPr>
        <w:t>: H</w:t>
      </w:r>
      <w:r w:rsidRPr="009634B7">
        <w:rPr>
          <w:rFonts w:cs="Times New Roman"/>
          <w:szCs w:val="24"/>
        </w:rPr>
        <w:t>a pasado la verificación de la autoridad de cambios.</w:t>
      </w:r>
    </w:p>
    <w:p w:rsidR="009634B7" w:rsidRDefault="009634B7" w:rsidP="009A729B">
      <w:pPr>
        <w:numPr>
          <w:ilvl w:val="0"/>
          <w:numId w:val="4"/>
        </w:numPr>
        <w:spacing w:after="0"/>
        <w:jc w:val="both"/>
        <w:rPr>
          <w:rFonts w:cs="Times New Roman"/>
          <w:szCs w:val="24"/>
        </w:rPr>
      </w:pPr>
      <w:r w:rsidRPr="009634B7">
        <w:rPr>
          <w:rFonts w:cs="Times New Roman"/>
          <w:b/>
          <w:bCs/>
          <w:szCs w:val="24"/>
        </w:rPr>
        <w:t>Cerrado</w:t>
      </w:r>
      <w:r>
        <w:rPr>
          <w:rFonts w:cs="Times New Roman"/>
          <w:szCs w:val="24"/>
        </w:rPr>
        <w:t>: S</w:t>
      </w:r>
      <w:r w:rsidRPr="009634B7">
        <w:rPr>
          <w:rFonts w:cs="Times New Roman"/>
          <w:szCs w:val="24"/>
        </w:rPr>
        <w:t xml:space="preserve">e </w:t>
      </w:r>
      <w:r>
        <w:rPr>
          <w:rFonts w:cs="Times New Roman"/>
          <w:szCs w:val="24"/>
        </w:rPr>
        <w:t xml:space="preserve">ha efectuado </w:t>
      </w:r>
      <w:r w:rsidRPr="009634B7">
        <w:rPr>
          <w:rFonts w:cs="Times New Roman"/>
          <w:szCs w:val="24"/>
        </w:rPr>
        <w:t>el cambio.</w:t>
      </w:r>
    </w:p>
    <w:p w:rsidR="005A1A98" w:rsidRPr="009634B7" w:rsidRDefault="005A1A98" w:rsidP="005A1A98">
      <w:pPr>
        <w:spacing w:after="0"/>
        <w:jc w:val="both"/>
        <w:rPr>
          <w:rFonts w:cs="Times New Roman"/>
          <w:szCs w:val="24"/>
        </w:rPr>
      </w:pPr>
    </w:p>
    <w:p w:rsidR="00665E92" w:rsidRPr="009634B7" w:rsidRDefault="00B5734D" w:rsidP="009634B7">
      <w:pPr>
        <w:spacing w:after="0"/>
        <w:ind w:left="360"/>
        <w:jc w:val="both"/>
        <w:rPr>
          <w:rFonts w:cs="Times New Roman"/>
          <w:szCs w:val="24"/>
        </w:rPr>
      </w:pPr>
      <w:r>
        <w:rPr>
          <w:rFonts w:cs="Times New Roman"/>
          <w:szCs w:val="24"/>
        </w:rPr>
        <w:t>E</w:t>
      </w:r>
      <w:r w:rsidR="009634B7" w:rsidRPr="009634B7">
        <w:rPr>
          <w:rFonts w:cs="Times New Roman"/>
          <w:szCs w:val="24"/>
        </w:rPr>
        <w:t xml:space="preserve">n el </w:t>
      </w:r>
      <w:r>
        <w:rPr>
          <w:rFonts w:cs="Times New Roman"/>
          <w:szCs w:val="24"/>
        </w:rPr>
        <w:t xml:space="preserve">segundo </w:t>
      </w:r>
      <w:r w:rsidR="009634B7" w:rsidRPr="009634B7">
        <w:rPr>
          <w:rFonts w:cs="Times New Roman"/>
          <w:szCs w:val="24"/>
        </w:rPr>
        <w:t>informe se mostrará, en forma de gráfica, la evolución del estado de las solicitudes de cambio, desde la fecha inicial de la iteración, hasta la fecha final de la iteración. Este informe se realizará al final de la iteración.</w:t>
      </w:r>
    </w:p>
    <w:p w:rsidR="00665E92" w:rsidRDefault="00665E92" w:rsidP="0017255C">
      <w:pPr>
        <w:spacing w:after="0"/>
        <w:ind w:left="360"/>
        <w:jc w:val="both"/>
        <w:rPr>
          <w:rFonts w:cs="Times New Roman"/>
          <w:b/>
          <w:szCs w:val="24"/>
        </w:rPr>
      </w:pPr>
    </w:p>
    <w:p w:rsidR="00790D62" w:rsidRDefault="00790D62" w:rsidP="0017255C">
      <w:pPr>
        <w:spacing w:after="0"/>
        <w:ind w:left="360"/>
        <w:jc w:val="both"/>
        <w:rPr>
          <w:rFonts w:cs="Times New Roman"/>
          <w:b/>
          <w:bCs/>
          <w:szCs w:val="24"/>
        </w:rPr>
      </w:pPr>
      <w:r>
        <w:rPr>
          <w:rFonts w:cs="Times New Roman"/>
          <w:b/>
          <w:bCs/>
          <w:szCs w:val="24"/>
        </w:rPr>
        <w:t>A</w:t>
      </w:r>
      <w:r w:rsidRPr="00790D62">
        <w:rPr>
          <w:rFonts w:cs="Times New Roman"/>
          <w:b/>
          <w:bCs/>
          <w:szCs w:val="24"/>
        </w:rPr>
        <w:t>ud</w:t>
      </w:r>
      <w:r>
        <w:rPr>
          <w:rFonts w:cs="Times New Roman"/>
          <w:b/>
          <w:bCs/>
          <w:szCs w:val="24"/>
        </w:rPr>
        <w:t>itoría de configuración física</w:t>
      </w:r>
    </w:p>
    <w:p w:rsidR="00F83199" w:rsidRPr="00F83199" w:rsidRDefault="00F83199" w:rsidP="0017255C">
      <w:pPr>
        <w:spacing w:after="0"/>
        <w:ind w:left="360"/>
        <w:jc w:val="both"/>
        <w:rPr>
          <w:rFonts w:cs="Times New Roman"/>
          <w:bCs/>
          <w:szCs w:val="24"/>
        </w:rPr>
      </w:pPr>
      <w:r w:rsidRPr="00F83199">
        <w:rPr>
          <w:rFonts w:cs="Times New Roman"/>
          <w:bCs/>
          <w:szCs w:val="24"/>
        </w:rPr>
        <w:t>Una auditoría de configuración física identifica los componentes de un producto que se van a desplegar desde el repositorio de proyectos.   Los pasos son los siguientes:</w:t>
      </w:r>
    </w:p>
    <w:p w:rsidR="00F83199" w:rsidRDefault="00F83199" w:rsidP="0017255C">
      <w:pPr>
        <w:spacing w:after="0"/>
        <w:ind w:left="360"/>
        <w:jc w:val="both"/>
        <w:rPr>
          <w:rFonts w:cs="Times New Roman"/>
          <w:b/>
          <w:bCs/>
          <w:szCs w:val="24"/>
        </w:rPr>
      </w:pPr>
    </w:p>
    <w:p w:rsidR="00F83199" w:rsidRPr="00F83199" w:rsidRDefault="00F83199" w:rsidP="009A729B">
      <w:pPr>
        <w:pStyle w:val="Prrafodelista"/>
        <w:numPr>
          <w:ilvl w:val="0"/>
          <w:numId w:val="5"/>
        </w:numPr>
        <w:spacing w:after="0"/>
        <w:jc w:val="both"/>
        <w:rPr>
          <w:rFonts w:cs="Times New Roman"/>
          <w:bCs/>
          <w:szCs w:val="24"/>
        </w:rPr>
      </w:pPr>
      <w:r w:rsidRPr="00F83199">
        <w:rPr>
          <w:rFonts w:cs="Times New Roman"/>
          <w:bCs/>
          <w:szCs w:val="24"/>
        </w:rPr>
        <w:t>Identificar la línea base que se debe desplegar (normalmente sólo un nombre y/o número, pero también puede ser una lista completa de todos los archivos y sus versiones).</w:t>
      </w:r>
    </w:p>
    <w:p w:rsidR="00F83199" w:rsidRPr="0008420F" w:rsidRDefault="00F83199" w:rsidP="009A729B">
      <w:pPr>
        <w:pStyle w:val="Prrafodelista"/>
        <w:numPr>
          <w:ilvl w:val="0"/>
          <w:numId w:val="5"/>
        </w:numPr>
        <w:spacing w:after="0"/>
        <w:jc w:val="both"/>
        <w:rPr>
          <w:rFonts w:cs="Times New Roman"/>
          <w:b/>
          <w:bCs/>
          <w:szCs w:val="24"/>
        </w:rPr>
      </w:pPr>
      <w:r w:rsidRPr="0008420F">
        <w:rPr>
          <w:rFonts w:cs="Times New Roman"/>
          <w:bCs/>
          <w:szCs w:val="24"/>
        </w:rPr>
        <w:t>Confirmar que todos los productos de trabajo necesarios, según se especifica en el proceso de desarrollo, están presentes en la línea base.  Listar los productos de trabajo que faltan en los resultados de la auditoría de configuración</w:t>
      </w:r>
    </w:p>
    <w:sectPr w:rsidR="00F83199" w:rsidRPr="0008420F"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07A" w:rsidRDefault="00DF607A" w:rsidP="00ED24FD">
      <w:pPr>
        <w:spacing w:after="0" w:line="240" w:lineRule="auto"/>
      </w:pPr>
      <w:r>
        <w:separator/>
      </w:r>
    </w:p>
  </w:endnote>
  <w:endnote w:type="continuationSeparator" w:id="0">
    <w:p w:rsidR="00DF607A" w:rsidRDefault="00DF607A"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2A5296" w:rsidRPr="00135BB4" w:rsidRDefault="002A5296">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0C2611">
          <w:rPr>
            <w:rFonts w:cs="Times New Roman"/>
            <w:b/>
            <w:noProof/>
            <w:szCs w:val="24"/>
          </w:rPr>
          <w:t>2</w:t>
        </w:r>
        <w:r w:rsidRPr="00135BB4">
          <w:rPr>
            <w:rFonts w:cs="Times New Roman"/>
            <w:b/>
            <w:szCs w:val="24"/>
          </w:rPr>
          <w:fldChar w:fldCharType="end"/>
        </w:r>
      </w:p>
    </w:sdtContent>
  </w:sdt>
  <w:p w:rsidR="002A5296" w:rsidRDefault="002A52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07A" w:rsidRDefault="00DF607A" w:rsidP="00ED24FD">
      <w:pPr>
        <w:spacing w:after="0" w:line="240" w:lineRule="auto"/>
      </w:pPr>
      <w:r>
        <w:separator/>
      </w:r>
    </w:p>
  </w:footnote>
  <w:footnote w:type="continuationSeparator" w:id="0">
    <w:p w:rsidR="00DF607A" w:rsidRDefault="00DF607A" w:rsidP="00ED2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296" w:rsidRPr="00ED24FD" w:rsidRDefault="002A5296" w:rsidP="00881770">
    <w:pPr>
      <w:pStyle w:val="Encabezado"/>
      <w:jc w:val="right"/>
      <w:rPr>
        <w:i/>
      </w:rPr>
    </w:pPr>
    <w:r>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E6B6DEB"/>
    <w:multiLevelType w:val="hybridMultilevel"/>
    <w:tmpl w:val="56569A74"/>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DF21E97"/>
    <w:multiLevelType w:val="hybridMultilevel"/>
    <w:tmpl w:val="63368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B902B8"/>
    <w:multiLevelType w:val="hybridMultilevel"/>
    <w:tmpl w:val="071062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387079C"/>
    <w:multiLevelType w:val="hybridMultilevel"/>
    <w:tmpl w:val="5E7ACB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18122B9"/>
    <w:multiLevelType w:val="hybridMultilevel"/>
    <w:tmpl w:val="A3A0C5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72835440"/>
    <w:multiLevelType w:val="hybridMultilevel"/>
    <w:tmpl w:val="D1787E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73363220"/>
    <w:multiLevelType w:val="hybridMultilevel"/>
    <w:tmpl w:val="8870CF0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7FFB267C"/>
    <w:multiLevelType w:val="hybridMultilevel"/>
    <w:tmpl w:val="2BE2C3D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7"/>
  </w:num>
  <w:num w:numId="4">
    <w:abstractNumId w:val="8"/>
  </w:num>
  <w:num w:numId="5">
    <w:abstractNumId w:val="1"/>
  </w:num>
  <w:num w:numId="6">
    <w:abstractNumId w:val="3"/>
  </w:num>
  <w:num w:numId="7">
    <w:abstractNumId w:val="6"/>
  </w:num>
  <w:num w:numId="8">
    <w:abstractNumId w:val="9"/>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B9"/>
    <w:rsid w:val="0000177E"/>
    <w:rsid w:val="0001676C"/>
    <w:rsid w:val="00032875"/>
    <w:rsid w:val="00033605"/>
    <w:rsid w:val="00035985"/>
    <w:rsid w:val="00056629"/>
    <w:rsid w:val="0007175E"/>
    <w:rsid w:val="000727E6"/>
    <w:rsid w:val="00073AFD"/>
    <w:rsid w:val="00076443"/>
    <w:rsid w:val="000768C8"/>
    <w:rsid w:val="0008420F"/>
    <w:rsid w:val="00090253"/>
    <w:rsid w:val="000A0096"/>
    <w:rsid w:val="000A4A67"/>
    <w:rsid w:val="000B48D0"/>
    <w:rsid w:val="000B7A84"/>
    <w:rsid w:val="000C0A4E"/>
    <w:rsid w:val="000C2611"/>
    <w:rsid w:val="000C3405"/>
    <w:rsid w:val="000C3E3D"/>
    <w:rsid w:val="000C4C09"/>
    <w:rsid w:val="00101973"/>
    <w:rsid w:val="00104754"/>
    <w:rsid w:val="00134D25"/>
    <w:rsid w:val="00135BB4"/>
    <w:rsid w:val="001423DE"/>
    <w:rsid w:val="00157790"/>
    <w:rsid w:val="0017255C"/>
    <w:rsid w:val="00184894"/>
    <w:rsid w:val="00187B75"/>
    <w:rsid w:val="001B36C4"/>
    <w:rsid w:val="001B3C6D"/>
    <w:rsid w:val="001B48C1"/>
    <w:rsid w:val="001C79AC"/>
    <w:rsid w:val="001D4F86"/>
    <w:rsid w:val="001D5DE1"/>
    <w:rsid w:val="001D64C0"/>
    <w:rsid w:val="001D7875"/>
    <w:rsid w:val="001E0368"/>
    <w:rsid w:val="001E2F67"/>
    <w:rsid w:val="001F02F0"/>
    <w:rsid w:val="001F5E1E"/>
    <w:rsid w:val="002011E5"/>
    <w:rsid w:val="002049C7"/>
    <w:rsid w:val="00214384"/>
    <w:rsid w:val="00216E33"/>
    <w:rsid w:val="00220B0B"/>
    <w:rsid w:val="0022287E"/>
    <w:rsid w:val="002651C0"/>
    <w:rsid w:val="0027171E"/>
    <w:rsid w:val="00285F96"/>
    <w:rsid w:val="00292E8E"/>
    <w:rsid w:val="002A08F6"/>
    <w:rsid w:val="002A5296"/>
    <w:rsid w:val="002B2037"/>
    <w:rsid w:val="002D4A66"/>
    <w:rsid w:val="002F51F4"/>
    <w:rsid w:val="0030501A"/>
    <w:rsid w:val="00311EE2"/>
    <w:rsid w:val="00323EC5"/>
    <w:rsid w:val="00332276"/>
    <w:rsid w:val="003327D7"/>
    <w:rsid w:val="003514BD"/>
    <w:rsid w:val="00353A4B"/>
    <w:rsid w:val="00355F99"/>
    <w:rsid w:val="003577E6"/>
    <w:rsid w:val="00363374"/>
    <w:rsid w:val="00373060"/>
    <w:rsid w:val="003844A1"/>
    <w:rsid w:val="00384592"/>
    <w:rsid w:val="003A26D2"/>
    <w:rsid w:val="003B39B4"/>
    <w:rsid w:val="003C2251"/>
    <w:rsid w:val="003C3B4A"/>
    <w:rsid w:val="003C4669"/>
    <w:rsid w:val="003C502A"/>
    <w:rsid w:val="003D7B9A"/>
    <w:rsid w:val="003E70BF"/>
    <w:rsid w:val="004015C1"/>
    <w:rsid w:val="00404ACB"/>
    <w:rsid w:val="00420BBE"/>
    <w:rsid w:val="00427EE6"/>
    <w:rsid w:val="00432BD5"/>
    <w:rsid w:val="00434506"/>
    <w:rsid w:val="00440CF3"/>
    <w:rsid w:val="00441646"/>
    <w:rsid w:val="00444E87"/>
    <w:rsid w:val="00456B2F"/>
    <w:rsid w:val="00461142"/>
    <w:rsid w:val="00461E7D"/>
    <w:rsid w:val="004714D9"/>
    <w:rsid w:val="00471A78"/>
    <w:rsid w:val="00476E96"/>
    <w:rsid w:val="00485C6E"/>
    <w:rsid w:val="0048745D"/>
    <w:rsid w:val="004906BB"/>
    <w:rsid w:val="004965BC"/>
    <w:rsid w:val="004B1B7E"/>
    <w:rsid w:val="004B30EF"/>
    <w:rsid w:val="004C2B7F"/>
    <w:rsid w:val="004D305A"/>
    <w:rsid w:val="004F4179"/>
    <w:rsid w:val="004F6AF4"/>
    <w:rsid w:val="00516D58"/>
    <w:rsid w:val="005200C3"/>
    <w:rsid w:val="00522E8A"/>
    <w:rsid w:val="00523A0D"/>
    <w:rsid w:val="00530B17"/>
    <w:rsid w:val="005536D1"/>
    <w:rsid w:val="00577B0A"/>
    <w:rsid w:val="0058449B"/>
    <w:rsid w:val="00590A17"/>
    <w:rsid w:val="005A07F0"/>
    <w:rsid w:val="005A1A98"/>
    <w:rsid w:val="005A7263"/>
    <w:rsid w:val="005B19C7"/>
    <w:rsid w:val="005B37E6"/>
    <w:rsid w:val="005B5207"/>
    <w:rsid w:val="005B62F8"/>
    <w:rsid w:val="005B63D0"/>
    <w:rsid w:val="005C0986"/>
    <w:rsid w:val="005C5612"/>
    <w:rsid w:val="005E2E1A"/>
    <w:rsid w:val="00600107"/>
    <w:rsid w:val="00602AE8"/>
    <w:rsid w:val="006043E0"/>
    <w:rsid w:val="006051AC"/>
    <w:rsid w:val="006152A2"/>
    <w:rsid w:val="006339F4"/>
    <w:rsid w:val="00641A75"/>
    <w:rsid w:val="00646B41"/>
    <w:rsid w:val="00654DC3"/>
    <w:rsid w:val="00657258"/>
    <w:rsid w:val="0065774D"/>
    <w:rsid w:val="00665E92"/>
    <w:rsid w:val="00673D93"/>
    <w:rsid w:val="006814A5"/>
    <w:rsid w:val="00687C47"/>
    <w:rsid w:val="006912EE"/>
    <w:rsid w:val="00691FE9"/>
    <w:rsid w:val="006A30D4"/>
    <w:rsid w:val="006A66C7"/>
    <w:rsid w:val="006F59BD"/>
    <w:rsid w:val="006F7D09"/>
    <w:rsid w:val="00701A8F"/>
    <w:rsid w:val="0070391E"/>
    <w:rsid w:val="00705635"/>
    <w:rsid w:val="0071505C"/>
    <w:rsid w:val="0072369A"/>
    <w:rsid w:val="00727599"/>
    <w:rsid w:val="007325B9"/>
    <w:rsid w:val="0073437D"/>
    <w:rsid w:val="00740383"/>
    <w:rsid w:val="00741FC0"/>
    <w:rsid w:val="00743A74"/>
    <w:rsid w:val="00743E12"/>
    <w:rsid w:val="00751ACC"/>
    <w:rsid w:val="00751B35"/>
    <w:rsid w:val="00751F59"/>
    <w:rsid w:val="007536C4"/>
    <w:rsid w:val="0075487F"/>
    <w:rsid w:val="0076587B"/>
    <w:rsid w:val="00765F62"/>
    <w:rsid w:val="0077102B"/>
    <w:rsid w:val="00775B7E"/>
    <w:rsid w:val="00777913"/>
    <w:rsid w:val="007806C1"/>
    <w:rsid w:val="00782514"/>
    <w:rsid w:val="00790D62"/>
    <w:rsid w:val="007930B9"/>
    <w:rsid w:val="007970AD"/>
    <w:rsid w:val="007973ED"/>
    <w:rsid w:val="007B33D6"/>
    <w:rsid w:val="007B35D6"/>
    <w:rsid w:val="007B5D9F"/>
    <w:rsid w:val="007B6277"/>
    <w:rsid w:val="007E1C66"/>
    <w:rsid w:val="007E246F"/>
    <w:rsid w:val="007E4E06"/>
    <w:rsid w:val="007F3F10"/>
    <w:rsid w:val="007F5901"/>
    <w:rsid w:val="00802213"/>
    <w:rsid w:val="00804723"/>
    <w:rsid w:val="00805215"/>
    <w:rsid w:val="00806DD6"/>
    <w:rsid w:val="0081013F"/>
    <w:rsid w:val="0081222E"/>
    <w:rsid w:val="00820327"/>
    <w:rsid w:val="008317B4"/>
    <w:rsid w:val="00836D75"/>
    <w:rsid w:val="008478A9"/>
    <w:rsid w:val="008573A0"/>
    <w:rsid w:val="0086469B"/>
    <w:rsid w:val="00865B2D"/>
    <w:rsid w:val="00880D7B"/>
    <w:rsid w:val="00881770"/>
    <w:rsid w:val="0088645A"/>
    <w:rsid w:val="008950A8"/>
    <w:rsid w:val="008A408F"/>
    <w:rsid w:val="008B0DAF"/>
    <w:rsid w:val="008B2282"/>
    <w:rsid w:val="008C0205"/>
    <w:rsid w:val="008C0C31"/>
    <w:rsid w:val="008E618C"/>
    <w:rsid w:val="008E7500"/>
    <w:rsid w:val="008F1FB5"/>
    <w:rsid w:val="008F29FB"/>
    <w:rsid w:val="008F457A"/>
    <w:rsid w:val="008F46D8"/>
    <w:rsid w:val="00903027"/>
    <w:rsid w:val="0091132F"/>
    <w:rsid w:val="0091568E"/>
    <w:rsid w:val="009177FA"/>
    <w:rsid w:val="00924EDC"/>
    <w:rsid w:val="0093166A"/>
    <w:rsid w:val="0094014A"/>
    <w:rsid w:val="009634B7"/>
    <w:rsid w:val="00963917"/>
    <w:rsid w:val="00964D31"/>
    <w:rsid w:val="009654BC"/>
    <w:rsid w:val="009858AC"/>
    <w:rsid w:val="0099308E"/>
    <w:rsid w:val="00994D7E"/>
    <w:rsid w:val="009A4BF6"/>
    <w:rsid w:val="009A6A0B"/>
    <w:rsid w:val="009A729B"/>
    <w:rsid w:val="009B05DA"/>
    <w:rsid w:val="009B198E"/>
    <w:rsid w:val="009D2412"/>
    <w:rsid w:val="009D5C3E"/>
    <w:rsid w:val="009D662A"/>
    <w:rsid w:val="009E01BB"/>
    <w:rsid w:val="009E6BE4"/>
    <w:rsid w:val="00A02249"/>
    <w:rsid w:val="00A23DC8"/>
    <w:rsid w:val="00A25279"/>
    <w:rsid w:val="00A34866"/>
    <w:rsid w:val="00A3778A"/>
    <w:rsid w:val="00A439CB"/>
    <w:rsid w:val="00A446F0"/>
    <w:rsid w:val="00A462F7"/>
    <w:rsid w:val="00A46472"/>
    <w:rsid w:val="00A57596"/>
    <w:rsid w:val="00AA0508"/>
    <w:rsid w:val="00AA3243"/>
    <w:rsid w:val="00AA71E3"/>
    <w:rsid w:val="00AA78A3"/>
    <w:rsid w:val="00AE3488"/>
    <w:rsid w:val="00AE75B0"/>
    <w:rsid w:val="00B03EA9"/>
    <w:rsid w:val="00B27E9C"/>
    <w:rsid w:val="00B311CB"/>
    <w:rsid w:val="00B34482"/>
    <w:rsid w:val="00B34B81"/>
    <w:rsid w:val="00B51DD3"/>
    <w:rsid w:val="00B5734D"/>
    <w:rsid w:val="00BB0ACA"/>
    <w:rsid w:val="00BB6DC0"/>
    <w:rsid w:val="00BC014B"/>
    <w:rsid w:val="00BC118C"/>
    <w:rsid w:val="00BC38A1"/>
    <w:rsid w:val="00BD6FD1"/>
    <w:rsid w:val="00BE69EB"/>
    <w:rsid w:val="00C1047D"/>
    <w:rsid w:val="00C142DB"/>
    <w:rsid w:val="00C21979"/>
    <w:rsid w:val="00C3197C"/>
    <w:rsid w:val="00C33BEA"/>
    <w:rsid w:val="00C36CC6"/>
    <w:rsid w:val="00C43AA1"/>
    <w:rsid w:val="00C53065"/>
    <w:rsid w:val="00C65481"/>
    <w:rsid w:val="00C71ADE"/>
    <w:rsid w:val="00C73834"/>
    <w:rsid w:val="00C7619F"/>
    <w:rsid w:val="00C77823"/>
    <w:rsid w:val="00C837A3"/>
    <w:rsid w:val="00C848ED"/>
    <w:rsid w:val="00C85685"/>
    <w:rsid w:val="00C85AE9"/>
    <w:rsid w:val="00C87CC3"/>
    <w:rsid w:val="00CD00CB"/>
    <w:rsid w:val="00CD6785"/>
    <w:rsid w:val="00CE3C94"/>
    <w:rsid w:val="00CF36EF"/>
    <w:rsid w:val="00CF6DFB"/>
    <w:rsid w:val="00D06D28"/>
    <w:rsid w:val="00D22931"/>
    <w:rsid w:val="00D2351F"/>
    <w:rsid w:val="00D248DB"/>
    <w:rsid w:val="00D51BF5"/>
    <w:rsid w:val="00D54CA5"/>
    <w:rsid w:val="00D61828"/>
    <w:rsid w:val="00D80030"/>
    <w:rsid w:val="00D8187F"/>
    <w:rsid w:val="00D81B31"/>
    <w:rsid w:val="00D869D0"/>
    <w:rsid w:val="00D86AE5"/>
    <w:rsid w:val="00D971BC"/>
    <w:rsid w:val="00DB40F4"/>
    <w:rsid w:val="00DB55F1"/>
    <w:rsid w:val="00DC68DD"/>
    <w:rsid w:val="00DC7E2C"/>
    <w:rsid w:val="00DD6E4D"/>
    <w:rsid w:val="00DF5C42"/>
    <w:rsid w:val="00DF607A"/>
    <w:rsid w:val="00E00AF8"/>
    <w:rsid w:val="00E13457"/>
    <w:rsid w:val="00E24546"/>
    <w:rsid w:val="00E336D8"/>
    <w:rsid w:val="00E34A37"/>
    <w:rsid w:val="00E35927"/>
    <w:rsid w:val="00E43569"/>
    <w:rsid w:val="00E564F7"/>
    <w:rsid w:val="00E61233"/>
    <w:rsid w:val="00E62902"/>
    <w:rsid w:val="00E93C6F"/>
    <w:rsid w:val="00EA1175"/>
    <w:rsid w:val="00EA7569"/>
    <w:rsid w:val="00EC19FF"/>
    <w:rsid w:val="00ED24FD"/>
    <w:rsid w:val="00ED2DFF"/>
    <w:rsid w:val="00EE5FC2"/>
    <w:rsid w:val="00EF408D"/>
    <w:rsid w:val="00F161DB"/>
    <w:rsid w:val="00F52058"/>
    <w:rsid w:val="00F60831"/>
    <w:rsid w:val="00F7003E"/>
    <w:rsid w:val="00F763F8"/>
    <w:rsid w:val="00F83199"/>
    <w:rsid w:val="00F965A8"/>
    <w:rsid w:val="00F97144"/>
    <w:rsid w:val="00FA008D"/>
    <w:rsid w:val="00FA0A12"/>
    <w:rsid w:val="00FA2AA0"/>
    <w:rsid w:val="00FA67A6"/>
    <w:rsid w:val="00FB0B45"/>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character" w:customStyle="1" w:styleId="apple-tab-span">
    <w:name w:val="apple-tab-span"/>
    <w:basedOn w:val="Fuentedeprrafopredeter"/>
    <w:rsid w:val="002143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character" w:customStyle="1" w:styleId="apple-tab-span">
    <w:name w:val="apple-tab-span"/>
    <w:basedOn w:val="Fuentedeprrafopredeter"/>
    <w:rsid w:val="00214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14787934">
      <w:bodyDiv w:val="1"/>
      <w:marLeft w:val="0"/>
      <w:marRight w:val="0"/>
      <w:marTop w:val="0"/>
      <w:marBottom w:val="0"/>
      <w:divBdr>
        <w:top w:val="none" w:sz="0" w:space="0" w:color="auto"/>
        <w:left w:val="none" w:sz="0" w:space="0" w:color="auto"/>
        <w:bottom w:val="none" w:sz="0" w:space="0" w:color="auto"/>
        <w:right w:val="none" w:sz="0" w:space="0" w:color="auto"/>
      </w:divBdr>
      <w:divsChild>
        <w:div w:id="784349015">
          <w:marLeft w:val="0"/>
          <w:marRight w:val="0"/>
          <w:marTop w:val="0"/>
          <w:marBottom w:val="0"/>
          <w:divBdr>
            <w:top w:val="none" w:sz="0" w:space="0" w:color="auto"/>
            <w:left w:val="none" w:sz="0" w:space="0" w:color="auto"/>
            <w:bottom w:val="none" w:sz="0" w:space="0" w:color="auto"/>
            <w:right w:val="none" w:sz="0" w:space="0" w:color="auto"/>
          </w:divBdr>
        </w:div>
      </w:divsChild>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662512984">
      <w:bodyDiv w:val="1"/>
      <w:marLeft w:val="0"/>
      <w:marRight w:val="0"/>
      <w:marTop w:val="0"/>
      <w:marBottom w:val="0"/>
      <w:divBdr>
        <w:top w:val="none" w:sz="0" w:space="0" w:color="auto"/>
        <w:left w:val="none" w:sz="0" w:space="0" w:color="auto"/>
        <w:bottom w:val="none" w:sz="0" w:space="0" w:color="auto"/>
        <w:right w:val="none" w:sz="0" w:space="0" w:color="auto"/>
      </w:divBdr>
      <w:divsChild>
        <w:div w:id="1807628103">
          <w:marLeft w:val="0"/>
          <w:marRight w:val="0"/>
          <w:marTop w:val="0"/>
          <w:marBottom w:val="0"/>
          <w:divBdr>
            <w:top w:val="none" w:sz="0" w:space="0" w:color="auto"/>
            <w:left w:val="none" w:sz="0" w:space="0" w:color="auto"/>
            <w:bottom w:val="none" w:sz="0" w:space="0" w:color="auto"/>
            <w:right w:val="none" w:sz="0" w:space="0" w:color="auto"/>
          </w:divBdr>
        </w:div>
      </w:divsChild>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27733253">
      <w:bodyDiv w:val="1"/>
      <w:marLeft w:val="0"/>
      <w:marRight w:val="0"/>
      <w:marTop w:val="0"/>
      <w:marBottom w:val="0"/>
      <w:divBdr>
        <w:top w:val="none" w:sz="0" w:space="0" w:color="auto"/>
        <w:left w:val="none" w:sz="0" w:space="0" w:color="auto"/>
        <w:bottom w:val="none" w:sz="0" w:space="0" w:color="auto"/>
        <w:right w:val="none" w:sz="0" w:space="0" w:color="auto"/>
      </w:divBdr>
    </w:div>
    <w:div w:id="970399167">
      <w:bodyDiv w:val="1"/>
      <w:marLeft w:val="0"/>
      <w:marRight w:val="0"/>
      <w:marTop w:val="0"/>
      <w:marBottom w:val="0"/>
      <w:divBdr>
        <w:top w:val="none" w:sz="0" w:space="0" w:color="auto"/>
        <w:left w:val="none" w:sz="0" w:space="0" w:color="auto"/>
        <w:bottom w:val="none" w:sz="0" w:space="0" w:color="auto"/>
        <w:right w:val="none" w:sz="0" w:space="0" w:color="auto"/>
      </w:divBdr>
      <w:divsChild>
        <w:div w:id="174923515">
          <w:marLeft w:val="0"/>
          <w:marRight w:val="0"/>
          <w:marTop w:val="0"/>
          <w:marBottom w:val="0"/>
          <w:divBdr>
            <w:top w:val="none" w:sz="0" w:space="0" w:color="auto"/>
            <w:left w:val="none" w:sz="0" w:space="0" w:color="auto"/>
            <w:bottom w:val="none" w:sz="0" w:space="0" w:color="auto"/>
            <w:right w:val="none" w:sz="0" w:space="0" w:color="auto"/>
          </w:divBdr>
        </w:div>
        <w:div w:id="1714764619">
          <w:marLeft w:val="0"/>
          <w:marRight w:val="0"/>
          <w:marTop w:val="0"/>
          <w:marBottom w:val="0"/>
          <w:divBdr>
            <w:top w:val="none" w:sz="0" w:space="0" w:color="auto"/>
            <w:left w:val="none" w:sz="0" w:space="0" w:color="auto"/>
            <w:bottom w:val="none" w:sz="0" w:space="0" w:color="auto"/>
            <w:right w:val="none" w:sz="0" w:space="0" w:color="auto"/>
          </w:divBdr>
        </w:div>
      </w:divsChild>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17748223">
      <w:bodyDiv w:val="1"/>
      <w:marLeft w:val="0"/>
      <w:marRight w:val="0"/>
      <w:marTop w:val="0"/>
      <w:marBottom w:val="0"/>
      <w:divBdr>
        <w:top w:val="none" w:sz="0" w:space="0" w:color="auto"/>
        <w:left w:val="none" w:sz="0" w:space="0" w:color="auto"/>
        <w:bottom w:val="none" w:sz="0" w:space="0" w:color="auto"/>
        <w:right w:val="none" w:sz="0" w:space="0" w:color="auto"/>
      </w:divBdr>
      <w:divsChild>
        <w:div w:id="1483545771">
          <w:marLeft w:val="0"/>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47743122">
      <w:bodyDiv w:val="1"/>
      <w:marLeft w:val="0"/>
      <w:marRight w:val="0"/>
      <w:marTop w:val="0"/>
      <w:marBottom w:val="0"/>
      <w:divBdr>
        <w:top w:val="none" w:sz="0" w:space="0" w:color="auto"/>
        <w:left w:val="none" w:sz="0" w:space="0" w:color="auto"/>
        <w:bottom w:val="none" w:sz="0" w:space="0" w:color="auto"/>
        <w:right w:val="none" w:sz="0" w:space="0" w:color="auto"/>
      </w:divBdr>
      <w:divsChild>
        <w:div w:id="1700739678">
          <w:marLeft w:val="0"/>
          <w:marRight w:val="0"/>
          <w:marTop w:val="0"/>
          <w:marBottom w:val="0"/>
          <w:divBdr>
            <w:top w:val="none" w:sz="0" w:space="0" w:color="auto"/>
            <w:left w:val="none" w:sz="0" w:space="0" w:color="auto"/>
            <w:bottom w:val="none" w:sz="0" w:space="0" w:color="auto"/>
            <w:right w:val="none" w:sz="0" w:space="0" w:color="auto"/>
          </w:divBdr>
        </w:div>
        <w:div w:id="707071878">
          <w:marLeft w:val="0"/>
          <w:marRight w:val="0"/>
          <w:marTop w:val="0"/>
          <w:marBottom w:val="0"/>
          <w:divBdr>
            <w:top w:val="none" w:sz="0" w:space="0" w:color="auto"/>
            <w:left w:val="none" w:sz="0" w:space="0" w:color="auto"/>
            <w:bottom w:val="none" w:sz="0" w:space="0" w:color="auto"/>
            <w:right w:val="none" w:sz="0" w:space="0" w:color="auto"/>
          </w:divBdr>
        </w:div>
        <w:div w:id="829830333">
          <w:marLeft w:val="0"/>
          <w:marRight w:val="0"/>
          <w:marTop w:val="0"/>
          <w:marBottom w:val="0"/>
          <w:divBdr>
            <w:top w:val="none" w:sz="0" w:space="0" w:color="auto"/>
            <w:left w:val="none" w:sz="0" w:space="0" w:color="auto"/>
            <w:bottom w:val="none" w:sz="0" w:space="0" w:color="auto"/>
            <w:right w:val="none" w:sz="0" w:space="0" w:color="auto"/>
          </w:divBdr>
        </w:div>
        <w:div w:id="1802765052">
          <w:marLeft w:val="0"/>
          <w:marRight w:val="0"/>
          <w:marTop w:val="0"/>
          <w:marBottom w:val="0"/>
          <w:divBdr>
            <w:top w:val="none" w:sz="0" w:space="0" w:color="auto"/>
            <w:left w:val="none" w:sz="0" w:space="0" w:color="auto"/>
            <w:bottom w:val="none" w:sz="0" w:space="0" w:color="auto"/>
            <w:right w:val="none" w:sz="0" w:space="0" w:color="auto"/>
          </w:divBdr>
        </w:div>
        <w:div w:id="660231240">
          <w:marLeft w:val="0"/>
          <w:marRight w:val="0"/>
          <w:marTop w:val="0"/>
          <w:marBottom w:val="0"/>
          <w:divBdr>
            <w:top w:val="none" w:sz="0" w:space="0" w:color="auto"/>
            <w:left w:val="none" w:sz="0" w:space="0" w:color="auto"/>
            <w:bottom w:val="none" w:sz="0" w:space="0" w:color="auto"/>
            <w:right w:val="none" w:sz="0" w:space="0" w:color="auto"/>
          </w:divBdr>
        </w:div>
        <w:div w:id="430588822">
          <w:marLeft w:val="0"/>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 w:id="2132044981">
      <w:bodyDiv w:val="1"/>
      <w:marLeft w:val="0"/>
      <w:marRight w:val="0"/>
      <w:marTop w:val="0"/>
      <w:marBottom w:val="0"/>
      <w:divBdr>
        <w:top w:val="none" w:sz="0" w:space="0" w:color="auto"/>
        <w:left w:val="none" w:sz="0" w:space="0" w:color="auto"/>
        <w:bottom w:val="none" w:sz="0" w:space="0" w:color="auto"/>
        <w:right w:val="none" w:sz="0" w:space="0" w:color="auto"/>
      </w:divBdr>
      <w:divsChild>
        <w:div w:id="471597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839B8-C732-4034-AD1C-BB5E3F2FB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1371</TotalTime>
  <Pages>1</Pages>
  <Words>1891</Words>
  <Characters>10401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Carlos</cp:lastModifiedBy>
  <cp:revision>303</cp:revision>
  <cp:lastPrinted>2012-07-11T15:01:00Z</cp:lastPrinted>
  <dcterms:created xsi:type="dcterms:W3CDTF">2012-06-10T15:10:00Z</dcterms:created>
  <dcterms:modified xsi:type="dcterms:W3CDTF">2013-06-21T15:38:00Z</dcterms:modified>
</cp:coreProperties>
</file>