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2347" w14:textId="77777777" w:rsidR="00682DA7" w:rsidRDefault="00000000">
      <w:pPr>
        <w:jc w:val="center"/>
      </w:pPr>
      <w:r>
        <w:rPr>
          <w:b/>
          <w:sz w:val="28"/>
        </w:rPr>
        <w:t>Secuenciación y Ómicas de Próxima Generación</w:t>
      </w:r>
    </w:p>
    <w:p w14:paraId="3FEE5DD8" w14:textId="42C93D33" w:rsidR="00682DA7" w:rsidRDefault="00000000">
      <w:pPr>
        <w:jc w:val="center"/>
      </w:pPr>
      <w:r>
        <w:rPr>
          <w:b/>
          <w:sz w:val="36"/>
        </w:rPr>
        <w:t xml:space="preserve">Actividad 2 </w:t>
      </w:r>
    </w:p>
    <w:p w14:paraId="374D2525" w14:textId="04A18072" w:rsidR="00682DA7" w:rsidRDefault="00000000" w:rsidP="00AE07D3">
      <w:pPr>
        <w:jc w:val="center"/>
      </w:pPr>
      <w:r>
        <w:rPr>
          <w:b/>
          <w:sz w:val="30"/>
        </w:rPr>
        <w:t xml:space="preserve">Análisis de expresión diferencial de genes relacionados con la </w:t>
      </w:r>
      <w:proofErr w:type="spellStart"/>
      <w:r>
        <w:rPr>
          <w:b/>
          <w:sz w:val="30"/>
        </w:rPr>
        <w:t>obesidad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mediante</w:t>
      </w:r>
      <w:proofErr w:type="spellEnd"/>
      <w:r>
        <w:rPr>
          <w:b/>
          <w:sz w:val="30"/>
        </w:rPr>
        <w:t xml:space="preserve"> RNA-seq</w:t>
      </w:r>
    </w:p>
    <w:p w14:paraId="2596D4B5" w14:textId="77777777" w:rsidR="00682DA7" w:rsidRDefault="00000000">
      <w:pPr>
        <w:pStyle w:val="Ttulo1"/>
      </w:pPr>
      <w:r>
        <w:t>1. Introducción</w:t>
      </w:r>
    </w:p>
    <w:p w14:paraId="266AFC8C" w14:textId="77777777" w:rsidR="00682DA7" w:rsidRDefault="00000000">
      <w:r>
        <w:rPr>
          <w:b/>
        </w:rPr>
        <w:t xml:space="preserve">Contexto. </w:t>
      </w:r>
      <w:r>
        <w:t>La obesidad es un fenotipo complejo influido por genes que participan en la regulación del apetito, el balance energético, la señalización hormonal y la función neuronal. En esta actividad se analizó un conjunto simulado de lecturas RNA-seq de personajes de Los Simpson para comparar el perfil de expresión de un grupo con sobrepeso/obesidad frente a un grupo normopeso.</w:t>
      </w:r>
    </w:p>
    <w:p w14:paraId="716743B3" w14:textId="77777777" w:rsidR="00682DA7" w:rsidRDefault="00000000">
      <w:r>
        <w:rPr>
          <w:b/>
        </w:rPr>
        <w:t xml:space="preserve">Comparación trabajada. </w:t>
      </w:r>
      <w:r>
        <w:t>Se resolvió la comparación Obeso1 frente a Normopeso. El grupo Obeso1 estuvo conformado por Abraham Simpson y Homer Simpson; el grupo Normopeso por Bart Simpson, Lisa Simpson y Maggie Simpson.</w:t>
      </w:r>
    </w:p>
    <w:p w14:paraId="219D16C0" w14:textId="77777777" w:rsidR="00682DA7" w:rsidRDefault="00000000">
      <w:pPr>
        <w:pStyle w:val="Ttulo1"/>
      </w:pPr>
      <w:r>
        <w:t>2. Hipótesis y objetivos</w:t>
      </w:r>
    </w:p>
    <w:p w14:paraId="227E8CCF" w14:textId="77777777" w:rsidR="00682DA7" w:rsidRDefault="00000000">
      <w:r>
        <w:rPr>
          <w:b/>
        </w:rPr>
        <w:t xml:space="preserve">Hipótesis. </w:t>
      </w:r>
      <w:r>
        <w:t>Los genes relacionados con la obesidad presentarán perfiles de expresión diferentes entre los individuos del grupo Obeso1 y los individuos normopeso, especialmente en vías vinculadas con señalización de leptina, melanocortina, saciedad y metabolismo energético.</w:t>
      </w:r>
    </w:p>
    <w:p w14:paraId="6BEC987E" w14:textId="77777777" w:rsidR="00682DA7" w:rsidRDefault="00000000">
      <w:r>
        <w:rPr>
          <w:b/>
        </w:rPr>
        <w:t xml:space="preserve">Objetivo general. </w:t>
      </w:r>
      <w:r>
        <w:t>Identificar genes diferencialmente expresados entre Obeso1 y Normopeso a partir de datos simulados de RNA-seq, interpretar su relación con el fenotipo y presentar los resultados en formato de informe científico.</w:t>
      </w:r>
    </w:p>
    <w:p w14:paraId="6EA31BEC" w14:textId="77777777" w:rsidR="00682DA7" w:rsidRDefault="00000000">
      <w:r>
        <w:t>Objetivos específicos:</w:t>
      </w:r>
    </w:p>
    <w:p w14:paraId="02731A35" w14:textId="77777777" w:rsidR="00682DA7" w:rsidRDefault="00000000">
      <w:pPr>
        <w:pStyle w:val="Listaconvietas"/>
      </w:pPr>
      <w:r>
        <w:t>Realizar un control de calidad básico de las lecturas FASTQ.</w:t>
      </w:r>
    </w:p>
    <w:p w14:paraId="14C12545" w14:textId="77777777" w:rsidR="00682DA7" w:rsidRDefault="00000000">
      <w:pPr>
        <w:pStyle w:val="Listaconvietas"/>
      </w:pPr>
      <w:r>
        <w:t>Cuantificar la expresión por gen utilizando la correspondencia transcrito-gen.</w:t>
      </w:r>
    </w:p>
    <w:p w14:paraId="50BF7C85" w14:textId="77777777" w:rsidR="00682DA7" w:rsidRDefault="00000000">
      <w:pPr>
        <w:pStyle w:val="Listaconvietas"/>
      </w:pPr>
      <w:r>
        <w:t>Normalizar los conteos para compararlos entre muestras.</w:t>
      </w:r>
    </w:p>
    <w:p w14:paraId="5D18CA7D" w14:textId="77777777" w:rsidR="00682DA7" w:rsidRDefault="00000000">
      <w:pPr>
        <w:pStyle w:val="Listaconvietas"/>
      </w:pPr>
      <w:r>
        <w:t>Identificar genes diferencialmente expresados y visualizarlos mediante volcano plot y heatmap.</w:t>
      </w:r>
    </w:p>
    <w:p w14:paraId="1B1D04E4" w14:textId="77777777" w:rsidR="00682DA7" w:rsidRDefault="00000000">
      <w:pPr>
        <w:pStyle w:val="Listaconvietas"/>
      </w:pPr>
      <w:r>
        <w:t>Interpretar los genes clave en relación con obesidad y regulación metabólica.</w:t>
      </w:r>
    </w:p>
    <w:p w14:paraId="43514C62" w14:textId="77777777" w:rsidR="00682DA7" w:rsidRDefault="00000000">
      <w:pPr>
        <w:pStyle w:val="Ttulo1"/>
      </w:pPr>
      <w:r>
        <w:t>3. Metodología</w:t>
      </w:r>
    </w:p>
    <w:p w14:paraId="20EC363A" w14:textId="77777777" w:rsidR="00682DA7" w:rsidRDefault="00000000">
      <w:pPr>
        <w:pStyle w:val="Ttulo2"/>
      </w:pPr>
      <w:r>
        <w:t>3.1 Diseño experimental</w:t>
      </w:r>
    </w:p>
    <w:p w14:paraId="20E914C1" w14:textId="77777777" w:rsidR="00682DA7" w:rsidRDefault="00000000">
      <w:r>
        <w:rPr>
          <w:b/>
        </w:rPr>
        <w:t>Tabla 1. Muestras usadas en la comparación Obeso1 frente a Normopeso.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2491"/>
        <w:gridCol w:w="2489"/>
        <w:gridCol w:w="2490"/>
      </w:tblGrid>
      <w:tr w:rsidR="00682DA7" w14:paraId="732BB9E1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28CE071B" w14:textId="77777777" w:rsidR="00682DA7" w:rsidRDefault="00000000">
            <w:r>
              <w:rPr>
                <w:b/>
                <w:sz w:val="16"/>
              </w:rPr>
              <w:t>Muestra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2F36C3B" w14:textId="77777777" w:rsidR="00682DA7" w:rsidRDefault="00000000">
            <w:r>
              <w:rPr>
                <w:b/>
                <w:sz w:val="16"/>
              </w:rPr>
              <w:t>Condición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F8BC99B" w14:textId="77777777" w:rsidR="00682DA7" w:rsidRDefault="00000000">
            <w:r>
              <w:rPr>
                <w:b/>
                <w:sz w:val="16"/>
              </w:rPr>
              <w:t>Edad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0C225AA" w14:textId="77777777" w:rsidR="00682DA7" w:rsidRDefault="00000000">
            <w:r>
              <w:rPr>
                <w:b/>
                <w:sz w:val="16"/>
              </w:rPr>
              <w:t>Sexo</w:t>
            </w:r>
          </w:p>
        </w:tc>
      </w:tr>
      <w:tr w:rsidR="00682DA7" w14:paraId="1AB2AD20" w14:textId="77777777">
        <w:trPr>
          <w:jc w:val="center"/>
        </w:trPr>
        <w:tc>
          <w:tcPr>
            <w:tcW w:w="2493" w:type="dxa"/>
            <w:vAlign w:val="center"/>
          </w:tcPr>
          <w:p w14:paraId="6F86E5BF" w14:textId="77777777" w:rsidR="00682DA7" w:rsidRDefault="00000000">
            <w:r>
              <w:rPr>
                <w:sz w:val="16"/>
              </w:rPr>
              <w:t>AbrahamSimpson</w:t>
            </w:r>
          </w:p>
        </w:tc>
        <w:tc>
          <w:tcPr>
            <w:tcW w:w="2493" w:type="dxa"/>
            <w:vAlign w:val="center"/>
          </w:tcPr>
          <w:p w14:paraId="2528B7B7" w14:textId="77777777" w:rsidR="00682DA7" w:rsidRDefault="00000000">
            <w:r>
              <w:rPr>
                <w:sz w:val="16"/>
              </w:rPr>
              <w:t>Sobrepeso/Obeso1</w:t>
            </w:r>
          </w:p>
        </w:tc>
        <w:tc>
          <w:tcPr>
            <w:tcW w:w="2493" w:type="dxa"/>
            <w:vAlign w:val="center"/>
          </w:tcPr>
          <w:p w14:paraId="261CAD8A" w14:textId="77777777" w:rsidR="00682DA7" w:rsidRDefault="00000000">
            <w:r>
              <w:rPr>
                <w:sz w:val="16"/>
              </w:rPr>
              <w:t>80</w:t>
            </w:r>
          </w:p>
        </w:tc>
        <w:tc>
          <w:tcPr>
            <w:tcW w:w="2493" w:type="dxa"/>
            <w:vAlign w:val="center"/>
          </w:tcPr>
          <w:p w14:paraId="353A5A9B" w14:textId="77777777" w:rsidR="00682DA7" w:rsidRDefault="00000000">
            <w:r>
              <w:rPr>
                <w:sz w:val="16"/>
              </w:rPr>
              <w:t>Masculino</w:t>
            </w:r>
          </w:p>
        </w:tc>
      </w:tr>
      <w:tr w:rsidR="00682DA7" w14:paraId="3CCFC32D" w14:textId="77777777">
        <w:trPr>
          <w:jc w:val="center"/>
        </w:trPr>
        <w:tc>
          <w:tcPr>
            <w:tcW w:w="2493" w:type="dxa"/>
            <w:vAlign w:val="center"/>
          </w:tcPr>
          <w:p w14:paraId="53A85CAC" w14:textId="77777777" w:rsidR="00682DA7" w:rsidRDefault="00000000">
            <w:r>
              <w:rPr>
                <w:sz w:val="16"/>
              </w:rPr>
              <w:t>HomerSimpson</w:t>
            </w:r>
          </w:p>
        </w:tc>
        <w:tc>
          <w:tcPr>
            <w:tcW w:w="2493" w:type="dxa"/>
            <w:vAlign w:val="center"/>
          </w:tcPr>
          <w:p w14:paraId="7CF8073A" w14:textId="77777777" w:rsidR="00682DA7" w:rsidRDefault="00000000">
            <w:r>
              <w:rPr>
                <w:sz w:val="16"/>
              </w:rPr>
              <w:t>Sobrepeso/Obeso1</w:t>
            </w:r>
          </w:p>
        </w:tc>
        <w:tc>
          <w:tcPr>
            <w:tcW w:w="2493" w:type="dxa"/>
            <w:vAlign w:val="center"/>
          </w:tcPr>
          <w:p w14:paraId="523A269E" w14:textId="77777777" w:rsidR="00682DA7" w:rsidRDefault="00000000">
            <w:r>
              <w:rPr>
                <w:sz w:val="16"/>
              </w:rPr>
              <w:t>40</w:t>
            </w:r>
          </w:p>
        </w:tc>
        <w:tc>
          <w:tcPr>
            <w:tcW w:w="2493" w:type="dxa"/>
            <w:vAlign w:val="center"/>
          </w:tcPr>
          <w:p w14:paraId="1BE860A1" w14:textId="77777777" w:rsidR="00682DA7" w:rsidRDefault="00000000">
            <w:r>
              <w:rPr>
                <w:sz w:val="16"/>
              </w:rPr>
              <w:t>Masculino</w:t>
            </w:r>
          </w:p>
        </w:tc>
      </w:tr>
      <w:tr w:rsidR="00682DA7" w14:paraId="23CAE28E" w14:textId="77777777">
        <w:trPr>
          <w:jc w:val="center"/>
        </w:trPr>
        <w:tc>
          <w:tcPr>
            <w:tcW w:w="2493" w:type="dxa"/>
            <w:vAlign w:val="center"/>
          </w:tcPr>
          <w:p w14:paraId="097F6227" w14:textId="77777777" w:rsidR="00682DA7" w:rsidRDefault="00000000">
            <w:r>
              <w:rPr>
                <w:sz w:val="16"/>
              </w:rPr>
              <w:t>BartSimpson</w:t>
            </w:r>
          </w:p>
        </w:tc>
        <w:tc>
          <w:tcPr>
            <w:tcW w:w="2493" w:type="dxa"/>
            <w:vAlign w:val="center"/>
          </w:tcPr>
          <w:p w14:paraId="76E52C9C" w14:textId="77777777" w:rsidR="00682DA7" w:rsidRDefault="00000000">
            <w:r>
              <w:rPr>
                <w:sz w:val="16"/>
              </w:rPr>
              <w:t>Normopeso</w:t>
            </w:r>
          </w:p>
        </w:tc>
        <w:tc>
          <w:tcPr>
            <w:tcW w:w="2493" w:type="dxa"/>
            <w:vAlign w:val="center"/>
          </w:tcPr>
          <w:p w14:paraId="50ED5096" w14:textId="77777777" w:rsidR="00682DA7" w:rsidRDefault="00000000">
            <w:r>
              <w:rPr>
                <w:sz w:val="16"/>
              </w:rPr>
              <w:t>10</w:t>
            </w:r>
          </w:p>
        </w:tc>
        <w:tc>
          <w:tcPr>
            <w:tcW w:w="2493" w:type="dxa"/>
            <w:vAlign w:val="center"/>
          </w:tcPr>
          <w:p w14:paraId="3B396455" w14:textId="77777777" w:rsidR="00682DA7" w:rsidRDefault="00000000">
            <w:r>
              <w:rPr>
                <w:sz w:val="16"/>
              </w:rPr>
              <w:t>Masculino</w:t>
            </w:r>
          </w:p>
        </w:tc>
      </w:tr>
      <w:tr w:rsidR="00682DA7" w14:paraId="721BFB8C" w14:textId="77777777">
        <w:trPr>
          <w:jc w:val="center"/>
        </w:trPr>
        <w:tc>
          <w:tcPr>
            <w:tcW w:w="2493" w:type="dxa"/>
            <w:vAlign w:val="center"/>
          </w:tcPr>
          <w:p w14:paraId="3962149D" w14:textId="77777777" w:rsidR="00682DA7" w:rsidRDefault="00000000">
            <w:r>
              <w:rPr>
                <w:sz w:val="16"/>
              </w:rPr>
              <w:t>LisaSimpson</w:t>
            </w:r>
          </w:p>
        </w:tc>
        <w:tc>
          <w:tcPr>
            <w:tcW w:w="2493" w:type="dxa"/>
            <w:vAlign w:val="center"/>
          </w:tcPr>
          <w:p w14:paraId="02BD9944" w14:textId="77777777" w:rsidR="00682DA7" w:rsidRDefault="00000000">
            <w:r>
              <w:rPr>
                <w:sz w:val="16"/>
              </w:rPr>
              <w:t>Normopeso</w:t>
            </w:r>
          </w:p>
        </w:tc>
        <w:tc>
          <w:tcPr>
            <w:tcW w:w="2493" w:type="dxa"/>
            <w:vAlign w:val="center"/>
          </w:tcPr>
          <w:p w14:paraId="3EAD6B18" w14:textId="77777777" w:rsidR="00682DA7" w:rsidRDefault="00000000">
            <w:r>
              <w:rPr>
                <w:sz w:val="16"/>
              </w:rPr>
              <w:t>8</w:t>
            </w:r>
          </w:p>
        </w:tc>
        <w:tc>
          <w:tcPr>
            <w:tcW w:w="2493" w:type="dxa"/>
            <w:vAlign w:val="center"/>
          </w:tcPr>
          <w:p w14:paraId="1DF243B3" w14:textId="77777777" w:rsidR="00682DA7" w:rsidRDefault="00000000">
            <w:r>
              <w:rPr>
                <w:sz w:val="16"/>
              </w:rPr>
              <w:t>Femenino</w:t>
            </w:r>
          </w:p>
        </w:tc>
      </w:tr>
      <w:tr w:rsidR="00682DA7" w14:paraId="31FBDF1E" w14:textId="77777777">
        <w:trPr>
          <w:jc w:val="center"/>
        </w:trPr>
        <w:tc>
          <w:tcPr>
            <w:tcW w:w="2493" w:type="dxa"/>
            <w:vAlign w:val="center"/>
          </w:tcPr>
          <w:p w14:paraId="368E1BAD" w14:textId="77777777" w:rsidR="00682DA7" w:rsidRDefault="00000000">
            <w:r>
              <w:rPr>
                <w:sz w:val="16"/>
              </w:rPr>
              <w:t>MaggieSimpson</w:t>
            </w:r>
          </w:p>
        </w:tc>
        <w:tc>
          <w:tcPr>
            <w:tcW w:w="2493" w:type="dxa"/>
            <w:vAlign w:val="center"/>
          </w:tcPr>
          <w:p w14:paraId="04C89265" w14:textId="77777777" w:rsidR="00682DA7" w:rsidRDefault="00000000">
            <w:r>
              <w:rPr>
                <w:sz w:val="16"/>
              </w:rPr>
              <w:t>Normopeso</w:t>
            </w:r>
          </w:p>
        </w:tc>
        <w:tc>
          <w:tcPr>
            <w:tcW w:w="2493" w:type="dxa"/>
            <w:vAlign w:val="center"/>
          </w:tcPr>
          <w:p w14:paraId="1DA4D84D" w14:textId="77777777" w:rsidR="00682DA7" w:rsidRDefault="00000000">
            <w:r>
              <w:rPr>
                <w:sz w:val="16"/>
              </w:rPr>
              <w:t>1</w:t>
            </w:r>
          </w:p>
        </w:tc>
        <w:tc>
          <w:tcPr>
            <w:tcW w:w="2493" w:type="dxa"/>
            <w:vAlign w:val="center"/>
          </w:tcPr>
          <w:p w14:paraId="580AD0DF" w14:textId="77777777" w:rsidR="00682DA7" w:rsidRDefault="00000000">
            <w:r>
              <w:rPr>
                <w:sz w:val="16"/>
              </w:rPr>
              <w:t>Femenino</w:t>
            </w:r>
          </w:p>
        </w:tc>
      </w:tr>
    </w:tbl>
    <w:p w14:paraId="26AB4F27" w14:textId="77777777" w:rsidR="00682DA7" w:rsidRDefault="00000000">
      <w:pPr>
        <w:pStyle w:val="Ttulo2"/>
      </w:pPr>
      <w:r>
        <w:lastRenderedPageBreak/>
        <w:t>3.2 Pipeline bioinformático aplicado</w:t>
      </w:r>
    </w:p>
    <w:p w14:paraId="15084910" w14:textId="77777777" w:rsidR="00682DA7" w:rsidRDefault="00000000">
      <w:pPr>
        <w:pStyle w:val="Listaconvietas"/>
      </w:pPr>
      <w:r>
        <w:t>Entrada: archivos FASTQ pareados R1/R2, archivo de diseño experimental, referencia transcriptómica y tabla Transcrito_a_Gen.tsv.</w:t>
      </w:r>
    </w:p>
    <w:p w14:paraId="79E79FA2" w14:textId="77777777" w:rsidR="00682DA7" w:rsidRDefault="00000000">
      <w:pPr>
        <w:pStyle w:val="Listaconvietas"/>
      </w:pPr>
      <w:r>
        <w:t>Control de calidad: número de lecturas, longitud, porcentaje GC, calidad Phred media, presencia de bases N y porcentaje de asignación a gen.</w:t>
      </w:r>
    </w:p>
    <w:p w14:paraId="45E40C3A" w14:textId="77777777" w:rsidR="00682DA7" w:rsidRDefault="00000000">
      <w:pPr>
        <w:pStyle w:val="Listaconvietas"/>
      </w:pPr>
      <w:r>
        <w:t>Cuantificación: extracción del identificador de transcrito codificado en cada lectura simulada y conversión a gen mediante Transcrito_a_Gen.tsv; se contó una vez cada par de lecturas para evitar duplicación R1/R2.</w:t>
      </w:r>
    </w:p>
    <w:p w14:paraId="58B5E902" w14:textId="77777777" w:rsidR="00682DA7" w:rsidRDefault="00000000">
      <w:pPr>
        <w:pStyle w:val="Listaconvietas"/>
      </w:pPr>
      <w:r>
        <w:t>Normalización: cálculo de factores de tamaño tipo median-ratio; todos los factores fueron 1, por lo que las cuentas normalizadas coinciden con las cuentas observadas. Como verificación adicional se calcularon tamaños de biblioteca muy similares entre muestras.</w:t>
      </w:r>
    </w:p>
    <w:p w14:paraId="55B8C6B2" w14:textId="77777777" w:rsidR="00682DA7" w:rsidRDefault="00000000">
      <w:pPr>
        <w:pStyle w:val="Listaconvietas"/>
      </w:pPr>
      <w:r>
        <w:t>Expresión diferencial: prueba exacta de Fisher sobre cuentas agregadas por grupo, con corrección de Benjamini-Hochberg para controlar FDR. Se consideró diferencial un gen con FDR &lt; 0,05 y |log2FC| &gt;= 0,58, equivalente aproximadamente a un cambio de 1,5 veces.</w:t>
      </w:r>
    </w:p>
    <w:p w14:paraId="2CAB73C1" w14:textId="77777777" w:rsidR="00682DA7" w:rsidRDefault="00000000">
      <w:pPr>
        <w:pStyle w:val="Listaconvietas"/>
      </w:pPr>
      <w:r>
        <w:t>Visualización: volcano plot, heatmap de genes diferenciales y tabla de expresión por persona y gen.</w:t>
      </w:r>
    </w:p>
    <w:p w14:paraId="48848BD4" w14:textId="77777777" w:rsidR="00682DA7" w:rsidRDefault="00000000">
      <w:r>
        <w:rPr>
          <w:b/>
        </w:rPr>
        <w:t xml:space="preserve">Nota metodológica. </w:t>
      </w:r>
      <w:r>
        <w:t>Dado que el conjunto es didáctico y simulado, los encabezados FASTQ contienen el identificador de transcrito; por ello, la cuantificación se realizó de manera reproducible usando esa información y la tabla transcrito-gen proporcionada. En un análisis real, este paso se reemplazaría por Salmon, Kallisto, STAR/featureCounts o herramientas equivalentes.</w:t>
      </w:r>
    </w:p>
    <w:p w14:paraId="1FF52041" w14:textId="77777777" w:rsidR="00682DA7" w:rsidRDefault="00000000">
      <w:pPr>
        <w:pStyle w:val="Ttulo1"/>
      </w:pPr>
      <w:r>
        <w:t>4. Resultados</w:t>
      </w:r>
    </w:p>
    <w:p w14:paraId="19E32818" w14:textId="77777777" w:rsidR="00682DA7" w:rsidRDefault="00000000">
      <w:pPr>
        <w:pStyle w:val="Ttulo2"/>
      </w:pPr>
      <w:r>
        <w:t>4.1 Control de calidad y cuantificación</w:t>
      </w:r>
    </w:p>
    <w:p w14:paraId="3A85E953" w14:textId="77777777" w:rsidR="00682DA7" w:rsidRDefault="00000000">
      <w:r>
        <w:rPr>
          <w:b/>
        </w:rPr>
        <w:t>Tabla 2. Control de calidad básico de las muestras comparadas.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30"/>
        <w:gridCol w:w="1231"/>
        <w:gridCol w:w="1235"/>
        <w:gridCol w:w="1236"/>
        <w:gridCol w:w="1231"/>
        <w:gridCol w:w="1231"/>
        <w:gridCol w:w="1229"/>
        <w:gridCol w:w="1239"/>
      </w:tblGrid>
      <w:tr w:rsidR="00682DA7" w14:paraId="0B80490D" w14:textId="77777777">
        <w:trPr>
          <w:jc w:val="center"/>
        </w:trPr>
        <w:tc>
          <w:tcPr>
            <w:tcW w:w="1246" w:type="dxa"/>
            <w:shd w:val="clear" w:color="auto" w:fill="D9EAF7"/>
            <w:vAlign w:val="center"/>
          </w:tcPr>
          <w:p w14:paraId="3E54EF5E" w14:textId="77777777" w:rsidR="00682DA7" w:rsidRDefault="00000000">
            <w:r>
              <w:rPr>
                <w:b/>
                <w:sz w:val="14"/>
              </w:rPr>
              <w:t>Muestra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5B6FB74C" w14:textId="77777777" w:rsidR="00682DA7" w:rsidRDefault="00000000">
            <w:r>
              <w:rPr>
                <w:b/>
                <w:sz w:val="14"/>
              </w:rPr>
              <w:t>Pares leídos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67D7C9C1" w14:textId="77777777" w:rsidR="00682DA7" w:rsidRDefault="00000000">
            <w:r>
              <w:rPr>
                <w:b/>
                <w:sz w:val="14"/>
              </w:rPr>
              <w:t>Lecturas totales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5C63E793" w14:textId="77777777" w:rsidR="00682DA7" w:rsidRDefault="00000000">
            <w:r>
              <w:rPr>
                <w:b/>
                <w:sz w:val="14"/>
              </w:rPr>
              <w:t>Longitud lectura (bp)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7FB7D2E8" w14:textId="77777777" w:rsidR="00682DA7" w:rsidRDefault="00000000">
            <w:r>
              <w:rPr>
                <w:b/>
                <w:sz w:val="14"/>
              </w:rPr>
              <w:t>GC (%)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4A230CAF" w14:textId="77777777" w:rsidR="00682DA7" w:rsidRDefault="00000000">
            <w:r>
              <w:rPr>
                <w:b/>
                <w:sz w:val="14"/>
              </w:rPr>
              <w:t>Q medio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3DAA7FE6" w14:textId="77777777" w:rsidR="00682DA7" w:rsidRDefault="00000000">
            <w:r>
              <w:rPr>
                <w:b/>
                <w:sz w:val="14"/>
              </w:rPr>
              <w:t>N (%)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50F96ABA" w14:textId="77777777" w:rsidR="00682DA7" w:rsidRDefault="00000000">
            <w:r>
              <w:rPr>
                <w:b/>
                <w:sz w:val="14"/>
              </w:rPr>
              <w:t>Asignación a gen (%)</w:t>
            </w:r>
          </w:p>
        </w:tc>
      </w:tr>
      <w:tr w:rsidR="00682DA7" w14:paraId="7128E4D6" w14:textId="77777777">
        <w:trPr>
          <w:jc w:val="center"/>
        </w:trPr>
        <w:tc>
          <w:tcPr>
            <w:tcW w:w="1246" w:type="dxa"/>
            <w:vAlign w:val="center"/>
          </w:tcPr>
          <w:p w14:paraId="537F2547" w14:textId="77777777" w:rsidR="00682DA7" w:rsidRDefault="00000000">
            <w:r>
              <w:rPr>
                <w:sz w:val="14"/>
              </w:rPr>
              <w:t>AbrahamSimpson</w:t>
            </w:r>
          </w:p>
        </w:tc>
        <w:tc>
          <w:tcPr>
            <w:tcW w:w="1246" w:type="dxa"/>
            <w:vAlign w:val="center"/>
          </w:tcPr>
          <w:p w14:paraId="4FC5FF6A" w14:textId="77777777" w:rsidR="00682DA7" w:rsidRDefault="00000000">
            <w:r>
              <w:rPr>
                <w:sz w:val="14"/>
              </w:rPr>
              <w:t>1320</w:t>
            </w:r>
          </w:p>
        </w:tc>
        <w:tc>
          <w:tcPr>
            <w:tcW w:w="1246" w:type="dxa"/>
            <w:vAlign w:val="center"/>
          </w:tcPr>
          <w:p w14:paraId="79E4718D" w14:textId="77777777" w:rsidR="00682DA7" w:rsidRDefault="00000000">
            <w:r>
              <w:rPr>
                <w:sz w:val="14"/>
              </w:rPr>
              <w:t>2640</w:t>
            </w:r>
          </w:p>
        </w:tc>
        <w:tc>
          <w:tcPr>
            <w:tcW w:w="1246" w:type="dxa"/>
            <w:vAlign w:val="center"/>
          </w:tcPr>
          <w:p w14:paraId="4BE52B94" w14:textId="77777777" w:rsidR="00682DA7" w:rsidRDefault="00000000">
            <w:r>
              <w:rPr>
                <w:sz w:val="14"/>
              </w:rPr>
              <w:t>151</w:t>
            </w:r>
          </w:p>
        </w:tc>
        <w:tc>
          <w:tcPr>
            <w:tcW w:w="1246" w:type="dxa"/>
            <w:vAlign w:val="center"/>
          </w:tcPr>
          <w:p w14:paraId="31C5A243" w14:textId="77777777" w:rsidR="00682DA7" w:rsidRDefault="00000000">
            <w:r>
              <w:rPr>
                <w:sz w:val="14"/>
              </w:rPr>
              <w:t>46.100</w:t>
            </w:r>
          </w:p>
        </w:tc>
        <w:tc>
          <w:tcPr>
            <w:tcW w:w="1246" w:type="dxa"/>
            <w:vAlign w:val="center"/>
          </w:tcPr>
          <w:p w14:paraId="05EEA17C" w14:textId="77777777" w:rsidR="00682DA7" w:rsidRDefault="00000000">
            <w:r>
              <w:rPr>
                <w:sz w:val="14"/>
              </w:rPr>
              <w:t>36.060</w:t>
            </w:r>
          </w:p>
        </w:tc>
        <w:tc>
          <w:tcPr>
            <w:tcW w:w="1246" w:type="dxa"/>
            <w:vAlign w:val="center"/>
          </w:tcPr>
          <w:p w14:paraId="2EB5CDEA" w14:textId="77777777" w:rsidR="00682DA7" w:rsidRDefault="00000000">
            <w:r>
              <w:rPr>
                <w:sz w:val="14"/>
              </w:rPr>
              <w:t>0.000</w:t>
            </w:r>
          </w:p>
        </w:tc>
        <w:tc>
          <w:tcPr>
            <w:tcW w:w="1246" w:type="dxa"/>
            <w:vAlign w:val="center"/>
          </w:tcPr>
          <w:p w14:paraId="0FA968DF" w14:textId="77777777" w:rsidR="00682DA7" w:rsidRDefault="00000000">
            <w:r>
              <w:rPr>
                <w:sz w:val="14"/>
              </w:rPr>
              <w:t>100.000</w:t>
            </w:r>
          </w:p>
        </w:tc>
      </w:tr>
      <w:tr w:rsidR="00682DA7" w14:paraId="3D2C8541" w14:textId="77777777">
        <w:trPr>
          <w:jc w:val="center"/>
        </w:trPr>
        <w:tc>
          <w:tcPr>
            <w:tcW w:w="1246" w:type="dxa"/>
            <w:vAlign w:val="center"/>
          </w:tcPr>
          <w:p w14:paraId="48DFDDED" w14:textId="77777777" w:rsidR="00682DA7" w:rsidRDefault="00000000">
            <w:r>
              <w:rPr>
                <w:sz w:val="14"/>
              </w:rPr>
              <w:t>BartSimpson</w:t>
            </w:r>
          </w:p>
        </w:tc>
        <w:tc>
          <w:tcPr>
            <w:tcW w:w="1246" w:type="dxa"/>
            <w:vAlign w:val="center"/>
          </w:tcPr>
          <w:p w14:paraId="4F51B46C" w14:textId="77777777" w:rsidR="00682DA7" w:rsidRDefault="00000000">
            <w:r>
              <w:rPr>
                <w:sz w:val="14"/>
              </w:rPr>
              <w:t>1328</w:t>
            </w:r>
          </w:p>
        </w:tc>
        <w:tc>
          <w:tcPr>
            <w:tcW w:w="1246" w:type="dxa"/>
            <w:vAlign w:val="center"/>
          </w:tcPr>
          <w:p w14:paraId="0C837F96" w14:textId="77777777" w:rsidR="00682DA7" w:rsidRDefault="00000000">
            <w:r>
              <w:rPr>
                <w:sz w:val="14"/>
              </w:rPr>
              <w:t>2656</w:t>
            </w:r>
          </w:p>
        </w:tc>
        <w:tc>
          <w:tcPr>
            <w:tcW w:w="1246" w:type="dxa"/>
            <w:vAlign w:val="center"/>
          </w:tcPr>
          <w:p w14:paraId="2BC243A2" w14:textId="77777777" w:rsidR="00682DA7" w:rsidRDefault="00000000">
            <w:r>
              <w:rPr>
                <w:sz w:val="14"/>
              </w:rPr>
              <w:t>151</w:t>
            </w:r>
          </w:p>
        </w:tc>
        <w:tc>
          <w:tcPr>
            <w:tcW w:w="1246" w:type="dxa"/>
            <w:vAlign w:val="center"/>
          </w:tcPr>
          <w:p w14:paraId="56A962C9" w14:textId="77777777" w:rsidR="00682DA7" w:rsidRDefault="00000000">
            <w:r>
              <w:rPr>
                <w:sz w:val="14"/>
              </w:rPr>
              <w:t>46.200</w:t>
            </w:r>
          </w:p>
        </w:tc>
        <w:tc>
          <w:tcPr>
            <w:tcW w:w="1246" w:type="dxa"/>
            <w:vAlign w:val="center"/>
          </w:tcPr>
          <w:p w14:paraId="3B3F970E" w14:textId="77777777" w:rsidR="00682DA7" w:rsidRDefault="00000000">
            <w:r>
              <w:rPr>
                <w:sz w:val="14"/>
              </w:rPr>
              <w:t>36.090</w:t>
            </w:r>
          </w:p>
        </w:tc>
        <w:tc>
          <w:tcPr>
            <w:tcW w:w="1246" w:type="dxa"/>
            <w:vAlign w:val="center"/>
          </w:tcPr>
          <w:p w14:paraId="1192CC5B" w14:textId="77777777" w:rsidR="00682DA7" w:rsidRDefault="00000000">
            <w:r>
              <w:rPr>
                <w:sz w:val="14"/>
              </w:rPr>
              <w:t>0.000</w:t>
            </w:r>
          </w:p>
        </w:tc>
        <w:tc>
          <w:tcPr>
            <w:tcW w:w="1246" w:type="dxa"/>
            <w:vAlign w:val="center"/>
          </w:tcPr>
          <w:p w14:paraId="47B6717C" w14:textId="77777777" w:rsidR="00682DA7" w:rsidRDefault="00000000">
            <w:r>
              <w:rPr>
                <w:sz w:val="14"/>
              </w:rPr>
              <w:t>100.000</w:t>
            </w:r>
          </w:p>
        </w:tc>
      </w:tr>
      <w:tr w:rsidR="00682DA7" w14:paraId="7F493527" w14:textId="77777777">
        <w:trPr>
          <w:jc w:val="center"/>
        </w:trPr>
        <w:tc>
          <w:tcPr>
            <w:tcW w:w="1246" w:type="dxa"/>
            <w:vAlign w:val="center"/>
          </w:tcPr>
          <w:p w14:paraId="7000D4F8" w14:textId="77777777" w:rsidR="00682DA7" w:rsidRDefault="00000000">
            <w:r>
              <w:rPr>
                <w:sz w:val="14"/>
              </w:rPr>
              <w:t>HomerSimpson</w:t>
            </w:r>
          </w:p>
        </w:tc>
        <w:tc>
          <w:tcPr>
            <w:tcW w:w="1246" w:type="dxa"/>
            <w:vAlign w:val="center"/>
          </w:tcPr>
          <w:p w14:paraId="6AF71D6F" w14:textId="77777777" w:rsidR="00682DA7" w:rsidRDefault="00000000">
            <w:r>
              <w:rPr>
                <w:sz w:val="14"/>
              </w:rPr>
              <w:t>1320</w:t>
            </w:r>
          </w:p>
        </w:tc>
        <w:tc>
          <w:tcPr>
            <w:tcW w:w="1246" w:type="dxa"/>
            <w:vAlign w:val="center"/>
          </w:tcPr>
          <w:p w14:paraId="25312888" w14:textId="77777777" w:rsidR="00682DA7" w:rsidRDefault="00000000">
            <w:r>
              <w:rPr>
                <w:sz w:val="14"/>
              </w:rPr>
              <w:t>2640</w:t>
            </w:r>
          </w:p>
        </w:tc>
        <w:tc>
          <w:tcPr>
            <w:tcW w:w="1246" w:type="dxa"/>
            <w:vAlign w:val="center"/>
          </w:tcPr>
          <w:p w14:paraId="69ECB0F6" w14:textId="77777777" w:rsidR="00682DA7" w:rsidRDefault="00000000">
            <w:r>
              <w:rPr>
                <w:sz w:val="14"/>
              </w:rPr>
              <w:t>151</w:t>
            </w:r>
          </w:p>
        </w:tc>
        <w:tc>
          <w:tcPr>
            <w:tcW w:w="1246" w:type="dxa"/>
            <w:vAlign w:val="center"/>
          </w:tcPr>
          <w:p w14:paraId="384DB91D" w14:textId="77777777" w:rsidR="00682DA7" w:rsidRDefault="00000000">
            <w:r>
              <w:rPr>
                <w:sz w:val="14"/>
              </w:rPr>
              <w:t>45.980</w:t>
            </w:r>
          </w:p>
        </w:tc>
        <w:tc>
          <w:tcPr>
            <w:tcW w:w="1246" w:type="dxa"/>
            <w:vAlign w:val="center"/>
          </w:tcPr>
          <w:p w14:paraId="18C36F05" w14:textId="77777777" w:rsidR="00682DA7" w:rsidRDefault="00000000">
            <w:r>
              <w:rPr>
                <w:sz w:val="14"/>
              </w:rPr>
              <w:t>36.040</w:t>
            </w:r>
          </w:p>
        </w:tc>
        <w:tc>
          <w:tcPr>
            <w:tcW w:w="1246" w:type="dxa"/>
            <w:vAlign w:val="center"/>
          </w:tcPr>
          <w:p w14:paraId="1C86D25C" w14:textId="77777777" w:rsidR="00682DA7" w:rsidRDefault="00000000">
            <w:r>
              <w:rPr>
                <w:sz w:val="14"/>
              </w:rPr>
              <w:t>0.000</w:t>
            </w:r>
          </w:p>
        </w:tc>
        <w:tc>
          <w:tcPr>
            <w:tcW w:w="1246" w:type="dxa"/>
            <w:vAlign w:val="center"/>
          </w:tcPr>
          <w:p w14:paraId="7B40C818" w14:textId="77777777" w:rsidR="00682DA7" w:rsidRDefault="00000000">
            <w:r>
              <w:rPr>
                <w:sz w:val="14"/>
              </w:rPr>
              <w:t>100.000</w:t>
            </w:r>
          </w:p>
        </w:tc>
      </w:tr>
      <w:tr w:rsidR="00682DA7" w14:paraId="5F311128" w14:textId="77777777">
        <w:trPr>
          <w:jc w:val="center"/>
        </w:trPr>
        <w:tc>
          <w:tcPr>
            <w:tcW w:w="1246" w:type="dxa"/>
            <w:vAlign w:val="center"/>
          </w:tcPr>
          <w:p w14:paraId="368923DC" w14:textId="77777777" w:rsidR="00682DA7" w:rsidRDefault="00000000">
            <w:r>
              <w:rPr>
                <w:sz w:val="14"/>
              </w:rPr>
              <w:t>LisaSimpson</w:t>
            </w:r>
          </w:p>
        </w:tc>
        <w:tc>
          <w:tcPr>
            <w:tcW w:w="1246" w:type="dxa"/>
            <w:vAlign w:val="center"/>
          </w:tcPr>
          <w:p w14:paraId="46319127" w14:textId="77777777" w:rsidR="00682DA7" w:rsidRDefault="00000000">
            <w:r>
              <w:rPr>
                <w:sz w:val="14"/>
              </w:rPr>
              <w:t>1320</w:t>
            </w:r>
          </w:p>
        </w:tc>
        <w:tc>
          <w:tcPr>
            <w:tcW w:w="1246" w:type="dxa"/>
            <w:vAlign w:val="center"/>
          </w:tcPr>
          <w:p w14:paraId="769A6406" w14:textId="77777777" w:rsidR="00682DA7" w:rsidRDefault="00000000">
            <w:r>
              <w:rPr>
                <w:sz w:val="14"/>
              </w:rPr>
              <w:t>2640</w:t>
            </w:r>
          </w:p>
        </w:tc>
        <w:tc>
          <w:tcPr>
            <w:tcW w:w="1246" w:type="dxa"/>
            <w:vAlign w:val="center"/>
          </w:tcPr>
          <w:p w14:paraId="1BFC38BC" w14:textId="77777777" w:rsidR="00682DA7" w:rsidRDefault="00000000">
            <w:r>
              <w:rPr>
                <w:sz w:val="14"/>
              </w:rPr>
              <w:t>151</w:t>
            </w:r>
          </w:p>
        </w:tc>
        <w:tc>
          <w:tcPr>
            <w:tcW w:w="1246" w:type="dxa"/>
            <w:vAlign w:val="center"/>
          </w:tcPr>
          <w:p w14:paraId="36195632" w14:textId="77777777" w:rsidR="00682DA7" w:rsidRDefault="00000000">
            <w:r>
              <w:rPr>
                <w:sz w:val="14"/>
              </w:rPr>
              <w:t>46.230</w:t>
            </w:r>
          </w:p>
        </w:tc>
        <w:tc>
          <w:tcPr>
            <w:tcW w:w="1246" w:type="dxa"/>
            <w:vAlign w:val="center"/>
          </w:tcPr>
          <w:p w14:paraId="050C8419" w14:textId="77777777" w:rsidR="00682DA7" w:rsidRDefault="00000000">
            <w:r>
              <w:rPr>
                <w:sz w:val="14"/>
              </w:rPr>
              <w:t>36.010</w:t>
            </w:r>
          </w:p>
        </w:tc>
        <w:tc>
          <w:tcPr>
            <w:tcW w:w="1246" w:type="dxa"/>
            <w:vAlign w:val="center"/>
          </w:tcPr>
          <w:p w14:paraId="4C3474F2" w14:textId="77777777" w:rsidR="00682DA7" w:rsidRDefault="00000000">
            <w:r>
              <w:rPr>
                <w:sz w:val="14"/>
              </w:rPr>
              <w:t>0.000</w:t>
            </w:r>
          </w:p>
        </w:tc>
        <w:tc>
          <w:tcPr>
            <w:tcW w:w="1246" w:type="dxa"/>
            <w:vAlign w:val="center"/>
          </w:tcPr>
          <w:p w14:paraId="137734CB" w14:textId="77777777" w:rsidR="00682DA7" w:rsidRDefault="00000000">
            <w:r>
              <w:rPr>
                <w:sz w:val="14"/>
              </w:rPr>
              <w:t>100.000</w:t>
            </w:r>
          </w:p>
        </w:tc>
      </w:tr>
      <w:tr w:rsidR="00682DA7" w14:paraId="0AF11018" w14:textId="77777777">
        <w:trPr>
          <w:jc w:val="center"/>
        </w:trPr>
        <w:tc>
          <w:tcPr>
            <w:tcW w:w="1246" w:type="dxa"/>
            <w:vAlign w:val="center"/>
          </w:tcPr>
          <w:p w14:paraId="786C1B52" w14:textId="77777777" w:rsidR="00682DA7" w:rsidRDefault="00000000">
            <w:r>
              <w:rPr>
                <w:sz w:val="14"/>
              </w:rPr>
              <w:t>MaggieSimpson</w:t>
            </w:r>
          </w:p>
        </w:tc>
        <w:tc>
          <w:tcPr>
            <w:tcW w:w="1246" w:type="dxa"/>
            <w:vAlign w:val="center"/>
          </w:tcPr>
          <w:p w14:paraId="6661194A" w14:textId="77777777" w:rsidR="00682DA7" w:rsidRDefault="00000000">
            <w:r>
              <w:rPr>
                <w:sz w:val="14"/>
              </w:rPr>
              <w:t>1328</w:t>
            </w:r>
          </w:p>
        </w:tc>
        <w:tc>
          <w:tcPr>
            <w:tcW w:w="1246" w:type="dxa"/>
            <w:vAlign w:val="center"/>
          </w:tcPr>
          <w:p w14:paraId="36141981" w14:textId="77777777" w:rsidR="00682DA7" w:rsidRDefault="00000000">
            <w:r>
              <w:rPr>
                <w:sz w:val="14"/>
              </w:rPr>
              <w:t>2656</w:t>
            </w:r>
          </w:p>
        </w:tc>
        <w:tc>
          <w:tcPr>
            <w:tcW w:w="1246" w:type="dxa"/>
            <w:vAlign w:val="center"/>
          </w:tcPr>
          <w:p w14:paraId="3C2339BD" w14:textId="77777777" w:rsidR="00682DA7" w:rsidRDefault="00000000">
            <w:r>
              <w:rPr>
                <w:sz w:val="14"/>
              </w:rPr>
              <w:t>151</w:t>
            </w:r>
          </w:p>
        </w:tc>
        <w:tc>
          <w:tcPr>
            <w:tcW w:w="1246" w:type="dxa"/>
            <w:vAlign w:val="center"/>
          </w:tcPr>
          <w:p w14:paraId="2E6AD344" w14:textId="77777777" w:rsidR="00682DA7" w:rsidRDefault="00000000">
            <w:r>
              <w:rPr>
                <w:sz w:val="14"/>
              </w:rPr>
              <w:t>45.930</w:t>
            </w:r>
          </w:p>
        </w:tc>
        <w:tc>
          <w:tcPr>
            <w:tcW w:w="1246" w:type="dxa"/>
            <w:vAlign w:val="center"/>
          </w:tcPr>
          <w:p w14:paraId="533795BE" w14:textId="77777777" w:rsidR="00682DA7" w:rsidRDefault="00000000">
            <w:r>
              <w:rPr>
                <w:sz w:val="14"/>
              </w:rPr>
              <w:t>36.070</w:t>
            </w:r>
          </w:p>
        </w:tc>
        <w:tc>
          <w:tcPr>
            <w:tcW w:w="1246" w:type="dxa"/>
            <w:vAlign w:val="center"/>
          </w:tcPr>
          <w:p w14:paraId="16788327" w14:textId="77777777" w:rsidR="00682DA7" w:rsidRDefault="00000000">
            <w:r>
              <w:rPr>
                <w:sz w:val="14"/>
              </w:rPr>
              <w:t>0.000</w:t>
            </w:r>
          </w:p>
        </w:tc>
        <w:tc>
          <w:tcPr>
            <w:tcW w:w="1246" w:type="dxa"/>
            <w:vAlign w:val="center"/>
          </w:tcPr>
          <w:p w14:paraId="284C1C94" w14:textId="77777777" w:rsidR="00682DA7" w:rsidRDefault="00000000">
            <w:r>
              <w:rPr>
                <w:sz w:val="14"/>
              </w:rPr>
              <w:t>100.000</w:t>
            </w:r>
          </w:p>
        </w:tc>
      </w:tr>
    </w:tbl>
    <w:p w14:paraId="5D031048" w14:textId="77777777" w:rsidR="00682DA7" w:rsidRDefault="00000000">
      <w:r>
        <w:rPr>
          <w:b/>
        </w:rPr>
        <w:t xml:space="preserve">Interpretación del control de calidad. </w:t>
      </w:r>
      <w:r>
        <w:t>Todas las muestras tienen lecturas de 151 pb, calidad Phred media cercana a 36, porcentaje GC estable alrededor de 46 %, ausencia de bases N y asignación a gen del 100 %. Estos indicadores permiten continuar con la cuantificación sin aplicar recorte de baja calidad en esta simulación.</w:t>
      </w:r>
    </w:p>
    <w:p w14:paraId="59947066" w14:textId="77777777" w:rsidR="00682DA7" w:rsidRDefault="00000000">
      <w:r>
        <w:rPr>
          <w:b/>
        </w:rPr>
        <w:t>Tabla 3. Tamaño de biblioteca y factor de normalización.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320"/>
        <w:gridCol w:w="3320"/>
      </w:tblGrid>
      <w:tr w:rsidR="00682DA7" w14:paraId="266A392C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EA8D585" w14:textId="77777777" w:rsidR="00682DA7" w:rsidRDefault="00000000">
            <w:r>
              <w:rPr>
                <w:b/>
                <w:sz w:val="16"/>
              </w:rPr>
              <w:t>Muestra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E140857" w14:textId="77777777" w:rsidR="00682DA7" w:rsidRDefault="00000000">
            <w:r>
              <w:rPr>
                <w:b/>
                <w:sz w:val="16"/>
              </w:rPr>
              <w:t>Cuentas totales por muestra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190ADDA" w14:textId="77777777" w:rsidR="00682DA7" w:rsidRDefault="00000000">
            <w:r>
              <w:rPr>
                <w:b/>
                <w:sz w:val="16"/>
              </w:rPr>
              <w:t>Factor de tamaño</w:t>
            </w:r>
          </w:p>
        </w:tc>
      </w:tr>
      <w:tr w:rsidR="00682DA7" w14:paraId="48BCB7A7" w14:textId="77777777">
        <w:trPr>
          <w:jc w:val="center"/>
        </w:trPr>
        <w:tc>
          <w:tcPr>
            <w:tcW w:w="3324" w:type="dxa"/>
            <w:vAlign w:val="center"/>
          </w:tcPr>
          <w:p w14:paraId="54201092" w14:textId="77777777" w:rsidR="00682DA7" w:rsidRDefault="00000000">
            <w:r>
              <w:rPr>
                <w:sz w:val="16"/>
              </w:rPr>
              <w:t>AbrahamSimpson</w:t>
            </w:r>
          </w:p>
        </w:tc>
        <w:tc>
          <w:tcPr>
            <w:tcW w:w="3324" w:type="dxa"/>
            <w:vAlign w:val="center"/>
          </w:tcPr>
          <w:p w14:paraId="6D28903C" w14:textId="77777777" w:rsidR="00682DA7" w:rsidRDefault="00000000">
            <w:r>
              <w:rPr>
                <w:sz w:val="16"/>
              </w:rPr>
              <w:t>1320</w:t>
            </w:r>
          </w:p>
        </w:tc>
        <w:tc>
          <w:tcPr>
            <w:tcW w:w="3324" w:type="dxa"/>
            <w:vAlign w:val="center"/>
          </w:tcPr>
          <w:p w14:paraId="48323233" w14:textId="77777777" w:rsidR="00682DA7" w:rsidRDefault="00000000">
            <w:r>
              <w:rPr>
                <w:sz w:val="16"/>
              </w:rPr>
              <w:t>1.000</w:t>
            </w:r>
          </w:p>
        </w:tc>
      </w:tr>
      <w:tr w:rsidR="00682DA7" w14:paraId="3D0334B7" w14:textId="77777777">
        <w:trPr>
          <w:jc w:val="center"/>
        </w:trPr>
        <w:tc>
          <w:tcPr>
            <w:tcW w:w="3324" w:type="dxa"/>
            <w:vAlign w:val="center"/>
          </w:tcPr>
          <w:p w14:paraId="0ADE5571" w14:textId="77777777" w:rsidR="00682DA7" w:rsidRDefault="00000000">
            <w:r>
              <w:rPr>
                <w:sz w:val="16"/>
              </w:rPr>
              <w:t>BartSimpson</w:t>
            </w:r>
          </w:p>
        </w:tc>
        <w:tc>
          <w:tcPr>
            <w:tcW w:w="3324" w:type="dxa"/>
            <w:vAlign w:val="center"/>
          </w:tcPr>
          <w:p w14:paraId="0E808661" w14:textId="77777777" w:rsidR="00682DA7" w:rsidRDefault="00000000">
            <w:r>
              <w:rPr>
                <w:sz w:val="16"/>
              </w:rPr>
              <w:t>1328</w:t>
            </w:r>
          </w:p>
        </w:tc>
        <w:tc>
          <w:tcPr>
            <w:tcW w:w="3324" w:type="dxa"/>
            <w:vAlign w:val="center"/>
          </w:tcPr>
          <w:p w14:paraId="73AFDECC" w14:textId="77777777" w:rsidR="00682DA7" w:rsidRDefault="00000000">
            <w:r>
              <w:rPr>
                <w:sz w:val="16"/>
              </w:rPr>
              <w:t>1.000</w:t>
            </w:r>
          </w:p>
        </w:tc>
      </w:tr>
      <w:tr w:rsidR="00682DA7" w14:paraId="32C16681" w14:textId="77777777">
        <w:trPr>
          <w:jc w:val="center"/>
        </w:trPr>
        <w:tc>
          <w:tcPr>
            <w:tcW w:w="3324" w:type="dxa"/>
            <w:vAlign w:val="center"/>
          </w:tcPr>
          <w:p w14:paraId="3F0A2D04" w14:textId="77777777" w:rsidR="00682DA7" w:rsidRDefault="00000000">
            <w:r>
              <w:rPr>
                <w:sz w:val="16"/>
              </w:rPr>
              <w:t>HomerSimpson</w:t>
            </w:r>
          </w:p>
        </w:tc>
        <w:tc>
          <w:tcPr>
            <w:tcW w:w="3324" w:type="dxa"/>
            <w:vAlign w:val="center"/>
          </w:tcPr>
          <w:p w14:paraId="046DD8CF" w14:textId="77777777" w:rsidR="00682DA7" w:rsidRDefault="00000000">
            <w:r>
              <w:rPr>
                <w:sz w:val="16"/>
              </w:rPr>
              <w:t>1320</w:t>
            </w:r>
          </w:p>
        </w:tc>
        <w:tc>
          <w:tcPr>
            <w:tcW w:w="3324" w:type="dxa"/>
            <w:vAlign w:val="center"/>
          </w:tcPr>
          <w:p w14:paraId="05233553" w14:textId="77777777" w:rsidR="00682DA7" w:rsidRDefault="00000000">
            <w:r>
              <w:rPr>
                <w:sz w:val="16"/>
              </w:rPr>
              <w:t>1.000</w:t>
            </w:r>
          </w:p>
        </w:tc>
      </w:tr>
      <w:tr w:rsidR="00682DA7" w14:paraId="02094571" w14:textId="77777777">
        <w:trPr>
          <w:jc w:val="center"/>
        </w:trPr>
        <w:tc>
          <w:tcPr>
            <w:tcW w:w="3324" w:type="dxa"/>
            <w:vAlign w:val="center"/>
          </w:tcPr>
          <w:p w14:paraId="408622ED" w14:textId="77777777" w:rsidR="00682DA7" w:rsidRDefault="00000000">
            <w:r>
              <w:rPr>
                <w:sz w:val="16"/>
              </w:rPr>
              <w:t>LisaSimpson</w:t>
            </w:r>
          </w:p>
        </w:tc>
        <w:tc>
          <w:tcPr>
            <w:tcW w:w="3324" w:type="dxa"/>
            <w:vAlign w:val="center"/>
          </w:tcPr>
          <w:p w14:paraId="74F6C38C" w14:textId="77777777" w:rsidR="00682DA7" w:rsidRDefault="00000000">
            <w:r>
              <w:rPr>
                <w:sz w:val="16"/>
              </w:rPr>
              <w:t>1320</w:t>
            </w:r>
          </w:p>
        </w:tc>
        <w:tc>
          <w:tcPr>
            <w:tcW w:w="3324" w:type="dxa"/>
            <w:vAlign w:val="center"/>
          </w:tcPr>
          <w:p w14:paraId="39B8CFD1" w14:textId="77777777" w:rsidR="00682DA7" w:rsidRDefault="00000000">
            <w:r>
              <w:rPr>
                <w:sz w:val="16"/>
              </w:rPr>
              <w:t>1.000</w:t>
            </w:r>
          </w:p>
        </w:tc>
      </w:tr>
      <w:tr w:rsidR="00682DA7" w14:paraId="6CB1A64A" w14:textId="77777777">
        <w:trPr>
          <w:jc w:val="center"/>
        </w:trPr>
        <w:tc>
          <w:tcPr>
            <w:tcW w:w="3324" w:type="dxa"/>
            <w:vAlign w:val="center"/>
          </w:tcPr>
          <w:p w14:paraId="38B9C296" w14:textId="77777777" w:rsidR="00682DA7" w:rsidRDefault="00000000">
            <w:r>
              <w:rPr>
                <w:sz w:val="16"/>
              </w:rPr>
              <w:t>MaggieSimpson</w:t>
            </w:r>
          </w:p>
        </w:tc>
        <w:tc>
          <w:tcPr>
            <w:tcW w:w="3324" w:type="dxa"/>
            <w:vAlign w:val="center"/>
          </w:tcPr>
          <w:p w14:paraId="496AD9B9" w14:textId="77777777" w:rsidR="00682DA7" w:rsidRDefault="00000000">
            <w:r>
              <w:rPr>
                <w:sz w:val="16"/>
              </w:rPr>
              <w:t>1328</w:t>
            </w:r>
          </w:p>
        </w:tc>
        <w:tc>
          <w:tcPr>
            <w:tcW w:w="3324" w:type="dxa"/>
            <w:vAlign w:val="center"/>
          </w:tcPr>
          <w:p w14:paraId="232F67E6" w14:textId="77777777" w:rsidR="00682DA7" w:rsidRDefault="00000000">
            <w:r>
              <w:rPr>
                <w:sz w:val="16"/>
              </w:rPr>
              <w:t>1.000</w:t>
            </w:r>
          </w:p>
        </w:tc>
      </w:tr>
    </w:tbl>
    <w:p w14:paraId="76454683" w14:textId="77777777" w:rsidR="00682DA7" w:rsidRDefault="00000000">
      <w:r>
        <w:rPr>
          <w:b/>
        </w:rPr>
        <w:t xml:space="preserve">Interpretación de normalización. </w:t>
      </w:r>
      <w:r>
        <w:t>Los tamaños de biblioteca fueron muy cercanos entre sí, con 1320 a 1328 pares por muestra; los factores de tamaño calculados fueron 1, lo que indica ausencia de sesgo relevante por profundidad de lectura en esta simulación.</w:t>
      </w:r>
    </w:p>
    <w:p w14:paraId="5AAF0381" w14:textId="77777777" w:rsidR="00682DA7" w:rsidRDefault="00000000">
      <w:pPr>
        <w:pStyle w:val="Ttulo2"/>
      </w:pPr>
      <w:r>
        <w:t>4.2 Genes diferencialmente expresados</w:t>
      </w:r>
    </w:p>
    <w:p w14:paraId="072645B5" w14:textId="77777777" w:rsidR="00682DA7" w:rsidRDefault="00000000">
      <w:r>
        <w:rPr>
          <w:b/>
        </w:rPr>
        <w:t>Tabla 4. Genes diferencialmente expresados entre Obeso1 y Normopeso.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1423"/>
        <w:gridCol w:w="1424"/>
        <w:gridCol w:w="1423"/>
        <w:gridCol w:w="1423"/>
        <w:gridCol w:w="1423"/>
        <w:gridCol w:w="1424"/>
      </w:tblGrid>
      <w:tr w:rsidR="00682DA7" w14:paraId="3F807AA1" w14:textId="77777777">
        <w:trPr>
          <w:jc w:val="center"/>
        </w:trPr>
        <w:tc>
          <w:tcPr>
            <w:tcW w:w="1425" w:type="dxa"/>
            <w:shd w:val="clear" w:color="auto" w:fill="D9EAF7"/>
            <w:vAlign w:val="center"/>
          </w:tcPr>
          <w:p w14:paraId="624CDC10" w14:textId="77777777" w:rsidR="00682DA7" w:rsidRDefault="00000000">
            <w:r>
              <w:rPr>
                <w:b/>
                <w:sz w:val="14"/>
              </w:rPr>
              <w:lastRenderedPageBreak/>
              <w:t>Gen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39A32B34" w14:textId="77777777" w:rsidR="00682DA7" w:rsidRDefault="00000000">
            <w:r>
              <w:rPr>
                <w:b/>
                <w:sz w:val="14"/>
              </w:rPr>
              <w:t>Media Obeso1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43BD381E" w14:textId="77777777" w:rsidR="00682DA7" w:rsidRDefault="00000000">
            <w:r>
              <w:rPr>
                <w:b/>
                <w:sz w:val="14"/>
              </w:rPr>
              <w:t>Media Normopeso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4D1EA2A7" w14:textId="77777777" w:rsidR="00682DA7" w:rsidRDefault="00000000">
            <w:r>
              <w:rPr>
                <w:b/>
                <w:sz w:val="14"/>
              </w:rPr>
              <w:t>log2FC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2B52ACA6" w14:textId="77777777" w:rsidR="00682DA7" w:rsidRDefault="00000000">
            <w:r>
              <w:rPr>
                <w:b/>
                <w:sz w:val="14"/>
              </w:rPr>
              <w:t>p valor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1DB616D3" w14:textId="77777777" w:rsidR="00682DA7" w:rsidRDefault="00000000">
            <w:r>
              <w:rPr>
                <w:b/>
                <w:sz w:val="14"/>
              </w:rPr>
              <w:t>FDR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6D96712B" w14:textId="77777777" w:rsidR="00682DA7" w:rsidRDefault="00000000">
            <w:r>
              <w:rPr>
                <w:b/>
                <w:sz w:val="14"/>
              </w:rPr>
              <w:t>Regulación en Obeso1</w:t>
            </w:r>
          </w:p>
        </w:tc>
      </w:tr>
      <w:tr w:rsidR="00682DA7" w14:paraId="63FAB71C" w14:textId="77777777">
        <w:trPr>
          <w:jc w:val="center"/>
        </w:trPr>
        <w:tc>
          <w:tcPr>
            <w:tcW w:w="1425" w:type="dxa"/>
            <w:vAlign w:val="center"/>
          </w:tcPr>
          <w:p w14:paraId="3EED3DA4" w14:textId="77777777" w:rsidR="00682DA7" w:rsidRDefault="00000000">
            <w:r>
              <w:rPr>
                <w:sz w:val="14"/>
              </w:rPr>
              <w:t>LEPR</w:t>
            </w:r>
          </w:p>
        </w:tc>
        <w:tc>
          <w:tcPr>
            <w:tcW w:w="1425" w:type="dxa"/>
            <w:vAlign w:val="center"/>
          </w:tcPr>
          <w:p w14:paraId="2E629D89" w14:textId="77777777" w:rsidR="00682DA7" w:rsidRDefault="00000000">
            <w:r>
              <w:rPr>
                <w:sz w:val="14"/>
              </w:rPr>
              <w:t>56.000</w:t>
            </w:r>
          </w:p>
        </w:tc>
        <w:tc>
          <w:tcPr>
            <w:tcW w:w="1425" w:type="dxa"/>
            <w:vAlign w:val="center"/>
          </w:tcPr>
          <w:p w14:paraId="18426C42" w14:textId="77777777" w:rsidR="00682DA7" w:rsidRDefault="00000000">
            <w:r>
              <w:rPr>
                <w:sz w:val="14"/>
              </w:rPr>
              <w:t>18.667</w:t>
            </w:r>
          </w:p>
        </w:tc>
        <w:tc>
          <w:tcPr>
            <w:tcW w:w="1425" w:type="dxa"/>
            <w:vAlign w:val="center"/>
          </w:tcPr>
          <w:p w14:paraId="473FF180" w14:textId="77777777" w:rsidR="00682DA7" w:rsidRDefault="00000000">
            <w:r>
              <w:rPr>
                <w:sz w:val="14"/>
              </w:rPr>
              <w:t>1.535</w:t>
            </w:r>
          </w:p>
        </w:tc>
        <w:tc>
          <w:tcPr>
            <w:tcW w:w="1425" w:type="dxa"/>
            <w:vAlign w:val="center"/>
          </w:tcPr>
          <w:p w14:paraId="7B2086F3" w14:textId="77777777" w:rsidR="00682DA7" w:rsidRDefault="00000000">
            <w:r>
              <w:rPr>
                <w:sz w:val="14"/>
              </w:rPr>
              <w:t>1.99e-12</w:t>
            </w:r>
          </w:p>
        </w:tc>
        <w:tc>
          <w:tcPr>
            <w:tcW w:w="1425" w:type="dxa"/>
            <w:vAlign w:val="center"/>
          </w:tcPr>
          <w:p w14:paraId="29E6151C" w14:textId="77777777" w:rsidR="00682DA7" w:rsidRDefault="00000000">
            <w:r>
              <w:rPr>
                <w:sz w:val="14"/>
              </w:rPr>
              <w:t>7.35e-11</w:t>
            </w:r>
          </w:p>
        </w:tc>
        <w:tc>
          <w:tcPr>
            <w:tcW w:w="1425" w:type="dxa"/>
            <w:vAlign w:val="center"/>
          </w:tcPr>
          <w:p w14:paraId="7AC49E52" w14:textId="77777777" w:rsidR="00682DA7" w:rsidRDefault="00000000">
            <w:r>
              <w:rPr>
                <w:sz w:val="14"/>
              </w:rPr>
              <w:t>Sobreexpresado</w:t>
            </w:r>
          </w:p>
        </w:tc>
      </w:tr>
      <w:tr w:rsidR="00682DA7" w14:paraId="651863CE" w14:textId="77777777">
        <w:trPr>
          <w:jc w:val="center"/>
        </w:trPr>
        <w:tc>
          <w:tcPr>
            <w:tcW w:w="1425" w:type="dxa"/>
            <w:vAlign w:val="center"/>
          </w:tcPr>
          <w:p w14:paraId="244F88D0" w14:textId="77777777" w:rsidR="00682DA7" w:rsidRDefault="00000000">
            <w:r>
              <w:rPr>
                <w:sz w:val="14"/>
              </w:rPr>
              <w:t>MC4R</w:t>
            </w:r>
          </w:p>
        </w:tc>
        <w:tc>
          <w:tcPr>
            <w:tcW w:w="1425" w:type="dxa"/>
            <w:vAlign w:val="center"/>
          </w:tcPr>
          <w:p w14:paraId="1A404CA9" w14:textId="77777777" w:rsidR="00682DA7" w:rsidRDefault="00000000">
            <w:r>
              <w:rPr>
                <w:sz w:val="14"/>
              </w:rPr>
              <w:t>8.000</w:t>
            </w:r>
          </w:p>
        </w:tc>
        <w:tc>
          <w:tcPr>
            <w:tcW w:w="1425" w:type="dxa"/>
            <w:vAlign w:val="center"/>
          </w:tcPr>
          <w:p w14:paraId="2FC9B29B" w14:textId="77777777" w:rsidR="00682DA7" w:rsidRDefault="00000000">
            <w:r>
              <w:rPr>
                <w:sz w:val="14"/>
              </w:rPr>
              <w:t>26.667</w:t>
            </w:r>
          </w:p>
        </w:tc>
        <w:tc>
          <w:tcPr>
            <w:tcW w:w="1425" w:type="dxa"/>
            <w:vAlign w:val="center"/>
          </w:tcPr>
          <w:p w14:paraId="67D5BB86" w14:textId="77777777" w:rsidR="00682DA7" w:rsidRDefault="00000000">
            <w:r>
              <w:rPr>
                <w:sz w:val="14"/>
              </w:rPr>
              <w:t>-1.620</w:t>
            </w:r>
          </w:p>
        </w:tc>
        <w:tc>
          <w:tcPr>
            <w:tcW w:w="1425" w:type="dxa"/>
            <w:vAlign w:val="center"/>
          </w:tcPr>
          <w:p w14:paraId="0D87EE02" w14:textId="77777777" w:rsidR="00682DA7" w:rsidRDefault="00000000">
            <w:r>
              <w:rPr>
                <w:sz w:val="14"/>
              </w:rPr>
              <w:t>9.30e-07</w:t>
            </w:r>
          </w:p>
        </w:tc>
        <w:tc>
          <w:tcPr>
            <w:tcW w:w="1425" w:type="dxa"/>
            <w:vAlign w:val="center"/>
          </w:tcPr>
          <w:p w14:paraId="32C26C8A" w14:textId="77777777" w:rsidR="00682DA7" w:rsidRDefault="00000000">
            <w:r>
              <w:rPr>
                <w:sz w:val="14"/>
              </w:rPr>
              <w:t>1.72e-05</w:t>
            </w:r>
          </w:p>
        </w:tc>
        <w:tc>
          <w:tcPr>
            <w:tcW w:w="1425" w:type="dxa"/>
            <w:vAlign w:val="center"/>
          </w:tcPr>
          <w:p w14:paraId="67CAAB3E" w14:textId="77777777" w:rsidR="00682DA7" w:rsidRDefault="00000000">
            <w:r>
              <w:rPr>
                <w:sz w:val="14"/>
              </w:rPr>
              <w:t>Subexpresado</w:t>
            </w:r>
          </w:p>
        </w:tc>
      </w:tr>
      <w:tr w:rsidR="00682DA7" w14:paraId="5DAF17F2" w14:textId="77777777">
        <w:trPr>
          <w:jc w:val="center"/>
        </w:trPr>
        <w:tc>
          <w:tcPr>
            <w:tcW w:w="1425" w:type="dxa"/>
            <w:vAlign w:val="center"/>
          </w:tcPr>
          <w:p w14:paraId="73B9C075" w14:textId="77777777" w:rsidR="00682DA7" w:rsidRDefault="00000000">
            <w:r>
              <w:rPr>
                <w:sz w:val="14"/>
              </w:rPr>
              <w:t>PCSK1</w:t>
            </w:r>
          </w:p>
        </w:tc>
        <w:tc>
          <w:tcPr>
            <w:tcW w:w="1425" w:type="dxa"/>
            <w:vAlign w:val="center"/>
          </w:tcPr>
          <w:p w14:paraId="3819348D" w14:textId="77777777" w:rsidR="00682DA7" w:rsidRDefault="00000000">
            <w:r>
              <w:rPr>
                <w:sz w:val="14"/>
              </w:rPr>
              <w:t>56.000</w:t>
            </w:r>
          </w:p>
        </w:tc>
        <w:tc>
          <w:tcPr>
            <w:tcW w:w="1425" w:type="dxa"/>
            <w:vAlign w:val="center"/>
          </w:tcPr>
          <w:p w14:paraId="3A01DC5D" w14:textId="77777777" w:rsidR="00682DA7" w:rsidRDefault="00000000">
            <w:r>
              <w:rPr>
                <w:sz w:val="14"/>
              </w:rPr>
              <w:t>32.000</w:t>
            </w:r>
          </w:p>
        </w:tc>
        <w:tc>
          <w:tcPr>
            <w:tcW w:w="1425" w:type="dxa"/>
            <w:vAlign w:val="center"/>
          </w:tcPr>
          <w:p w14:paraId="746FBF23" w14:textId="77777777" w:rsidR="00682DA7" w:rsidRDefault="00000000">
            <w:r>
              <w:rPr>
                <w:sz w:val="14"/>
              </w:rPr>
              <w:t>0.788</w:t>
            </w:r>
          </w:p>
        </w:tc>
        <w:tc>
          <w:tcPr>
            <w:tcW w:w="1425" w:type="dxa"/>
            <w:vAlign w:val="center"/>
          </w:tcPr>
          <w:p w14:paraId="7E049C5E" w14:textId="77777777" w:rsidR="00682DA7" w:rsidRDefault="00000000">
            <w:r>
              <w:rPr>
                <w:sz w:val="14"/>
              </w:rPr>
              <w:t>3.82e-05</w:t>
            </w:r>
          </w:p>
        </w:tc>
        <w:tc>
          <w:tcPr>
            <w:tcW w:w="1425" w:type="dxa"/>
            <w:vAlign w:val="center"/>
          </w:tcPr>
          <w:p w14:paraId="11EFCFB1" w14:textId="77777777" w:rsidR="00682DA7" w:rsidRDefault="00000000">
            <w:r>
              <w:rPr>
                <w:sz w:val="14"/>
              </w:rPr>
              <w:t>2.83e-04</w:t>
            </w:r>
          </w:p>
        </w:tc>
        <w:tc>
          <w:tcPr>
            <w:tcW w:w="1425" w:type="dxa"/>
            <w:vAlign w:val="center"/>
          </w:tcPr>
          <w:p w14:paraId="37FF716C" w14:textId="77777777" w:rsidR="00682DA7" w:rsidRDefault="00000000">
            <w:r>
              <w:rPr>
                <w:sz w:val="14"/>
              </w:rPr>
              <w:t>Sobreexpresado</w:t>
            </w:r>
          </w:p>
        </w:tc>
      </w:tr>
      <w:tr w:rsidR="00682DA7" w14:paraId="6E751F51" w14:textId="77777777">
        <w:trPr>
          <w:jc w:val="center"/>
        </w:trPr>
        <w:tc>
          <w:tcPr>
            <w:tcW w:w="1425" w:type="dxa"/>
            <w:vAlign w:val="center"/>
          </w:tcPr>
          <w:p w14:paraId="21368558" w14:textId="77777777" w:rsidR="00682DA7" w:rsidRDefault="00000000">
            <w:r>
              <w:rPr>
                <w:sz w:val="14"/>
              </w:rPr>
              <w:t>POMC</w:t>
            </w:r>
          </w:p>
        </w:tc>
        <w:tc>
          <w:tcPr>
            <w:tcW w:w="1425" w:type="dxa"/>
            <w:vAlign w:val="center"/>
          </w:tcPr>
          <w:p w14:paraId="43A6400F" w14:textId="77777777" w:rsidR="00682DA7" w:rsidRDefault="00000000">
            <w:r>
              <w:rPr>
                <w:sz w:val="14"/>
              </w:rPr>
              <w:t>56.000</w:t>
            </w:r>
          </w:p>
        </w:tc>
        <w:tc>
          <w:tcPr>
            <w:tcW w:w="1425" w:type="dxa"/>
            <w:vAlign w:val="center"/>
          </w:tcPr>
          <w:p w14:paraId="5BF4570A" w14:textId="77777777" w:rsidR="00682DA7" w:rsidRDefault="00000000">
            <w:r>
              <w:rPr>
                <w:sz w:val="14"/>
              </w:rPr>
              <w:t>32.000</w:t>
            </w:r>
          </w:p>
        </w:tc>
        <w:tc>
          <w:tcPr>
            <w:tcW w:w="1425" w:type="dxa"/>
            <w:vAlign w:val="center"/>
          </w:tcPr>
          <w:p w14:paraId="47BC016F" w14:textId="77777777" w:rsidR="00682DA7" w:rsidRDefault="00000000">
            <w:r>
              <w:rPr>
                <w:sz w:val="14"/>
              </w:rPr>
              <w:t>0.788</w:t>
            </w:r>
          </w:p>
        </w:tc>
        <w:tc>
          <w:tcPr>
            <w:tcW w:w="1425" w:type="dxa"/>
            <w:vAlign w:val="center"/>
          </w:tcPr>
          <w:p w14:paraId="128FE142" w14:textId="77777777" w:rsidR="00682DA7" w:rsidRDefault="00000000">
            <w:r>
              <w:rPr>
                <w:sz w:val="14"/>
              </w:rPr>
              <w:t>3.82e-05</w:t>
            </w:r>
          </w:p>
        </w:tc>
        <w:tc>
          <w:tcPr>
            <w:tcW w:w="1425" w:type="dxa"/>
            <w:vAlign w:val="center"/>
          </w:tcPr>
          <w:p w14:paraId="34C163F7" w14:textId="77777777" w:rsidR="00682DA7" w:rsidRDefault="00000000">
            <w:r>
              <w:rPr>
                <w:sz w:val="14"/>
              </w:rPr>
              <w:t>2.83e-04</w:t>
            </w:r>
          </w:p>
        </w:tc>
        <w:tc>
          <w:tcPr>
            <w:tcW w:w="1425" w:type="dxa"/>
            <w:vAlign w:val="center"/>
          </w:tcPr>
          <w:p w14:paraId="7A24BD0A" w14:textId="77777777" w:rsidR="00682DA7" w:rsidRDefault="00000000">
            <w:r>
              <w:rPr>
                <w:sz w:val="14"/>
              </w:rPr>
              <w:t>Sobreexpresado</w:t>
            </w:r>
          </w:p>
        </w:tc>
      </w:tr>
      <w:tr w:rsidR="00682DA7" w14:paraId="4ED47194" w14:textId="77777777">
        <w:trPr>
          <w:jc w:val="center"/>
        </w:trPr>
        <w:tc>
          <w:tcPr>
            <w:tcW w:w="1425" w:type="dxa"/>
            <w:vAlign w:val="center"/>
          </w:tcPr>
          <w:p w14:paraId="1E3F5BD7" w14:textId="77777777" w:rsidR="00682DA7" w:rsidRDefault="00000000">
            <w:r>
              <w:rPr>
                <w:sz w:val="14"/>
              </w:rPr>
              <w:t>SH2B1</w:t>
            </w:r>
          </w:p>
        </w:tc>
        <w:tc>
          <w:tcPr>
            <w:tcW w:w="1425" w:type="dxa"/>
            <w:vAlign w:val="center"/>
          </w:tcPr>
          <w:p w14:paraId="7FB312DB" w14:textId="77777777" w:rsidR="00682DA7" w:rsidRDefault="00000000">
            <w:r>
              <w:rPr>
                <w:sz w:val="14"/>
              </w:rPr>
              <w:t>56.000</w:t>
            </w:r>
          </w:p>
        </w:tc>
        <w:tc>
          <w:tcPr>
            <w:tcW w:w="1425" w:type="dxa"/>
            <w:vAlign w:val="center"/>
          </w:tcPr>
          <w:p w14:paraId="13E74DE7" w14:textId="77777777" w:rsidR="00682DA7" w:rsidRDefault="00000000">
            <w:r>
              <w:rPr>
                <w:sz w:val="14"/>
              </w:rPr>
              <w:t>32.000</w:t>
            </w:r>
          </w:p>
        </w:tc>
        <w:tc>
          <w:tcPr>
            <w:tcW w:w="1425" w:type="dxa"/>
            <w:vAlign w:val="center"/>
          </w:tcPr>
          <w:p w14:paraId="2BA45197" w14:textId="77777777" w:rsidR="00682DA7" w:rsidRDefault="00000000">
            <w:r>
              <w:rPr>
                <w:sz w:val="14"/>
              </w:rPr>
              <w:t>0.788</w:t>
            </w:r>
          </w:p>
        </w:tc>
        <w:tc>
          <w:tcPr>
            <w:tcW w:w="1425" w:type="dxa"/>
            <w:vAlign w:val="center"/>
          </w:tcPr>
          <w:p w14:paraId="59DAC9F2" w14:textId="77777777" w:rsidR="00682DA7" w:rsidRDefault="00000000">
            <w:r>
              <w:rPr>
                <w:sz w:val="14"/>
              </w:rPr>
              <w:t>3.82e-05</w:t>
            </w:r>
          </w:p>
        </w:tc>
        <w:tc>
          <w:tcPr>
            <w:tcW w:w="1425" w:type="dxa"/>
            <w:vAlign w:val="center"/>
          </w:tcPr>
          <w:p w14:paraId="39823CAE" w14:textId="77777777" w:rsidR="00682DA7" w:rsidRDefault="00000000">
            <w:r>
              <w:rPr>
                <w:sz w:val="14"/>
              </w:rPr>
              <w:t>2.83e-04</w:t>
            </w:r>
          </w:p>
        </w:tc>
        <w:tc>
          <w:tcPr>
            <w:tcW w:w="1425" w:type="dxa"/>
            <w:vAlign w:val="center"/>
          </w:tcPr>
          <w:p w14:paraId="545EAB0A" w14:textId="77777777" w:rsidR="00682DA7" w:rsidRDefault="00000000">
            <w:r>
              <w:rPr>
                <w:sz w:val="14"/>
              </w:rPr>
              <w:t>Sobreexpresado</w:t>
            </w:r>
          </w:p>
        </w:tc>
      </w:tr>
      <w:tr w:rsidR="00682DA7" w14:paraId="0F01EAFF" w14:textId="77777777">
        <w:trPr>
          <w:jc w:val="center"/>
        </w:trPr>
        <w:tc>
          <w:tcPr>
            <w:tcW w:w="1425" w:type="dxa"/>
            <w:vAlign w:val="center"/>
          </w:tcPr>
          <w:p w14:paraId="47161787" w14:textId="77777777" w:rsidR="00682DA7" w:rsidRDefault="00000000">
            <w:r>
              <w:rPr>
                <w:sz w:val="14"/>
              </w:rPr>
              <w:t>BDNF</w:t>
            </w:r>
          </w:p>
        </w:tc>
        <w:tc>
          <w:tcPr>
            <w:tcW w:w="1425" w:type="dxa"/>
            <w:vAlign w:val="center"/>
          </w:tcPr>
          <w:p w14:paraId="35916AF0" w14:textId="77777777" w:rsidR="00682DA7" w:rsidRDefault="00000000">
            <w:r>
              <w:rPr>
                <w:sz w:val="14"/>
              </w:rPr>
              <w:t>32.000</w:t>
            </w:r>
          </w:p>
        </w:tc>
        <w:tc>
          <w:tcPr>
            <w:tcW w:w="1425" w:type="dxa"/>
            <w:vAlign w:val="center"/>
          </w:tcPr>
          <w:p w14:paraId="26C04B50" w14:textId="77777777" w:rsidR="00682DA7" w:rsidRDefault="00000000">
            <w:r>
              <w:rPr>
                <w:sz w:val="14"/>
              </w:rPr>
              <w:t>56.000</w:t>
            </w:r>
          </w:p>
        </w:tc>
        <w:tc>
          <w:tcPr>
            <w:tcW w:w="1425" w:type="dxa"/>
            <w:vAlign w:val="center"/>
          </w:tcPr>
          <w:p w14:paraId="3A15F289" w14:textId="77777777" w:rsidR="00682DA7" w:rsidRDefault="00000000">
            <w:r>
              <w:rPr>
                <w:sz w:val="14"/>
              </w:rPr>
              <w:t>-0.788</w:t>
            </w:r>
          </w:p>
        </w:tc>
        <w:tc>
          <w:tcPr>
            <w:tcW w:w="1425" w:type="dxa"/>
            <w:vAlign w:val="center"/>
          </w:tcPr>
          <w:p w14:paraId="77064DA1" w14:textId="77777777" w:rsidR="00682DA7" w:rsidRDefault="00000000">
            <w:r>
              <w:rPr>
                <w:sz w:val="14"/>
              </w:rPr>
              <w:t>9.25e-05</w:t>
            </w:r>
          </w:p>
        </w:tc>
        <w:tc>
          <w:tcPr>
            <w:tcW w:w="1425" w:type="dxa"/>
            <w:vAlign w:val="center"/>
          </w:tcPr>
          <w:p w14:paraId="47DD0DDA" w14:textId="77777777" w:rsidR="00682DA7" w:rsidRDefault="00000000">
            <w:r>
              <w:rPr>
                <w:sz w:val="14"/>
              </w:rPr>
              <w:t>3.80e-04</w:t>
            </w:r>
          </w:p>
        </w:tc>
        <w:tc>
          <w:tcPr>
            <w:tcW w:w="1425" w:type="dxa"/>
            <w:vAlign w:val="center"/>
          </w:tcPr>
          <w:p w14:paraId="0669417C" w14:textId="77777777" w:rsidR="00682DA7" w:rsidRDefault="00000000">
            <w:r>
              <w:rPr>
                <w:sz w:val="14"/>
              </w:rPr>
              <w:t>Subexpresado</w:t>
            </w:r>
          </w:p>
        </w:tc>
      </w:tr>
      <w:tr w:rsidR="00682DA7" w14:paraId="209FD030" w14:textId="77777777">
        <w:trPr>
          <w:jc w:val="center"/>
        </w:trPr>
        <w:tc>
          <w:tcPr>
            <w:tcW w:w="1425" w:type="dxa"/>
            <w:vAlign w:val="center"/>
          </w:tcPr>
          <w:p w14:paraId="57A0EDE9" w14:textId="77777777" w:rsidR="00682DA7" w:rsidRDefault="00000000">
            <w:r>
              <w:rPr>
                <w:sz w:val="14"/>
              </w:rPr>
              <w:t>CADM2</w:t>
            </w:r>
          </w:p>
        </w:tc>
        <w:tc>
          <w:tcPr>
            <w:tcW w:w="1425" w:type="dxa"/>
            <w:vAlign w:val="center"/>
          </w:tcPr>
          <w:p w14:paraId="53D3E31A" w14:textId="77777777" w:rsidR="00682DA7" w:rsidRDefault="00000000">
            <w:r>
              <w:rPr>
                <w:sz w:val="14"/>
              </w:rPr>
              <w:t>32.000</w:t>
            </w:r>
          </w:p>
        </w:tc>
        <w:tc>
          <w:tcPr>
            <w:tcW w:w="1425" w:type="dxa"/>
            <w:vAlign w:val="center"/>
          </w:tcPr>
          <w:p w14:paraId="02BC4606" w14:textId="77777777" w:rsidR="00682DA7" w:rsidRDefault="00000000">
            <w:r>
              <w:rPr>
                <w:sz w:val="14"/>
              </w:rPr>
              <w:t>56.000</w:t>
            </w:r>
          </w:p>
        </w:tc>
        <w:tc>
          <w:tcPr>
            <w:tcW w:w="1425" w:type="dxa"/>
            <w:vAlign w:val="center"/>
          </w:tcPr>
          <w:p w14:paraId="0BD70509" w14:textId="77777777" w:rsidR="00682DA7" w:rsidRDefault="00000000">
            <w:r>
              <w:rPr>
                <w:sz w:val="14"/>
              </w:rPr>
              <w:t>-0.788</w:t>
            </w:r>
          </w:p>
        </w:tc>
        <w:tc>
          <w:tcPr>
            <w:tcW w:w="1425" w:type="dxa"/>
            <w:vAlign w:val="center"/>
          </w:tcPr>
          <w:p w14:paraId="52E8EE3B" w14:textId="77777777" w:rsidR="00682DA7" w:rsidRDefault="00000000">
            <w:r>
              <w:rPr>
                <w:sz w:val="14"/>
              </w:rPr>
              <w:t>9.25e-05</w:t>
            </w:r>
          </w:p>
        </w:tc>
        <w:tc>
          <w:tcPr>
            <w:tcW w:w="1425" w:type="dxa"/>
            <w:vAlign w:val="center"/>
          </w:tcPr>
          <w:p w14:paraId="4D08349A" w14:textId="77777777" w:rsidR="00682DA7" w:rsidRDefault="00000000">
            <w:r>
              <w:rPr>
                <w:sz w:val="14"/>
              </w:rPr>
              <w:t>3.80e-04</w:t>
            </w:r>
          </w:p>
        </w:tc>
        <w:tc>
          <w:tcPr>
            <w:tcW w:w="1425" w:type="dxa"/>
            <w:vAlign w:val="center"/>
          </w:tcPr>
          <w:p w14:paraId="4ED6C712" w14:textId="77777777" w:rsidR="00682DA7" w:rsidRDefault="00000000">
            <w:r>
              <w:rPr>
                <w:sz w:val="14"/>
              </w:rPr>
              <w:t>Subexpresado</w:t>
            </w:r>
          </w:p>
        </w:tc>
      </w:tr>
      <w:tr w:rsidR="00682DA7" w14:paraId="4D2DE3D6" w14:textId="77777777">
        <w:trPr>
          <w:jc w:val="center"/>
        </w:trPr>
        <w:tc>
          <w:tcPr>
            <w:tcW w:w="1425" w:type="dxa"/>
            <w:vAlign w:val="center"/>
          </w:tcPr>
          <w:p w14:paraId="2E028254" w14:textId="77777777" w:rsidR="00682DA7" w:rsidRDefault="00000000">
            <w:r>
              <w:rPr>
                <w:sz w:val="14"/>
              </w:rPr>
              <w:t>LEP</w:t>
            </w:r>
          </w:p>
        </w:tc>
        <w:tc>
          <w:tcPr>
            <w:tcW w:w="1425" w:type="dxa"/>
            <w:vAlign w:val="center"/>
          </w:tcPr>
          <w:p w14:paraId="314E8F88" w14:textId="77777777" w:rsidR="00682DA7" w:rsidRDefault="00000000">
            <w:r>
              <w:rPr>
                <w:sz w:val="14"/>
              </w:rPr>
              <w:t>32.000</w:t>
            </w:r>
          </w:p>
        </w:tc>
        <w:tc>
          <w:tcPr>
            <w:tcW w:w="1425" w:type="dxa"/>
            <w:vAlign w:val="center"/>
          </w:tcPr>
          <w:p w14:paraId="2DE52508" w14:textId="77777777" w:rsidR="00682DA7" w:rsidRDefault="00000000">
            <w:r>
              <w:rPr>
                <w:sz w:val="14"/>
              </w:rPr>
              <w:t>56.000</w:t>
            </w:r>
          </w:p>
        </w:tc>
        <w:tc>
          <w:tcPr>
            <w:tcW w:w="1425" w:type="dxa"/>
            <w:vAlign w:val="center"/>
          </w:tcPr>
          <w:p w14:paraId="4ACA6877" w14:textId="77777777" w:rsidR="00682DA7" w:rsidRDefault="00000000">
            <w:r>
              <w:rPr>
                <w:sz w:val="14"/>
              </w:rPr>
              <w:t>-0.788</w:t>
            </w:r>
          </w:p>
        </w:tc>
        <w:tc>
          <w:tcPr>
            <w:tcW w:w="1425" w:type="dxa"/>
            <w:vAlign w:val="center"/>
          </w:tcPr>
          <w:p w14:paraId="52167EC9" w14:textId="77777777" w:rsidR="00682DA7" w:rsidRDefault="00000000">
            <w:r>
              <w:rPr>
                <w:sz w:val="14"/>
              </w:rPr>
              <w:t>9.25e-05</w:t>
            </w:r>
          </w:p>
        </w:tc>
        <w:tc>
          <w:tcPr>
            <w:tcW w:w="1425" w:type="dxa"/>
            <w:vAlign w:val="center"/>
          </w:tcPr>
          <w:p w14:paraId="440AD1E4" w14:textId="77777777" w:rsidR="00682DA7" w:rsidRDefault="00000000">
            <w:r>
              <w:rPr>
                <w:sz w:val="14"/>
              </w:rPr>
              <w:t>3.80e-04</w:t>
            </w:r>
          </w:p>
        </w:tc>
        <w:tc>
          <w:tcPr>
            <w:tcW w:w="1425" w:type="dxa"/>
            <w:vAlign w:val="center"/>
          </w:tcPr>
          <w:p w14:paraId="6E22EEBE" w14:textId="77777777" w:rsidR="00682DA7" w:rsidRDefault="00000000">
            <w:r>
              <w:rPr>
                <w:sz w:val="14"/>
              </w:rPr>
              <w:t>Subexpresado</w:t>
            </w:r>
          </w:p>
        </w:tc>
      </w:tr>
      <w:tr w:rsidR="00682DA7" w14:paraId="5645C0BC" w14:textId="77777777">
        <w:trPr>
          <w:jc w:val="center"/>
        </w:trPr>
        <w:tc>
          <w:tcPr>
            <w:tcW w:w="1425" w:type="dxa"/>
            <w:vAlign w:val="center"/>
          </w:tcPr>
          <w:p w14:paraId="748A6979" w14:textId="77777777" w:rsidR="00682DA7" w:rsidRDefault="00000000">
            <w:r>
              <w:rPr>
                <w:sz w:val="14"/>
              </w:rPr>
              <w:t>NTRK2</w:t>
            </w:r>
          </w:p>
        </w:tc>
        <w:tc>
          <w:tcPr>
            <w:tcW w:w="1425" w:type="dxa"/>
            <w:vAlign w:val="center"/>
          </w:tcPr>
          <w:p w14:paraId="7CFD33E6" w14:textId="77777777" w:rsidR="00682DA7" w:rsidRDefault="00000000">
            <w:r>
              <w:rPr>
                <w:sz w:val="14"/>
              </w:rPr>
              <w:t>32.000</w:t>
            </w:r>
          </w:p>
        </w:tc>
        <w:tc>
          <w:tcPr>
            <w:tcW w:w="1425" w:type="dxa"/>
            <w:vAlign w:val="center"/>
          </w:tcPr>
          <w:p w14:paraId="18BD02F5" w14:textId="77777777" w:rsidR="00682DA7" w:rsidRDefault="00000000">
            <w:r>
              <w:rPr>
                <w:sz w:val="14"/>
              </w:rPr>
              <w:t>56.000</w:t>
            </w:r>
          </w:p>
        </w:tc>
        <w:tc>
          <w:tcPr>
            <w:tcW w:w="1425" w:type="dxa"/>
            <w:vAlign w:val="center"/>
          </w:tcPr>
          <w:p w14:paraId="262722FC" w14:textId="77777777" w:rsidR="00682DA7" w:rsidRDefault="00000000">
            <w:r>
              <w:rPr>
                <w:sz w:val="14"/>
              </w:rPr>
              <w:t>-0.788</w:t>
            </w:r>
          </w:p>
        </w:tc>
        <w:tc>
          <w:tcPr>
            <w:tcW w:w="1425" w:type="dxa"/>
            <w:vAlign w:val="center"/>
          </w:tcPr>
          <w:p w14:paraId="4675D6F1" w14:textId="77777777" w:rsidR="00682DA7" w:rsidRDefault="00000000">
            <w:r>
              <w:rPr>
                <w:sz w:val="14"/>
              </w:rPr>
              <w:t>9.25e-05</w:t>
            </w:r>
          </w:p>
        </w:tc>
        <w:tc>
          <w:tcPr>
            <w:tcW w:w="1425" w:type="dxa"/>
            <w:vAlign w:val="center"/>
          </w:tcPr>
          <w:p w14:paraId="31C3BAA3" w14:textId="77777777" w:rsidR="00682DA7" w:rsidRDefault="00000000">
            <w:r>
              <w:rPr>
                <w:sz w:val="14"/>
              </w:rPr>
              <w:t>3.80e-04</w:t>
            </w:r>
          </w:p>
        </w:tc>
        <w:tc>
          <w:tcPr>
            <w:tcW w:w="1425" w:type="dxa"/>
            <w:vAlign w:val="center"/>
          </w:tcPr>
          <w:p w14:paraId="3CDBC5F3" w14:textId="77777777" w:rsidR="00682DA7" w:rsidRDefault="00000000">
            <w:r>
              <w:rPr>
                <w:sz w:val="14"/>
              </w:rPr>
              <w:t>Subexpresado</w:t>
            </w:r>
          </w:p>
        </w:tc>
      </w:tr>
    </w:tbl>
    <w:p w14:paraId="4CFFD4BF" w14:textId="77777777" w:rsidR="00682DA7" w:rsidRDefault="00000000">
      <w:r>
        <w:rPr>
          <w:b/>
        </w:rPr>
        <w:t xml:space="preserve">Resumen del resultado. </w:t>
      </w:r>
      <w:r>
        <w:t>Se detectaron 9 genes diferenciales: 4 sobreexpresados en Obeso1 y 5 subexpresados en Obeso1. Los cambios más marcados fueron LEPR sobreexpresado y MC4R subexpresado en Obeso1.</w:t>
      </w:r>
    </w:p>
    <w:p w14:paraId="0D91852C" w14:textId="77777777" w:rsidR="00682DA7" w:rsidRDefault="00000000">
      <w:pPr>
        <w:jc w:val="center"/>
      </w:pPr>
      <w:r>
        <w:rPr>
          <w:noProof/>
        </w:rPr>
        <w:drawing>
          <wp:inline distT="0" distB="0" distL="0" distR="0" wp14:anchorId="05C56DBC" wp14:editId="020F7F98">
            <wp:extent cx="5943600" cy="411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cano_obeso1_normope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9E09" w14:textId="77777777" w:rsidR="00682DA7" w:rsidRDefault="00000000">
      <w:pPr>
        <w:jc w:val="center"/>
      </w:pPr>
      <w:r>
        <w:rPr>
          <w:i/>
          <w:sz w:val="18"/>
        </w:rPr>
        <w:t>Figura 1. Volcano plot de la comparación Obeso1 frente a Normopeso. Los genes etiquetados cumplen FDR &lt; 0,05 y |log2FC| &gt;= 0,58.</w:t>
      </w:r>
    </w:p>
    <w:p w14:paraId="1FF189D3" w14:textId="77777777" w:rsidR="00682D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9EA9D6" wp14:editId="0CE63264">
            <wp:extent cx="5943600" cy="43839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obeso1_normope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333B" w14:textId="77777777" w:rsidR="00682DA7" w:rsidRDefault="00000000">
      <w:pPr>
        <w:jc w:val="center"/>
      </w:pPr>
      <w:r>
        <w:rPr>
          <w:i/>
          <w:sz w:val="18"/>
        </w:rPr>
        <w:t>Figura 2. Heatmap de genes diferenciales. La línea vertical separa las muestras Obeso1 de las normopeso; los valores representan z-score de log2(cuentas normalizadas + 1).</w:t>
      </w:r>
    </w:p>
    <w:p w14:paraId="30570E2A" w14:textId="77777777" w:rsidR="00682D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27E0EB" wp14:editId="72EC9938">
            <wp:extent cx="5943600" cy="40114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as_genes_diferenci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2FC9" w14:textId="77777777" w:rsidR="00682DA7" w:rsidRDefault="00000000">
      <w:pPr>
        <w:jc w:val="center"/>
      </w:pPr>
      <w:r>
        <w:rPr>
          <w:i/>
          <w:sz w:val="18"/>
        </w:rPr>
        <w:t>Figura 3. Promedio de expresión normalizada en genes diferenciales por grupo.</w:t>
      </w:r>
    </w:p>
    <w:p w14:paraId="7280F348" w14:textId="77777777" w:rsidR="00682DA7" w:rsidRDefault="00000000">
      <w:r>
        <w:rPr>
          <w:b/>
        </w:rPr>
        <w:t>Tabla 5. Expresión por persona y gen para los genes diferenciales.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61"/>
        <w:gridCol w:w="1661"/>
        <w:gridCol w:w="1660"/>
        <w:gridCol w:w="1660"/>
        <w:gridCol w:w="1661"/>
      </w:tblGrid>
      <w:tr w:rsidR="00682DA7" w14:paraId="1FE6017D" w14:textId="77777777"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5801F303" w14:textId="77777777" w:rsidR="00682DA7" w:rsidRDefault="00000000">
            <w:r>
              <w:rPr>
                <w:b/>
                <w:sz w:val="14"/>
              </w:rPr>
              <w:t>Gen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5DD49C9E" w14:textId="77777777" w:rsidR="00682DA7" w:rsidRDefault="00000000">
            <w:r>
              <w:rPr>
                <w:b/>
                <w:sz w:val="14"/>
              </w:rPr>
              <w:t>AbrahamSimpson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0895422" w14:textId="77777777" w:rsidR="00682DA7" w:rsidRDefault="00000000">
            <w:r>
              <w:rPr>
                <w:b/>
                <w:sz w:val="14"/>
              </w:rPr>
              <w:t>HomerSimpson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F6D640E" w14:textId="77777777" w:rsidR="00682DA7" w:rsidRDefault="00000000">
            <w:r>
              <w:rPr>
                <w:b/>
                <w:sz w:val="14"/>
              </w:rPr>
              <w:t>BartSimpson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52A466C5" w14:textId="77777777" w:rsidR="00682DA7" w:rsidRDefault="00000000">
            <w:r>
              <w:rPr>
                <w:b/>
                <w:sz w:val="14"/>
              </w:rPr>
              <w:t>LisaSimpson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08076CCF" w14:textId="77777777" w:rsidR="00682DA7" w:rsidRDefault="00000000">
            <w:r>
              <w:rPr>
                <w:b/>
                <w:sz w:val="14"/>
              </w:rPr>
              <w:t>MaggieSimpson</w:t>
            </w:r>
          </w:p>
        </w:tc>
      </w:tr>
      <w:tr w:rsidR="00682DA7" w14:paraId="1D472473" w14:textId="77777777">
        <w:trPr>
          <w:jc w:val="center"/>
        </w:trPr>
        <w:tc>
          <w:tcPr>
            <w:tcW w:w="1662" w:type="dxa"/>
            <w:vAlign w:val="center"/>
          </w:tcPr>
          <w:p w14:paraId="55D3EC67" w14:textId="77777777" w:rsidR="00682DA7" w:rsidRDefault="00000000">
            <w:r>
              <w:rPr>
                <w:sz w:val="14"/>
              </w:rPr>
              <w:t>LEPR</w:t>
            </w:r>
          </w:p>
        </w:tc>
        <w:tc>
          <w:tcPr>
            <w:tcW w:w="1662" w:type="dxa"/>
            <w:vAlign w:val="center"/>
          </w:tcPr>
          <w:p w14:paraId="3E211D02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1762BDA8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42128709" w14:textId="77777777" w:rsidR="00682DA7" w:rsidRDefault="00000000">
            <w:r>
              <w:rPr>
                <w:sz w:val="14"/>
              </w:rPr>
              <w:t>16</w:t>
            </w:r>
          </w:p>
        </w:tc>
        <w:tc>
          <w:tcPr>
            <w:tcW w:w="1662" w:type="dxa"/>
            <w:vAlign w:val="center"/>
          </w:tcPr>
          <w:p w14:paraId="5BD3362A" w14:textId="77777777" w:rsidR="00682DA7" w:rsidRDefault="00000000">
            <w:r>
              <w:rPr>
                <w:sz w:val="14"/>
              </w:rPr>
              <w:t>24</w:t>
            </w:r>
          </w:p>
        </w:tc>
        <w:tc>
          <w:tcPr>
            <w:tcW w:w="1662" w:type="dxa"/>
            <w:vAlign w:val="center"/>
          </w:tcPr>
          <w:p w14:paraId="50D1D78D" w14:textId="77777777" w:rsidR="00682DA7" w:rsidRDefault="00000000">
            <w:r>
              <w:rPr>
                <w:sz w:val="14"/>
              </w:rPr>
              <w:t>16</w:t>
            </w:r>
          </w:p>
        </w:tc>
      </w:tr>
      <w:tr w:rsidR="00682DA7" w14:paraId="14559DF5" w14:textId="77777777">
        <w:trPr>
          <w:jc w:val="center"/>
        </w:trPr>
        <w:tc>
          <w:tcPr>
            <w:tcW w:w="1662" w:type="dxa"/>
            <w:vAlign w:val="center"/>
          </w:tcPr>
          <w:p w14:paraId="4D4E1CA7" w14:textId="77777777" w:rsidR="00682DA7" w:rsidRDefault="00000000">
            <w:r>
              <w:rPr>
                <w:sz w:val="14"/>
              </w:rPr>
              <w:t>PCSK1</w:t>
            </w:r>
          </w:p>
        </w:tc>
        <w:tc>
          <w:tcPr>
            <w:tcW w:w="1662" w:type="dxa"/>
            <w:vAlign w:val="center"/>
          </w:tcPr>
          <w:p w14:paraId="48AE1A72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5A3950D8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63DF489B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07F14FDC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4F914D77" w14:textId="77777777" w:rsidR="00682DA7" w:rsidRDefault="00000000">
            <w:r>
              <w:rPr>
                <w:sz w:val="14"/>
              </w:rPr>
              <w:t>32</w:t>
            </w:r>
          </w:p>
        </w:tc>
      </w:tr>
      <w:tr w:rsidR="00682DA7" w14:paraId="49933422" w14:textId="77777777">
        <w:trPr>
          <w:jc w:val="center"/>
        </w:trPr>
        <w:tc>
          <w:tcPr>
            <w:tcW w:w="1662" w:type="dxa"/>
            <w:vAlign w:val="center"/>
          </w:tcPr>
          <w:p w14:paraId="33997DAC" w14:textId="77777777" w:rsidR="00682DA7" w:rsidRDefault="00000000">
            <w:r>
              <w:rPr>
                <w:sz w:val="14"/>
              </w:rPr>
              <w:t>POMC</w:t>
            </w:r>
          </w:p>
        </w:tc>
        <w:tc>
          <w:tcPr>
            <w:tcW w:w="1662" w:type="dxa"/>
            <w:vAlign w:val="center"/>
          </w:tcPr>
          <w:p w14:paraId="2276F5C5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48BF4894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6D503094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38647D4D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0227BD3B" w14:textId="77777777" w:rsidR="00682DA7" w:rsidRDefault="00000000">
            <w:r>
              <w:rPr>
                <w:sz w:val="14"/>
              </w:rPr>
              <w:t>32</w:t>
            </w:r>
          </w:p>
        </w:tc>
      </w:tr>
      <w:tr w:rsidR="00682DA7" w14:paraId="49599991" w14:textId="77777777">
        <w:trPr>
          <w:jc w:val="center"/>
        </w:trPr>
        <w:tc>
          <w:tcPr>
            <w:tcW w:w="1662" w:type="dxa"/>
            <w:vAlign w:val="center"/>
          </w:tcPr>
          <w:p w14:paraId="2F43E2EF" w14:textId="77777777" w:rsidR="00682DA7" w:rsidRDefault="00000000">
            <w:r>
              <w:rPr>
                <w:sz w:val="14"/>
              </w:rPr>
              <w:t>SH2B1</w:t>
            </w:r>
          </w:p>
        </w:tc>
        <w:tc>
          <w:tcPr>
            <w:tcW w:w="1662" w:type="dxa"/>
            <w:vAlign w:val="center"/>
          </w:tcPr>
          <w:p w14:paraId="5A65A87D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08FDB00F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0757F177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53D716AE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7D8DF0BE" w14:textId="77777777" w:rsidR="00682DA7" w:rsidRDefault="00000000">
            <w:r>
              <w:rPr>
                <w:sz w:val="14"/>
              </w:rPr>
              <w:t>32</w:t>
            </w:r>
          </w:p>
        </w:tc>
      </w:tr>
      <w:tr w:rsidR="00682DA7" w14:paraId="222D98C0" w14:textId="77777777">
        <w:trPr>
          <w:jc w:val="center"/>
        </w:trPr>
        <w:tc>
          <w:tcPr>
            <w:tcW w:w="1662" w:type="dxa"/>
            <w:vAlign w:val="center"/>
          </w:tcPr>
          <w:p w14:paraId="0D6522ED" w14:textId="77777777" w:rsidR="00682DA7" w:rsidRDefault="00000000">
            <w:r>
              <w:rPr>
                <w:sz w:val="14"/>
              </w:rPr>
              <w:t>BDNF</w:t>
            </w:r>
          </w:p>
        </w:tc>
        <w:tc>
          <w:tcPr>
            <w:tcW w:w="1662" w:type="dxa"/>
            <w:vAlign w:val="center"/>
          </w:tcPr>
          <w:p w14:paraId="7BF98A01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2F303323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67269968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4ED826DD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5557BE55" w14:textId="77777777" w:rsidR="00682DA7" w:rsidRDefault="00000000">
            <w:r>
              <w:rPr>
                <w:sz w:val="14"/>
              </w:rPr>
              <w:t>56</w:t>
            </w:r>
          </w:p>
        </w:tc>
      </w:tr>
      <w:tr w:rsidR="00682DA7" w14:paraId="04CC0394" w14:textId="77777777">
        <w:trPr>
          <w:jc w:val="center"/>
        </w:trPr>
        <w:tc>
          <w:tcPr>
            <w:tcW w:w="1662" w:type="dxa"/>
            <w:vAlign w:val="center"/>
          </w:tcPr>
          <w:p w14:paraId="4A49B75F" w14:textId="77777777" w:rsidR="00682DA7" w:rsidRDefault="00000000">
            <w:r>
              <w:rPr>
                <w:sz w:val="14"/>
              </w:rPr>
              <w:t>LEP</w:t>
            </w:r>
          </w:p>
        </w:tc>
        <w:tc>
          <w:tcPr>
            <w:tcW w:w="1662" w:type="dxa"/>
            <w:vAlign w:val="center"/>
          </w:tcPr>
          <w:p w14:paraId="090C8524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405C7073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3552B25C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4091514F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21E90E08" w14:textId="77777777" w:rsidR="00682DA7" w:rsidRDefault="00000000">
            <w:r>
              <w:rPr>
                <w:sz w:val="14"/>
              </w:rPr>
              <w:t>56</w:t>
            </w:r>
          </w:p>
        </w:tc>
      </w:tr>
      <w:tr w:rsidR="00682DA7" w14:paraId="3A6EF810" w14:textId="77777777">
        <w:trPr>
          <w:jc w:val="center"/>
        </w:trPr>
        <w:tc>
          <w:tcPr>
            <w:tcW w:w="1662" w:type="dxa"/>
            <w:vAlign w:val="center"/>
          </w:tcPr>
          <w:p w14:paraId="21B200DC" w14:textId="77777777" w:rsidR="00682DA7" w:rsidRDefault="00000000">
            <w:r>
              <w:rPr>
                <w:sz w:val="14"/>
              </w:rPr>
              <w:t>CADM2</w:t>
            </w:r>
          </w:p>
        </w:tc>
        <w:tc>
          <w:tcPr>
            <w:tcW w:w="1662" w:type="dxa"/>
            <w:vAlign w:val="center"/>
          </w:tcPr>
          <w:p w14:paraId="44D7C553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24B9CCFB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06F98C22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2E81AAC0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3F805CA5" w14:textId="77777777" w:rsidR="00682DA7" w:rsidRDefault="00000000">
            <w:r>
              <w:rPr>
                <w:sz w:val="14"/>
              </w:rPr>
              <w:t>56</w:t>
            </w:r>
          </w:p>
        </w:tc>
      </w:tr>
      <w:tr w:rsidR="00682DA7" w14:paraId="1EAE2DAE" w14:textId="77777777">
        <w:trPr>
          <w:jc w:val="center"/>
        </w:trPr>
        <w:tc>
          <w:tcPr>
            <w:tcW w:w="1662" w:type="dxa"/>
            <w:vAlign w:val="center"/>
          </w:tcPr>
          <w:p w14:paraId="4E2F5AA6" w14:textId="77777777" w:rsidR="00682DA7" w:rsidRDefault="00000000">
            <w:r>
              <w:rPr>
                <w:sz w:val="14"/>
              </w:rPr>
              <w:t>NTRK2</w:t>
            </w:r>
          </w:p>
        </w:tc>
        <w:tc>
          <w:tcPr>
            <w:tcW w:w="1662" w:type="dxa"/>
            <w:vAlign w:val="center"/>
          </w:tcPr>
          <w:p w14:paraId="09B56E2C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105035A0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7025F1F8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7AC0B5CB" w14:textId="77777777" w:rsidR="00682DA7" w:rsidRDefault="00000000">
            <w:r>
              <w:rPr>
                <w:sz w:val="14"/>
              </w:rPr>
              <w:t>56</w:t>
            </w:r>
          </w:p>
        </w:tc>
        <w:tc>
          <w:tcPr>
            <w:tcW w:w="1662" w:type="dxa"/>
            <w:vAlign w:val="center"/>
          </w:tcPr>
          <w:p w14:paraId="4E0B32F1" w14:textId="77777777" w:rsidR="00682DA7" w:rsidRDefault="00000000">
            <w:r>
              <w:rPr>
                <w:sz w:val="14"/>
              </w:rPr>
              <w:t>56</w:t>
            </w:r>
          </w:p>
        </w:tc>
      </w:tr>
      <w:tr w:rsidR="00682DA7" w14:paraId="66918DFF" w14:textId="77777777">
        <w:trPr>
          <w:jc w:val="center"/>
        </w:trPr>
        <w:tc>
          <w:tcPr>
            <w:tcW w:w="1662" w:type="dxa"/>
            <w:vAlign w:val="center"/>
          </w:tcPr>
          <w:p w14:paraId="1B1B35CB" w14:textId="77777777" w:rsidR="00682DA7" w:rsidRDefault="00000000">
            <w:r>
              <w:rPr>
                <w:sz w:val="14"/>
              </w:rPr>
              <w:t>MC4R</w:t>
            </w:r>
          </w:p>
        </w:tc>
        <w:tc>
          <w:tcPr>
            <w:tcW w:w="1662" w:type="dxa"/>
            <w:vAlign w:val="center"/>
          </w:tcPr>
          <w:p w14:paraId="7DEB6E74" w14:textId="77777777" w:rsidR="00682DA7" w:rsidRDefault="00000000">
            <w:r>
              <w:rPr>
                <w:sz w:val="14"/>
              </w:rPr>
              <w:t>8</w:t>
            </w:r>
          </w:p>
        </w:tc>
        <w:tc>
          <w:tcPr>
            <w:tcW w:w="1662" w:type="dxa"/>
            <w:vAlign w:val="center"/>
          </w:tcPr>
          <w:p w14:paraId="4BF963CE" w14:textId="77777777" w:rsidR="00682DA7" w:rsidRDefault="00000000">
            <w:r>
              <w:rPr>
                <w:sz w:val="14"/>
              </w:rPr>
              <w:t>8</w:t>
            </w:r>
          </w:p>
        </w:tc>
        <w:tc>
          <w:tcPr>
            <w:tcW w:w="1662" w:type="dxa"/>
            <w:vAlign w:val="center"/>
          </w:tcPr>
          <w:p w14:paraId="3976C5DB" w14:textId="77777777" w:rsidR="00682DA7" w:rsidRDefault="00000000">
            <w:r>
              <w:rPr>
                <w:sz w:val="14"/>
              </w:rPr>
              <w:t>32</w:t>
            </w:r>
          </w:p>
        </w:tc>
        <w:tc>
          <w:tcPr>
            <w:tcW w:w="1662" w:type="dxa"/>
            <w:vAlign w:val="center"/>
          </w:tcPr>
          <w:p w14:paraId="1C912B3E" w14:textId="77777777" w:rsidR="00682DA7" w:rsidRDefault="00000000">
            <w:r>
              <w:rPr>
                <w:sz w:val="14"/>
              </w:rPr>
              <w:t>16</w:t>
            </w:r>
          </w:p>
        </w:tc>
        <w:tc>
          <w:tcPr>
            <w:tcW w:w="1662" w:type="dxa"/>
            <w:vAlign w:val="center"/>
          </w:tcPr>
          <w:p w14:paraId="0834A459" w14:textId="77777777" w:rsidR="00682DA7" w:rsidRDefault="00000000">
            <w:r>
              <w:rPr>
                <w:sz w:val="14"/>
              </w:rPr>
              <w:t>32</w:t>
            </w:r>
          </w:p>
        </w:tc>
      </w:tr>
    </w:tbl>
    <w:p w14:paraId="79015B28" w14:textId="77777777" w:rsidR="00682DA7" w:rsidRDefault="00000000">
      <w:pPr>
        <w:pStyle w:val="Ttulo1"/>
      </w:pPr>
      <w:r>
        <w:t>5. Discusión e interpretación biológica</w:t>
      </w:r>
    </w:p>
    <w:p w14:paraId="44130079" w14:textId="77777777" w:rsidR="00682DA7" w:rsidRDefault="00000000">
      <w:r>
        <w:rPr>
          <w:b/>
        </w:rPr>
        <w:t xml:space="preserve">Patrón general. </w:t>
      </w:r>
      <w:r>
        <w:t>Los resultados muestran un patrón coherente con alteraciones en vías de regulación del apetito y balance energético. En Obeso1 se observó aumento de LEPR, POMC, PCSK1 y SH2B1, y disminución de MC4R, BDNF, NTRK2, LEP y CADM2. En conjunto, estos resultados sugieren que el fenotipo simulado de Obeso1 se asocia con cambios en señalización leptina-melanocortina, procesamiento neuroendocrino y señalización neurotrófica.</w:t>
      </w:r>
    </w:p>
    <w:p w14:paraId="2805EE03" w14:textId="77777777" w:rsidR="00682DA7" w:rsidRDefault="00000000">
      <w:r>
        <w:br w:type="page"/>
      </w:r>
    </w:p>
    <w:p w14:paraId="0688AA95" w14:textId="77777777" w:rsidR="00682DA7" w:rsidRDefault="00000000">
      <w:r>
        <w:rPr>
          <w:b/>
        </w:rPr>
        <w:lastRenderedPageBreak/>
        <w:t>Tabla 6. Interpretación funcional de genes clave.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682DA7" w14:paraId="36F7CA14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4404C02A" w14:textId="77777777" w:rsidR="00682DA7" w:rsidRDefault="00000000">
            <w:r>
              <w:rPr>
                <w:b/>
                <w:sz w:val="14"/>
              </w:rPr>
              <w:t>Gen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54CE148" w14:textId="77777777" w:rsidR="00682DA7" w:rsidRDefault="00000000">
            <w:r>
              <w:rPr>
                <w:b/>
                <w:sz w:val="14"/>
              </w:rPr>
              <w:t>Dirección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16B2859" w14:textId="77777777" w:rsidR="00682DA7" w:rsidRDefault="00000000">
            <w:r>
              <w:rPr>
                <w:b/>
                <w:sz w:val="14"/>
              </w:rPr>
              <w:t>Interpretación funcional breve</w:t>
            </w:r>
          </w:p>
        </w:tc>
      </w:tr>
      <w:tr w:rsidR="00682DA7" w14:paraId="1DED1038" w14:textId="77777777">
        <w:trPr>
          <w:jc w:val="center"/>
        </w:trPr>
        <w:tc>
          <w:tcPr>
            <w:tcW w:w="3324" w:type="dxa"/>
            <w:vAlign w:val="center"/>
          </w:tcPr>
          <w:p w14:paraId="5B1042E5" w14:textId="77777777" w:rsidR="00682DA7" w:rsidRDefault="00000000">
            <w:r>
              <w:rPr>
                <w:sz w:val="14"/>
              </w:rPr>
              <w:t>LEPR</w:t>
            </w:r>
          </w:p>
        </w:tc>
        <w:tc>
          <w:tcPr>
            <w:tcW w:w="3324" w:type="dxa"/>
            <w:vAlign w:val="center"/>
          </w:tcPr>
          <w:p w14:paraId="19E33F08" w14:textId="77777777" w:rsidR="00682DA7" w:rsidRDefault="00000000">
            <w:r>
              <w:rPr>
                <w:sz w:val="14"/>
              </w:rPr>
              <w:t>Sobreexpresado</w:t>
            </w:r>
          </w:p>
        </w:tc>
        <w:tc>
          <w:tcPr>
            <w:tcW w:w="3324" w:type="dxa"/>
            <w:vAlign w:val="center"/>
          </w:tcPr>
          <w:p w14:paraId="3DF5E8B4" w14:textId="77777777" w:rsidR="00682DA7" w:rsidRDefault="00000000">
            <w:r>
              <w:rPr>
                <w:sz w:val="14"/>
              </w:rPr>
              <w:t>Receptor de leptina; participa en señalización de leptina, metabolismo de grasas y regulación del peso corporal.</w:t>
            </w:r>
          </w:p>
        </w:tc>
      </w:tr>
      <w:tr w:rsidR="00682DA7" w14:paraId="33609BA0" w14:textId="77777777">
        <w:trPr>
          <w:jc w:val="center"/>
        </w:trPr>
        <w:tc>
          <w:tcPr>
            <w:tcW w:w="3324" w:type="dxa"/>
            <w:vAlign w:val="center"/>
          </w:tcPr>
          <w:p w14:paraId="2A93EB1E" w14:textId="77777777" w:rsidR="00682DA7" w:rsidRDefault="00000000">
            <w:r>
              <w:rPr>
                <w:sz w:val="14"/>
              </w:rPr>
              <w:t>PCSK1</w:t>
            </w:r>
          </w:p>
        </w:tc>
        <w:tc>
          <w:tcPr>
            <w:tcW w:w="3324" w:type="dxa"/>
            <w:vAlign w:val="center"/>
          </w:tcPr>
          <w:p w14:paraId="07AFAF46" w14:textId="77777777" w:rsidR="00682DA7" w:rsidRDefault="00000000">
            <w:r>
              <w:rPr>
                <w:sz w:val="14"/>
              </w:rPr>
              <w:t>Sobreexpresado</w:t>
            </w:r>
          </w:p>
        </w:tc>
        <w:tc>
          <w:tcPr>
            <w:tcW w:w="3324" w:type="dxa"/>
            <w:vAlign w:val="center"/>
          </w:tcPr>
          <w:p w14:paraId="79E3CDF1" w14:textId="77777777" w:rsidR="00682DA7" w:rsidRDefault="00000000">
            <w:r>
              <w:rPr>
                <w:sz w:val="14"/>
              </w:rPr>
              <w:t>Convertasa que procesa prohormonas; relacionada con metabolismo energético y regulación neuroendocrina.</w:t>
            </w:r>
          </w:p>
        </w:tc>
      </w:tr>
      <w:tr w:rsidR="00682DA7" w14:paraId="6E4DB83F" w14:textId="77777777">
        <w:trPr>
          <w:jc w:val="center"/>
        </w:trPr>
        <w:tc>
          <w:tcPr>
            <w:tcW w:w="3324" w:type="dxa"/>
            <w:vAlign w:val="center"/>
          </w:tcPr>
          <w:p w14:paraId="1C3F1362" w14:textId="77777777" w:rsidR="00682DA7" w:rsidRDefault="00000000">
            <w:r>
              <w:rPr>
                <w:sz w:val="14"/>
              </w:rPr>
              <w:t>POMC</w:t>
            </w:r>
          </w:p>
        </w:tc>
        <w:tc>
          <w:tcPr>
            <w:tcW w:w="3324" w:type="dxa"/>
            <w:vAlign w:val="center"/>
          </w:tcPr>
          <w:p w14:paraId="3AD74A4D" w14:textId="77777777" w:rsidR="00682DA7" w:rsidRDefault="00000000">
            <w:r>
              <w:rPr>
                <w:sz w:val="14"/>
              </w:rPr>
              <w:t>Sobreexpresado</w:t>
            </w:r>
          </w:p>
        </w:tc>
        <w:tc>
          <w:tcPr>
            <w:tcW w:w="3324" w:type="dxa"/>
            <w:vAlign w:val="center"/>
          </w:tcPr>
          <w:p w14:paraId="704A528C" w14:textId="77777777" w:rsidR="00682DA7" w:rsidRDefault="00000000">
            <w:r>
              <w:rPr>
                <w:sz w:val="14"/>
              </w:rPr>
              <w:t>Precursor de péptidos anorexigénicos implicados en la vía melanocortina y el control de la ingesta.</w:t>
            </w:r>
          </w:p>
        </w:tc>
      </w:tr>
      <w:tr w:rsidR="00682DA7" w14:paraId="22F22E8E" w14:textId="77777777">
        <w:trPr>
          <w:jc w:val="center"/>
        </w:trPr>
        <w:tc>
          <w:tcPr>
            <w:tcW w:w="3324" w:type="dxa"/>
            <w:vAlign w:val="center"/>
          </w:tcPr>
          <w:p w14:paraId="36A23E9A" w14:textId="77777777" w:rsidR="00682DA7" w:rsidRDefault="00000000">
            <w:r>
              <w:rPr>
                <w:sz w:val="14"/>
              </w:rPr>
              <w:t>SH2B1</w:t>
            </w:r>
          </w:p>
        </w:tc>
        <w:tc>
          <w:tcPr>
            <w:tcW w:w="3324" w:type="dxa"/>
            <w:vAlign w:val="center"/>
          </w:tcPr>
          <w:p w14:paraId="09485B36" w14:textId="77777777" w:rsidR="00682DA7" w:rsidRDefault="00000000">
            <w:r>
              <w:rPr>
                <w:sz w:val="14"/>
              </w:rPr>
              <w:t>Sobreexpresado</w:t>
            </w:r>
          </w:p>
        </w:tc>
        <w:tc>
          <w:tcPr>
            <w:tcW w:w="3324" w:type="dxa"/>
            <w:vAlign w:val="center"/>
          </w:tcPr>
          <w:p w14:paraId="37DFE21C" w14:textId="77777777" w:rsidR="00682DA7" w:rsidRDefault="00000000">
            <w:r>
              <w:rPr>
                <w:sz w:val="14"/>
              </w:rPr>
              <w:t>Proteína adaptadora asociada a señalización de leptina e insulina; variantes se han vinculado con obesidad.</w:t>
            </w:r>
          </w:p>
        </w:tc>
      </w:tr>
      <w:tr w:rsidR="00682DA7" w14:paraId="12D07437" w14:textId="77777777">
        <w:trPr>
          <w:jc w:val="center"/>
        </w:trPr>
        <w:tc>
          <w:tcPr>
            <w:tcW w:w="3324" w:type="dxa"/>
            <w:vAlign w:val="center"/>
          </w:tcPr>
          <w:p w14:paraId="3FF0C405" w14:textId="77777777" w:rsidR="00682DA7" w:rsidRDefault="00000000">
            <w:r>
              <w:rPr>
                <w:sz w:val="14"/>
              </w:rPr>
              <w:t>BDNF</w:t>
            </w:r>
          </w:p>
        </w:tc>
        <w:tc>
          <w:tcPr>
            <w:tcW w:w="3324" w:type="dxa"/>
            <w:vAlign w:val="center"/>
          </w:tcPr>
          <w:p w14:paraId="129CC3C5" w14:textId="77777777" w:rsidR="00682DA7" w:rsidRDefault="00000000">
            <w:r>
              <w:rPr>
                <w:sz w:val="14"/>
              </w:rPr>
              <w:t>Subexpresado</w:t>
            </w:r>
          </w:p>
        </w:tc>
        <w:tc>
          <w:tcPr>
            <w:tcW w:w="3324" w:type="dxa"/>
            <w:vAlign w:val="center"/>
          </w:tcPr>
          <w:p w14:paraId="230F08C7" w14:textId="77777777" w:rsidR="00682DA7" w:rsidRDefault="00000000">
            <w:r>
              <w:rPr>
                <w:sz w:val="14"/>
              </w:rPr>
              <w:t>Factor neurotrófico vinculado a plasticidad neuronal y regulación de apetito/saciedad.</w:t>
            </w:r>
          </w:p>
        </w:tc>
      </w:tr>
      <w:tr w:rsidR="00682DA7" w14:paraId="25D08944" w14:textId="77777777">
        <w:trPr>
          <w:jc w:val="center"/>
        </w:trPr>
        <w:tc>
          <w:tcPr>
            <w:tcW w:w="3324" w:type="dxa"/>
            <w:vAlign w:val="center"/>
          </w:tcPr>
          <w:p w14:paraId="6207251D" w14:textId="77777777" w:rsidR="00682DA7" w:rsidRDefault="00000000">
            <w:r>
              <w:rPr>
                <w:sz w:val="14"/>
              </w:rPr>
              <w:t>LEP</w:t>
            </w:r>
          </w:p>
        </w:tc>
        <w:tc>
          <w:tcPr>
            <w:tcW w:w="3324" w:type="dxa"/>
            <w:vAlign w:val="center"/>
          </w:tcPr>
          <w:p w14:paraId="4727C026" w14:textId="77777777" w:rsidR="00682DA7" w:rsidRDefault="00000000">
            <w:r>
              <w:rPr>
                <w:sz w:val="14"/>
              </w:rPr>
              <w:t>Subexpresado</w:t>
            </w:r>
          </w:p>
        </w:tc>
        <w:tc>
          <w:tcPr>
            <w:tcW w:w="3324" w:type="dxa"/>
            <w:vAlign w:val="center"/>
          </w:tcPr>
          <w:p w14:paraId="5B0339E2" w14:textId="77777777" w:rsidR="00682DA7" w:rsidRDefault="00000000">
            <w:r>
              <w:rPr>
                <w:sz w:val="14"/>
              </w:rPr>
              <w:t>Leptina; hormona adipocitaria que informa reservas energéticas y regula apetito mediante el eje leptina-melanocortina.</w:t>
            </w:r>
          </w:p>
        </w:tc>
      </w:tr>
      <w:tr w:rsidR="00682DA7" w14:paraId="537037EE" w14:textId="77777777">
        <w:trPr>
          <w:jc w:val="center"/>
        </w:trPr>
        <w:tc>
          <w:tcPr>
            <w:tcW w:w="3324" w:type="dxa"/>
            <w:vAlign w:val="center"/>
          </w:tcPr>
          <w:p w14:paraId="4C2EBA56" w14:textId="77777777" w:rsidR="00682DA7" w:rsidRDefault="00000000">
            <w:r>
              <w:rPr>
                <w:sz w:val="14"/>
              </w:rPr>
              <w:t>CADM2</w:t>
            </w:r>
          </w:p>
        </w:tc>
        <w:tc>
          <w:tcPr>
            <w:tcW w:w="3324" w:type="dxa"/>
            <w:vAlign w:val="center"/>
          </w:tcPr>
          <w:p w14:paraId="37AF5DC5" w14:textId="77777777" w:rsidR="00682DA7" w:rsidRDefault="00000000">
            <w:r>
              <w:rPr>
                <w:sz w:val="14"/>
              </w:rPr>
              <w:t>Subexpresado</w:t>
            </w:r>
          </w:p>
        </w:tc>
        <w:tc>
          <w:tcPr>
            <w:tcW w:w="3324" w:type="dxa"/>
            <w:vAlign w:val="center"/>
          </w:tcPr>
          <w:p w14:paraId="5DAD10F4" w14:textId="77777777" w:rsidR="00682DA7" w:rsidRDefault="00000000">
            <w:r>
              <w:rPr>
                <w:sz w:val="14"/>
              </w:rPr>
              <w:t>Molécula de adhesión celular con asociaciones reportadas con rasgos metabólicos y comportamiento alimentario.</w:t>
            </w:r>
          </w:p>
        </w:tc>
      </w:tr>
      <w:tr w:rsidR="00682DA7" w14:paraId="19FEEF93" w14:textId="77777777">
        <w:trPr>
          <w:jc w:val="center"/>
        </w:trPr>
        <w:tc>
          <w:tcPr>
            <w:tcW w:w="3324" w:type="dxa"/>
            <w:vAlign w:val="center"/>
          </w:tcPr>
          <w:p w14:paraId="131E96C1" w14:textId="77777777" w:rsidR="00682DA7" w:rsidRDefault="00000000">
            <w:r>
              <w:rPr>
                <w:sz w:val="14"/>
              </w:rPr>
              <w:t>NTRK2</w:t>
            </w:r>
          </w:p>
        </w:tc>
        <w:tc>
          <w:tcPr>
            <w:tcW w:w="3324" w:type="dxa"/>
            <w:vAlign w:val="center"/>
          </w:tcPr>
          <w:p w14:paraId="178A362B" w14:textId="77777777" w:rsidR="00682DA7" w:rsidRDefault="00000000">
            <w:r>
              <w:rPr>
                <w:sz w:val="14"/>
              </w:rPr>
              <w:t>Subexpresado</w:t>
            </w:r>
          </w:p>
        </w:tc>
        <w:tc>
          <w:tcPr>
            <w:tcW w:w="3324" w:type="dxa"/>
            <w:vAlign w:val="center"/>
          </w:tcPr>
          <w:p w14:paraId="2C4CD11C" w14:textId="77777777" w:rsidR="00682DA7" w:rsidRDefault="00000000">
            <w:r>
              <w:rPr>
                <w:sz w:val="14"/>
              </w:rPr>
              <w:t>Receptor de BDNF; participa en señalización neurotrófica relacionada con regulación alimentaria.</w:t>
            </w:r>
          </w:p>
        </w:tc>
      </w:tr>
      <w:tr w:rsidR="00682DA7" w14:paraId="1663CEA8" w14:textId="77777777">
        <w:trPr>
          <w:jc w:val="center"/>
        </w:trPr>
        <w:tc>
          <w:tcPr>
            <w:tcW w:w="3324" w:type="dxa"/>
            <w:vAlign w:val="center"/>
          </w:tcPr>
          <w:p w14:paraId="64398A0E" w14:textId="77777777" w:rsidR="00682DA7" w:rsidRDefault="00000000">
            <w:r>
              <w:rPr>
                <w:sz w:val="14"/>
              </w:rPr>
              <w:t>MC4R</w:t>
            </w:r>
          </w:p>
        </w:tc>
        <w:tc>
          <w:tcPr>
            <w:tcW w:w="3324" w:type="dxa"/>
            <w:vAlign w:val="center"/>
          </w:tcPr>
          <w:p w14:paraId="0E722902" w14:textId="77777777" w:rsidR="00682DA7" w:rsidRDefault="00000000">
            <w:r>
              <w:rPr>
                <w:sz w:val="14"/>
              </w:rPr>
              <w:t>Subexpresado</w:t>
            </w:r>
          </w:p>
        </w:tc>
        <w:tc>
          <w:tcPr>
            <w:tcW w:w="3324" w:type="dxa"/>
            <w:vAlign w:val="center"/>
          </w:tcPr>
          <w:p w14:paraId="4C9BF71C" w14:textId="77777777" w:rsidR="00682DA7" w:rsidRDefault="00000000">
            <w:r>
              <w:rPr>
                <w:sz w:val="14"/>
              </w:rPr>
              <w:t>Receptor melanocortina 4; su señalización hipotalámica reduce la ingesta y favorece balance energético.</w:t>
            </w:r>
          </w:p>
        </w:tc>
      </w:tr>
    </w:tbl>
    <w:p w14:paraId="0DFBC293" w14:textId="77777777" w:rsidR="00682DA7" w:rsidRDefault="00000000">
      <w:r>
        <w:rPr>
          <w:b/>
        </w:rPr>
        <w:t xml:space="preserve">Genes sobreexpresados en Obeso1. </w:t>
      </w:r>
      <w:r>
        <w:t>LEPR mostró el mayor incremento. Esto puede interpretarse como una posible respuesta compensatoria o alteración de la vía de leptina en el grupo con sobrepeso/obesidad. POMC y PCSK1 pertenecen a una ruta neuroendocrina que participa en el procesamiento de péptidos implicados en saciedad; SH2B1 se relaciona con la señalización de leptina e insulina, por lo que su aumento también es compatible con cambios en regulación metabólica.</w:t>
      </w:r>
    </w:p>
    <w:p w14:paraId="0E643615" w14:textId="77777777" w:rsidR="00682DA7" w:rsidRDefault="00000000">
      <w:r>
        <w:rPr>
          <w:b/>
        </w:rPr>
        <w:t xml:space="preserve">Genes subexpresados en Obeso1. </w:t>
      </w:r>
      <w:r>
        <w:t>La disminución de MC4R es relevante porque este receptor participa en la vía melanocortina y en el control de la ingesta. También disminuyeron BDNF y NTRK2, componentes de la señalización neurotrófica vinculada con regulación neuronal del apetito. LEP aparece menor en Obeso1 en estos datos simulados; aunque en obesidad humana suele describirse hiperleptinemia en muchos contextos, este resultado debe interpretarse como una señal específica del dataset simulado y no como una generalización clínica.</w:t>
      </w:r>
    </w:p>
    <w:p w14:paraId="357B6B58" w14:textId="77777777" w:rsidR="00682DA7" w:rsidRDefault="00000000">
      <w:r>
        <w:rPr>
          <w:b/>
        </w:rPr>
        <w:t xml:space="preserve">Relación con el fenotipo. </w:t>
      </w:r>
      <w:r>
        <w:t>El perfil obtenido apoya la hipótesis de que los individuos Obeso1 tienen un patrón de expresión diferente en genes relacionados con obesidad. La combinación de LEPR alto y MC4R/BDNF/NTRK2 bajos apunta a una posible disrupción de circuitos de saciedad, señalización hormonal y regulación de la ingesta.</w:t>
      </w:r>
    </w:p>
    <w:p w14:paraId="5AD1CCC9" w14:textId="77777777" w:rsidR="00682DA7" w:rsidRDefault="00000000">
      <w:pPr>
        <w:pStyle w:val="Ttulo1"/>
      </w:pPr>
      <w:r>
        <w:t>6. Análisis funcional cualitativo y rutas implicadas</w:t>
      </w:r>
    </w:p>
    <w:p w14:paraId="3DAA0F3D" w14:textId="77777777" w:rsidR="00682DA7" w:rsidRDefault="00000000">
      <w:pPr>
        <w:pStyle w:val="Listaconvietas"/>
      </w:pPr>
      <w:r>
        <w:t>Vía leptina-melanocortina: LEP, LEPR, POMC, PCSK1 y MC4R.</w:t>
      </w:r>
    </w:p>
    <w:p w14:paraId="4017774B" w14:textId="77777777" w:rsidR="00682DA7" w:rsidRDefault="00000000">
      <w:pPr>
        <w:pStyle w:val="Listaconvietas"/>
      </w:pPr>
      <w:r>
        <w:t>Regulación neuronal del apetito y saciedad: BDNF y NTRK2.</w:t>
      </w:r>
    </w:p>
    <w:p w14:paraId="5F4853CF" w14:textId="77777777" w:rsidR="00682DA7" w:rsidRDefault="00000000">
      <w:pPr>
        <w:pStyle w:val="Listaconvietas"/>
      </w:pPr>
      <w:r>
        <w:t>Señalización metabólica y respuesta a hormonas: SH2B1 y LEPR.</w:t>
      </w:r>
    </w:p>
    <w:p w14:paraId="74C404B0" w14:textId="77777777" w:rsidR="00682DA7" w:rsidRDefault="00000000">
      <w:pPr>
        <w:pStyle w:val="Listaconvietas"/>
      </w:pPr>
      <w:r>
        <w:t>Rasgos conductuales/metabólicos asociados a ingesta o adiposidad: CADM2.</w:t>
      </w:r>
    </w:p>
    <w:p w14:paraId="1EF4C1A3" w14:textId="77777777" w:rsidR="00682DA7" w:rsidRDefault="00000000">
      <w:r>
        <w:t>Este enriquecimiento se presenta como interpretación cualitativa porque el conjunto diferencial contiene pocos genes y procede de una simulación. En un estudio real se recomienda usar g:Profiler, Enrichr, clusterProfiler o KEGG/Reactome para obtener términos enriquecidos con significancia estadística.</w:t>
      </w:r>
    </w:p>
    <w:p w14:paraId="2EB53AB2" w14:textId="77777777" w:rsidR="00682DA7" w:rsidRDefault="00000000">
      <w:pPr>
        <w:pStyle w:val="Ttulo1"/>
      </w:pPr>
      <w:r>
        <w:lastRenderedPageBreak/>
        <w:t>7. Conclusiones</w:t>
      </w:r>
    </w:p>
    <w:p w14:paraId="79998624" w14:textId="77777777" w:rsidR="00682DA7" w:rsidRDefault="00000000">
      <w:pPr>
        <w:pStyle w:val="Listaconvietas"/>
      </w:pPr>
      <w:r>
        <w:t>El control de calidad fue adecuado: lecturas de 151 pb, Q medio cercano a 36, GC estable y ausencia de bases N.</w:t>
      </w:r>
    </w:p>
    <w:p w14:paraId="11BC1E39" w14:textId="77777777" w:rsidR="00682DA7" w:rsidRDefault="00000000">
      <w:pPr>
        <w:pStyle w:val="Listaconvietas"/>
      </w:pPr>
      <w:r>
        <w:t>La cuantificación generó una matriz de 37 genes relacionados con obesidad; los tamaños de biblioteca fueron muy similares entre muestras.</w:t>
      </w:r>
    </w:p>
    <w:p w14:paraId="78E03005" w14:textId="77777777" w:rsidR="00682DA7" w:rsidRDefault="00000000">
      <w:pPr>
        <w:pStyle w:val="Listaconvietas"/>
      </w:pPr>
      <w:r>
        <w:t>Se identificaron 9 genes diferencialmente expresados entre Obeso1 y Normopeso con FDR &lt; 0,05 y |log2FC| &gt;= 0,58.</w:t>
      </w:r>
    </w:p>
    <w:p w14:paraId="4B9F1C50" w14:textId="77777777" w:rsidR="00682DA7" w:rsidRDefault="00000000">
      <w:pPr>
        <w:pStyle w:val="Listaconvietas"/>
      </w:pPr>
      <w:r>
        <w:t>Los genes sobreexpresados en Obeso1 fueron LEPR, POMC, PCSK1 y SH2B1; los genes subexpresados fueron MC4R, BDNF, NTRK2, LEP y CADM2.</w:t>
      </w:r>
    </w:p>
    <w:p w14:paraId="320E0381" w14:textId="77777777" w:rsidR="00682DA7" w:rsidRDefault="00000000">
      <w:pPr>
        <w:pStyle w:val="Listaconvietas"/>
      </w:pPr>
      <w:r>
        <w:t>Los resultados apoyan la hipótesis de diferencias en vías relacionadas con leptina, melanocortina, saciedad y regulación metabólica; sin embargo, al tratarse de datos simulados, la interpretación debe considerarse didáctica.</w:t>
      </w:r>
    </w:p>
    <w:p w14:paraId="5EA9288E" w14:textId="77777777" w:rsidR="00682DA7" w:rsidRDefault="00000000">
      <w:pPr>
        <w:pStyle w:val="Ttulo1"/>
      </w:pPr>
      <w:r>
        <w:t>8. Limitaciones y mejoras</w:t>
      </w:r>
    </w:p>
    <w:p w14:paraId="1A85AE5F" w14:textId="77777777" w:rsidR="00682DA7" w:rsidRDefault="00000000">
      <w:pPr>
        <w:pStyle w:val="Listaconvietas"/>
      </w:pPr>
      <w:r>
        <w:t>El número de réplicas es reducido, especialmente en Obeso1, con solo dos individuos.</w:t>
      </w:r>
    </w:p>
    <w:p w14:paraId="157F43BD" w14:textId="77777777" w:rsidR="00682DA7" w:rsidRDefault="00000000">
      <w:pPr>
        <w:pStyle w:val="Listaconvietas"/>
      </w:pPr>
      <w:r>
        <w:t>La cuantificación se realizó usando identificadores simulados; en datos reales se debe alinear o pseudoalinear contra una referencia con herramientas especializadas.</w:t>
      </w:r>
    </w:p>
    <w:p w14:paraId="4E56593D" w14:textId="77777777" w:rsidR="00682DA7" w:rsidRDefault="00000000">
      <w:pPr>
        <w:pStyle w:val="Listaconvietas"/>
      </w:pPr>
      <w:r>
        <w:t>La prueba exacta de Fisher sobre cuentas agregadas es una aproximación didáctica; para publicación se recomienda DESeq2, edgeR o limma-voom con estimación de dispersión.</w:t>
      </w:r>
    </w:p>
    <w:p w14:paraId="61AA601C" w14:textId="77777777" w:rsidR="00682DA7" w:rsidRDefault="00000000">
      <w:pPr>
        <w:pStyle w:val="Listaconvietas"/>
      </w:pPr>
      <w:r>
        <w:t>El análisis no incluye covariables como sexo o edad, que podrían influir en la expresión génica.</w:t>
      </w:r>
    </w:p>
    <w:p w14:paraId="6036020A" w14:textId="77777777" w:rsidR="00682DA7" w:rsidRDefault="00000000">
      <w:pPr>
        <w:pStyle w:val="Listaconvietas"/>
      </w:pPr>
      <w:r>
        <w:t>Sería recomendable validar genes clave con otro conjunto de datos o mediante qPCR.</w:t>
      </w:r>
    </w:p>
    <w:p w14:paraId="12F91ABE" w14:textId="77777777" w:rsidR="00682DA7" w:rsidRDefault="00000000">
      <w:pPr>
        <w:pStyle w:val="Ttulo1"/>
      </w:pPr>
      <w:r>
        <w:t>9. Anexo: matriz de expresión completa de la comparación</w:t>
      </w:r>
    </w:p>
    <w:p w14:paraId="7983AE15" w14:textId="77777777" w:rsidR="00682DA7" w:rsidRDefault="00000000">
      <w:r>
        <w:rPr>
          <w:b/>
        </w:rPr>
        <w:t>Tabla 7. Matriz de cuentas por gen y por muestra usada para el análisis principal.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61"/>
        <w:gridCol w:w="1661"/>
        <w:gridCol w:w="1660"/>
        <w:gridCol w:w="1660"/>
        <w:gridCol w:w="1661"/>
      </w:tblGrid>
      <w:tr w:rsidR="00682DA7" w14:paraId="3D2EB3BA" w14:textId="77777777"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4BBA4B46" w14:textId="77777777" w:rsidR="00682DA7" w:rsidRDefault="00000000">
            <w:r>
              <w:rPr>
                <w:b/>
                <w:sz w:val="12"/>
              </w:rPr>
              <w:t>Gen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4E688C8" w14:textId="77777777" w:rsidR="00682DA7" w:rsidRDefault="00000000">
            <w:r>
              <w:rPr>
                <w:b/>
                <w:sz w:val="12"/>
              </w:rPr>
              <w:t>AbrahamSimpson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5B1A3E04" w14:textId="77777777" w:rsidR="00682DA7" w:rsidRDefault="00000000">
            <w:r>
              <w:rPr>
                <w:b/>
                <w:sz w:val="12"/>
              </w:rPr>
              <w:t>HomerSimpson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8CA05BC" w14:textId="77777777" w:rsidR="00682DA7" w:rsidRDefault="00000000">
            <w:r>
              <w:rPr>
                <w:b/>
                <w:sz w:val="12"/>
              </w:rPr>
              <w:t>BartSimpson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94AAE74" w14:textId="77777777" w:rsidR="00682DA7" w:rsidRDefault="00000000">
            <w:r>
              <w:rPr>
                <w:b/>
                <w:sz w:val="12"/>
              </w:rPr>
              <w:t>LisaSimpson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113519C" w14:textId="77777777" w:rsidR="00682DA7" w:rsidRDefault="00000000">
            <w:r>
              <w:rPr>
                <w:b/>
                <w:sz w:val="12"/>
              </w:rPr>
              <w:t>MaggieSimpson</w:t>
            </w:r>
          </w:p>
        </w:tc>
      </w:tr>
      <w:tr w:rsidR="00682DA7" w14:paraId="4BF0729E" w14:textId="77777777">
        <w:trPr>
          <w:jc w:val="center"/>
        </w:trPr>
        <w:tc>
          <w:tcPr>
            <w:tcW w:w="1662" w:type="dxa"/>
            <w:vAlign w:val="center"/>
          </w:tcPr>
          <w:p w14:paraId="43B1A92F" w14:textId="77777777" w:rsidR="00682DA7" w:rsidRDefault="00000000">
            <w:r>
              <w:rPr>
                <w:sz w:val="12"/>
              </w:rPr>
              <w:t>ADCY3</w:t>
            </w:r>
          </w:p>
        </w:tc>
        <w:tc>
          <w:tcPr>
            <w:tcW w:w="1662" w:type="dxa"/>
            <w:vAlign w:val="center"/>
          </w:tcPr>
          <w:p w14:paraId="11B435E9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984EA36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B19E6CC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BB7D70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6C12D37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5BF272C9" w14:textId="77777777">
        <w:trPr>
          <w:jc w:val="center"/>
        </w:trPr>
        <w:tc>
          <w:tcPr>
            <w:tcW w:w="1662" w:type="dxa"/>
            <w:vAlign w:val="center"/>
          </w:tcPr>
          <w:p w14:paraId="6269F6DB" w14:textId="77777777" w:rsidR="00682DA7" w:rsidRDefault="00000000">
            <w:r>
              <w:rPr>
                <w:sz w:val="12"/>
              </w:rPr>
              <w:t>AGRP</w:t>
            </w:r>
          </w:p>
        </w:tc>
        <w:tc>
          <w:tcPr>
            <w:tcW w:w="1662" w:type="dxa"/>
            <w:vAlign w:val="center"/>
          </w:tcPr>
          <w:p w14:paraId="16301923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E41049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2F59190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820E52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104B075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72FF4110" w14:textId="77777777">
        <w:trPr>
          <w:jc w:val="center"/>
        </w:trPr>
        <w:tc>
          <w:tcPr>
            <w:tcW w:w="1662" w:type="dxa"/>
            <w:vAlign w:val="center"/>
          </w:tcPr>
          <w:p w14:paraId="7F2A73A4" w14:textId="77777777" w:rsidR="00682DA7" w:rsidRDefault="00000000">
            <w:r>
              <w:rPr>
                <w:sz w:val="12"/>
              </w:rPr>
              <w:t>ANKRD27</w:t>
            </w:r>
          </w:p>
        </w:tc>
        <w:tc>
          <w:tcPr>
            <w:tcW w:w="1662" w:type="dxa"/>
            <w:vAlign w:val="center"/>
          </w:tcPr>
          <w:p w14:paraId="1AA346A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4D93F45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D5CF70F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27ECEBF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25CE3620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0EA1F7DA" w14:textId="77777777">
        <w:trPr>
          <w:jc w:val="center"/>
        </w:trPr>
        <w:tc>
          <w:tcPr>
            <w:tcW w:w="1662" w:type="dxa"/>
            <w:vAlign w:val="center"/>
          </w:tcPr>
          <w:p w14:paraId="4570020A" w14:textId="77777777" w:rsidR="00682DA7" w:rsidRDefault="00000000">
            <w:r>
              <w:rPr>
                <w:sz w:val="12"/>
              </w:rPr>
              <w:t>ANO4</w:t>
            </w:r>
          </w:p>
        </w:tc>
        <w:tc>
          <w:tcPr>
            <w:tcW w:w="1662" w:type="dxa"/>
            <w:vAlign w:val="center"/>
          </w:tcPr>
          <w:p w14:paraId="750B23F4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76F3E2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1B12BFA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4F0D15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59ACC72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3499E465" w14:textId="77777777">
        <w:trPr>
          <w:jc w:val="center"/>
        </w:trPr>
        <w:tc>
          <w:tcPr>
            <w:tcW w:w="1662" w:type="dxa"/>
            <w:vAlign w:val="center"/>
          </w:tcPr>
          <w:p w14:paraId="76AE0FC7" w14:textId="77777777" w:rsidR="00682DA7" w:rsidRDefault="00000000">
            <w:r>
              <w:rPr>
                <w:sz w:val="12"/>
              </w:rPr>
              <w:t>BDNF</w:t>
            </w:r>
          </w:p>
        </w:tc>
        <w:tc>
          <w:tcPr>
            <w:tcW w:w="1662" w:type="dxa"/>
            <w:vAlign w:val="center"/>
          </w:tcPr>
          <w:p w14:paraId="0EA03E3B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480178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11280F0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2DE93F32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682A29FE" w14:textId="77777777" w:rsidR="00682DA7" w:rsidRDefault="00000000">
            <w:r>
              <w:rPr>
                <w:sz w:val="12"/>
              </w:rPr>
              <w:t>56</w:t>
            </w:r>
          </w:p>
        </w:tc>
      </w:tr>
      <w:tr w:rsidR="00682DA7" w14:paraId="1A61B3C4" w14:textId="77777777">
        <w:trPr>
          <w:jc w:val="center"/>
        </w:trPr>
        <w:tc>
          <w:tcPr>
            <w:tcW w:w="1662" w:type="dxa"/>
            <w:vAlign w:val="center"/>
          </w:tcPr>
          <w:p w14:paraId="0EDBB87B" w14:textId="77777777" w:rsidR="00682DA7" w:rsidRDefault="00000000">
            <w:r>
              <w:rPr>
                <w:sz w:val="12"/>
              </w:rPr>
              <w:t>CADM1</w:t>
            </w:r>
          </w:p>
        </w:tc>
        <w:tc>
          <w:tcPr>
            <w:tcW w:w="1662" w:type="dxa"/>
            <w:vAlign w:val="center"/>
          </w:tcPr>
          <w:p w14:paraId="1E410C9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08CE8C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8C9FD2A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802384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835FE19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167D3710" w14:textId="77777777">
        <w:trPr>
          <w:jc w:val="center"/>
        </w:trPr>
        <w:tc>
          <w:tcPr>
            <w:tcW w:w="1662" w:type="dxa"/>
            <w:vAlign w:val="center"/>
          </w:tcPr>
          <w:p w14:paraId="313A1FE6" w14:textId="77777777" w:rsidR="00682DA7" w:rsidRDefault="00000000">
            <w:r>
              <w:rPr>
                <w:sz w:val="12"/>
              </w:rPr>
              <w:t>CADM2</w:t>
            </w:r>
          </w:p>
        </w:tc>
        <w:tc>
          <w:tcPr>
            <w:tcW w:w="1662" w:type="dxa"/>
            <w:vAlign w:val="center"/>
          </w:tcPr>
          <w:p w14:paraId="1DE68F2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10E816B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487ACD5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33FE1B61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366D3453" w14:textId="77777777" w:rsidR="00682DA7" w:rsidRDefault="00000000">
            <w:r>
              <w:rPr>
                <w:sz w:val="12"/>
              </w:rPr>
              <w:t>56</w:t>
            </w:r>
          </w:p>
        </w:tc>
      </w:tr>
      <w:tr w:rsidR="00682DA7" w14:paraId="7ACF10EF" w14:textId="77777777">
        <w:trPr>
          <w:jc w:val="center"/>
        </w:trPr>
        <w:tc>
          <w:tcPr>
            <w:tcW w:w="1662" w:type="dxa"/>
            <w:vAlign w:val="center"/>
          </w:tcPr>
          <w:p w14:paraId="5CB60B4C" w14:textId="77777777" w:rsidR="00682DA7" w:rsidRDefault="00000000">
            <w:r>
              <w:rPr>
                <w:sz w:val="12"/>
              </w:rPr>
              <w:t>CALCR</w:t>
            </w:r>
          </w:p>
        </w:tc>
        <w:tc>
          <w:tcPr>
            <w:tcW w:w="1662" w:type="dxa"/>
            <w:vAlign w:val="center"/>
          </w:tcPr>
          <w:p w14:paraId="4EDC3C13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1F97A1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ACDD8B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5FFB0D6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D2FB8BE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456654B6" w14:textId="77777777">
        <w:trPr>
          <w:jc w:val="center"/>
        </w:trPr>
        <w:tc>
          <w:tcPr>
            <w:tcW w:w="1662" w:type="dxa"/>
            <w:vAlign w:val="center"/>
          </w:tcPr>
          <w:p w14:paraId="74C99EB3" w14:textId="77777777" w:rsidR="00682DA7" w:rsidRDefault="00000000">
            <w:r>
              <w:rPr>
                <w:sz w:val="12"/>
              </w:rPr>
              <w:t>CNR1</w:t>
            </w:r>
          </w:p>
        </w:tc>
        <w:tc>
          <w:tcPr>
            <w:tcW w:w="1662" w:type="dxa"/>
            <w:vAlign w:val="center"/>
          </w:tcPr>
          <w:p w14:paraId="75DA3F39" w14:textId="77777777" w:rsidR="00682DA7" w:rsidRDefault="00000000">
            <w:r>
              <w:rPr>
                <w:sz w:val="12"/>
              </w:rPr>
              <w:t>64</w:t>
            </w:r>
          </w:p>
        </w:tc>
        <w:tc>
          <w:tcPr>
            <w:tcW w:w="1662" w:type="dxa"/>
            <w:vAlign w:val="center"/>
          </w:tcPr>
          <w:p w14:paraId="50B853D5" w14:textId="77777777" w:rsidR="00682DA7" w:rsidRDefault="00000000">
            <w:r>
              <w:rPr>
                <w:sz w:val="12"/>
              </w:rPr>
              <w:t>64</w:t>
            </w:r>
          </w:p>
        </w:tc>
        <w:tc>
          <w:tcPr>
            <w:tcW w:w="1662" w:type="dxa"/>
            <w:vAlign w:val="center"/>
          </w:tcPr>
          <w:p w14:paraId="4A750265" w14:textId="77777777" w:rsidR="00682DA7" w:rsidRDefault="00000000">
            <w:r>
              <w:rPr>
                <w:sz w:val="12"/>
              </w:rPr>
              <w:t>64</w:t>
            </w:r>
          </w:p>
        </w:tc>
        <w:tc>
          <w:tcPr>
            <w:tcW w:w="1662" w:type="dxa"/>
            <w:vAlign w:val="center"/>
          </w:tcPr>
          <w:p w14:paraId="05E9CBBD" w14:textId="77777777" w:rsidR="00682DA7" w:rsidRDefault="00000000">
            <w:r>
              <w:rPr>
                <w:sz w:val="12"/>
              </w:rPr>
              <w:t>64</w:t>
            </w:r>
          </w:p>
        </w:tc>
        <w:tc>
          <w:tcPr>
            <w:tcW w:w="1662" w:type="dxa"/>
            <w:vAlign w:val="center"/>
          </w:tcPr>
          <w:p w14:paraId="7539CC7A" w14:textId="77777777" w:rsidR="00682DA7" w:rsidRDefault="00000000">
            <w:r>
              <w:rPr>
                <w:sz w:val="12"/>
              </w:rPr>
              <w:t>64</w:t>
            </w:r>
          </w:p>
        </w:tc>
      </w:tr>
      <w:tr w:rsidR="00682DA7" w14:paraId="73F46DF2" w14:textId="77777777">
        <w:trPr>
          <w:jc w:val="center"/>
        </w:trPr>
        <w:tc>
          <w:tcPr>
            <w:tcW w:w="1662" w:type="dxa"/>
            <w:vAlign w:val="center"/>
          </w:tcPr>
          <w:p w14:paraId="01CCB5A5" w14:textId="77777777" w:rsidR="00682DA7" w:rsidRDefault="00000000">
            <w:r>
              <w:rPr>
                <w:sz w:val="12"/>
              </w:rPr>
              <w:t>CREBRF</w:t>
            </w:r>
          </w:p>
        </w:tc>
        <w:tc>
          <w:tcPr>
            <w:tcW w:w="1662" w:type="dxa"/>
            <w:vAlign w:val="center"/>
          </w:tcPr>
          <w:p w14:paraId="2561212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A41C77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88CDE3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F36C01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274552C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5336AD22" w14:textId="77777777">
        <w:trPr>
          <w:jc w:val="center"/>
        </w:trPr>
        <w:tc>
          <w:tcPr>
            <w:tcW w:w="1662" w:type="dxa"/>
            <w:vAlign w:val="center"/>
          </w:tcPr>
          <w:p w14:paraId="032ACB96" w14:textId="77777777" w:rsidR="00682DA7" w:rsidRDefault="00000000">
            <w:r>
              <w:rPr>
                <w:sz w:val="12"/>
              </w:rPr>
              <w:t>DPP9</w:t>
            </w:r>
          </w:p>
        </w:tc>
        <w:tc>
          <w:tcPr>
            <w:tcW w:w="1662" w:type="dxa"/>
            <w:vAlign w:val="center"/>
          </w:tcPr>
          <w:p w14:paraId="1BD0F7E9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AC364E3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5022EA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FC3D25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6695D8C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79D3579D" w14:textId="77777777">
        <w:trPr>
          <w:jc w:val="center"/>
        </w:trPr>
        <w:tc>
          <w:tcPr>
            <w:tcW w:w="1662" w:type="dxa"/>
            <w:vAlign w:val="center"/>
          </w:tcPr>
          <w:p w14:paraId="739CD30E" w14:textId="77777777" w:rsidR="00682DA7" w:rsidRDefault="00000000">
            <w:r>
              <w:rPr>
                <w:sz w:val="12"/>
              </w:rPr>
              <w:t>FTO</w:t>
            </w:r>
          </w:p>
        </w:tc>
        <w:tc>
          <w:tcPr>
            <w:tcW w:w="1662" w:type="dxa"/>
            <w:vAlign w:val="center"/>
          </w:tcPr>
          <w:p w14:paraId="6259BAE4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2763B1F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6AE40B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5F5A856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C47CEBF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62F960C5" w14:textId="77777777">
        <w:trPr>
          <w:jc w:val="center"/>
        </w:trPr>
        <w:tc>
          <w:tcPr>
            <w:tcW w:w="1662" w:type="dxa"/>
            <w:vAlign w:val="center"/>
          </w:tcPr>
          <w:p w14:paraId="3BD52742" w14:textId="77777777" w:rsidR="00682DA7" w:rsidRDefault="00000000">
            <w:r>
              <w:rPr>
                <w:sz w:val="12"/>
              </w:rPr>
              <w:t>GIPR</w:t>
            </w:r>
          </w:p>
        </w:tc>
        <w:tc>
          <w:tcPr>
            <w:tcW w:w="1662" w:type="dxa"/>
            <w:vAlign w:val="center"/>
          </w:tcPr>
          <w:p w14:paraId="7B4FE75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369EE2F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1E3604F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AF28B5F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5D978BA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0990BB42" w14:textId="77777777">
        <w:trPr>
          <w:jc w:val="center"/>
        </w:trPr>
        <w:tc>
          <w:tcPr>
            <w:tcW w:w="1662" w:type="dxa"/>
            <w:vAlign w:val="center"/>
          </w:tcPr>
          <w:p w14:paraId="1402404F" w14:textId="77777777" w:rsidR="00682DA7" w:rsidRDefault="00000000">
            <w:r>
              <w:rPr>
                <w:sz w:val="12"/>
              </w:rPr>
              <w:t>GPR151</w:t>
            </w:r>
          </w:p>
        </w:tc>
        <w:tc>
          <w:tcPr>
            <w:tcW w:w="1662" w:type="dxa"/>
            <w:vAlign w:val="center"/>
          </w:tcPr>
          <w:p w14:paraId="3569C8E7" w14:textId="77777777" w:rsidR="00682DA7" w:rsidRDefault="00000000">
            <w:r>
              <w:rPr>
                <w:sz w:val="12"/>
              </w:rPr>
              <w:t>64</w:t>
            </w:r>
          </w:p>
        </w:tc>
        <w:tc>
          <w:tcPr>
            <w:tcW w:w="1662" w:type="dxa"/>
            <w:vAlign w:val="center"/>
          </w:tcPr>
          <w:p w14:paraId="364D1438" w14:textId="77777777" w:rsidR="00682DA7" w:rsidRDefault="00000000">
            <w:r>
              <w:rPr>
                <w:sz w:val="12"/>
              </w:rPr>
              <w:t>64</w:t>
            </w:r>
          </w:p>
        </w:tc>
        <w:tc>
          <w:tcPr>
            <w:tcW w:w="1662" w:type="dxa"/>
            <w:vAlign w:val="center"/>
          </w:tcPr>
          <w:p w14:paraId="460D7B11" w14:textId="77777777" w:rsidR="00682DA7" w:rsidRDefault="00000000">
            <w:r>
              <w:rPr>
                <w:sz w:val="12"/>
              </w:rPr>
              <w:t>64</w:t>
            </w:r>
          </w:p>
        </w:tc>
        <w:tc>
          <w:tcPr>
            <w:tcW w:w="1662" w:type="dxa"/>
            <w:vAlign w:val="center"/>
          </w:tcPr>
          <w:p w14:paraId="0E370309" w14:textId="77777777" w:rsidR="00682DA7" w:rsidRDefault="00000000">
            <w:r>
              <w:rPr>
                <w:sz w:val="12"/>
              </w:rPr>
              <w:t>64</w:t>
            </w:r>
          </w:p>
        </w:tc>
        <w:tc>
          <w:tcPr>
            <w:tcW w:w="1662" w:type="dxa"/>
            <w:vAlign w:val="center"/>
          </w:tcPr>
          <w:p w14:paraId="6F7C2B29" w14:textId="77777777" w:rsidR="00682DA7" w:rsidRDefault="00000000">
            <w:r>
              <w:rPr>
                <w:sz w:val="12"/>
              </w:rPr>
              <w:t>64</w:t>
            </w:r>
          </w:p>
        </w:tc>
      </w:tr>
      <w:tr w:rsidR="00682DA7" w14:paraId="3EAF05AF" w14:textId="77777777">
        <w:trPr>
          <w:jc w:val="center"/>
        </w:trPr>
        <w:tc>
          <w:tcPr>
            <w:tcW w:w="1662" w:type="dxa"/>
            <w:vAlign w:val="center"/>
          </w:tcPr>
          <w:p w14:paraId="106C9418" w14:textId="77777777" w:rsidR="00682DA7" w:rsidRDefault="00000000">
            <w:r>
              <w:rPr>
                <w:sz w:val="12"/>
              </w:rPr>
              <w:t>GPR75</w:t>
            </w:r>
          </w:p>
        </w:tc>
        <w:tc>
          <w:tcPr>
            <w:tcW w:w="1662" w:type="dxa"/>
            <w:vAlign w:val="center"/>
          </w:tcPr>
          <w:p w14:paraId="307A0A4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4E90A0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B3380C6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1DFDC8F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41D2F5F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11EBD065" w14:textId="77777777">
        <w:trPr>
          <w:jc w:val="center"/>
        </w:trPr>
        <w:tc>
          <w:tcPr>
            <w:tcW w:w="1662" w:type="dxa"/>
            <w:vAlign w:val="center"/>
          </w:tcPr>
          <w:p w14:paraId="5B79F0ED" w14:textId="77777777" w:rsidR="00682DA7" w:rsidRDefault="00000000">
            <w:r>
              <w:rPr>
                <w:sz w:val="12"/>
              </w:rPr>
              <w:t>KIAA0586</w:t>
            </w:r>
          </w:p>
        </w:tc>
        <w:tc>
          <w:tcPr>
            <w:tcW w:w="1662" w:type="dxa"/>
            <w:vAlign w:val="center"/>
          </w:tcPr>
          <w:p w14:paraId="701C9294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33039D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C27D38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EEAEDDC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5B3E883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257A5355" w14:textId="77777777">
        <w:trPr>
          <w:jc w:val="center"/>
        </w:trPr>
        <w:tc>
          <w:tcPr>
            <w:tcW w:w="1662" w:type="dxa"/>
            <w:vAlign w:val="center"/>
          </w:tcPr>
          <w:p w14:paraId="1EA66E43" w14:textId="77777777" w:rsidR="00682DA7" w:rsidRDefault="00000000">
            <w:r>
              <w:rPr>
                <w:sz w:val="12"/>
              </w:rPr>
              <w:t>KIAA1109</w:t>
            </w:r>
          </w:p>
        </w:tc>
        <w:tc>
          <w:tcPr>
            <w:tcW w:w="1662" w:type="dxa"/>
            <w:vAlign w:val="center"/>
          </w:tcPr>
          <w:p w14:paraId="71E0C353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6B22FD3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CE1A86B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806C086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614C299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3CCA4FE3" w14:textId="77777777">
        <w:trPr>
          <w:jc w:val="center"/>
        </w:trPr>
        <w:tc>
          <w:tcPr>
            <w:tcW w:w="1662" w:type="dxa"/>
            <w:vAlign w:val="center"/>
          </w:tcPr>
          <w:p w14:paraId="60DB9EFF" w14:textId="77777777" w:rsidR="00682DA7" w:rsidRDefault="00000000">
            <w:r>
              <w:rPr>
                <w:sz w:val="12"/>
              </w:rPr>
              <w:t>KSR2</w:t>
            </w:r>
          </w:p>
        </w:tc>
        <w:tc>
          <w:tcPr>
            <w:tcW w:w="1662" w:type="dxa"/>
            <w:vAlign w:val="center"/>
          </w:tcPr>
          <w:p w14:paraId="646F828A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24EFC32C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D1F3D1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2764CA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F6690B6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76A9464E" w14:textId="77777777">
        <w:trPr>
          <w:jc w:val="center"/>
        </w:trPr>
        <w:tc>
          <w:tcPr>
            <w:tcW w:w="1662" w:type="dxa"/>
            <w:vAlign w:val="center"/>
          </w:tcPr>
          <w:p w14:paraId="38679307" w14:textId="77777777" w:rsidR="00682DA7" w:rsidRDefault="00000000">
            <w:r>
              <w:rPr>
                <w:sz w:val="12"/>
              </w:rPr>
              <w:t>LEP</w:t>
            </w:r>
          </w:p>
        </w:tc>
        <w:tc>
          <w:tcPr>
            <w:tcW w:w="1662" w:type="dxa"/>
            <w:vAlign w:val="center"/>
          </w:tcPr>
          <w:p w14:paraId="78804C0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CF1BC99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0DD36CA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118BAAF1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3629A4EF" w14:textId="77777777" w:rsidR="00682DA7" w:rsidRDefault="00000000">
            <w:r>
              <w:rPr>
                <w:sz w:val="12"/>
              </w:rPr>
              <w:t>56</w:t>
            </w:r>
          </w:p>
        </w:tc>
      </w:tr>
      <w:tr w:rsidR="00682DA7" w14:paraId="4E004DEA" w14:textId="77777777">
        <w:trPr>
          <w:jc w:val="center"/>
        </w:trPr>
        <w:tc>
          <w:tcPr>
            <w:tcW w:w="1662" w:type="dxa"/>
            <w:vAlign w:val="center"/>
          </w:tcPr>
          <w:p w14:paraId="56FB043D" w14:textId="77777777" w:rsidR="00682DA7" w:rsidRDefault="00000000">
            <w:r>
              <w:rPr>
                <w:sz w:val="12"/>
              </w:rPr>
              <w:t>LEPR</w:t>
            </w:r>
          </w:p>
        </w:tc>
        <w:tc>
          <w:tcPr>
            <w:tcW w:w="1662" w:type="dxa"/>
            <w:vAlign w:val="center"/>
          </w:tcPr>
          <w:p w14:paraId="76DE7332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4EF6399A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570CAD46" w14:textId="77777777" w:rsidR="00682DA7" w:rsidRDefault="00000000">
            <w:r>
              <w:rPr>
                <w:sz w:val="12"/>
              </w:rPr>
              <w:t>16</w:t>
            </w:r>
          </w:p>
        </w:tc>
        <w:tc>
          <w:tcPr>
            <w:tcW w:w="1662" w:type="dxa"/>
            <w:vAlign w:val="center"/>
          </w:tcPr>
          <w:p w14:paraId="1C603897" w14:textId="77777777" w:rsidR="00682DA7" w:rsidRDefault="00000000">
            <w:r>
              <w:rPr>
                <w:sz w:val="12"/>
              </w:rPr>
              <w:t>24</w:t>
            </w:r>
          </w:p>
        </w:tc>
        <w:tc>
          <w:tcPr>
            <w:tcW w:w="1662" w:type="dxa"/>
            <w:vAlign w:val="center"/>
          </w:tcPr>
          <w:p w14:paraId="3267AA62" w14:textId="77777777" w:rsidR="00682DA7" w:rsidRDefault="00000000">
            <w:r>
              <w:rPr>
                <w:sz w:val="12"/>
              </w:rPr>
              <w:t>16</w:t>
            </w:r>
          </w:p>
        </w:tc>
      </w:tr>
      <w:tr w:rsidR="00682DA7" w14:paraId="3960E930" w14:textId="77777777">
        <w:trPr>
          <w:jc w:val="center"/>
        </w:trPr>
        <w:tc>
          <w:tcPr>
            <w:tcW w:w="1662" w:type="dxa"/>
            <w:vAlign w:val="center"/>
          </w:tcPr>
          <w:p w14:paraId="7CB9DB74" w14:textId="77777777" w:rsidR="00682DA7" w:rsidRDefault="00000000">
            <w:r>
              <w:rPr>
                <w:sz w:val="12"/>
              </w:rPr>
              <w:t>MC4R</w:t>
            </w:r>
          </w:p>
        </w:tc>
        <w:tc>
          <w:tcPr>
            <w:tcW w:w="1662" w:type="dxa"/>
            <w:vAlign w:val="center"/>
          </w:tcPr>
          <w:p w14:paraId="0124DBFE" w14:textId="77777777" w:rsidR="00682DA7" w:rsidRDefault="00000000">
            <w:r>
              <w:rPr>
                <w:sz w:val="12"/>
              </w:rPr>
              <w:t>8</w:t>
            </w:r>
          </w:p>
        </w:tc>
        <w:tc>
          <w:tcPr>
            <w:tcW w:w="1662" w:type="dxa"/>
            <w:vAlign w:val="center"/>
          </w:tcPr>
          <w:p w14:paraId="7E1853A5" w14:textId="77777777" w:rsidR="00682DA7" w:rsidRDefault="00000000">
            <w:r>
              <w:rPr>
                <w:sz w:val="12"/>
              </w:rPr>
              <w:t>8</w:t>
            </w:r>
          </w:p>
        </w:tc>
        <w:tc>
          <w:tcPr>
            <w:tcW w:w="1662" w:type="dxa"/>
            <w:vAlign w:val="center"/>
          </w:tcPr>
          <w:p w14:paraId="064DDFE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49247D9" w14:textId="77777777" w:rsidR="00682DA7" w:rsidRDefault="00000000">
            <w:r>
              <w:rPr>
                <w:sz w:val="12"/>
              </w:rPr>
              <w:t>16</w:t>
            </w:r>
          </w:p>
        </w:tc>
        <w:tc>
          <w:tcPr>
            <w:tcW w:w="1662" w:type="dxa"/>
            <w:vAlign w:val="center"/>
          </w:tcPr>
          <w:p w14:paraId="2ADB47DE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7C78B4EF" w14:textId="77777777">
        <w:trPr>
          <w:jc w:val="center"/>
        </w:trPr>
        <w:tc>
          <w:tcPr>
            <w:tcW w:w="1662" w:type="dxa"/>
            <w:vAlign w:val="center"/>
          </w:tcPr>
          <w:p w14:paraId="55DEB299" w14:textId="77777777" w:rsidR="00682DA7" w:rsidRDefault="00000000">
            <w:r>
              <w:rPr>
                <w:sz w:val="12"/>
              </w:rPr>
              <w:t>MRAP2</w:t>
            </w:r>
          </w:p>
        </w:tc>
        <w:tc>
          <w:tcPr>
            <w:tcW w:w="1662" w:type="dxa"/>
            <w:vAlign w:val="center"/>
          </w:tcPr>
          <w:p w14:paraId="5B768174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C51323A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200DB4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5E8DE2C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1A044B6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3AF284AC" w14:textId="77777777">
        <w:trPr>
          <w:jc w:val="center"/>
        </w:trPr>
        <w:tc>
          <w:tcPr>
            <w:tcW w:w="1662" w:type="dxa"/>
            <w:vAlign w:val="center"/>
          </w:tcPr>
          <w:p w14:paraId="3DC22538" w14:textId="77777777" w:rsidR="00682DA7" w:rsidRDefault="00000000">
            <w:r>
              <w:rPr>
                <w:sz w:val="12"/>
              </w:rPr>
              <w:t>NRP1</w:t>
            </w:r>
          </w:p>
        </w:tc>
        <w:tc>
          <w:tcPr>
            <w:tcW w:w="1662" w:type="dxa"/>
            <w:vAlign w:val="center"/>
          </w:tcPr>
          <w:p w14:paraId="5C1AA60A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560BF8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BA0551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0EE26C9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B529A33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427F4CE9" w14:textId="77777777">
        <w:trPr>
          <w:jc w:val="center"/>
        </w:trPr>
        <w:tc>
          <w:tcPr>
            <w:tcW w:w="1662" w:type="dxa"/>
            <w:vAlign w:val="center"/>
          </w:tcPr>
          <w:p w14:paraId="04D8A03E" w14:textId="77777777" w:rsidR="00682DA7" w:rsidRDefault="00000000">
            <w:r>
              <w:rPr>
                <w:sz w:val="12"/>
              </w:rPr>
              <w:t>NRP2</w:t>
            </w:r>
          </w:p>
        </w:tc>
        <w:tc>
          <w:tcPr>
            <w:tcW w:w="1662" w:type="dxa"/>
            <w:vAlign w:val="center"/>
          </w:tcPr>
          <w:p w14:paraId="05881144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00B0DA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317C976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2988F2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1B7C7F8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7254F396" w14:textId="77777777">
        <w:trPr>
          <w:jc w:val="center"/>
        </w:trPr>
        <w:tc>
          <w:tcPr>
            <w:tcW w:w="1662" w:type="dxa"/>
            <w:vAlign w:val="center"/>
          </w:tcPr>
          <w:p w14:paraId="28B65BFD" w14:textId="77777777" w:rsidR="00682DA7" w:rsidRDefault="00000000">
            <w:r>
              <w:rPr>
                <w:sz w:val="12"/>
              </w:rPr>
              <w:t>NTRK2</w:t>
            </w:r>
          </w:p>
        </w:tc>
        <w:tc>
          <w:tcPr>
            <w:tcW w:w="1662" w:type="dxa"/>
            <w:vAlign w:val="center"/>
          </w:tcPr>
          <w:p w14:paraId="76F3CE7A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24508CC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2D6F31EF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1DDB5DAB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03A52A50" w14:textId="77777777" w:rsidR="00682DA7" w:rsidRDefault="00000000">
            <w:r>
              <w:rPr>
                <w:sz w:val="12"/>
              </w:rPr>
              <w:t>56</w:t>
            </w:r>
          </w:p>
        </w:tc>
      </w:tr>
      <w:tr w:rsidR="00682DA7" w14:paraId="0EB1F28D" w14:textId="77777777">
        <w:trPr>
          <w:jc w:val="center"/>
        </w:trPr>
        <w:tc>
          <w:tcPr>
            <w:tcW w:w="1662" w:type="dxa"/>
            <w:vAlign w:val="center"/>
          </w:tcPr>
          <w:p w14:paraId="4011A7FF" w14:textId="77777777" w:rsidR="00682DA7" w:rsidRDefault="00000000">
            <w:r>
              <w:rPr>
                <w:sz w:val="12"/>
              </w:rPr>
              <w:t>PCSK1</w:t>
            </w:r>
          </w:p>
        </w:tc>
        <w:tc>
          <w:tcPr>
            <w:tcW w:w="1662" w:type="dxa"/>
            <w:vAlign w:val="center"/>
          </w:tcPr>
          <w:p w14:paraId="0066A7B3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7D3C2B21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084F9E8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1818DE9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22E20EE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52987CC9" w14:textId="77777777">
        <w:trPr>
          <w:jc w:val="center"/>
        </w:trPr>
        <w:tc>
          <w:tcPr>
            <w:tcW w:w="1662" w:type="dxa"/>
            <w:vAlign w:val="center"/>
          </w:tcPr>
          <w:p w14:paraId="5BB2C584" w14:textId="77777777" w:rsidR="00682DA7" w:rsidRDefault="00000000">
            <w:r>
              <w:rPr>
                <w:sz w:val="12"/>
              </w:rPr>
              <w:t>PDE3B</w:t>
            </w:r>
          </w:p>
        </w:tc>
        <w:tc>
          <w:tcPr>
            <w:tcW w:w="1662" w:type="dxa"/>
            <w:vAlign w:val="center"/>
          </w:tcPr>
          <w:p w14:paraId="74503EE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58B127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3504F8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B08926A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2E5BD35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135F7675" w14:textId="77777777">
        <w:trPr>
          <w:jc w:val="center"/>
        </w:trPr>
        <w:tc>
          <w:tcPr>
            <w:tcW w:w="1662" w:type="dxa"/>
            <w:vAlign w:val="center"/>
          </w:tcPr>
          <w:p w14:paraId="3EF7FF64" w14:textId="77777777" w:rsidR="00682DA7" w:rsidRDefault="00000000">
            <w:r>
              <w:rPr>
                <w:sz w:val="12"/>
              </w:rPr>
              <w:t>PHIP</w:t>
            </w:r>
          </w:p>
        </w:tc>
        <w:tc>
          <w:tcPr>
            <w:tcW w:w="1662" w:type="dxa"/>
            <w:vAlign w:val="center"/>
          </w:tcPr>
          <w:p w14:paraId="4B0D6709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C36979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5625519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867606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0E8F081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7F659ECB" w14:textId="77777777">
        <w:trPr>
          <w:jc w:val="center"/>
        </w:trPr>
        <w:tc>
          <w:tcPr>
            <w:tcW w:w="1662" w:type="dxa"/>
            <w:vAlign w:val="center"/>
          </w:tcPr>
          <w:p w14:paraId="50502811" w14:textId="77777777" w:rsidR="00682DA7" w:rsidRDefault="00000000">
            <w:r>
              <w:rPr>
                <w:sz w:val="12"/>
              </w:rPr>
              <w:t>POMC</w:t>
            </w:r>
          </w:p>
        </w:tc>
        <w:tc>
          <w:tcPr>
            <w:tcW w:w="1662" w:type="dxa"/>
            <w:vAlign w:val="center"/>
          </w:tcPr>
          <w:p w14:paraId="2E1DEB8B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4CE20564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15F5BBA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F2BAAFE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94B78CA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5F004E63" w14:textId="77777777">
        <w:trPr>
          <w:jc w:val="center"/>
        </w:trPr>
        <w:tc>
          <w:tcPr>
            <w:tcW w:w="1662" w:type="dxa"/>
            <w:vAlign w:val="center"/>
          </w:tcPr>
          <w:p w14:paraId="7889C189" w14:textId="77777777" w:rsidR="00682DA7" w:rsidRDefault="00000000">
            <w:r>
              <w:rPr>
                <w:sz w:val="12"/>
              </w:rPr>
              <w:t>PPARG</w:t>
            </w:r>
          </w:p>
        </w:tc>
        <w:tc>
          <w:tcPr>
            <w:tcW w:w="1662" w:type="dxa"/>
            <w:vAlign w:val="center"/>
          </w:tcPr>
          <w:p w14:paraId="57D2A545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71B35B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9E770CF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EDFA72A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251CDABD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77F73370" w14:textId="77777777">
        <w:trPr>
          <w:jc w:val="center"/>
        </w:trPr>
        <w:tc>
          <w:tcPr>
            <w:tcW w:w="1662" w:type="dxa"/>
            <w:vAlign w:val="center"/>
          </w:tcPr>
          <w:p w14:paraId="29CC21FB" w14:textId="77777777" w:rsidR="00682DA7" w:rsidRDefault="00000000">
            <w:r>
              <w:rPr>
                <w:sz w:val="12"/>
              </w:rPr>
              <w:t>ROBO1</w:t>
            </w:r>
          </w:p>
        </w:tc>
        <w:tc>
          <w:tcPr>
            <w:tcW w:w="1662" w:type="dxa"/>
            <w:vAlign w:val="center"/>
          </w:tcPr>
          <w:p w14:paraId="174050E2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96BB882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49214D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33740A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9B6E189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22F64F27" w14:textId="77777777">
        <w:trPr>
          <w:jc w:val="center"/>
        </w:trPr>
        <w:tc>
          <w:tcPr>
            <w:tcW w:w="1662" w:type="dxa"/>
            <w:vAlign w:val="center"/>
          </w:tcPr>
          <w:p w14:paraId="617D4B64" w14:textId="77777777" w:rsidR="00682DA7" w:rsidRDefault="00000000">
            <w:r>
              <w:rPr>
                <w:sz w:val="12"/>
              </w:rPr>
              <w:t>SH2B1</w:t>
            </w:r>
          </w:p>
        </w:tc>
        <w:tc>
          <w:tcPr>
            <w:tcW w:w="1662" w:type="dxa"/>
            <w:vAlign w:val="center"/>
          </w:tcPr>
          <w:p w14:paraId="1EC23756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1BD1A953" w14:textId="77777777" w:rsidR="00682DA7" w:rsidRDefault="00000000">
            <w:r>
              <w:rPr>
                <w:sz w:val="12"/>
              </w:rPr>
              <w:t>56</w:t>
            </w:r>
          </w:p>
        </w:tc>
        <w:tc>
          <w:tcPr>
            <w:tcW w:w="1662" w:type="dxa"/>
            <w:vAlign w:val="center"/>
          </w:tcPr>
          <w:p w14:paraId="555988C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6E119E6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4AB8410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519E93FA" w14:textId="77777777">
        <w:trPr>
          <w:jc w:val="center"/>
        </w:trPr>
        <w:tc>
          <w:tcPr>
            <w:tcW w:w="1662" w:type="dxa"/>
            <w:vAlign w:val="center"/>
          </w:tcPr>
          <w:p w14:paraId="5E474FE0" w14:textId="77777777" w:rsidR="00682DA7" w:rsidRDefault="00000000">
            <w:r>
              <w:rPr>
                <w:sz w:val="12"/>
              </w:rPr>
              <w:t>SIM1</w:t>
            </w:r>
          </w:p>
        </w:tc>
        <w:tc>
          <w:tcPr>
            <w:tcW w:w="1662" w:type="dxa"/>
            <w:vAlign w:val="center"/>
          </w:tcPr>
          <w:p w14:paraId="70D033DE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E62B046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2B116B89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657353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AA18600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52481896" w14:textId="77777777">
        <w:trPr>
          <w:jc w:val="center"/>
        </w:trPr>
        <w:tc>
          <w:tcPr>
            <w:tcW w:w="1662" w:type="dxa"/>
            <w:vAlign w:val="center"/>
          </w:tcPr>
          <w:p w14:paraId="4B9FBFD3" w14:textId="77777777" w:rsidR="00682DA7" w:rsidRDefault="00000000">
            <w:r>
              <w:rPr>
                <w:sz w:val="12"/>
              </w:rPr>
              <w:t>SPARC</w:t>
            </w:r>
          </w:p>
        </w:tc>
        <w:tc>
          <w:tcPr>
            <w:tcW w:w="1662" w:type="dxa"/>
            <w:vAlign w:val="center"/>
          </w:tcPr>
          <w:p w14:paraId="4A8EF1F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8E59BA5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4B910001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14B9F1E5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C819544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2AE0795C" w14:textId="77777777">
        <w:trPr>
          <w:jc w:val="center"/>
        </w:trPr>
        <w:tc>
          <w:tcPr>
            <w:tcW w:w="1662" w:type="dxa"/>
            <w:vAlign w:val="center"/>
          </w:tcPr>
          <w:p w14:paraId="32E405E3" w14:textId="77777777" w:rsidR="00682DA7" w:rsidRDefault="00000000">
            <w:r>
              <w:rPr>
                <w:sz w:val="12"/>
              </w:rPr>
              <w:t>TMEM18</w:t>
            </w:r>
          </w:p>
        </w:tc>
        <w:tc>
          <w:tcPr>
            <w:tcW w:w="1662" w:type="dxa"/>
            <w:vAlign w:val="center"/>
          </w:tcPr>
          <w:p w14:paraId="70C2B5AC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8C06A03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8AFEFE7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093194D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63E9B82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42FD27B4" w14:textId="77777777">
        <w:trPr>
          <w:jc w:val="center"/>
        </w:trPr>
        <w:tc>
          <w:tcPr>
            <w:tcW w:w="1662" w:type="dxa"/>
            <w:vAlign w:val="center"/>
          </w:tcPr>
          <w:p w14:paraId="009C7B91" w14:textId="77777777" w:rsidR="00682DA7" w:rsidRDefault="00000000">
            <w:r>
              <w:rPr>
                <w:sz w:val="12"/>
              </w:rPr>
              <w:t>UBR2</w:t>
            </w:r>
          </w:p>
        </w:tc>
        <w:tc>
          <w:tcPr>
            <w:tcW w:w="1662" w:type="dxa"/>
            <w:vAlign w:val="center"/>
          </w:tcPr>
          <w:p w14:paraId="0E3D258C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5AD6245B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43D9AC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2A669842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3CEBF405" w14:textId="77777777" w:rsidR="00682DA7" w:rsidRDefault="00000000">
            <w:r>
              <w:rPr>
                <w:sz w:val="12"/>
              </w:rPr>
              <w:t>32</w:t>
            </w:r>
          </w:p>
        </w:tc>
      </w:tr>
      <w:tr w:rsidR="00682DA7" w14:paraId="551879EB" w14:textId="77777777">
        <w:trPr>
          <w:jc w:val="center"/>
        </w:trPr>
        <w:tc>
          <w:tcPr>
            <w:tcW w:w="1662" w:type="dxa"/>
            <w:vAlign w:val="center"/>
          </w:tcPr>
          <w:p w14:paraId="04E8ED99" w14:textId="77777777" w:rsidR="00682DA7" w:rsidRDefault="00000000">
            <w:r>
              <w:rPr>
                <w:sz w:val="12"/>
              </w:rPr>
              <w:t>UHMK1</w:t>
            </w:r>
          </w:p>
        </w:tc>
        <w:tc>
          <w:tcPr>
            <w:tcW w:w="1662" w:type="dxa"/>
            <w:vAlign w:val="center"/>
          </w:tcPr>
          <w:p w14:paraId="76EFCBD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86AE478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67CBBDD0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0E3DB5D3" w14:textId="77777777" w:rsidR="00682DA7" w:rsidRDefault="00000000">
            <w:r>
              <w:rPr>
                <w:sz w:val="12"/>
              </w:rPr>
              <w:t>32</w:t>
            </w:r>
          </w:p>
        </w:tc>
        <w:tc>
          <w:tcPr>
            <w:tcW w:w="1662" w:type="dxa"/>
            <w:vAlign w:val="center"/>
          </w:tcPr>
          <w:p w14:paraId="70750A49" w14:textId="77777777" w:rsidR="00682DA7" w:rsidRDefault="00000000">
            <w:r>
              <w:rPr>
                <w:sz w:val="12"/>
              </w:rPr>
              <w:t>32</w:t>
            </w:r>
          </w:p>
        </w:tc>
      </w:tr>
    </w:tbl>
    <w:p w14:paraId="270A1FB0" w14:textId="77777777" w:rsidR="00682DA7" w:rsidRDefault="00000000">
      <w:pPr>
        <w:pStyle w:val="Ttulo1"/>
      </w:pPr>
      <w:r>
        <w:lastRenderedPageBreak/>
        <w:t>10. Referencias bibliográficas</w:t>
      </w:r>
    </w:p>
    <w:p w14:paraId="4A6E6B51" w14:textId="77777777" w:rsidR="00682DA7" w:rsidRDefault="00000000">
      <w:pPr>
        <w:pStyle w:val="Listaconnmeros"/>
        <w:spacing w:after="40"/>
      </w:pPr>
      <w:r>
        <w:t>Anders, S., &amp; Huber, W. (2010). Differential expression analysis for sequence count data. Genome Biology, 11, R106.</w:t>
      </w:r>
    </w:p>
    <w:p w14:paraId="0917EE1A" w14:textId="77777777" w:rsidR="00682DA7" w:rsidRDefault="00000000">
      <w:pPr>
        <w:pStyle w:val="Listaconnmeros"/>
        <w:spacing w:after="40"/>
      </w:pPr>
      <w:r>
        <w:t>Benjamini, Y., &amp; Hochberg, Y. (1995). Controlling the false discovery rate: a practical and powerful approach to multiple testing. Journal of the Royal Statistical Society: Series B, 57(1), 289-300.</w:t>
      </w:r>
    </w:p>
    <w:p w14:paraId="76160F98" w14:textId="77777777" w:rsidR="00682DA7" w:rsidRDefault="00000000">
      <w:pPr>
        <w:pStyle w:val="Listaconnmeros"/>
        <w:spacing w:after="40"/>
      </w:pPr>
      <w:r>
        <w:t>Love, M. I., Huber, W., &amp; Anders, S. (2014). Moderated estimation of fold change and dispersion for RNA-seq data with DESeq2. Genome Biology, 15, 550.</w:t>
      </w:r>
    </w:p>
    <w:p w14:paraId="4761243E" w14:textId="77777777" w:rsidR="00682DA7" w:rsidRDefault="00000000">
      <w:pPr>
        <w:pStyle w:val="Listaconnmeros"/>
        <w:spacing w:after="40"/>
      </w:pPr>
      <w:r>
        <w:t>Patro, R., Duggal, G., Love, M. I., Irizarry, R. A., &amp; Kingsford, C. (2017). Salmon provides fast and bias-aware quantification of transcript expression. Nature Methods, 14, 417-419.</w:t>
      </w:r>
    </w:p>
    <w:p w14:paraId="74B83942" w14:textId="77777777" w:rsidR="00682DA7" w:rsidRDefault="00000000">
      <w:pPr>
        <w:pStyle w:val="Listaconnmeros"/>
        <w:spacing w:after="40"/>
      </w:pPr>
      <w:r>
        <w:t>NCBI Gene. Ficheros data_report.jsonl y secuencias FASTA proporcionados en TallerGrupal_Ficheros, genes humanos relacionados con obesidad.</w:t>
      </w:r>
    </w:p>
    <w:p w14:paraId="5A7997E7" w14:textId="77777777" w:rsidR="00682DA7" w:rsidRDefault="00000000">
      <w:pPr>
        <w:pStyle w:val="Listaconnmeros"/>
        <w:spacing w:after="40"/>
      </w:pPr>
      <w:r>
        <w:t>OMIM, GeneCards y PubMed. Bases de datos recomendadas para interpretación funcional de genes asociados a obesidad.</w:t>
      </w:r>
    </w:p>
    <w:sectPr w:rsidR="00682DA7" w:rsidSect="00034616"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200C" w14:textId="77777777" w:rsidR="00104045" w:rsidRDefault="00104045">
      <w:pPr>
        <w:spacing w:after="0" w:line="240" w:lineRule="auto"/>
      </w:pPr>
      <w:r>
        <w:separator/>
      </w:r>
    </w:p>
  </w:endnote>
  <w:endnote w:type="continuationSeparator" w:id="0">
    <w:p w14:paraId="1B6C764F" w14:textId="77777777" w:rsidR="00104045" w:rsidRDefault="00104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048A" w14:textId="77777777" w:rsidR="00682DA7" w:rsidRDefault="00000000">
    <w:pPr>
      <w:pStyle w:val="Piedepgina"/>
      <w:jc w:val="center"/>
    </w:pPr>
    <w:proofErr w:type="spellStart"/>
    <w:r>
      <w:t>Actividad</w:t>
    </w:r>
    <w:proofErr w:type="spellEnd"/>
    <w:r>
      <w:t xml:space="preserve"> 2 - </w:t>
    </w:r>
    <w:proofErr w:type="spellStart"/>
    <w:r>
      <w:t>Análisis</w:t>
    </w:r>
    <w:proofErr w:type="spellEnd"/>
    <w:r>
      <w:t xml:space="preserve"> RNA-seq Obeso1 vs </w:t>
    </w:r>
    <w:proofErr w:type="spellStart"/>
    <w:r>
      <w:t>Normopeso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05AC" w14:textId="77777777" w:rsidR="00104045" w:rsidRDefault="00104045">
      <w:pPr>
        <w:spacing w:after="0" w:line="240" w:lineRule="auto"/>
      </w:pPr>
      <w:r>
        <w:separator/>
      </w:r>
    </w:p>
  </w:footnote>
  <w:footnote w:type="continuationSeparator" w:id="0">
    <w:p w14:paraId="1DDD69BA" w14:textId="77777777" w:rsidR="00104045" w:rsidRDefault="00104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312669">
    <w:abstractNumId w:val="8"/>
  </w:num>
  <w:num w:numId="2" w16cid:durableId="519708936">
    <w:abstractNumId w:val="6"/>
  </w:num>
  <w:num w:numId="3" w16cid:durableId="1569027084">
    <w:abstractNumId w:val="5"/>
  </w:num>
  <w:num w:numId="4" w16cid:durableId="1742873546">
    <w:abstractNumId w:val="4"/>
  </w:num>
  <w:num w:numId="5" w16cid:durableId="1852720318">
    <w:abstractNumId w:val="7"/>
  </w:num>
  <w:num w:numId="6" w16cid:durableId="1565334920">
    <w:abstractNumId w:val="3"/>
  </w:num>
  <w:num w:numId="7" w16cid:durableId="1648703428">
    <w:abstractNumId w:val="2"/>
  </w:num>
  <w:num w:numId="8" w16cid:durableId="82457653">
    <w:abstractNumId w:val="1"/>
  </w:num>
  <w:num w:numId="9" w16cid:durableId="12806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045"/>
    <w:rsid w:val="0015074B"/>
    <w:rsid w:val="0029639D"/>
    <w:rsid w:val="00326F90"/>
    <w:rsid w:val="00682DA7"/>
    <w:rsid w:val="00857EB7"/>
    <w:rsid w:val="00983ABB"/>
    <w:rsid w:val="00AA1D8D"/>
    <w:rsid w:val="00AE07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A30AE9"/>
  <w14:defaultImageDpi w14:val="300"/>
  <w15:docId w15:val="{0E939469-122B-4B7C-B2DF-A5FE5290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2063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alberto perez acuna</cp:lastModifiedBy>
  <cp:revision>3</cp:revision>
  <dcterms:created xsi:type="dcterms:W3CDTF">2026-05-24T02:40:00Z</dcterms:created>
  <dcterms:modified xsi:type="dcterms:W3CDTF">2026-05-24T02:41:00Z</dcterms:modified>
  <cp:category/>
</cp:coreProperties>
</file>