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4EC2EEF1" w:rsidR="001D3129" w:rsidRPr="00F67847" w:rsidRDefault="004A2536">
      <w:r w:rsidRPr="00F67847">
        <w:t>Frequency Shift Keying is currently used in many applications such as 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w:t>
      </w:r>
      <w:r w:rsidR="00C4429B">
        <w:t>n</w:t>
      </w:r>
      <w:r w:rsidRPr="00F67847">
        <w:t xml:space="preserve"> LNA on the front end, a Wilkinson power divider, resonant cavity</w:t>
      </w:r>
      <w:r w:rsidR="00690F2F" w:rsidRPr="00F67847">
        <w:t xml:space="preserve"> filters and diode detector</w:t>
      </w:r>
      <w:r w:rsidR="00C4429B">
        <w:t>s. Later a 7-segment display with the</w:t>
      </w:r>
      <w:r w:rsidR="00690F2F" w:rsidRPr="00F67847">
        <w:t xml:space="preserve"> appropriate logic was used to interpret the data and </w:t>
      </w:r>
      <w:r w:rsidR="00C4429B">
        <w:t>display the binary output</w:t>
      </w:r>
      <w:r w:rsidR="00690F2F" w:rsidRPr="00F67847">
        <w:t>.</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2.4 and 2.6GHz Bandpass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3C1D83C6"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DD1214" w:rsidRDefault="00DD1214" w:rsidP="00620F5D">
                            <w:pPr>
                              <w:pStyle w:val="Caption"/>
                              <w:rPr>
                                <w:noProof/>
                              </w:rPr>
                            </w:pPr>
                            <w:r>
                              <w:t xml:space="preserve">Figure </w:t>
                            </w:r>
                            <w:r w:rsidR="0021556B">
                              <w:fldChar w:fldCharType="begin"/>
                            </w:r>
                            <w:r w:rsidR="0021556B">
                              <w:instrText xml:space="preserve"> SEQ Figure \* ARABIC </w:instrText>
                            </w:r>
                            <w:r w:rsidR="0021556B">
                              <w:fldChar w:fldCharType="separate"/>
                            </w:r>
                            <w:r>
                              <w:rPr>
                                <w:noProof/>
                              </w:rPr>
                              <w:t>1</w:t>
                            </w:r>
                            <w:r w:rsidR="0021556B">
                              <w:rPr>
                                <w:noProof/>
                              </w:rPr>
                              <w:fldChar w:fldCharType="end"/>
                            </w:r>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The LNA is the front end of the receiver. Its purpose is to</w:t>
      </w:r>
      <w:r w:rsidR="00C4429B">
        <w:t xml:space="preserve"> amplify very weak signals with</w:t>
      </w:r>
      <w:r w:rsidR="00B024D3" w:rsidRPr="00F67847">
        <w:t>out adding much noise to the system. This is done through various input and out</w:t>
      </w:r>
      <w:r w:rsidR="00C4429B">
        <w:t>put matching networks</w:t>
      </w:r>
      <w:r w:rsidR="00B024D3" w:rsidRPr="00F67847">
        <w:t xml:space="preserve">.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C4429B">
        <w:t xml:space="preserve"> a gain of 13dB at 2.4GHz and</w:t>
      </w:r>
      <w:r w:rsidR="00B024D3" w:rsidRPr="00F67847">
        <w:t xml:space="preserve"> 11dB at 2.6GHz</w:t>
      </w:r>
      <w:r w:rsidR="00C4429B">
        <w:t xml:space="preserve">. </w:t>
      </w:r>
      <w:r w:rsidR="00B024D3" w:rsidRPr="00F67847">
        <w:t xml:space="preserve"> </w:t>
      </w:r>
      <w:proofErr w:type="gramStart"/>
      <w:r w:rsidR="00B024D3" w:rsidRPr="00F67847">
        <w:t>S11</w:t>
      </w:r>
      <w:r w:rsidR="00C4429B">
        <w:t>~</w:t>
      </w:r>
      <w:r w:rsidR="00841D76" w:rsidRPr="00F67847">
        <w:t xml:space="preserve"> -10dB at 2.4GHz.</w:t>
      </w:r>
      <w:proofErr w:type="gramEnd"/>
      <w:r w:rsidR="00841D76" w:rsidRPr="00F67847">
        <w:t xml:space="preserve"> This was decided to be sufficient to be used in the final receiver.</w:t>
      </w:r>
    </w:p>
    <w:p w14:paraId="535512CD" w14:textId="77777777" w:rsidR="00C4429B" w:rsidRDefault="00C4429B">
      <w:pPr>
        <w:rPr>
          <w:b/>
          <w:sz w:val="28"/>
          <w:szCs w:val="28"/>
        </w:rPr>
      </w:pPr>
    </w:p>
    <w:p w14:paraId="01BF3471" w14:textId="77777777" w:rsidR="00C4429B" w:rsidRDefault="00C4429B">
      <w:pPr>
        <w:rPr>
          <w:b/>
          <w:sz w:val="28"/>
          <w:szCs w:val="28"/>
        </w:rPr>
      </w:pPr>
    </w:p>
    <w:p w14:paraId="531ADC32" w14:textId="77777777" w:rsidR="001D3129" w:rsidRDefault="001D3129">
      <w:pPr>
        <w:rPr>
          <w:b/>
          <w:sz w:val="28"/>
          <w:szCs w:val="28"/>
        </w:rPr>
      </w:pPr>
      <w:r>
        <w:rPr>
          <w:b/>
          <w:sz w:val="28"/>
          <w:szCs w:val="28"/>
        </w:rPr>
        <w:t>Wilkinson Splitter</w:t>
      </w:r>
    </w:p>
    <w:p w14:paraId="3604D619" w14:textId="34B0C3CE"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DD1214" w:rsidRPr="002F5859" w:rsidRDefault="00DD1214" w:rsidP="005D41FB">
                            <w:pPr>
                              <w:pStyle w:val="Caption"/>
                              <w:rPr>
                                <w:noProof/>
                                <w:sz w:val="28"/>
                                <w:szCs w:val="28"/>
                              </w:rPr>
                            </w:pPr>
                            <w:r>
                              <w:t xml:space="preserve">Figure </w:t>
                            </w:r>
                            <w:r w:rsidR="0021556B">
                              <w:fldChar w:fldCharType="begin"/>
                            </w:r>
                            <w:r w:rsidR="0021556B">
                              <w:instrText xml:space="preserve"> SEQ Figure \* ARABIC </w:instrText>
                            </w:r>
                            <w:r w:rsidR="0021556B">
                              <w:fldChar w:fldCharType="separate"/>
                            </w:r>
                            <w:r>
                              <w:rPr>
                                <w:noProof/>
                              </w:rPr>
                              <w:t>2</w:t>
                            </w:r>
                            <w:r w:rsidR="0021556B">
                              <w:rPr>
                                <w:noProof/>
                              </w:rPr>
                              <w:fldChar w:fldCharType="end"/>
                            </w:r>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w:t>
      </w:r>
      <w:r w:rsidR="00C4429B">
        <w:t xml:space="preserve">t of the splitter showed that </w:t>
      </w:r>
      <w:r w:rsidR="00C4429B" w:rsidRPr="00F67847">
        <w:t>the</w:t>
      </w:r>
      <w:r w:rsidR="00575618" w:rsidRPr="00F67847">
        <w:t xml:space="preserve"> center frequency was indeed at 2.5GHz and the output on each channel had a loss of 3dB when properly terminated with 50</w:t>
      </w:r>
      <w:r w:rsidR="00C4429B">
        <w:t xml:space="preserve"> O</w:t>
      </w:r>
      <w:r w:rsidR="00575618" w:rsidRPr="00F67847">
        <w:t>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635724A7"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w:t>
      </w:r>
      <w:r w:rsidR="00C4429B">
        <w:t xml:space="preserve"> cavity. To construct the</w:t>
      </w:r>
      <w:r w:rsidRPr="00F67847">
        <w:t xml:space="preserve"> filter a one-inch copper pipe cap was used as a cavity. The volume of the pipe cap happens to be just right for the frequency range of interest. To tune the filter, a #4-40 brass screw was used to vary the inductance and capacitance</w:t>
      </w:r>
      <w:r w:rsidR="00C4429B">
        <w:t xml:space="preserve"> of the cavity to just the desired</w:t>
      </w:r>
      <w:r w:rsidRPr="00F67847">
        <w:t xml:space="preserve"> frequency</w:t>
      </w:r>
      <w:r w:rsidR="00C4429B">
        <w:t xml:space="preserve"> response</w:t>
      </w:r>
      <w:r w:rsidRPr="00F67847">
        <w:t>. The insertion loss of the cavity filters is around 1dB, and a bandwidth of approximately 15MHz was achieved</w:t>
      </w:r>
      <w:r w:rsidR="00C4429B">
        <w:t>. S11 was also decent at approximately</w:t>
      </w:r>
      <w:r w:rsidR="00571F5F" w:rsidRPr="00F67847">
        <w:t xml:space="preserve"> -15dB. </w:t>
      </w:r>
    </w:p>
    <w:p w14:paraId="2C8918C4" w14:textId="35775C8A"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DD1214" w:rsidRDefault="00DD1214" w:rsidP="005D41FB">
                            <w:pPr>
                              <w:pStyle w:val="Caption"/>
                              <w:rPr>
                                <w:noProof/>
                              </w:rPr>
                            </w:pPr>
                            <w:r>
                              <w:t xml:space="preserve">Figure </w:t>
                            </w:r>
                            <w:r w:rsidR="0021556B">
                              <w:fldChar w:fldCharType="begin"/>
                            </w:r>
                            <w:r w:rsidR="0021556B">
                              <w:instrText xml:space="preserve"> SEQ Figure \* ARABIC </w:instrText>
                            </w:r>
                            <w:r w:rsidR="0021556B">
                              <w:fldChar w:fldCharType="separate"/>
                            </w:r>
                            <w:r>
                              <w:rPr>
                                <w:noProof/>
                              </w:rPr>
                              <w:t>3</w:t>
                            </w:r>
                            <w:r w:rsidR="0021556B">
                              <w:rPr>
                                <w:noProof/>
                              </w:rPr>
                              <w:fldChar w:fldCharType="end"/>
                            </w:r>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w:t>
      </w:r>
      <w:r w:rsidR="00C4429B">
        <w:t>osed to be a challenge. Since</w:t>
      </w:r>
      <w:r w:rsidR="00C87884" w:rsidRPr="00F67847">
        <w:t xml:space="preserve"> the entire receiver was going to be on a single PCB, the filters</w:t>
      </w:r>
      <w:r>
        <w:t xml:space="preserve"> needed to </w:t>
      </w:r>
      <w:r w:rsidR="00C4429B">
        <w:t xml:space="preserve">be </w:t>
      </w:r>
      <w:r>
        <w:t>mount</w:t>
      </w:r>
      <w:r w:rsidR="00C4429B">
        <w:t>ed</w:t>
      </w:r>
      <w:r>
        <w:t xml:space="preserve"> to the board. H</w:t>
      </w:r>
      <w:r w:rsidR="00C87884" w:rsidRPr="00F67847">
        <w:t>owever getting the signal into the cavity while m</w:t>
      </w:r>
      <w:r w:rsidR="00C4429B">
        <w:t>ounted to the board was not</w:t>
      </w:r>
      <w:r w:rsidR="00C87884" w:rsidRPr="00F67847">
        <w:t xml:space="preserve"> straightforward. To achieve this, two small sections of semi-rigid coax were used to loop underneath the 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ork for the diode detector. Parasitics</w:t>
      </w:r>
      <w:r w:rsidRPr="00F67847">
        <w:t xml:space="preserve"> have been added due to the diode’s packaging per app note Avago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DD1214" w:rsidRPr="00AC1F51" w:rsidRDefault="00DD1214" w:rsidP="008B20BA">
                            <w:pPr>
                              <w:pStyle w:val="Caption"/>
                              <w:jc w:val="center"/>
                              <w:rPr>
                                <w:noProof/>
                                <w:szCs w:val="28"/>
                              </w:rPr>
                            </w:pPr>
                            <w:r>
                              <w:t xml:space="preserve">Figure </w:t>
                            </w:r>
                            <w:r w:rsidR="0021556B">
                              <w:fldChar w:fldCharType="begin"/>
                            </w:r>
                            <w:r w:rsidR="0021556B">
                              <w:instrText xml:space="preserve"> SEQ Figure \* ARABIC </w:instrText>
                            </w:r>
                            <w:r w:rsidR="0021556B">
                              <w:fldChar w:fldCharType="separate"/>
                            </w:r>
                            <w:r>
                              <w:rPr>
                                <w:noProof/>
                              </w:rPr>
                              <w:t>4</w:t>
                            </w:r>
                            <w:r w:rsidR="0021556B">
                              <w:rPr>
                                <w:noProof/>
                              </w:rPr>
                              <w:fldChar w:fldCharType="end"/>
                            </w:r>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49E751C2"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DD1214" w:rsidRPr="00D725D5" w:rsidRDefault="00DD1214" w:rsidP="008B20BA">
                            <w:pPr>
                              <w:pStyle w:val="Caption"/>
                              <w:rPr>
                                <w:noProof/>
                                <w:sz w:val="28"/>
                                <w:szCs w:val="28"/>
                              </w:rPr>
                            </w:pPr>
                            <w:r>
                              <w:t xml:space="preserve">Figure </w:t>
                            </w:r>
                            <w:r w:rsidR="0021556B">
                              <w:fldChar w:fldCharType="begin"/>
                            </w:r>
                            <w:r w:rsidR="0021556B">
                              <w:instrText xml:space="preserve"> SEQ Figure \* ARABIC </w:instrText>
                            </w:r>
                            <w:r w:rsidR="0021556B">
                              <w:fldChar w:fldCharType="separate"/>
                            </w:r>
                            <w:r>
                              <w:rPr>
                                <w:noProof/>
                              </w:rPr>
                              <w:t>5</w:t>
                            </w:r>
                            <w:r w:rsidR="0021556B">
                              <w:rPr>
                                <w:noProof/>
                              </w:rPr>
                              <w:fldChar w:fldCharType="end"/>
                            </w:r>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C4429B">
        <w:t xml:space="preserve"> around 300 O</w:t>
      </w:r>
      <w:r w:rsidR="00966066" w:rsidRPr="00F67847">
        <w:t xml:space="preserve">hms. </w:t>
      </w:r>
      <w:r w:rsidR="00DD2AB4" w:rsidRPr="00F67847">
        <w:t>To</w:t>
      </w:r>
      <w:r w:rsidR="00966066" w:rsidRPr="00F67847">
        <w:t xml:space="preserve"> transform this </w:t>
      </w:r>
      <w:r w:rsidR="00664DC3" w:rsidRPr="00F67847">
        <w:t>impedance to 50</w:t>
      </w:r>
      <w:r w:rsidR="00C4429B">
        <w:t xml:space="preserve"> O</w:t>
      </w:r>
      <w:r w:rsidR="00664DC3" w:rsidRPr="00F67847">
        <w:t xml:space="preserve">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0D80A211"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the front</w:t>
      </w:r>
      <w:r w:rsidR="005B6F1D" w:rsidRPr="00F67847">
        <w:t xml:space="preserve">, </w:t>
      </w:r>
      <w:r w:rsidR="00F850B7" w:rsidRPr="00F67847">
        <w:t>which</w:t>
      </w:r>
      <w:r w:rsidR="005B6F1D" w:rsidRPr="00F67847">
        <w:t xml:space="preserve"> 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DD1214" w:rsidRPr="00B85248" w:rsidRDefault="00DD1214" w:rsidP="008B20BA">
                            <w:pPr>
                              <w:pStyle w:val="Caption"/>
                              <w:rPr>
                                <w:noProof/>
                                <w:sz w:val="28"/>
                                <w:szCs w:val="28"/>
                              </w:rPr>
                            </w:pPr>
                            <w:r>
                              <w:t xml:space="preserve">Figure </w:t>
                            </w:r>
                            <w:r w:rsidR="0021556B">
                              <w:fldChar w:fldCharType="begin"/>
                            </w:r>
                            <w:r w:rsidR="0021556B">
                              <w:instrText xml:space="preserve"> SEQ Figure \* ARABIC </w:instrText>
                            </w:r>
                            <w:r w:rsidR="0021556B">
                              <w:fldChar w:fldCharType="separate"/>
                            </w:r>
                            <w:r>
                              <w:rPr>
                                <w:noProof/>
                              </w:rPr>
                              <w:t>6</w:t>
                            </w:r>
                            <w:r w:rsidR="0021556B">
                              <w:rPr>
                                <w:noProof/>
                              </w:rPr>
                              <w:fldChar w:fldCharType="end"/>
                            </w:r>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6DA7D707" w:rsidR="001D3129" w:rsidRPr="00F67847" w:rsidRDefault="00C87884">
      <w:r w:rsidRPr="00F67847">
        <w:t xml:space="preserve">Initially, there was an </w:t>
      </w:r>
      <w:r w:rsidR="00C4429B">
        <w:t>attempt to layout the entire PCB</w:t>
      </w:r>
      <w:r w:rsidRPr="00F67847">
        <w:t xml:space="preserve"> in ADS, however there were many issues that were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DD1214" w:rsidRPr="007E66E9" w:rsidRDefault="00DD1214" w:rsidP="008B20BA">
                            <w:pPr>
                              <w:pStyle w:val="Caption"/>
                              <w:rPr>
                                <w:noProof/>
                                <w:sz w:val="28"/>
                                <w:szCs w:val="28"/>
                              </w:rPr>
                            </w:pPr>
                            <w:r>
                              <w:t xml:space="preserve">Figure </w:t>
                            </w:r>
                            <w:r w:rsidR="0021556B">
                              <w:fldChar w:fldCharType="begin"/>
                            </w:r>
                            <w:r w:rsidR="0021556B">
                              <w:instrText xml:space="preserve"> SEQ Figure \* ARABIC </w:instrText>
                            </w:r>
                            <w:r w:rsidR="0021556B">
                              <w:fldChar w:fldCharType="separate"/>
                            </w:r>
                            <w:r>
                              <w:rPr>
                                <w:noProof/>
                              </w:rPr>
                              <w:t>7</w:t>
                            </w:r>
                            <w:r w:rsidR="0021556B">
                              <w:rPr>
                                <w:noProof/>
                              </w:rPr>
                              <w:fldChar w:fldCharType="end"/>
                            </w:r>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t>Measurements</w:t>
      </w:r>
    </w:p>
    <w:p w14:paraId="19948258" w14:textId="090DC472"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632DEB" w:rsidRPr="00CB5090" w:rsidRDefault="00632DEB" w:rsidP="00632DEB">
                            <w:pPr>
                              <w:pStyle w:val="Caption"/>
                              <w:rPr>
                                <w:noProof/>
                                <w:szCs w:val="28"/>
                              </w:rPr>
                            </w:pPr>
                            <w:r>
                              <w:t xml:space="preserve">Figure </w:t>
                            </w:r>
                            <w:r w:rsidR="0021556B">
                              <w:fldChar w:fldCharType="begin"/>
                            </w:r>
                            <w:r w:rsidR="0021556B">
                              <w:instrText xml:space="preserve"> SEQ Figure \* ARABIC </w:instrText>
                            </w:r>
                            <w:r w:rsidR="0021556B">
                              <w:fldChar w:fldCharType="separate"/>
                            </w:r>
                            <w:r>
                              <w:rPr>
                                <w:noProof/>
                              </w:rPr>
                              <w:t>8</w:t>
                            </w:r>
                            <w:r w:rsidR="0021556B">
                              <w:rPr>
                                <w:noProof/>
                              </w:rPr>
                              <w:fldChar w:fldCharType="end"/>
                            </w:r>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Pr>
          <w:noProof/>
          <w:szCs w:val="28"/>
        </w:rPr>
        <w:drawing>
          <wp:anchor distT="0" distB="0" distL="114300" distR="114300" simplePos="0" relativeHeight="251681792" behindDoc="0" locked="0" layoutInCell="1" allowOverlap="1" wp14:anchorId="242C91DD" wp14:editId="59EDA42A">
            <wp:simplePos x="0" y="0"/>
            <wp:positionH relativeFrom="column">
              <wp:posOffset>3175</wp:posOffset>
            </wp:positionH>
            <wp:positionV relativeFrom="paragraph">
              <wp:posOffset>899160</wp:posOffset>
            </wp:positionV>
            <wp:extent cx="4082415" cy="2664460"/>
            <wp:effectExtent l="0" t="0" r="6985" b="2540"/>
            <wp:wrapSquare wrapText="bothSides"/>
            <wp:docPr id="19" name="Picture 9" descr="HD:Users:camerontribe:Desktop:School:15-16:SP2016:ECE532:project:FSK:report:images:P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1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18A697EE" w:rsidR="00DD1214" w:rsidRDefault="00DD1214">
      <w:pPr>
        <w:rPr>
          <w:szCs w:val="28"/>
        </w:rPr>
      </w:pP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2A20CB1C" w:rsidR="00DD1214" w:rsidRDefault="00632DEB">
      <w:pPr>
        <w:rPr>
          <w:szCs w:val="28"/>
        </w:rPr>
      </w:pPr>
      <w:r>
        <w:rPr>
          <w:noProof/>
        </w:rPr>
        <mc:AlternateContent>
          <mc:Choice Requires="wps">
            <w:drawing>
              <wp:anchor distT="0" distB="0" distL="114300" distR="114300" simplePos="0" relativeHeight="251685888" behindDoc="0" locked="0" layoutInCell="1" allowOverlap="1" wp14:anchorId="67C5ADF0" wp14:editId="25AEC155">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632DEB" w:rsidRDefault="00632DEB" w:rsidP="00632DEB">
                            <w:pPr>
                              <w:pStyle w:val="Caption"/>
                              <w:rPr>
                                <w:noProof/>
                              </w:rPr>
                            </w:pPr>
                            <w:r>
                              <w:t xml:space="preserve">Figure </w:t>
                            </w:r>
                            <w:r w:rsidR="0021556B">
                              <w:fldChar w:fldCharType="begin"/>
                            </w:r>
                            <w:r w:rsidR="0021556B">
                              <w:instrText xml:space="preserve"> S</w:instrText>
                            </w:r>
                            <w:r w:rsidR="0021556B">
                              <w:instrText xml:space="preserve">EQ Figure \* ARABIC </w:instrText>
                            </w:r>
                            <w:r w:rsidR="0021556B">
                              <w:fldChar w:fldCharType="separate"/>
                            </w:r>
                            <w:r>
                              <w:rPr>
                                <w:noProof/>
                              </w:rPr>
                              <w:t>9</w:t>
                            </w:r>
                            <w:r w:rsidR="0021556B">
                              <w:rPr>
                                <w:noProof/>
                              </w:rPr>
                              <w:fldChar w:fldCharType="end"/>
                            </w:r>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Pr>
          <w:noProof/>
        </w:rPr>
        <w:drawing>
          <wp:anchor distT="0" distB="0" distL="114300" distR="114300" simplePos="0" relativeHeight="251680768" behindDoc="0" locked="0" layoutInCell="1" allowOverlap="1" wp14:anchorId="7E5661EE" wp14:editId="55B4EE56">
            <wp:simplePos x="0" y="0"/>
            <wp:positionH relativeFrom="column">
              <wp:posOffset>-2720975</wp:posOffset>
            </wp:positionH>
            <wp:positionV relativeFrom="paragraph">
              <wp:posOffset>2012315</wp:posOffset>
            </wp:positionV>
            <wp:extent cx="4800600" cy="2771775"/>
            <wp:effectExtent l="0" t="0" r="0" b="0"/>
            <wp:wrapSquare wrapText="bothSides"/>
            <wp:docPr id="21" name="Picture 11" descr="HD:Users:camerontribe:Desktop:School:15-16:SP2016:ECE532:project:FSK:report:images:F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14">
        <w:rPr>
          <w:szCs w:val="28"/>
        </w:rPr>
        <w:t>Next, the input power level was held constant, the input frequency was varied an</w:t>
      </w:r>
      <w:r w:rsidR="00C4429B">
        <w:rPr>
          <w:szCs w:val="28"/>
        </w:rPr>
        <w:t xml:space="preserve">d output voltage was measure for </w:t>
      </w:r>
      <w:proofErr w:type="gramStart"/>
      <w:r w:rsidR="00C4429B">
        <w:rPr>
          <w:szCs w:val="28"/>
        </w:rPr>
        <w:t xml:space="preserve">both </w:t>
      </w:r>
      <w:r w:rsidR="00DD1214">
        <w:rPr>
          <w:szCs w:val="28"/>
        </w:rPr>
        <w:t xml:space="preserve"> 2.4</w:t>
      </w:r>
      <w:proofErr w:type="gramEnd"/>
      <w:r w:rsidR="00DD1214">
        <w:rPr>
          <w:szCs w:val="28"/>
        </w:rPr>
        <w:t xml:space="preserve"> and 2.6GHz outputs. </w:t>
      </w:r>
      <w:r>
        <w:rPr>
          <w:szCs w:val="28"/>
        </w:rPr>
        <w:t xml:space="preserve">Shown in figure 9 are the results of the test. From these two sets of measurements, it was discovered that the 2.6GHz was much less sensitive than2.4GHz output. This is most likely caused </w:t>
      </w:r>
      <w:r w:rsidR="00C4429B">
        <w:rPr>
          <w:szCs w:val="28"/>
        </w:rPr>
        <w:t>by the lack of gain at 2.6GHz from</w:t>
      </w:r>
      <w:r>
        <w:rPr>
          <w:szCs w:val="28"/>
        </w:rPr>
        <w:t xml:space="preserve">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00C0A3F3" w14:textId="77777777" w:rsidR="00632DEB" w:rsidRDefault="00632DEB">
      <w:pPr>
        <w:rPr>
          <w:sz w:val="28"/>
          <w:szCs w:val="28"/>
        </w:rPr>
      </w:pPr>
    </w:p>
    <w:p w14:paraId="22F51D26" w14:textId="77777777" w:rsidR="0034326B" w:rsidRDefault="00F12F25" w:rsidP="0034326B">
      <w:pPr>
        <w:rPr>
          <w:b/>
          <w:sz w:val="28"/>
          <w:szCs w:val="28"/>
        </w:rPr>
      </w:pPr>
      <w:r>
        <w:rPr>
          <w:b/>
          <w:sz w:val="28"/>
          <w:szCs w:val="28"/>
        </w:rPr>
        <w:t>Conclusion</w:t>
      </w:r>
    </w:p>
    <w:p w14:paraId="43373766" w14:textId="0B9A6082" w:rsidR="0034326B" w:rsidRPr="0034326B" w:rsidRDefault="0034326B" w:rsidP="0034326B">
      <w:pPr>
        <w:ind w:firstLine="720"/>
        <w:rPr>
          <w:b/>
          <w:sz w:val="28"/>
          <w:szCs w:val="28"/>
        </w:rPr>
      </w:pPr>
      <w:r w:rsidRPr="0034326B">
        <w:rPr>
          <w:rFonts w:cs="Times New Roman"/>
          <w:szCs w:val="28"/>
        </w:rPr>
        <w:t>In a</w:t>
      </w:r>
      <w:r w:rsidR="0021556B">
        <w:rPr>
          <w:rFonts w:cs="Times New Roman"/>
          <w:szCs w:val="28"/>
        </w:rPr>
        <w:t>bout 5 weeks, a 2.4 – 2.6GHz FSK</w:t>
      </w:r>
      <w:bookmarkStart w:id="0" w:name="_GoBack"/>
      <w:bookmarkEnd w:id="0"/>
      <w:r w:rsidRPr="0034326B">
        <w:rPr>
          <w:rFonts w:cs="Times New Roman"/>
          <w:szCs w:val="28"/>
        </w:rPr>
        <w:t xml:space="preserve"> receiver was designed, built and tested. The receiver used an LNA made from a single transistor, matching networks, Wilkinson power divider, resonant cavity filters, diode detectors, and digital circuitry. Overall performance of the receiver proved to be exceptional, and if more time were to be put into this project, a microcontroller could be implemented to quickly interpret incoming data, and this device could be used to wirelessly receive data. Even walking through the halls of the engineering building at Portland State caused the display to frequently flicker, showing that it was receiving 2.4GHz from near by routers.</w:t>
      </w:r>
    </w:p>
    <w:p w14:paraId="38552A68" w14:textId="77777777" w:rsidR="0034326B" w:rsidRPr="0034326B" w:rsidRDefault="0034326B" w:rsidP="0034326B">
      <w:pPr>
        <w:ind w:firstLine="720"/>
        <w:rPr>
          <w:rFonts w:cs="Times New Roman"/>
          <w:szCs w:val="28"/>
        </w:rPr>
      </w:pPr>
      <w:r w:rsidRPr="0034326B">
        <w:rPr>
          <w:rFonts w:cs="Times New Roman"/>
          <w:szCs w:val="28"/>
        </w:rPr>
        <w:t>This project has been a great learning experience about integrating a design in a modular approach. Each section was separately designed, simulated and tested to ensure that is was operating properly, then it was all brought together on a single PCB. Approaching a project in this way, there is less potential for error and more time can be spent on further project development.</w:t>
      </w:r>
    </w:p>
    <w:p w14:paraId="12F9DFFE" w14:textId="77777777" w:rsidR="00F12F25" w:rsidRPr="00632DEB" w:rsidRDefault="00F12F25">
      <w:pPr>
        <w:rPr>
          <w:szCs w:val="28"/>
        </w:rPr>
      </w:pPr>
    </w:p>
    <w:p w14:paraId="6A8318BB" w14:textId="77777777" w:rsidR="00DD2AB4" w:rsidRDefault="00DD2AB4">
      <w:pPr>
        <w:rPr>
          <w:b/>
          <w:sz w:val="28"/>
          <w:szCs w:val="28"/>
        </w:rPr>
      </w:pPr>
    </w:p>
    <w:p w14:paraId="1712CE9F" w14:textId="77777777" w:rsidR="00F12F25" w:rsidRDefault="00F12F25">
      <w:pPr>
        <w:rPr>
          <w:b/>
          <w:sz w:val="28"/>
          <w:szCs w:val="28"/>
        </w:rPr>
      </w:pPr>
      <w:r>
        <w:rPr>
          <w:b/>
          <w:sz w:val="28"/>
          <w:szCs w:val="28"/>
        </w:rPr>
        <w:t>References</w:t>
      </w:r>
    </w:p>
    <w:p w14:paraId="5F3AB6C9" w14:textId="77777777" w:rsidR="00DD2AB4" w:rsidRPr="001D3129" w:rsidRDefault="00DD2AB4">
      <w:pPr>
        <w:rPr>
          <w:b/>
          <w:sz w:val="28"/>
          <w:szCs w:val="28"/>
        </w:rPr>
      </w:pPr>
    </w:p>
    <w:sectPr w:rsidR="00DD2AB4" w:rsidRPr="001D3129"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DD1214" w:rsidRDefault="00DD1214" w:rsidP="001D3129">
      <w:r>
        <w:separator/>
      </w:r>
    </w:p>
  </w:endnote>
  <w:endnote w:type="continuationSeparator" w:id="0">
    <w:p w14:paraId="0D201794" w14:textId="77777777" w:rsidR="00DD1214" w:rsidRDefault="00DD1214"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DD1214" w:rsidRDefault="00DD1214" w:rsidP="001D3129">
      <w:r>
        <w:separator/>
      </w:r>
    </w:p>
  </w:footnote>
  <w:footnote w:type="continuationSeparator" w:id="0">
    <w:p w14:paraId="5DCEFF13" w14:textId="77777777" w:rsidR="00DD1214" w:rsidRDefault="00DD1214"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DD1214" w:rsidRDefault="00DD1214">
    <w:pPr>
      <w:pStyle w:val="Header"/>
    </w:pPr>
    <w:r>
      <w:t>Cameron Tribe</w:t>
    </w:r>
    <w:r>
      <w:tab/>
      <w:t>Carlos Mariscal</w:t>
    </w:r>
    <w:r>
      <w:tab/>
      <w:t xml:space="preserve">Raymond </w:t>
    </w:r>
    <w:proofErr w:type="spellStart"/>
    <w:r>
      <w:t>Schmelzer</w:t>
    </w:r>
    <w:proofErr w:type="spellEnd"/>
  </w:p>
  <w:p w14:paraId="7FF11762" w14:textId="77777777" w:rsidR="00DD1214" w:rsidRDefault="00DD1214">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21556B"/>
    <w:rsid w:val="0034326B"/>
    <w:rsid w:val="003623BF"/>
    <w:rsid w:val="003B38A5"/>
    <w:rsid w:val="003F2433"/>
    <w:rsid w:val="00406C0B"/>
    <w:rsid w:val="00432969"/>
    <w:rsid w:val="0046789F"/>
    <w:rsid w:val="004957F4"/>
    <w:rsid w:val="004A2536"/>
    <w:rsid w:val="00571F5F"/>
    <w:rsid w:val="00575618"/>
    <w:rsid w:val="005945D8"/>
    <w:rsid w:val="005B6F1D"/>
    <w:rsid w:val="005D26B0"/>
    <w:rsid w:val="005D41FB"/>
    <w:rsid w:val="00620F5D"/>
    <w:rsid w:val="00632DEB"/>
    <w:rsid w:val="00664DC3"/>
    <w:rsid w:val="00690F2F"/>
    <w:rsid w:val="00721DBD"/>
    <w:rsid w:val="007335E3"/>
    <w:rsid w:val="00841D76"/>
    <w:rsid w:val="008A2F8F"/>
    <w:rsid w:val="008B20BA"/>
    <w:rsid w:val="00966066"/>
    <w:rsid w:val="00B024D3"/>
    <w:rsid w:val="00BF3AF6"/>
    <w:rsid w:val="00C4429B"/>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1327</Words>
  <Characters>7566</Characters>
  <Application>Microsoft Macintosh Word</Application>
  <DocSecurity>0</DocSecurity>
  <Lines>63</Lines>
  <Paragraphs>17</Paragraphs>
  <ScaleCrop>false</ScaleCrop>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Carlos  Mariscal</cp:lastModifiedBy>
  <cp:revision>7</cp:revision>
  <cp:lastPrinted>2016-06-01T19:26:00Z</cp:lastPrinted>
  <dcterms:created xsi:type="dcterms:W3CDTF">2016-05-17T17:11:00Z</dcterms:created>
  <dcterms:modified xsi:type="dcterms:W3CDTF">2016-06-01T23:39:00Z</dcterms:modified>
</cp:coreProperties>
</file>