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42704A07" w:rsidR="00FD6456" w:rsidRDefault="00987620">
            <w:pPr>
              <w:ind w:left="0" w:firstLine="0"/>
              <w:jc w:val="center"/>
            </w:pPr>
            <w:r>
              <w:rPr>
                <w:rFonts w:ascii="Arial" w:eastAsia="Arial" w:hAnsi="Arial" w:cs="Arial"/>
                <w:b/>
                <w:sz w:val="24"/>
                <w:szCs w:val="24"/>
              </w:rPr>
              <w:t xml:space="preserve">Optimización de recursos Tecnológicos en la industria Agrícola de </w:t>
            </w:r>
            <w:r w:rsidR="002E0C0C">
              <w:rPr>
                <w:rFonts w:ascii="Arial" w:eastAsia="Arial" w:hAnsi="Arial" w:cs="Arial"/>
                <w:b/>
                <w:sz w:val="24"/>
                <w:szCs w:val="24"/>
              </w:rPr>
              <w:t>precisión</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3813004B" w:rsidR="00FD6456" w:rsidRDefault="00987620" w:rsidP="005063AB">
            <w:pPr>
              <w:ind w:left="0" w:firstLine="0"/>
              <w:jc w:val="center"/>
            </w:pPr>
            <w:r>
              <w:rPr>
                <w:rFonts w:ascii="Arial" w:eastAsia="Arial" w:hAnsi="Arial" w:cs="Arial"/>
                <w:b/>
              </w:rPr>
              <w:t>202400245</w:t>
            </w:r>
            <w:r w:rsidR="005063AB" w:rsidRPr="005063AB">
              <w:rPr>
                <w:rFonts w:ascii="Arial" w:eastAsia="Arial" w:hAnsi="Arial" w:cs="Arial"/>
                <w:b/>
              </w:rPr>
              <w:t xml:space="preserve"> – </w:t>
            </w:r>
            <w:r>
              <w:rPr>
                <w:rFonts w:ascii="Arial" w:eastAsia="Arial" w:hAnsi="Arial" w:cs="Arial"/>
                <w:b/>
              </w:rPr>
              <w:t>Carlos Eduardo Díaz Chacón</w:t>
            </w:r>
          </w:p>
        </w:tc>
      </w:tr>
    </w:tbl>
    <w:p w14:paraId="7859CD51" w14:textId="77777777" w:rsidR="00FD6456" w:rsidRDefault="00FD6456">
      <w:pPr>
        <w:ind w:left="0" w:firstLine="0"/>
        <w:sectPr w:rsidR="00FD6456" w:rsidSect="00795E3E">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31782F31" w14:textId="1AD74195" w:rsidR="00FD6456" w:rsidRDefault="007D6B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F9161A">
        <w:rPr>
          <w:rFonts w:ascii="Times New Roman" w:eastAsia="Times New Roman" w:hAnsi="Times New Roman" w:cs="Times New Roman"/>
          <w:sz w:val="24"/>
          <w:szCs w:val="24"/>
        </w:rPr>
        <w:t xml:space="preserve">Este </w:t>
      </w:r>
      <w:r w:rsidR="002E0C0C">
        <w:rPr>
          <w:rFonts w:ascii="Times New Roman" w:eastAsia="Times New Roman" w:hAnsi="Times New Roman" w:cs="Times New Roman"/>
          <w:sz w:val="24"/>
          <w:szCs w:val="24"/>
        </w:rPr>
        <w:t xml:space="preserve">Proyecto el cual vino a mejorar la precisión de la tecnología que hoy en día es utilizada en el sector agrícola, gracias a este proyecto podemos optimizar el uso de nuestras tecnologías y sacarles provecho de mejor manera de lo que se hacía. </w:t>
      </w:r>
    </w:p>
    <w:p w14:paraId="445CE11D" w14:textId="77777777" w:rsidR="002E0C0C" w:rsidRDefault="002E0C0C">
      <w:pPr>
        <w:ind w:left="175" w:hanging="175"/>
        <w:jc w:val="both"/>
      </w:pPr>
    </w:p>
    <w:p w14:paraId="6AB72D43" w14:textId="7590BBDD" w:rsidR="00FD6456" w:rsidRDefault="007D6BEF">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2E0C0C">
        <w:rPr>
          <w:rFonts w:ascii="Times New Roman" w:eastAsia="Times New Roman" w:hAnsi="Times New Roman" w:cs="Times New Roman"/>
          <w:sz w:val="24"/>
          <w:szCs w:val="24"/>
        </w:rPr>
        <w:t>Conocemos de nuestro impacto al momento de hacer el despliegue del proyecto ya que gracias a este proyecto el tiempo optimizado nos ayudará a poder invertirlo en otras áreas las cuales necesita mas enfoque hoy en día nuestros cultivos.</w:t>
      </w:r>
    </w:p>
    <w:p w14:paraId="1050419A" w14:textId="77777777" w:rsidR="00553519" w:rsidRDefault="007D6B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8BF38A" w14:textId="74A0E3C0" w:rsidR="00FD6456" w:rsidRDefault="00F8409E" w:rsidP="002E0C0C">
      <w:pPr>
        <w:ind w:left="175" w:hanging="175"/>
        <w:jc w:val="both"/>
      </w:pPr>
      <w:r>
        <w:rPr>
          <w:rFonts w:ascii="Times New Roman" w:eastAsia="Times New Roman" w:hAnsi="Times New Roman" w:cs="Times New Roman"/>
          <w:sz w:val="24"/>
          <w:szCs w:val="24"/>
        </w:rPr>
        <w:tab/>
      </w:r>
      <w:r w:rsidR="002E0C0C">
        <w:rPr>
          <w:rFonts w:ascii="Times New Roman" w:eastAsia="Times New Roman" w:hAnsi="Times New Roman" w:cs="Times New Roman"/>
          <w:sz w:val="24"/>
          <w:szCs w:val="24"/>
        </w:rPr>
        <w:t>Poder sacar provecho a la Tecnología nos proporciona una mejor economía, tiempo reducido, mejor enfoque en áreas afectadas, reducir errores, etc.</w:t>
      </w:r>
    </w:p>
    <w:p w14:paraId="5767CC12" w14:textId="0A4DC646" w:rsidR="00FD6456" w:rsidRPr="002E0C0C" w:rsidRDefault="00326471" w:rsidP="002E0C0C">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6ADBC23C" w:rsidR="00FD6456" w:rsidRDefault="002E0C0C" w:rsidP="00553519">
      <w:pPr>
        <w:spacing w:after="90" w:line="288" w:lineRule="auto"/>
        <w:ind w:left="142" w:firstLine="0"/>
        <w:jc w:val="both"/>
      </w:pPr>
      <w:r>
        <w:rPr>
          <w:rFonts w:ascii="Times New Roman" w:eastAsia="Times New Roman" w:hAnsi="Times New Roman" w:cs="Times New Roman"/>
          <w:sz w:val="24"/>
          <w:szCs w:val="24"/>
        </w:rPr>
        <w:t>Optimización, ahorro, tiempo, Durabilidad, Escalabilidad.</w:t>
      </w:r>
    </w:p>
    <w:p w14:paraId="5E7359ED" w14:textId="77777777" w:rsidR="002E0C0C" w:rsidRDefault="002E0C0C"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A16055">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Default="007D6BEF" w:rsidP="002E0C0C">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6C7359C7" w14:textId="32797D6A" w:rsidR="002E0C0C" w:rsidRDefault="00F9161A" w:rsidP="00F9161A">
      <w:pPr>
        <w:ind w:left="-125" w:firstLine="0"/>
        <w:jc w:val="both"/>
        <w:rPr>
          <w:rFonts w:ascii="Times New Roman" w:hAnsi="Times New Roman" w:cs="Times New Roman"/>
          <w:sz w:val="24"/>
          <w:szCs w:val="24"/>
          <w:lang w:val="en-US"/>
        </w:rPr>
      </w:pPr>
      <w:r>
        <w:rPr>
          <w:rFonts w:ascii="Times New Roman" w:hAnsi="Times New Roman" w:cs="Times New Roman"/>
          <w:sz w:val="24"/>
          <w:szCs w:val="24"/>
          <w:lang w:val="en-US"/>
        </w:rPr>
        <w:t>This</w:t>
      </w:r>
      <w:r w:rsidR="002E0C0C" w:rsidRPr="002E0C0C">
        <w:rPr>
          <w:rFonts w:ascii="Times New Roman" w:hAnsi="Times New Roman" w:cs="Times New Roman"/>
          <w:sz w:val="24"/>
          <w:szCs w:val="24"/>
          <w:lang w:val="en-US"/>
        </w:rPr>
        <w:t xml:space="preserve"> project has significantly enhanced the accuracy of the technology currently applied in the agricultural sector. By implementing this initiative, we </w:t>
      </w:r>
      <w:proofErr w:type="gramStart"/>
      <w:r w:rsidR="002E0C0C" w:rsidRPr="002E0C0C">
        <w:rPr>
          <w:rFonts w:ascii="Times New Roman" w:hAnsi="Times New Roman" w:cs="Times New Roman"/>
          <w:sz w:val="24"/>
          <w:szCs w:val="24"/>
          <w:lang w:val="en-US"/>
        </w:rPr>
        <w:t>are able to</w:t>
      </w:r>
      <w:proofErr w:type="gramEnd"/>
      <w:r w:rsidR="002E0C0C" w:rsidRPr="002E0C0C">
        <w:rPr>
          <w:rFonts w:ascii="Times New Roman" w:hAnsi="Times New Roman" w:cs="Times New Roman"/>
          <w:sz w:val="24"/>
          <w:szCs w:val="24"/>
          <w:lang w:val="en-US"/>
        </w:rPr>
        <w:t xml:space="preserve"> optimize the utilization of our technological resources, thereby maximizing their effectiveness beyond previous practices.</w:t>
      </w:r>
    </w:p>
    <w:p w14:paraId="680C5D31" w14:textId="77777777" w:rsidR="002E0C0C" w:rsidRPr="002E0C0C" w:rsidRDefault="002E0C0C" w:rsidP="00F9161A">
      <w:pPr>
        <w:ind w:left="-125" w:firstLine="0"/>
        <w:jc w:val="both"/>
        <w:rPr>
          <w:rFonts w:ascii="Times New Roman" w:hAnsi="Times New Roman" w:cs="Times New Roman"/>
          <w:sz w:val="24"/>
          <w:szCs w:val="24"/>
          <w:lang w:val="en-US"/>
        </w:rPr>
      </w:pPr>
    </w:p>
    <w:p w14:paraId="2048234D" w14:textId="77777777" w:rsidR="002E0C0C" w:rsidRDefault="002E0C0C" w:rsidP="00F9161A">
      <w:pPr>
        <w:ind w:left="-125" w:firstLine="0"/>
        <w:jc w:val="both"/>
        <w:rPr>
          <w:rFonts w:ascii="Times New Roman" w:hAnsi="Times New Roman" w:cs="Times New Roman"/>
          <w:sz w:val="24"/>
          <w:szCs w:val="24"/>
          <w:lang w:val="en-US"/>
        </w:rPr>
      </w:pPr>
      <w:r w:rsidRPr="002E0C0C">
        <w:rPr>
          <w:rFonts w:ascii="Times New Roman" w:hAnsi="Times New Roman" w:cs="Times New Roman"/>
          <w:sz w:val="24"/>
          <w:szCs w:val="24"/>
          <w:lang w:val="en-US"/>
        </w:rPr>
        <w:t>We recognize the impact generated by the deployment of this project, as the optimization of time enables us to reallocate efforts toward other critical areas that require greater attention within our crop management processes.</w:t>
      </w:r>
    </w:p>
    <w:p w14:paraId="26A0916F" w14:textId="77777777" w:rsidR="002E0C0C" w:rsidRPr="002E0C0C" w:rsidRDefault="002E0C0C" w:rsidP="00F9161A">
      <w:pPr>
        <w:ind w:left="-125" w:firstLine="0"/>
        <w:jc w:val="both"/>
        <w:rPr>
          <w:rFonts w:ascii="Times New Roman" w:hAnsi="Times New Roman" w:cs="Times New Roman"/>
          <w:sz w:val="24"/>
          <w:szCs w:val="24"/>
          <w:lang w:val="en-US"/>
        </w:rPr>
      </w:pPr>
    </w:p>
    <w:p w14:paraId="6C3F39E8" w14:textId="08FF4E87" w:rsidR="0053300E" w:rsidRPr="00F9161A" w:rsidRDefault="002E0C0C" w:rsidP="00F9161A">
      <w:pPr>
        <w:ind w:left="-125" w:firstLine="0"/>
        <w:jc w:val="both"/>
        <w:rPr>
          <w:rFonts w:ascii="Times New Roman" w:hAnsi="Times New Roman" w:cs="Times New Roman"/>
          <w:sz w:val="24"/>
          <w:szCs w:val="24"/>
          <w:lang w:val="en-US"/>
        </w:rPr>
      </w:pPr>
      <w:r w:rsidRPr="002E0C0C">
        <w:rPr>
          <w:rFonts w:ascii="Times New Roman" w:hAnsi="Times New Roman" w:cs="Times New Roman"/>
          <w:sz w:val="24"/>
          <w:szCs w:val="24"/>
          <w:lang w:val="en-US"/>
        </w:rPr>
        <w:t>Leveraging advanced technology provides substantial benefits, including improved economic efficiency, reduced operational time, enhanced focus on affected areas, and a significant reduction of potential errors.</w:t>
      </w:r>
    </w:p>
    <w:p w14:paraId="53EAACCC" w14:textId="77777777" w:rsidR="0053300E" w:rsidRPr="002E0C0C" w:rsidRDefault="0053300E" w:rsidP="00F9161A">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5C999099" w14:textId="57F5E316" w:rsidR="00FD6456" w:rsidRPr="00F9161A" w:rsidRDefault="00F9161A">
      <w:pPr>
        <w:spacing w:after="90" w:line="288" w:lineRule="auto"/>
        <w:ind w:left="0" w:firstLine="0"/>
        <w:jc w:val="both"/>
        <w:rPr>
          <w:lang w:val="en-US"/>
        </w:rPr>
      </w:pPr>
      <w:r w:rsidRPr="00F9161A">
        <w:rPr>
          <w:rFonts w:ascii="Times New Roman" w:eastAsia="Times New Roman" w:hAnsi="Times New Roman" w:cs="Times New Roman"/>
          <w:i/>
          <w:sz w:val="24"/>
          <w:szCs w:val="24"/>
          <w:lang w:val="en-US"/>
        </w:rPr>
        <w:t>Optimization</w:t>
      </w:r>
      <w:r w:rsidRPr="00F9161A">
        <w:rPr>
          <w:rFonts w:ascii="Times New Roman" w:eastAsia="Times New Roman" w:hAnsi="Times New Roman" w:cs="Times New Roman"/>
          <w:i/>
          <w:sz w:val="24"/>
          <w:szCs w:val="24"/>
          <w:lang w:val="en-US"/>
        </w:rPr>
        <w:t xml:space="preserve">, </w:t>
      </w:r>
      <w:r w:rsidRPr="00F9161A">
        <w:rPr>
          <w:rFonts w:ascii="Times New Roman" w:eastAsia="Times New Roman" w:hAnsi="Times New Roman" w:cs="Times New Roman"/>
          <w:i/>
          <w:sz w:val="24"/>
          <w:szCs w:val="24"/>
          <w:lang w:val="en-US"/>
        </w:rPr>
        <w:t>Efficiency</w:t>
      </w:r>
      <w:r w:rsidRPr="00F9161A">
        <w:rPr>
          <w:rFonts w:ascii="Times New Roman" w:eastAsia="Times New Roman" w:hAnsi="Times New Roman" w:cs="Times New Roman"/>
          <w:i/>
          <w:sz w:val="24"/>
          <w:szCs w:val="24"/>
          <w:lang w:val="en-US"/>
        </w:rPr>
        <w:t xml:space="preserve">, </w:t>
      </w:r>
      <w:r w:rsidRPr="00F9161A">
        <w:rPr>
          <w:rFonts w:ascii="Times New Roman" w:eastAsia="Times New Roman" w:hAnsi="Times New Roman" w:cs="Times New Roman"/>
          <w:i/>
          <w:sz w:val="24"/>
          <w:szCs w:val="24"/>
          <w:lang w:val="en-US"/>
        </w:rPr>
        <w:t>Time</w:t>
      </w:r>
      <w:r w:rsidRPr="00F9161A">
        <w:rPr>
          <w:rFonts w:ascii="Times New Roman" w:eastAsia="Times New Roman" w:hAnsi="Times New Roman" w:cs="Times New Roman"/>
          <w:i/>
          <w:sz w:val="24"/>
          <w:szCs w:val="24"/>
          <w:lang w:val="en-US"/>
        </w:rPr>
        <w:t xml:space="preserve">, </w:t>
      </w:r>
      <w:r w:rsidRPr="00F9161A">
        <w:rPr>
          <w:rFonts w:ascii="Times New Roman" w:eastAsia="Times New Roman" w:hAnsi="Times New Roman" w:cs="Times New Roman"/>
          <w:i/>
          <w:sz w:val="24"/>
          <w:szCs w:val="24"/>
          <w:lang w:val="en-US"/>
        </w:rPr>
        <w:t>Durability</w:t>
      </w:r>
      <w:r w:rsidRPr="00F9161A">
        <w:rPr>
          <w:rFonts w:ascii="Times New Roman" w:eastAsia="Times New Roman" w:hAnsi="Times New Roman" w:cs="Times New Roman"/>
          <w:i/>
          <w:sz w:val="24"/>
          <w:szCs w:val="24"/>
          <w:lang w:val="en-US"/>
        </w:rPr>
        <w:t xml:space="preserve">, </w:t>
      </w:r>
      <w:r w:rsidRPr="00F9161A">
        <w:rPr>
          <w:rFonts w:ascii="Times New Roman" w:eastAsia="Times New Roman" w:hAnsi="Times New Roman" w:cs="Times New Roman"/>
          <w:i/>
          <w:sz w:val="24"/>
          <w:szCs w:val="24"/>
          <w:lang w:val="en-US"/>
        </w:rPr>
        <w:t>Scalability</w:t>
      </w:r>
    </w:p>
    <w:p w14:paraId="3B5744CB" w14:textId="77777777" w:rsidR="005063AB" w:rsidRPr="00F9161A" w:rsidRDefault="005063AB">
      <w:pPr>
        <w:spacing w:after="90" w:line="288" w:lineRule="auto"/>
        <w:ind w:left="0" w:firstLine="0"/>
        <w:jc w:val="both"/>
        <w:rPr>
          <w:rFonts w:ascii="Arial" w:eastAsia="Arial" w:hAnsi="Arial" w:cs="Arial"/>
          <w:b/>
          <w:lang w:val="en-US"/>
        </w:rPr>
      </w:pPr>
    </w:p>
    <w:p w14:paraId="278F78A1" w14:textId="77777777" w:rsidR="005063AB" w:rsidRPr="00F9161A" w:rsidRDefault="005063AB">
      <w:pPr>
        <w:spacing w:after="90" w:line="288" w:lineRule="auto"/>
        <w:ind w:left="0" w:firstLine="0"/>
        <w:jc w:val="both"/>
        <w:rPr>
          <w:rFonts w:ascii="Arial" w:eastAsia="Arial" w:hAnsi="Arial" w:cs="Arial"/>
          <w:b/>
          <w:lang w:val="en-US"/>
        </w:rPr>
      </w:pPr>
    </w:p>
    <w:p w14:paraId="774BF8E9" w14:textId="77777777" w:rsidR="005063AB" w:rsidRPr="00F9161A" w:rsidRDefault="005063AB">
      <w:pPr>
        <w:spacing w:after="90" w:line="288" w:lineRule="auto"/>
        <w:ind w:left="0" w:firstLine="0"/>
        <w:jc w:val="both"/>
        <w:rPr>
          <w:rFonts w:ascii="Arial" w:eastAsia="Arial" w:hAnsi="Arial" w:cs="Arial"/>
          <w:b/>
          <w:lang w:val="en-US"/>
        </w:rPr>
      </w:pPr>
    </w:p>
    <w:p w14:paraId="5E9C6CC5" w14:textId="77777777" w:rsidR="005063AB" w:rsidRPr="00F9161A" w:rsidRDefault="005063AB">
      <w:pPr>
        <w:spacing w:after="90" w:line="288" w:lineRule="auto"/>
        <w:ind w:left="0" w:firstLine="0"/>
        <w:jc w:val="both"/>
        <w:rPr>
          <w:rFonts w:ascii="Arial" w:eastAsia="Arial" w:hAnsi="Arial" w:cs="Arial"/>
          <w:b/>
          <w:lang w:val="en-US"/>
        </w:rPr>
      </w:pPr>
    </w:p>
    <w:p w14:paraId="1F88EF87" w14:textId="77777777" w:rsidR="005063AB" w:rsidRPr="00F9161A"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390F7A4A" w14:textId="77777777" w:rsidR="00F9161A" w:rsidRDefault="00F9161A" w:rsidP="00F9161A">
      <w:pPr>
        <w:spacing w:after="90" w:line="288" w:lineRule="auto"/>
        <w:ind w:left="0" w:firstLine="0"/>
        <w:jc w:val="both"/>
        <w:rPr>
          <w:rFonts w:ascii="Times New Roman" w:eastAsia="Times New Roman" w:hAnsi="Times New Roman" w:cs="Times New Roman"/>
          <w:sz w:val="24"/>
          <w:szCs w:val="24"/>
        </w:rPr>
      </w:pPr>
      <w:r w:rsidRPr="00F9161A">
        <w:rPr>
          <w:rFonts w:ascii="Times New Roman" w:eastAsia="Times New Roman" w:hAnsi="Times New Roman" w:cs="Times New Roman"/>
          <w:sz w:val="24"/>
          <w:szCs w:val="24"/>
        </w:rPr>
        <w:t xml:space="preserve">La agricultura de precisión se ha consolidado como la evolución tecnológica del sector agrícola, incorporando herramientas avanzadas como GPS, sensores </w:t>
      </w:r>
      <w:proofErr w:type="spellStart"/>
      <w:r w:rsidRPr="00F9161A">
        <w:rPr>
          <w:rFonts w:ascii="Times New Roman" w:eastAsia="Times New Roman" w:hAnsi="Times New Roman" w:cs="Times New Roman"/>
          <w:sz w:val="24"/>
          <w:szCs w:val="24"/>
        </w:rPr>
        <w:t>IoT</w:t>
      </w:r>
      <w:proofErr w:type="spellEnd"/>
      <w:r w:rsidRPr="00F9161A">
        <w:rPr>
          <w:rFonts w:ascii="Times New Roman" w:eastAsia="Times New Roman" w:hAnsi="Times New Roman" w:cs="Times New Roman"/>
          <w:sz w:val="24"/>
          <w:szCs w:val="24"/>
        </w:rPr>
        <w:t>, drones y sistemas inteligentes para mejorar la eficiencia en la producción. En un contexto global donde la seguridad alimentaria y la sostenibilidad ambiental son aspectos prioritarios, estas tecnologías permiten un uso más racional de los recursos, reduciendo el consumo de insumos y, al mismo tiempo, incrementando los rendimientos.</w:t>
      </w:r>
    </w:p>
    <w:p w14:paraId="1339C30C" w14:textId="77777777" w:rsidR="00F9161A" w:rsidRPr="00F9161A" w:rsidRDefault="00F9161A" w:rsidP="00F9161A">
      <w:pPr>
        <w:spacing w:after="90" w:line="288" w:lineRule="auto"/>
        <w:ind w:left="0" w:firstLine="0"/>
        <w:jc w:val="both"/>
        <w:rPr>
          <w:rFonts w:ascii="Times New Roman" w:eastAsia="Times New Roman" w:hAnsi="Times New Roman" w:cs="Times New Roman"/>
          <w:sz w:val="24"/>
          <w:szCs w:val="24"/>
        </w:rPr>
      </w:pPr>
    </w:p>
    <w:p w14:paraId="21D3402D" w14:textId="77777777" w:rsidR="00F9161A" w:rsidRPr="00F9161A" w:rsidRDefault="00F9161A" w:rsidP="00F9161A">
      <w:pPr>
        <w:spacing w:after="90" w:line="288" w:lineRule="auto"/>
        <w:ind w:left="0" w:firstLine="0"/>
        <w:jc w:val="both"/>
        <w:rPr>
          <w:rFonts w:ascii="Times New Roman" w:eastAsia="Times New Roman" w:hAnsi="Times New Roman" w:cs="Times New Roman"/>
          <w:sz w:val="24"/>
          <w:szCs w:val="24"/>
        </w:rPr>
      </w:pPr>
      <w:r w:rsidRPr="00F9161A">
        <w:rPr>
          <w:rFonts w:ascii="Times New Roman" w:eastAsia="Times New Roman" w:hAnsi="Times New Roman" w:cs="Times New Roman"/>
          <w:sz w:val="24"/>
          <w:szCs w:val="24"/>
        </w:rPr>
        <w:t xml:space="preserve">No obstante, su implementación presenta un reto importante: el diseño adecuado de la infraestructura. La disposición de estaciones base, sensores de suelo y sensores de cultivo plantea un problema de tipo combinatorio considerado </w:t>
      </w:r>
      <w:r w:rsidRPr="00F9161A">
        <w:rPr>
          <w:rFonts w:ascii="Times New Roman" w:eastAsia="Times New Roman" w:hAnsi="Times New Roman" w:cs="Times New Roman"/>
          <w:b/>
          <w:bCs/>
          <w:sz w:val="24"/>
          <w:szCs w:val="24"/>
        </w:rPr>
        <w:t>NP-</w:t>
      </w:r>
      <w:proofErr w:type="spellStart"/>
      <w:r w:rsidRPr="00F9161A">
        <w:rPr>
          <w:rFonts w:ascii="Times New Roman" w:eastAsia="Times New Roman" w:hAnsi="Times New Roman" w:cs="Times New Roman"/>
          <w:b/>
          <w:bCs/>
          <w:sz w:val="24"/>
          <w:szCs w:val="24"/>
        </w:rPr>
        <w:t>Hard</w:t>
      </w:r>
      <w:proofErr w:type="spellEnd"/>
      <w:r w:rsidRPr="00F9161A">
        <w:rPr>
          <w:rFonts w:ascii="Times New Roman" w:eastAsia="Times New Roman" w:hAnsi="Times New Roman" w:cs="Times New Roman"/>
          <w:sz w:val="24"/>
          <w:szCs w:val="24"/>
        </w:rPr>
        <w:t>, lo que implica que las soluciones convencionales resultan demasiado costosas en términos computacionales cuando se aplican a escenarios de gran escala.</w:t>
      </w:r>
    </w:p>
    <w:p w14:paraId="154FB6C8"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4A44E6C7" w14:textId="77777777" w:rsidR="00FD6456" w:rsidRPr="0053300E" w:rsidRDefault="00FD6456" w:rsidP="0053300E">
      <w:pPr>
        <w:ind w:left="0" w:firstLine="0"/>
        <w:jc w:val="both"/>
        <w:rPr>
          <w:rFonts w:ascii="Carlito"/>
        </w:rPr>
      </w:pPr>
    </w:p>
    <w:p w14:paraId="1A23EDA9" w14:textId="77777777" w:rsidR="00A045D7" w:rsidRDefault="00A84E5A">
      <w:pPr>
        <w:ind w:left="0" w:firstLine="0"/>
        <w:jc w:val="both"/>
        <w:rPr>
          <w:rFonts w:ascii="Arial" w:eastAsia="Arial" w:hAnsi="Arial" w:cs="Arial"/>
          <w:b/>
        </w:rPr>
      </w:pPr>
      <w:r>
        <w:rPr>
          <w:rFonts w:ascii="Arial" w:eastAsia="Arial" w:hAnsi="Arial" w:cs="Arial"/>
          <w:b/>
        </w:rPr>
        <w:t>Desarrollo del tema</w:t>
      </w:r>
      <w:r w:rsidR="007D6BEF">
        <w:rPr>
          <w:rFonts w:ascii="Arial" w:eastAsia="Arial" w:hAnsi="Arial" w:cs="Arial"/>
          <w:b/>
        </w:rPr>
        <w:t xml:space="preserve">  </w:t>
      </w:r>
    </w:p>
    <w:p w14:paraId="49EDBAE7" w14:textId="18E4BC99" w:rsidR="00F9161A" w:rsidRDefault="007D6BEF">
      <w:pPr>
        <w:ind w:left="0" w:firstLine="0"/>
        <w:jc w:val="both"/>
        <w:rPr>
          <w:rFonts w:ascii="Arial" w:eastAsia="Arial" w:hAnsi="Arial" w:cs="Arial"/>
          <w:b/>
          <w:sz w:val="20"/>
          <w:szCs w:val="20"/>
        </w:rPr>
      </w:pPr>
      <w:r>
        <w:rPr>
          <w:rFonts w:ascii="Arial" w:eastAsia="Arial" w:hAnsi="Arial" w:cs="Arial"/>
          <w:b/>
          <w:sz w:val="20"/>
          <w:szCs w:val="20"/>
        </w:rPr>
        <w:t xml:space="preserve">   </w:t>
      </w:r>
    </w:p>
    <w:p w14:paraId="50564838" w14:textId="45E657A8" w:rsidR="00FD6456" w:rsidRDefault="00F9161A">
      <w:pPr>
        <w:ind w:left="0" w:firstLine="0"/>
        <w:jc w:val="both"/>
      </w:pPr>
      <w:r>
        <w:rPr>
          <w:rFonts w:ascii="Arial" w:eastAsia="Arial" w:hAnsi="Arial" w:cs="Arial"/>
          <w:b/>
          <w:sz w:val="20"/>
          <w:szCs w:val="20"/>
        </w:rPr>
        <w:t xml:space="preserve">a. Fundamentos Teóricos y contexto Global de la Agricultura de </w:t>
      </w:r>
      <w:proofErr w:type="spellStart"/>
      <w:r>
        <w:rPr>
          <w:rFonts w:ascii="Arial" w:eastAsia="Arial" w:hAnsi="Arial" w:cs="Arial"/>
          <w:b/>
          <w:sz w:val="20"/>
          <w:szCs w:val="20"/>
        </w:rPr>
        <w:t>Presición</w:t>
      </w:r>
      <w:proofErr w:type="spellEnd"/>
      <w:r w:rsidR="007D6BEF">
        <w:rPr>
          <w:rFonts w:ascii="Arial" w:eastAsia="Arial" w:hAnsi="Arial" w:cs="Arial"/>
          <w:b/>
          <w:sz w:val="20"/>
          <w:szCs w:val="20"/>
        </w:rPr>
        <w:t xml:space="preserve">                                                        </w:t>
      </w:r>
    </w:p>
    <w:p w14:paraId="0513BD26" w14:textId="77777777" w:rsidR="00F9161A" w:rsidRPr="00F9161A" w:rsidRDefault="00F9161A" w:rsidP="00F9161A">
      <w:pPr>
        <w:spacing w:after="90" w:line="288" w:lineRule="auto"/>
        <w:ind w:left="0" w:firstLine="0"/>
        <w:jc w:val="both"/>
        <w:rPr>
          <w:rFonts w:ascii="Times New Roman" w:eastAsia="Times New Roman" w:hAnsi="Times New Roman" w:cs="Times New Roman"/>
          <w:sz w:val="24"/>
          <w:szCs w:val="24"/>
        </w:rPr>
      </w:pPr>
      <w:r w:rsidRPr="00F9161A">
        <w:rPr>
          <w:rFonts w:ascii="Times New Roman" w:eastAsia="Times New Roman" w:hAnsi="Times New Roman" w:cs="Times New Roman"/>
          <w:sz w:val="24"/>
          <w:szCs w:val="24"/>
        </w:rPr>
        <w:t>La agricultura de precisión emerge como respuesta a los desafíos globales de seguridad alimentaria y sostenibilidad ambiental. Según la Organización de las Naciones Unidas para la Alimentación y la Agricultura (FAO), la demanda mundial de alimentos aumentará en un 60% para 2050, lo que requiere sistemas agrícolas más eficientes y tecnificados (FAO, 2022).</w:t>
      </w:r>
    </w:p>
    <w:p w14:paraId="614C2056" w14:textId="77777777" w:rsidR="00F9161A" w:rsidRDefault="00F9161A" w:rsidP="00F9161A">
      <w:pPr>
        <w:spacing w:after="90" w:line="288" w:lineRule="auto"/>
        <w:ind w:left="0" w:firstLine="0"/>
        <w:jc w:val="both"/>
        <w:rPr>
          <w:rFonts w:ascii="Times New Roman" w:eastAsia="Times New Roman" w:hAnsi="Times New Roman" w:cs="Times New Roman"/>
          <w:sz w:val="24"/>
          <w:szCs w:val="24"/>
        </w:rPr>
      </w:pPr>
      <w:r w:rsidRPr="00F9161A">
        <w:rPr>
          <w:rFonts w:ascii="Times New Roman" w:eastAsia="Times New Roman" w:hAnsi="Times New Roman" w:cs="Times New Roman"/>
          <w:sz w:val="24"/>
          <w:szCs w:val="24"/>
        </w:rPr>
        <w:t xml:space="preserve">El concepto de agricultura de precisión se fundamenta en la gestión diferenciada por zonas específicas, utilizando tecnologías como sensores </w:t>
      </w:r>
      <w:r w:rsidRPr="00F9161A">
        <w:rPr>
          <w:rFonts w:ascii="Times New Roman" w:eastAsia="Times New Roman" w:hAnsi="Times New Roman" w:cs="Times New Roman"/>
          <w:sz w:val="24"/>
          <w:szCs w:val="24"/>
        </w:rPr>
        <w:t>remotos, sistemas de posicionamiento global y análisis de datos en tiempo real. Esta aproximación permite optimizar insumos como agua, fertilizantes y pesticidas, reduciendo el impacto ambiental mientras se maximiza la productividad.</w:t>
      </w:r>
    </w:p>
    <w:p w14:paraId="109591F3" w14:textId="1E31FA50" w:rsidR="00F9161A" w:rsidRPr="00F9161A" w:rsidRDefault="00F9161A" w:rsidP="00F9161A">
      <w:pPr>
        <w:spacing w:after="90" w:line="288" w:lineRule="auto"/>
        <w:ind w:left="0" w:firstLine="0"/>
        <w:jc w:val="both"/>
        <w:rPr>
          <w:rFonts w:ascii="Times New Roman" w:eastAsia="Times New Roman" w:hAnsi="Times New Roman" w:cs="Times New Roman"/>
          <w:b/>
          <w:bCs/>
          <w:sz w:val="24"/>
          <w:szCs w:val="24"/>
        </w:rPr>
      </w:pPr>
      <w:r w:rsidRPr="00F9161A">
        <w:rPr>
          <w:rFonts w:ascii="Times New Roman" w:eastAsia="Times New Roman" w:hAnsi="Times New Roman" w:cs="Times New Roman"/>
          <w:b/>
          <w:bCs/>
          <w:sz w:val="24"/>
          <w:szCs w:val="24"/>
        </w:rPr>
        <w:t xml:space="preserve">b. Metodología de implementación y diseño del sistema. </w:t>
      </w:r>
    </w:p>
    <w:p w14:paraId="51959CBD" w14:textId="260C24F1" w:rsidR="00F9161A" w:rsidRDefault="00F9161A">
      <w:pPr>
        <w:spacing w:after="90" w:line="288" w:lineRule="auto"/>
        <w:ind w:left="0" w:firstLine="0"/>
        <w:jc w:val="both"/>
        <w:rPr>
          <w:rFonts w:ascii="Times New Roman" w:eastAsia="Times New Roman" w:hAnsi="Times New Roman" w:cs="Times New Roman"/>
          <w:sz w:val="24"/>
          <w:szCs w:val="24"/>
        </w:rPr>
      </w:pPr>
      <w:r w:rsidRPr="00F9161A">
        <w:rPr>
          <w:rFonts w:ascii="Times New Roman" w:eastAsia="Times New Roman" w:hAnsi="Times New Roman" w:cs="Times New Roman"/>
          <w:sz w:val="24"/>
          <w:szCs w:val="24"/>
        </w:rPr>
        <w:t>El sistema se diseñó bajo una arquitectura modular que facilita el mantenimiento y la escalabilidad. La implementación sigue los principios de programación orientada a objetos, creando una representación fiel de las entidades del dominio agrícola. Cada componente del sistema fue diseñado para operar de manera independiente coordinada.</w:t>
      </w:r>
    </w:p>
    <w:p w14:paraId="7B1B455C" w14:textId="77777777" w:rsidR="00F9161A" w:rsidRDefault="00F9161A">
      <w:pPr>
        <w:spacing w:after="90" w:line="288" w:lineRule="auto"/>
        <w:ind w:left="0" w:firstLine="0"/>
        <w:jc w:val="both"/>
        <w:rPr>
          <w:rFonts w:ascii="Times New Roman" w:eastAsia="Times New Roman" w:hAnsi="Times New Roman" w:cs="Times New Roman"/>
          <w:sz w:val="24"/>
          <w:szCs w:val="24"/>
        </w:rPr>
      </w:pPr>
    </w:p>
    <w:p w14:paraId="34B87231" w14:textId="09221DDE" w:rsidR="00A045D7" w:rsidRDefault="00A045D7">
      <w:pPr>
        <w:spacing w:after="90" w:line="288" w:lineRule="auto"/>
        <w:ind w:left="0" w:firstLine="0"/>
        <w:jc w:val="both"/>
        <w:rPr>
          <w:rFonts w:ascii="Times New Roman" w:eastAsia="Times New Roman" w:hAnsi="Times New Roman" w:cs="Times New Roman"/>
          <w:b/>
          <w:bCs/>
          <w:sz w:val="24"/>
          <w:szCs w:val="24"/>
        </w:rPr>
      </w:pPr>
      <w:r w:rsidRPr="00A045D7">
        <w:rPr>
          <w:rFonts w:ascii="Times New Roman" w:eastAsia="Times New Roman" w:hAnsi="Times New Roman" w:cs="Times New Roman"/>
          <w:b/>
          <w:bCs/>
          <w:sz w:val="24"/>
          <w:szCs w:val="24"/>
        </w:rPr>
        <w:t>c. Estructuras de Datos Personalizadas</w:t>
      </w:r>
    </w:p>
    <w:p w14:paraId="6ED78A54" w14:textId="247CC4C3" w:rsidR="00A045D7" w:rsidRPr="00A045D7" w:rsidRDefault="00A045D7" w:rsidP="00A045D7">
      <w:pPr>
        <w:spacing w:after="90" w:line="288" w:lineRule="auto"/>
        <w:ind w:left="0" w:firstLine="0"/>
        <w:jc w:val="both"/>
        <w:rPr>
          <w:rFonts w:ascii="Times New Roman" w:eastAsia="Times New Roman" w:hAnsi="Times New Roman" w:cs="Times New Roman"/>
          <w:sz w:val="24"/>
          <w:szCs w:val="24"/>
          <w:lang w:val="en-US"/>
        </w:rPr>
      </w:pPr>
      <w:proofErr w:type="spellStart"/>
      <w:r w:rsidRPr="00A045D7">
        <w:rPr>
          <w:rFonts w:ascii="Times New Roman" w:eastAsia="Times New Roman" w:hAnsi="Times New Roman" w:cs="Times New Roman"/>
          <w:sz w:val="24"/>
          <w:szCs w:val="24"/>
          <w:lang w:val="en-US"/>
        </w:rPr>
        <w:t>Venta</w:t>
      </w:r>
      <w:r>
        <w:rPr>
          <w:rFonts w:ascii="Times New Roman" w:eastAsia="Times New Roman" w:hAnsi="Times New Roman" w:cs="Times New Roman"/>
          <w:sz w:val="24"/>
          <w:szCs w:val="24"/>
          <w:lang w:val="en-US"/>
        </w:rPr>
        <w:t>j</w:t>
      </w:r>
      <w:r w:rsidRPr="00A045D7">
        <w:rPr>
          <w:rFonts w:ascii="Times New Roman" w:eastAsia="Times New Roman" w:hAnsi="Times New Roman" w:cs="Times New Roman"/>
          <w:sz w:val="24"/>
          <w:szCs w:val="24"/>
          <w:lang w:val="en-US"/>
        </w:rPr>
        <w:t>as</w:t>
      </w:r>
      <w:proofErr w:type="spellEnd"/>
      <w:r w:rsidRPr="00A045D7">
        <w:rPr>
          <w:rFonts w:ascii="Times New Roman" w:eastAsia="Times New Roman" w:hAnsi="Times New Roman" w:cs="Times New Roman"/>
          <w:sz w:val="24"/>
          <w:szCs w:val="24"/>
          <w:lang w:val="en-US"/>
        </w:rPr>
        <w:t>:</w:t>
      </w:r>
    </w:p>
    <w:p w14:paraId="5DE2BE1D" w14:textId="77777777" w:rsidR="00A045D7" w:rsidRPr="00A045D7" w:rsidRDefault="00A045D7" w:rsidP="00A045D7">
      <w:pPr>
        <w:numPr>
          <w:ilvl w:val="0"/>
          <w:numId w:val="3"/>
        </w:numPr>
        <w:spacing w:after="90" w:line="288" w:lineRule="auto"/>
        <w:jc w:val="both"/>
        <w:rPr>
          <w:rFonts w:ascii="Times New Roman" w:eastAsia="Times New Roman" w:hAnsi="Times New Roman" w:cs="Times New Roman"/>
          <w:sz w:val="24"/>
          <w:szCs w:val="24"/>
        </w:rPr>
      </w:pPr>
      <w:r w:rsidRPr="00A045D7">
        <w:rPr>
          <w:rFonts w:ascii="Times New Roman" w:eastAsia="Times New Roman" w:hAnsi="Times New Roman" w:cs="Times New Roman"/>
          <w:sz w:val="24"/>
          <w:szCs w:val="24"/>
        </w:rPr>
        <w:t>Control preciso sobre el consumo de memoria</w:t>
      </w:r>
    </w:p>
    <w:p w14:paraId="5EA43ED1" w14:textId="77777777" w:rsidR="00A045D7" w:rsidRPr="00A045D7" w:rsidRDefault="00A045D7" w:rsidP="00A045D7">
      <w:pPr>
        <w:numPr>
          <w:ilvl w:val="0"/>
          <w:numId w:val="3"/>
        </w:numPr>
        <w:spacing w:after="90" w:line="288" w:lineRule="auto"/>
        <w:jc w:val="both"/>
        <w:rPr>
          <w:rFonts w:ascii="Times New Roman" w:eastAsia="Times New Roman" w:hAnsi="Times New Roman" w:cs="Times New Roman"/>
          <w:sz w:val="24"/>
          <w:szCs w:val="24"/>
        </w:rPr>
      </w:pPr>
      <w:r w:rsidRPr="00A045D7">
        <w:rPr>
          <w:rFonts w:ascii="Times New Roman" w:eastAsia="Times New Roman" w:hAnsi="Times New Roman" w:cs="Times New Roman"/>
          <w:sz w:val="24"/>
          <w:szCs w:val="24"/>
        </w:rPr>
        <w:t>Optimización de operaciones específicas del dominio</w:t>
      </w:r>
    </w:p>
    <w:p w14:paraId="5E0AC16C" w14:textId="77777777" w:rsidR="00A045D7" w:rsidRPr="00A045D7" w:rsidRDefault="00A045D7" w:rsidP="00A045D7">
      <w:pPr>
        <w:numPr>
          <w:ilvl w:val="0"/>
          <w:numId w:val="3"/>
        </w:numPr>
        <w:spacing w:after="90" w:line="288" w:lineRule="auto"/>
        <w:jc w:val="both"/>
        <w:rPr>
          <w:rFonts w:ascii="Times New Roman" w:eastAsia="Times New Roman" w:hAnsi="Times New Roman" w:cs="Times New Roman"/>
          <w:sz w:val="24"/>
          <w:szCs w:val="24"/>
        </w:rPr>
      </w:pPr>
      <w:r w:rsidRPr="00A045D7">
        <w:rPr>
          <w:rFonts w:ascii="Times New Roman" w:eastAsia="Times New Roman" w:hAnsi="Times New Roman" w:cs="Times New Roman"/>
          <w:sz w:val="24"/>
          <w:szCs w:val="24"/>
        </w:rPr>
        <w:t>Independencia de plataformas y versiones de Python</w:t>
      </w:r>
    </w:p>
    <w:p w14:paraId="5DAB42D8" w14:textId="47F8470F" w:rsidR="00A045D7" w:rsidRPr="00A045D7" w:rsidRDefault="00A045D7" w:rsidP="00A045D7">
      <w:pPr>
        <w:spacing w:after="90" w:line="288" w:lineRule="auto"/>
        <w:ind w:left="0" w:firstLine="0"/>
        <w:jc w:val="both"/>
        <w:rPr>
          <w:rFonts w:ascii="Times New Roman" w:eastAsia="Times New Roman" w:hAnsi="Times New Roman" w:cs="Times New Roman"/>
          <w:sz w:val="24"/>
          <w:szCs w:val="24"/>
          <w:lang w:val="en-US"/>
        </w:rPr>
      </w:pPr>
      <w:proofErr w:type="spellStart"/>
      <w:r w:rsidRPr="00A045D7">
        <w:rPr>
          <w:rFonts w:ascii="Times New Roman" w:eastAsia="Times New Roman" w:hAnsi="Times New Roman" w:cs="Times New Roman"/>
          <w:sz w:val="24"/>
          <w:szCs w:val="24"/>
          <w:lang w:val="en-US"/>
        </w:rPr>
        <w:t>Desa</w:t>
      </w:r>
      <w:r>
        <w:rPr>
          <w:rFonts w:ascii="Times New Roman" w:eastAsia="Times New Roman" w:hAnsi="Times New Roman" w:cs="Times New Roman"/>
          <w:sz w:val="24"/>
          <w:szCs w:val="24"/>
          <w:lang w:val="en-US"/>
        </w:rPr>
        <w:t>fios</w:t>
      </w:r>
      <w:proofErr w:type="spellEnd"/>
      <w:r w:rsidRPr="00A045D7">
        <w:rPr>
          <w:rFonts w:ascii="Times New Roman" w:eastAsia="Times New Roman" w:hAnsi="Times New Roman" w:cs="Times New Roman"/>
          <w:sz w:val="24"/>
          <w:szCs w:val="24"/>
          <w:lang w:val="en-US"/>
        </w:rPr>
        <w:t>:</w:t>
      </w:r>
    </w:p>
    <w:p w14:paraId="0E3046EB" w14:textId="77777777" w:rsidR="00A045D7" w:rsidRPr="00A045D7" w:rsidRDefault="00A045D7" w:rsidP="00A045D7">
      <w:pPr>
        <w:numPr>
          <w:ilvl w:val="0"/>
          <w:numId w:val="4"/>
        </w:numPr>
        <w:spacing w:after="90" w:line="288" w:lineRule="auto"/>
        <w:jc w:val="both"/>
        <w:rPr>
          <w:rFonts w:ascii="Times New Roman" w:eastAsia="Times New Roman" w:hAnsi="Times New Roman" w:cs="Times New Roman"/>
          <w:sz w:val="24"/>
          <w:szCs w:val="24"/>
          <w:lang w:val="en-US"/>
        </w:rPr>
      </w:pPr>
      <w:r w:rsidRPr="00A045D7">
        <w:rPr>
          <w:rFonts w:ascii="Times New Roman" w:eastAsia="Times New Roman" w:hAnsi="Times New Roman" w:cs="Times New Roman"/>
          <w:sz w:val="24"/>
          <w:szCs w:val="24"/>
          <w:lang w:val="en-US"/>
        </w:rPr>
        <w:t xml:space="preserve">Mayor </w:t>
      </w:r>
      <w:proofErr w:type="spellStart"/>
      <w:r w:rsidRPr="00A045D7">
        <w:rPr>
          <w:rFonts w:ascii="Times New Roman" w:eastAsia="Times New Roman" w:hAnsi="Times New Roman" w:cs="Times New Roman"/>
          <w:sz w:val="24"/>
          <w:szCs w:val="24"/>
          <w:lang w:val="en-US"/>
        </w:rPr>
        <w:t>esfuerzo</w:t>
      </w:r>
      <w:proofErr w:type="spellEnd"/>
      <w:r w:rsidRPr="00A045D7">
        <w:rPr>
          <w:rFonts w:ascii="Times New Roman" w:eastAsia="Times New Roman" w:hAnsi="Times New Roman" w:cs="Times New Roman"/>
          <w:sz w:val="24"/>
          <w:szCs w:val="24"/>
          <w:lang w:val="en-US"/>
        </w:rPr>
        <w:t xml:space="preserve"> </w:t>
      </w:r>
      <w:proofErr w:type="spellStart"/>
      <w:r w:rsidRPr="00A045D7">
        <w:rPr>
          <w:rFonts w:ascii="Times New Roman" w:eastAsia="Times New Roman" w:hAnsi="Times New Roman" w:cs="Times New Roman"/>
          <w:sz w:val="24"/>
          <w:szCs w:val="24"/>
          <w:lang w:val="en-US"/>
        </w:rPr>
        <w:t>inicial</w:t>
      </w:r>
      <w:proofErr w:type="spellEnd"/>
      <w:r w:rsidRPr="00A045D7">
        <w:rPr>
          <w:rFonts w:ascii="Times New Roman" w:eastAsia="Times New Roman" w:hAnsi="Times New Roman" w:cs="Times New Roman"/>
          <w:sz w:val="24"/>
          <w:szCs w:val="24"/>
          <w:lang w:val="en-US"/>
        </w:rPr>
        <w:t xml:space="preserve"> de </w:t>
      </w:r>
      <w:proofErr w:type="spellStart"/>
      <w:r w:rsidRPr="00A045D7">
        <w:rPr>
          <w:rFonts w:ascii="Times New Roman" w:eastAsia="Times New Roman" w:hAnsi="Times New Roman" w:cs="Times New Roman"/>
          <w:sz w:val="24"/>
          <w:szCs w:val="24"/>
          <w:lang w:val="en-US"/>
        </w:rPr>
        <w:t>desarrollo</w:t>
      </w:r>
      <w:proofErr w:type="spellEnd"/>
    </w:p>
    <w:p w14:paraId="6D1D4ECE" w14:textId="77777777" w:rsidR="00A045D7" w:rsidRPr="00A045D7" w:rsidRDefault="00A045D7" w:rsidP="00A045D7">
      <w:pPr>
        <w:numPr>
          <w:ilvl w:val="0"/>
          <w:numId w:val="4"/>
        </w:numPr>
        <w:spacing w:after="90" w:line="288" w:lineRule="auto"/>
        <w:jc w:val="both"/>
        <w:rPr>
          <w:rFonts w:ascii="Times New Roman" w:eastAsia="Times New Roman" w:hAnsi="Times New Roman" w:cs="Times New Roman"/>
          <w:sz w:val="24"/>
          <w:szCs w:val="24"/>
          <w:lang w:val="en-US"/>
        </w:rPr>
      </w:pPr>
      <w:proofErr w:type="spellStart"/>
      <w:r w:rsidRPr="00A045D7">
        <w:rPr>
          <w:rFonts w:ascii="Times New Roman" w:eastAsia="Times New Roman" w:hAnsi="Times New Roman" w:cs="Times New Roman"/>
          <w:sz w:val="24"/>
          <w:szCs w:val="24"/>
          <w:lang w:val="en-US"/>
        </w:rPr>
        <w:t>Requiere</w:t>
      </w:r>
      <w:proofErr w:type="spellEnd"/>
      <w:r w:rsidRPr="00A045D7">
        <w:rPr>
          <w:rFonts w:ascii="Times New Roman" w:eastAsia="Times New Roman" w:hAnsi="Times New Roman" w:cs="Times New Roman"/>
          <w:sz w:val="24"/>
          <w:szCs w:val="24"/>
          <w:lang w:val="en-US"/>
        </w:rPr>
        <w:t xml:space="preserve"> </w:t>
      </w:r>
      <w:proofErr w:type="spellStart"/>
      <w:r w:rsidRPr="00A045D7">
        <w:rPr>
          <w:rFonts w:ascii="Times New Roman" w:eastAsia="Times New Roman" w:hAnsi="Times New Roman" w:cs="Times New Roman"/>
          <w:sz w:val="24"/>
          <w:szCs w:val="24"/>
          <w:lang w:val="en-US"/>
        </w:rPr>
        <w:t>verificación</w:t>
      </w:r>
      <w:proofErr w:type="spellEnd"/>
      <w:r w:rsidRPr="00A045D7">
        <w:rPr>
          <w:rFonts w:ascii="Times New Roman" w:eastAsia="Times New Roman" w:hAnsi="Times New Roman" w:cs="Times New Roman"/>
          <w:sz w:val="24"/>
          <w:szCs w:val="24"/>
          <w:lang w:val="en-US"/>
        </w:rPr>
        <w:t xml:space="preserve"> </w:t>
      </w:r>
      <w:proofErr w:type="spellStart"/>
      <w:r w:rsidRPr="00A045D7">
        <w:rPr>
          <w:rFonts w:ascii="Times New Roman" w:eastAsia="Times New Roman" w:hAnsi="Times New Roman" w:cs="Times New Roman"/>
          <w:sz w:val="24"/>
          <w:szCs w:val="24"/>
          <w:lang w:val="en-US"/>
        </w:rPr>
        <w:t>exhaustiva</w:t>
      </w:r>
      <w:proofErr w:type="spellEnd"/>
      <w:r w:rsidRPr="00A045D7">
        <w:rPr>
          <w:rFonts w:ascii="Times New Roman" w:eastAsia="Times New Roman" w:hAnsi="Times New Roman" w:cs="Times New Roman"/>
          <w:sz w:val="24"/>
          <w:szCs w:val="24"/>
          <w:lang w:val="en-US"/>
        </w:rPr>
        <w:t xml:space="preserve"> de </w:t>
      </w:r>
      <w:proofErr w:type="spellStart"/>
      <w:r w:rsidRPr="00A045D7">
        <w:rPr>
          <w:rFonts w:ascii="Times New Roman" w:eastAsia="Times New Roman" w:hAnsi="Times New Roman" w:cs="Times New Roman"/>
          <w:sz w:val="24"/>
          <w:szCs w:val="24"/>
          <w:lang w:val="en-US"/>
        </w:rPr>
        <w:t>correctitud</w:t>
      </w:r>
      <w:proofErr w:type="spellEnd"/>
    </w:p>
    <w:p w14:paraId="4E6CDBC7" w14:textId="65713411" w:rsidR="00A045D7" w:rsidRDefault="00A045D7">
      <w:pPr>
        <w:spacing w:after="90" w:line="288"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 Resultado de análisis de Eficiencia </w:t>
      </w:r>
    </w:p>
    <w:p w14:paraId="32490D17" w14:textId="2B594EB6" w:rsidR="00A045D7" w:rsidRDefault="00A045D7">
      <w:pPr>
        <w:spacing w:after="90" w:line="288" w:lineRule="auto"/>
        <w:ind w:left="0" w:firstLine="0"/>
        <w:jc w:val="both"/>
        <w:rPr>
          <w:rFonts w:ascii="Times New Roman" w:eastAsia="Times New Roman" w:hAnsi="Times New Roman" w:cs="Times New Roman"/>
          <w:sz w:val="24"/>
          <w:szCs w:val="24"/>
        </w:rPr>
      </w:pPr>
      <w:r w:rsidRPr="00A045D7">
        <w:rPr>
          <w:rFonts w:ascii="Times New Roman" w:eastAsia="Times New Roman" w:hAnsi="Times New Roman" w:cs="Times New Roman"/>
          <w:sz w:val="24"/>
          <w:szCs w:val="24"/>
        </w:rPr>
        <w:t xml:space="preserve">Las pruebas realizadas demostraron que la metodología de agrupamiento por patrones </w:t>
      </w:r>
      <w:r>
        <w:rPr>
          <w:rFonts w:ascii="Times New Roman" w:eastAsia="Times New Roman" w:hAnsi="Times New Roman" w:cs="Times New Roman"/>
          <w:sz w:val="24"/>
          <w:szCs w:val="24"/>
        </w:rPr>
        <w:t xml:space="preserve">en archivos </w:t>
      </w:r>
      <w:proofErr w:type="gramStart"/>
      <w:r>
        <w:rPr>
          <w:rFonts w:ascii="Times New Roman" w:eastAsia="Times New Roman" w:hAnsi="Times New Roman" w:cs="Times New Roman"/>
          <w:sz w:val="24"/>
          <w:szCs w:val="24"/>
        </w:rPr>
        <w:t xml:space="preserve">para </w:t>
      </w:r>
      <w:r w:rsidRPr="00A045D7">
        <w:rPr>
          <w:rFonts w:ascii="Times New Roman" w:eastAsia="Times New Roman" w:hAnsi="Times New Roman" w:cs="Times New Roman"/>
          <w:sz w:val="24"/>
          <w:szCs w:val="24"/>
        </w:rPr>
        <w:t> reducciones</w:t>
      </w:r>
      <w:proofErr w:type="gramEnd"/>
      <w:r w:rsidRPr="00A045D7">
        <w:rPr>
          <w:rFonts w:ascii="Times New Roman" w:eastAsia="Times New Roman" w:hAnsi="Times New Roman" w:cs="Times New Roman"/>
          <w:sz w:val="24"/>
          <w:szCs w:val="24"/>
        </w:rPr>
        <w:t xml:space="preserve"> significativas en el número de estaciones base requeridas. En los casos de prueba analizados</w:t>
      </w:r>
      <w:r>
        <w:rPr>
          <w:rFonts w:ascii="Times New Roman" w:eastAsia="Times New Roman" w:hAnsi="Times New Roman" w:cs="Times New Roman"/>
          <w:sz w:val="24"/>
          <w:szCs w:val="24"/>
        </w:rPr>
        <w:t xml:space="preserve"> </w:t>
      </w:r>
    </w:p>
    <w:p w14:paraId="490017A7" w14:textId="50A4CCA9" w:rsidR="000F6768" w:rsidRDefault="00106123" w:rsidP="00A045D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A045D7" w:rsidRPr="00A045D7">
        <w:rPr>
          <w:rFonts w:ascii="Times New Roman" w:eastAsia="Times New Roman" w:hAnsi="Times New Roman" w:cs="Times New Roman"/>
          <w:sz w:val="24"/>
          <w:szCs w:val="24"/>
        </w:rPr>
        <w:t>El algoritmo demostró comportamiento cuadrático </w:t>
      </w:r>
      <w:proofErr w:type="gramStart"/>
      <w:r w:rsidR="00A045D7" w:rsidRPr="00A045D7">
        <w:rPr>
          <w:rFonts w:ascii="Times New Roman" w:eastAsia="Times New Roman" w:hAnsi="Times New Roman" w:cs="Times New Roman"/>
          <w:sz w:val="24"/>
          <w:szCs w:val="24"/>
        </w:rPr>
        <w:t>en relación al</w:t>
      </w:r>
      <w:proofErr w:type="gramEnd"/>
      <w:r w:rsidR="00A045D7" w:rsidRPr="00A045D7">
        <w:rPr>
          <w:rFonts w:ascii="Times New Roman" w:eastAsia="Times New Roman" w:hAnsi="Times New Roman" w:cs="Times New Roman"/>
          <w:sz w:val="24"/>
          <w:szCs w:val="24"/>
        </w:rPr>
        <w:t xml:space="preserve"> número de estaciones, lo que confirma la complejidad teórica O(n²). Sin embargo, dado que el valor de n en contextos realistas es moderado (usualmente n &lt; 50), el rendimiento en práctica resulta más que aceptable.</w:t>
      </w:r>
    </w:p>
    <w:p w14:paraId="5D5707D6" w14:textId="6C884A8B" w:rsidR="00F43A05" w:rsidRDefault="00F43A05" w:rsidP="00A045D7">
      <w:pPr>
        <w:spacing w:after="90" w:line="288" w:lineRule="auto"/>
        <w:ind w:left="0" w:firstLine="0"/>
        <w:jc w:val="both"/>
        <w:rPr>
          <w:rFonts w:ascii="Times New Roman" w:eastAsia="Times New Roman" w:hAnsi="Times New Roman" w:cs="Times New Roman"/>
          <w:b/>
          <w:bCs/>
          <w:sz w:val="24"/>
          <w:szCs w:val="24"/>
        </w:rPr>
      </w:pPr>
      <w:r w:rsidRPr="00F43A05">
        <w:rPr>
          <w:rFonts w:ascii="Times New Roman" w:eastAsia="Times New Roman" w:hAnsi="Times New Roman" w:cs="Times New Roman"/>
          <w:b/>
          <w:bCs/>
          <w:sz w:val="24"/>
          <w:szCs w:val="24"/>
        </w:rPr>
        <w:t>e. Diagrama para algoritmos y procesamiento de datos</w:t>
      </w:r>
    </w:p>
    <w:p w14:paraId="04CD828A" w14:textId="6519B733" w:rsidR="00F43A05" w:rsidRDefault="00F43A05" w:rsidP="00A045D7">
      <w:pPr>
        <w:spacing w:after="90" w:line="288"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695FED7" wp14:editId="29214998">
            <wp:extent cx="3144613" cy="777240"/>
            <wp:effectExtent l="0" t="0" r="0" b="3810"/>
            <wp:docPr id="61073704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37046" name="Imagen 6107370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6803" cy="785196"/>
                    </a:xfrm>
                    <a:prstGeom prst="rect">
                      <a:avLst/>
                    </a:prstGeom>
                  </pic:spPr>
                </pic:pic>
              </a:graphicData>
            </a:graphic>
          </wp:inline>
        </w:drawing>
      </w:r>
    </w:p>
    <w:p w14:paraId="4D73EBC4" w14:textId="2BD46D59" w:rsidR="00F43A05" w:rsidRDefault="00F43A05" w:rsidP="00A045D7">
      <w:pPr>
        <w:spacing w:after="90" w:line="288" w:lineRule="auto"/>
        <w:ind w:left="0" w:firstLine="0"/>
        <w:jc w:val="both"/>
        <w:rPr>
          <w:rFonts w:ascii="Times New Roman" w:eastAsia="Times New Roman" w:hAnsi="Times New Roman" w:cs="Times New Roman"/>
          <w:i/>
          <w:iCs/>
          <w:sz w:val="16"/>
          <w:szCs w:val="16"/>
        </w:rPr>
      </w:pPr>
      <w:r w:rsidRPr="00F43A05">
        <w:rPr>
          <w:rFonts w:ascii="Times New Roman" w:eastAsia="Times New Roman" w:hAnsi="Times New Roman" w:cs="Times New Roman"/>
          <w:i/>
          <w:iCs/>
          <w:sz w:val="16"/>
          <w:szCs w:val="16"/>
        </w:rPr>
        <w:t xml:space="preserve">1. imagen propia </w:t>
      </w:r>
    </w:p>
    <w:p w14:paraId="54099233" w14:textId="77777777" w:rsidR="00F43A05" w:rsidRPr="00F43A05" w:rsidRDefault="00F43A05" w:rsidP="00A045D7">
      <w:pPr>
        <w:spacing w:after="90" w:line="288" w:lineRule="auto"/>
        <w:ind w:left="0" w:firstLine="0"/>
        <w:jc w:val="both"/>
        <w:rPr>
          <w:rFonts w:ascii="Times New Roman" w:eastAsia="Times New Roman" w:hAnsi="Times New Roman" w:cs="Times New Roman"/>
          <w:i/>
          <w:iCs/>
          <w:sz w:val="16"/>
          <w:szCs w:val="16"/>
        </w:rPr>
      </w:pPr>
    </w:p>
    <w:p w14:paraId="14E1B72F" w14:textId="172EBB8D" w:rsidR="00A045D7" w:rsidRDefault="00F43A05" w:rsidP="00A045D7">
      <w:pPr>
        <w:spacing w:after="90" w:line="288" w:lineRule="auto"/>
        <w:ind w:left="0" w:firstLine="0"/>
        <w:jc w:val="both"/>
        <w:rPr>
          <w:rFonts w:ascii="Times New Roman" w:hAnsi="Times New Roman" w:cs="Times New Roman"/>
          <w:b/>
          <w:bCs/>
          <w:noProof/>
          <w:sz w:val="24"/>
          <w:szCs w:val="24"/>
        </w:rPr>
      </w:pPr>
      <w:r>
        <w:rPr>
          <w:rFonts w:ascii="Times New Roman" w:hAnsi="Times New Roman" w:cs="Times New Roman"/>
          <w:b/>
          <w:bCs/>
          <w:noProof/>
          <w:sz w:val="24"/>
          <w:szCs w:val="24"/>
        </w:rPr>
        <w:t>f</w:t>
      </w:r>
      <w:r w:rsidR="00A045D7">
        <w:rPr>
          <w:rFonts w:ascii="Times New Roman" w:hAnsi="Times New Roman" w:cs="Times New Roman"/>
          <w:b/>
          <w:bCs/>
          <w:noProof/>
          <w:sz w:val="24"/>
          <w:szCs w:val="24"/>
        </w:rPr>
        <w:t>. Aplicabilidad en en Contexto Guatemalteco y perspectivas Futuras</w:t>
      </w:r>
    </w:p>
    <w:p w14:paraId="2CBFD5CF" w14:textId="77777777" w:rsidR="00A045D7" w:rsidRPr="00A045D7" w:rsidRDefault="00A045D7" w:rsidP="00A045D7">
      <w:pPr>
        <w:spacing w:after="90" w:line="288" w:lineRule="auto"/>
        <w:ind w:left="0" w:firstLine="0"/>
        <w:jc w:val="both"/>
        <w:rPr>
          <w:rFonts w:ascii="Times New Roman" w:hAnsi="Times New Roman" w:cs="Times New Roman"/>
          <w:noProof/>
          <w:sz w:val="24"/>
          <w:szCs w:val="24"/>
        </w:rPr>
      </w:pPr>
      <w:r w:rsidRPr="00A045D7">
        <w:rPr>
          <w:rFonts w:ascii="Times New Roman" w:hAnsi="Times New Roman" w:cs="Times New Roman"/>
          <w:noProof/>
          <w:sz w:val="24"/>
          <w:szCs w:val="24"/>
        </w:rPr>
        <w:t>Guatemala, siendo un país con economía agrícola significativa, se beneficia directamente de soluciones que reduzcan la barrera de entrada a tecnologías de precisión. El sistema desarrollado se alinea con las prioridades nacionales de:</w:t>
      </w:r>
    </w:p>
    <w:p w14:paraId="62A7AEF7" w14:textId="77777777" w:rsidR="00A045D7" w:rsidRDefault="00A045D7" w:rsidP="00A045D7">
      <w:pPr>
        <w:pStyle w:val="Prrafodelista"/>
        <w:numPr>
          <w:ilvl w:val="0"/>
          <w:numId w:val="6"/>
        </w:numPr>
        <w:spacing w:after="90" w:line="288" w:lineRule="auto"/>
        <w:jc w:val="both"/>
        <w:rPr>
          <w:rFonts w:ascii="Times New Roman" w:hAnsi="Times New Roman" w:cs="Times New Roman"/>
          <w:noProof/>
          <w:sz w:val="24"/>
          <w:szCs w:val="24"/>
        </w:rPr>
      </w:pPr>
      <w:r w:rsidRPr="00A045D7">
        <w:rPr>
          <w:rFonts w:ascii="Times New Roman" w:hAnsi="Times New Roman" w:cs="Times New Roman"/>
          <w:noProof/>
          <w:sz w:val="24"/>
          <w:szCs w:val="24"/>
        </w:rPr>
        <w:t>Modernización del sector agrícola sin incrementar costos prohibitivos</w:t>
      </w:r>
      <w:r w:rsidRPr="00A045D7">
        <w:rPr>
          <w:rFonts w:ascii="Times New Roman" w:hAnsi="Times New Roman" w:cs="Times New Roman"/>
          <w:noProof/>
          <w:sz w:val="24"/>
          <w:szCs w:val="24"/>
        </w:rPr>
        <w:br/>
      </w:r>
    </w:p>
    <w:p w14:paraId="78D4DB0F" w14:textId="77777777" w:rsidR="00A045D7" w:rsidRDefault="00A045D7" w:rsidP="00A045D7">
      <w:pPr>
        <w:pStyle w:val="Prrafodelista"/>
        <w:numPr>
          <w:ilvl w:val="0"/>
          <w:numId w:val="6"/>
        </w:numPr>
        <w:spacing w:after="90" w:line="288" w:lineRule="auto"/>
        <w:jc w:val="both"/>
        <w:rPr>
          <w:rFonts w:ascii="Times New Roman" w:hAnsi="Times New Roman" w:cs="Times New Roman"/>
          <w:noProof/>
          <w:sz w:val="24"/>
          <w:szCs w:val="24"/>
        </w:rPr>
      </w:pPr>
      <w:r w:rsidRPr="00A045D7">
        <w:rPr>
          <w:rFonts w:ascii="Times New Roman" w:hAnsi="Times New Roman" w:cs="Times New Roman"/>
          <w:noProof/>
          <w:sz w:val="24"/>
          <w:szCs w:val="24"/>
        </w:rPr>
        <w:t>Sostenibilidad ambiental mediante uso eficiente de recursos</w:t>
      </w:r>
      <w:r w:rsidRPr="00A045D7">
        <w:rPr>
          <w:rFonts w:ascii="Times New Roman" w:hAnsi="Times New Roman" w:cs="Times New Roman"/>
          <w:noProof/>
          <w:sz w:val="24"/>
          <w:szCs w:val="24"/>
        </w:rPr>
        <w:br/>
      </w:r>
    </w:p>
    <w:p w14:paraId="567A2836" w14:textId="55F02554" w:rsidR="00A045D7" w:rsidRPr="00A045D7" w:rsidRDefault="00A045D7" w:rsidP="00A045D7">
      <w:pPr>
        <w:pStyle w:val="Prrafodelista"/>
        <w:numPr>
          <w:ilvl w:val="0"/>
          <w:numId w:val="6"/>
        </w:numPr>
        <w:spacing w:after="90" w:line="288" w:lineRule="auto"/>
        <w:jc w:val="both"/>
        <w:rPr>
          <w:rFonts w:ascii="Times New Roman" w:hAnsi="Times New Roman" w:cs="Times New Roman"/>
          <w:noProof/>
          <w:sz w:val="24"/>
          <w:szCs w:val="24"/>
        </w:rPr>
      </w:pPr>
      <w:r w:rsidRPr="00A045D7">
        <w:rPr>
          <w:rFonts w:ascii="Times New Roman" w:hAnsi="Times New Roman" w:cs="Times New Roman"/>
          <w:noProof/>
          <w:sz w:val="24"/>
          <w:szCs w:val="24"/>
        </w:rPr>
        <w:t>Competitividad internacional mediante adopción tecnológica</w:t>
      </w:r>
    </w:p>
    <w:p w14:paraId="2547BCAD" w14:textId="77777777" w:rsidR="00A045D7" w:rsidRPr="00A045D7" w:rsidRDefault="00A045D7" w:rsidP="00A045D7">
      <w:pPr>
        <w:spacing w:after="90" w:line="288" w:lineRule="auto"/>
        <w:ind w:left="0" w:firstLine="0"/>
        <w:jc w:val="both"/>
        <w:rPr>
          <w:rFonts w:ascii="Times New Roman" w:hAnsi="Times New Roman" w:cs="Times New Roman"/>
          <w:b/>
          <w:bCs/>
          <w:noProof/>
          <w:sz w:val="24"/>
          <w:szCs w:val="24"/>
        </w:rPr>
      </w:pPr>
    </w:p>
    <w:p w14:paraId="6A465ADF" w14:textId="77777777" w:rsidR="00A045D7" w:rsidRDefault="00A045D7" w:rsidP="00A045D7">
      <w:pPr>
        <w:spacing w:after="90" w:line="288" w:lineRule="auto"/>
        <w:ind w:left="800" w:hanging="800"/>
        <w:jc w:val="both"/>
        <w:rPr>
          <w:rFonts w:ascii="Times New Roman" w:hAnsi="Times New Roman" w:cs="Times New Roman"/>
          <w:sz w:val="24"/>
          <w:szCs w:val="24"/>
        </w:rPr>
      </w:pPr>
      <w:r w:rsidRPr="00A045D7">
        <w:rPr>
          <w:rFonts w:ascii="Times New Roman" w:hAnsi="Times New Roman" w:cs="Times New Roman"/>
          <w:sz w:val="24"/>
          <w:szCs w:val="24"/>
        </w:rPr>
        <w:t xml:space="preserve">La reducción de estaciones base se traduce </w:t>
      </w:r>
    </w:p>
    <w:p w14:paraId="618D77A7" w14:textId="1A9BE900" w:rsidR="00A045D7" w:rsidRPr="00A045D7" w:rsidRDefault="00A045D7" w:rsidP="00A045D7">
      <w:pPr>
        <w:spacing w:after="90" w:line="288" w:lineRule="auto"/>
        <w:ind w:hanging="176"/>
        <w:jc w:val="both"/>
        <w:rPr>
          <w:rFonts w:ascii="Times New Roman" w:hAnsi="Times New Roman" w:cs="Times New Roman"/>
          <w:sz w:val="24"/>
          <w:szCs w:val="24"/>
        </w:rPr>
      </w:pPr>
      <w:r w:rsidRPr="00A045D7">
        <w:rPr>
          <w:rFonts w:ascii="Times New Roman" w:hAnsi="Times New Roman" w:cs="Times New Roman"/>
          <w:sz w:val="24"/>
          <w:szCs w:val="24"/>
        </w:rPr>
        <w:t>directamente en beneficios económicos tangibles:</w:t>
      </w:r>
    </w:p>
    <w:p w14:paraId="0B343570" w14:textId="77777777" w:rsidR="00A045D7" w:rsidRPr="00A045D7" w:rsidRDefault="00A045D7" w:rsidP="00A045D7">
      <w:pPr>
        <w:numPr>
          <w:ilvl w:val="0"/>
          <w:numId w:val="5"/>
        </w:numPr>
        <w:spacing w:after="90" w:line="288" w:lineRule="auto"/>
        <w:jc w:val="both"/>
        <w:rPr>
          <w:rFonts w:ascii="Times New Roman" w:hAnsi="Times New Roman" w:cs="Times New Roman"/>
          <w:sz w:val="24"/>
          <w:szCs w:val="24"/>
        </w:rPr>
      </w:pPr>
      <w:r w:rsidRPr="00A045D7">
        <w:rPr>
          <w:rFonts w:ascii="Times New Roman" w:hAnsi="Times New Roman" w:cs="Times New Roman"/>
          <w:sz w:val="24"/>
          <w:szCs w:val="24"/>
        </w:rPr>
        <w:t>Reducción de costos de adquisición de hardware</w:t>
      </w:r>
    </w:p>
    <w:p w14:paraId="6CF2AF26" w14:textId="77777777" w:rsidR="00A045D7" w:rsidRPr="00A045D7" w:rsidRDefault="00A045D7" w:rsidP="00A045D7">
      <w:pPr>
        <w:numPr>
          <w:ilvl w:val="0"/>
          <w:numId w:val="5"/>
        </w:numPr>
        <w:spacing w:after="90" w:line="288" w:lineRule="auto"/>
        <w:jc w:val="both"/>
        <w:rPr>
          <w:rFonts w:ascii="Times New Roman" w:hAnsi="Times New Roman" w:cs="Times New Roman"/>
          <w:sz w:val="24"/>
          <w:szCs w:val="24"/>
        </w:rPr>
      </w:pPr>
      <w:r w:rsidRPr="00A045D7">
        <w:rPr>
          <w:rFonts w:ascii="Times New Roman" w:hAnsi="Times New Roman" w:cs="Times New Roman"/>
          <w:sz w:val="24"/>
          <w:szCs w:val="24"/>
        </w:rPr>
        <w:t>Disminución de gastos de mantenimiento anuales</w:t>
      </w:r>
    </w:p>
    <w:p w14:paraId="35363E1D" w14:textId="77777777" w:rsidR="00A045D7" w:rsidRPr="00A045D7" w:rsidRDefault="00A045D7" w:rsidP="00A045D7">
      <w:pPr>
        <w:numPr>
          <w:ilvl w:val="0"/>
          <w:numId w:val="5"/>
        </w:numPr>
        <w:spacing w:after="90" w:line="288" w:lineRule="auto"/>
        <w:jc w:val="both"/>
        <w:rPr>
          <w:rFonts w:ascii="Times New Roman" w:hAnsi="Times New Roman" w:cs="Times New Roman"/>
          <w:sz w:val="24"/>
          <w:szCs w:val="24"/>
        </w:rPr>
      </w:pPr>
      <w:r w:rsidRPr="00A045D7">
        <w:rPr>
          <w:rFonts w:ascii="Times New Roman" w:hAnsi="Times New Roman" w:cs="Times New Roman"/>
          <w:sz w:val="24"/>
          <w:szCs w:val="24"/>
        </w:rPr>
        <w:t>Menor consumo energético de la infraestructura</w:t>
      </w:r>
    </w:p>
    <w:p w14:paraId="60AB06E8" w14:textId="77777777" w:rsidR="000F6768" w:rsidRDefault="000F6768" w:rsidP="000F6768">
      <w:pPr>
        <w:ind w:left="0" w:firstLine="0"/>
        <w:jc w:val="both"/>
        <w:rPr>
          <w:rFonts w:ascii="Times New Roman" w:eastAsia="Times New Roman" w:hAnsi="Times New Roman" w:cs="Times New Roman"/>
          <w:i/>
          <w:sz w:val="24"/>
          <w:szCs w:val="24"/>
        </w:rPr>
      </w:pPr>
    </w:p>
    <w:p w14:paraId="736736AB" w14:textId="77777777" w:rsidR="00F43A05" w:rsidRPr="00F43A05" w:rsidRDefault="00F43A05" w:rsidP="00F43A05">
      <w:pPr>
        <w:ind w:left="0" w:firstLine="0"/>
        <w:jc w:val="both"/>
      </w:pPr>
      <w:r w:rsidRPr="00F43A05">
        <w:t>El enfoque presenta algunas limitaciones inherentes:</w:t>
      </w:r>
    </w:p>
    <w:p w14:paraId="59A920CD" w14:textId="77777777" w:rsidR="00F43A05" w:rsidRDefault="00F43A05" w:rsidP="00F43A05">
      <w:pPr>
        <w:numPr>
          <w:ilvl w:val="0"/>
          <w:numId w:val="7"/>
        </w:numPr>
        <w:jc w:val="both"/>
        <w:rPr>
          <w:rFonts w:ascii="Times New Roman" w:hAnsi="Times New Roman" w:cs="Times New Roman"/>
          <w:sz w:val="24"/>
          <w:szCs w:val="24"/>
        </w:rPr>
      </w:pPr>
      <w:r w:rsidRPr="00F43A05">
        <w:rPr>
          <w:rFonts w:ascii="Times New Roman" w:hAnsi="Times New Roman" w:cs="Times New Roman"/>
          <w:sz w:val="24"/>
          <w:szCs w:val="24"/>
        </w:rPr>
        <w:t>Dependencia de la calidad y completitud de los datos de entrada</w:t>
      </w:r>
    </w:p>
    <w:p w14:paraId="60F4AC96" w14:textId="77777777" w:rsidR="00F43A05" w:rsidRPr="00F43A05" w:rsidRDefault="00F43A05" w:rsidP="00F43A05">
      <w:pPr>
        <w:ind w:left="720" w:firstLine="0"/>
        <w:jc w:val="both"/>
        <w:rPr>
          <w:rFonts w:ascii="Times New Roman" w:hAnsi="Times New Roman" w:cs="Times New Roman"/>
          <w:sz w:val="24"/>
          <w:szCs w:val="24"/>
        </w:rPr>
      </w:pPr>
    </w:p>
    <w:p w14:paraId="485C3ADA" w14:textId="77777777" w:rsidR="00F43A05" w:rsidRDefault="00F43A05" w:rsidP="00F43A05">
      <w:pPr>
        <w:numPr>
          <w:ilvl w:val="0"/>
          <w:numId w:val="7"/>
        </w:numPr>
        <w:jc w:val="both"/>
        <w:rPr>
          <w:rFonts w:ascii="Times New Roman" w:hAnsi="Times New Roman" w:cs="Times New Roman"/>
          <w:sz w:val="24"/>
          <w:szCs w:val="24"/>
        </w:rPr>
      </w:pPr>
      <w:r w:rsidRPr="00F43A05">
        <w:rPr>
          <w:rFonts w:ascii="Times New Roman" w:hAnsi="Times New Roman" w:cs="Times New Roman"/>
          <w:sz w:val="24"/>
          <w:szCs w:val="24"/>
        </w:rPr>
        <w:t xml:space="preserve">Sensibilidad a configuraciones de </w:t>
      </w:r>
      <w:proofErr w:type="spellStart"/>
      <w:r w:rsidRPr="00F43A05">
        <w:rPr>
          <w:rFonts w:ascii="Times New Roman" w:hAnsi="Times New Roman" w:cs="Times New Roman"/>
          <w:sz w:val="24"/>
          <w:szCs w:val="24"/>
        </w:rPr>
        <w:t>sensorización</w:t>
      </w:r>
      <w:proofErr w:type="spellEnd"/>
      <w:r w:rsidRPr="00F43A05">
        <w:rPr>
          <w:rFonts w:ascii="Times New Roman" w:hAnsi="Times New Roman" w:cs="Times New Roman"/>
          <w:sz w:val="24"/>
          <w:szCs w:val="24"/>
        </w:rPr>
        <w:t xml:space="preserve"> muy heterogéneas</w:t>
      </w:r>
    </w:p>
    <w:p w14:paraId="4601F5EE" w14:textId="77777777" w:rsidR="00F43A05" w:rsidRPr="00F43A05" w:rsidRDefault="00F43A05" w:rsidP="00F43A05">
      <w:pPr>
        <w:ind w:left="720" w:firstLine="0"/>
        <w:jc w:val="both"/>
        <w:rPr>
          <w:rFonts w:ascii="Times New Roman" w:hAnsi="Times New Roman" w:cs="Times New Roman"/>
          <w:sz w:val="24"/>
          <w:szCs w:val="24"/>
        </w:rPr>
      </w:pPr>
    </w:p>
    <w:p w14:paraId="154AA9FE" w14:textId="2BF4B920" w:rsidR="00F43A05" w:rsidRDefault="00F43A05" w:rsidP="00F43A05">
      <w:pPr>
        <w:numPr>
          <w:ilvl w:val="0"/>
          <w:numId w:val="7"/>
        </w:numPr>
        <w:jc w:val="both"/>
        <w:rPr>
          <w:rFonts w:ascii="Times New Roman" w:hAnsi="Times New Roman" w:cs="Times New Roman"/>
          <w:sz w:val="24"/>
          <w:szCs w:val="24"/>
        </w:rPr>
      </w:pPr>
      <w:r w:rsidRPr="00F43A05">
        <w:rPr>
          <w:rFonts w:ascii="Times New Roman" w:hAnsi="Times New Roman" w:cs="Times New Roman"/>
          <w:sz w:val="24"/>
          <w:szCs w:val="24"/>
        </w:rPr>
        <w:t>Requiere validaci</w:t>
      </w:r>
      <w:r>
        <w:rPr>
          <w:rFonts w:ascii="Times New Roman" w:hAnsi="Times New Roman" w:cs="Times New Roman"/>
          <w:sz w:val="24"/>
          <w:szCs w:val="24"/>
        </w:rPr>
        <w:t xml:space="preserve">ones de campos </w:t>
      </w:r>
      <w:proofErr w:type="spellStart"/>
      <w:r>
        <w:rPr>
          <w:rFonts w:ascii="Times New Roman" w:hAnsi="Times New Roman" w:cs="Times New Roman"/>
          <w:sz w:val="24"/>
          <w:szCs w:val="24"/>
        </w:rPr>
        <w:t>especificas</w:t>
      </w:r>
      <w:proofErr w:type="spellEnd"/>
      <w:r w:rsidRPr="00F43A05">
        <w:rPr>
          <w:rFonts w:ascii="Times New Roman" w:hAnsi="Times New Roman" w:cs="Times New Roman"/>
          <w:sz w:val="24"/>
          <w:szCs w:val="24"/>
        </w:rPr>
        <w:t xml:space="preserve"> para implementaciones críticas</w:t>
      </w:r>
    </w:p>
    <w:p w14:paraId="20D7516C" w14:textId="77777777" w:rsidR="00F43A05" w:rsidRDefault="00F43A05" w:rsidP="00F43A05">
      <w:pPr>
        <w:pStyle w:val="Prrafodelista"/>
        <w:rPr>
          <w:rFonts w:ascii="Times New Roman" w:hAnsi="Times New Roman" w:cs="Times New Roman"/>
          <w:sz w:val="24"/>
          <w:szCs w:val="24"/>
        </w:rPr>
      </w:pPr>
    </w:p>
    <w:p w14:paraId="6ECE369D" w14:textId="77777777" w:rsidR="00F43A05" w:rsidRDefault="00F43A05" w:rsidP="00F43A05">
      <w:pPr>
        <w:ind w:left="720" w:firstLine="0"/>
        <w:jc w:val="both"/>
        <w:rPr>
          <w:rFonts w:ascii="Times New Roman" w:hAnsi="Times New Roman" w:cs="Times New Roman"/>
          <w:sz w:val="24"/>
          <w:szCs w:val="24"/>
        </w:rPr>
      </w:pPr>
    </w:p>
    <w:p w14:paraId="73DC2385" w14:textId="77777777" w:rsidR="00F43A05" w:rsidRDefault="00F43A05" w:rsidP="00F43A05">
      <w:pPr>
        <w:ind w:hanging="176"/>
        <w:jc w:val="both"/>
        <w:rPr>
          <w:rFonts w:ascii="Times New Roman" w:hAnsi="Times New Roman" w:cs="Times New Roman"/>
          <w:sz w:val="24"/>
          <w:szCs w:val="24"/>
        </w:rPr>
      </w:pPr>
      <w:r w:rsidRPr="00F43A05">
        <w:rPr>
          <w:rFonts w:ascii="Times New Roman" w:hAnsi="Times New Roman" w:cs="Times New Roman"/>
          <w:sz w:val="24"/>
          <w:szCs w:val="24"/>
        </w:rPr>
        <w:t>El trabajo actual abre varias áreas promisorias para desarrollo futuro:</w:t>
      </w:r>
    </w:p>
    <w:p w14:paraId="757BB70F" w14:textId="77777777" w:rsidR="00F43A05" w:rsidRPr="00F43A05" w:rsidRDefault="00F43A05" w:rsidP="00F43A05">
      <w:pPr>
        <w:ind w:hanging="176"/>
        <w:jc w:val="both"/>
        <w:rPr>
          <w:rFonts w:ascii="Times New Roman" w:hAnsi="Times New Roman" w:cs="Times New Roman"/>
          <w:sz w:val="24"/>
          <w:szCs w:val="24"/>
        </w:rPr>
      </w:pPr>
    </w:p>
    <w:p w14:paraId="5F4B9662" w14:textId="77777777" w:rsidR="00F43A05" w:rsidRPr="00F43A05" w:rsidRDefault="00F43A05" w:rsidP="00F43A05">
      <w:pPr>
        <w:ind w:hanging="176"/>
        <w:jc w:val="both"/>
        <w:rPr>
          <w:rFonts w:ascii="Times New Roman" w:hAnsi="Times New Roman" w:cs="Times New Roman"/>
          <w:sz w:val="24"/>
          <w:szCs w:val="24"/>
        </w:rPr>
      </w:pPr>
      <w:r w:rsidRPr="00F43A05">
        <w:rPr>
          <w:rFonts w:ascii="Times New Roman" w:hAnsi="Times New Roman" w:cs="Times New Roman"/>
          <w:sz w:val="24"/>
          <w:szCs w:val="24"/>
        </w:rPr>
        <w:t>Optimizaciones algorítmicas con técnicas de programación dinámica</w:t>
      </w:r>
      <w:r w:rsidRPr="00F43A05">
        <w:rPr>
          <w:rFonts w:ascii="Times New Roman" w:hAnsi="Times New Roman" w:cs="Times New Roman"/>
          <w:sz w:val="24"/>
          <w:szCs w:val="24"/>
        </w:rPr>
        <w:br/>
        <w:t xml:space="preserve">Integración con machine </w:t>
      </w:r>
      <w:proofErr w:type="spellStart"/>
      <w:r w:rsidRPr="00F43A05">
        <w:rPr>
          <w:rFonts w:ascii="Times New Roman" w:hAnsi="Times New Roman" w:cs="Times New Roman"/>
          <w:sz w:val="24"/>
          <w:szCs w:val="24"/>
        </w:rPr>
        <w:t>learning</w:t>
      </w:r>
      <w:proofErr w:type="spellEnd"/>
      <w:r w:rsidRPr="00F43A05">
        <w:rPr>
          <w:rFonts w:ascii="Times New Roman" w:hAnsi="Times New Roman" w:cs="Times New Roman"/>
          <w:sz w:val="24"/>
          <w:szCs w:val="24"/>
        </w:rPr>
        <w:t> para identificación automática de patrones</w:t>
      </w:r>
      <w:r w:rsidRPr="00F43A05">
        <w:rPr>
          <w:rFonts w:ascii="Times New Roman" w:hAnsi="Times New Roman" w:cs="Times New Roman"/>
          <w:sz w:val="24"/>
          <w:szCs w:val="24"/>
        </w:rPr>
        <w:br/>
        <w:t>Extensión a redes inalámbricas con restricciones de energía y conectividad</w:t>
      </w:r>
      <w:r w:rsidRPr="00F43A05">
        <w:rPr>
          <w:rFonts w:ascii="Times New Roman" w:hAnsi="Times New Roman" w:cs="Times New Roman"/>
          <w:sz w:val="24"/>
          <w:szCs w:val="24"/>
        </w:rPr>
        <w:br/>
        <w:t>Adaptación para agricultura de pequeña escala con recursos limitados</w:t>
      </w:r>
    </w:p>
    <w:p w14:paraId="66C4999A" w14:textId="77777777" w:rsidR="00F43A05" w:rsidRPr="00F43A05" w:rsidRDefault="00F43A05" w:rsidP="00F43A05">
      <w:pPr>
        <w:ind w:left="720" w:firstLine="0"/>
        <w:jc w:val="both"/>
        <w:rPr>
          <w:rFonts w:ascii="Times New Roman" w:hAnsi="Times New Roman" w:cs="Times New Roman"/>
          <w:sz w:val="24"/>
          <w:szCs w:val="24"/>
        </w:rPr>
      </w:pPr>
    </w:p>
    <w:p w14:paraId="55537495" w14:textId="77777777" w:rsidR="00F43A05" w:rsidRDefault="00F43A05" w:rsidP="000F6768">
      <w:pPr>
        <w:ind w:left="0" w:firstLine="0"/>
        <w:jc w:val="both"/>
      </w:pPr>
    </w:p>
    <w:p w14:paraId="72E1525D" w14:textId="323D9009" w:rsidR="00F43A05" w:rsidRPr="00F43A05" w:rsidRDefault="00F43A05" w:rsidP="00F43A05">
      <w:pPr>
        <w:ind w:left="0" w:firstLine="0"/>
        <w:jc w:val="both"/>
        <w:rPr>
          <w:rFonts w:ascii="Times New Roman" w:hAnsi="Times New Roman" w:cs="Times New Roman"/>
          <w:sz w:val="24"/>
          <w:szCs w:val="24"/>
        </w:rPr>
      </w:pPr>
      <w:r w:rsidRPr="00F43A05">
        <w:rPr>
          <w:rFonts w:ascii="Times New Roman" w:hAnsi="Times New Roman" w:cs="Times New Roman"/>
          <w:sz w:val="24"/>
          <w:szCs w:val="24"/>
        </w:rPr>
        <w:t xml:space="preserve">Los resultados </w:t>
      </w:r>
      <w:proofErr w:type="gramStart"/>
      <w:r w:rsidRPr="00F43A05">
        <w:rPr>
          <w:rFonts w:ascii="Times New Roman" w:hAnsi="Times New Roman" w:cs="Times New Roman"/>
          <w:sz w:val="24"/>
          <w:szCs w:val="24"/>
        </w:rPr>
        <w:t>sugieren  </w:t>
      </w:r>
      <w:r w:rsidRPr="00F43A05">
        <w:rPr>
          <w:rFonts w:ascii="Times New Roman" w:hAnsi="Times New Roman" w:cs="Times New Roman"/>
          <w:sz w:val="24"/>
          <w:szCs w:val="24"/>
        </w:rPr>
        <w:t>políticas</w:t>
      </w:r>
      <w:proofErr w:type="gramEnd"/>
      <w:r w:rsidRPr="00F43A05">
        <w:rPr>
          <w:rFonts w:ascii="Times New Roman" w:hAnsi="Times New Roman" w:cs="Times New Roman"/>
          <w:sz w:val="24"/>
          <w:szCs w:val="24"/>
        </w:rPr>
        <w:t xml:space="preserve"> de fomento a la tecnificación agrícola deberían considerar:</w:t>
      </w:r>
    </w:p>
    <w:p w14:paraId="4921AA7A" w14:textId="77777777" w:rsidR="00F43A05" w:rsidRDefault="00F43A05" w:rsidP="00F43A05">
      <w:pPr>
        <w:numPr>
          <w:ilvl w:val="0"/>
          <w:numId w:val="8"/>
        </w:numPr>
        <w:jc w:val="both"/>
        <w:rPr>
          <w:rFonts w:ascii="Times New Roman" w:hAnsi="Times New Roman" w:cs="Times New Roman"/>
          <w:sz w:val="24"/>
          <w:szCs w:val="24"/>
        </w:rPr>
      </w:pPr>
      <w:r w:rsidRPr="00F43A05">
        <w:rPr>
          <w:rFonts w:ascii="Times New Roman" w:hAnsi="Times New Roman" w:cs="Times New Roman"/>
          <w:sz w:val="24"/>
          <w:szCs w:val="24"/>
        </w:rPr>
        <w:t>Incentivos para adopción de sistemas de optimización</w:t>
      </w:r>
    </w:p>
    <w:p w14:paraId="5537171E" w14:textId="77777777" w:rsidR="00F43A05" w:rsidRPr="00F43A05" w:rsidRDefault="00F43A05" w:rsidP="00F43A05">
      <w:pPr>
        <w:ind w:left="720" w:firstLine="0"/>
        <w:jc w:val="both"/>
        <w:rPr>
          <w:rFonts w:ascii="Times New Roman" w:hAnsi="Times New Roman" w:cs="Times New Roman"/>
          <w:sz w:val="24"/>
          <w:szCs w:val="24"/>
        </w:rPr>
      </w:pPr>
    </w:p>
    <w:p w14:paraId="26CE9F1B" w14:textId="5D647C7E" w:rsidR="00F43A05" w:rsidRPr="00731C65" w:rsidRDefault="00F43A05" w:rsidP="00731C65">
      <w:pPr>
        <w:numPr>
          <w:ilvl w:val="0"/>
          <w:numId w:val="8"/>
        </w:numPr>
        <w:jc w:val="both"/>
        <w:rPr>
          <w:rFonts w:ascii="Times New Roman" w:hAnsi="Times New Roman" w:cs="Times New Roman"/>
          <w:sz w:val="24"/>
          <w:szCs w:val="24"/>
        </w:rPr>
      </w:pPr>
      <w:r w:rsidRPr="00F43A05">
        <w:rPr>
          <w:rFonts w:ascii="Times New Roman" w:hAnsi="Times New Roman" w:cs="Times New Roman"/>
          <w:sz w:val="24"/>
          <w:szCs w:val="24"/>
        </w:rPr>
        <w:t>Programas de capacitación en tecnologías de agricultura de precisión</w:t>
      </w:r>
    </w:p>
    <w:p w14:paraId="433D6EC0" w14:textId="77777777" w:rsidR="00F43A05" w:rsidRPr="00F43A05" w:rsidRDefault="00F43A05" w:rsidP="00731C65">
      <w:pPr>
        <w:ind w:hanging="176"/>
        <w:jc w:val="both"/>
        <w:rPr>
          <w:rFonts w:ascii="Times New Roman" w:hAnsi="Times New Roman" w:cs="Times New Roman"/>
          <w:sz w:val="24"/>
          <w:szCs w:val="24"/>
        </w:rPr>
      </w:pPr>
    </w:p>
    <w:p w14:paraId="3172BE27" w14:textId="77777777" w:rsidR="00F43A05" w:rsidRDefault="00F43A05" w:rsidP="00F43A05">
      <w:pPr>
        <w:numPr>
          <w:ilvl w:val="0"/>
          <w:numId w:val="8"/>
        </w:numPr>
        <w:jc w:val="both"/>
        <w:rPr>
          <w:rFonts w:ascii="Times New Roman" w:hAnsi="Times New Roman" w:cs="Times New Roman"/>
          <w:sz w:val="24"/>
          <w:szCs w:val="24"/>
        </w:rPr>
      </w:pPr>
      <w:r w:rsidRPr="00F43A05">
        <w:rPr>
          <w:rFonts w:ascii="Times New Roman" w:hAnsi="Times New Roman" w:cs="Times New Roman"/>
          <w:sz w:val="24"/>
          <w:szCs w:val="24"/>
        </w:rPr>
        <w:t>Estándares técnicos para interoperabilidad de sistemas</w:t>
      </w:r>
    </w:p>
    <w:p w14:paraId="1610038D" w14:textId="77777777" w:rsidR="00F43A05" w:rsidRPr="00F43A05" w:rsidRDefault="00F43A05" w:rsidP="00F43A05">
      <w:pPr>
        <w:ind w:left="720" w:firstLine="0"/>
        <w:jc w:val="both"/>
        <w:rPr>
          <w:rFonts w:ascii="Times New Roman" w:hAnsi="Times New Roman" w:cs="Times New Roman"/>
          <w:sz w:val="24"/>
          <w:szCs w:val="24"/>
        </w:rPr>
      </w:pPr>
    </w:p>
    <w:p w14:paraId="486C32A4" w14:textId="6CF56593" w:rsidR="00FD6456" w:rsidRDefault="00F43A05" w:rsidP="00731C65">
      <w:pPr>
        <w:ind w:left="0" w:firstLine="0"/>
        <w:jc w:val="both"/>
        <w:rPr>
          <w:rFonts w:ascii="Times New Roman" w:eastAsia="Times New Roman" w:hAnsi="Times New Roman" w:cs="Times New Roman"/>
          <w:sz w:val="24"/>
          <w:szCs w:val="24"/>
        </w:rPr>
      </w:pPr>
      <w:r w:rsidRPr="00F43A05">
        <w:rPr>
          <w:rFonts w:ascii="Times New Roman" w:hAnsi="Times New Roman" w:cs="Times New Roman"/>
          <w:sz w:val="24"/>
          <w:szCs w:val="24"/>
        </w:rPr>
        <w:t xml:space="preserve">La solución desarrollada no solo representa un avance técnico, sino que contribuye a la democratización </w:t>
      </w:r>
      <w:proofErr w:type="spellStart"/>
      <w:r w:rsidRPr="00F43A05">
        <w:rPr>
          <w:rFonts w:ascii="Times New Roman" w:hAnsi="Times New Roman" w:cs="Times New Roman"/>
          <w:sz w:val="24"/>
          <w:szCs w:val="24"/>
        </w:rPr>
        <w:t xml:space="preserve">de </w:t>
      </w:r>
      <w:r w:rsidR="00731C65">
        <w:rPr>
          <w:rFonts w:ascii="Times New Roman" w:hAnsi="Times New Roman" w:cs="Times New Roman"/>
          <w:sz w:val="24"/>
          <w:szCs w:val="24"/>
        </w:rPr>
        <w:t>el</w:t>
      </w:r>
      <w:proofErr w:type="spellEnd"/>
      <w:r w:rsidR="00731C65">
        <w:rPr>
          <w:rFonts w:ascii="Times New Roman" w:hAnsi="Times New Roman" w:cs="Times New Roman"/>
          <w:sz w:val="24"/>
          <w:szCs w:val="24"/>
        </w:rPr>
        <w:t xml:space="preserve"> uso </w:t>
      </w:r>
      <w:proofErr w:type="spellStart"/>
      <w:r w:rsidR="00731C65">
        <w:rPr>
          <w:rFonts w:ascii="Times New Roman" w:hAnsi="Times New Roman" w:cs="Times New Roman"/>
          <w:sz w:val="24"/>
          <w:szCs w:val="24"/>
        </w:rPr>
        <w:t>tecnologico</w:t>
      </w:r>
      <w:proofErr w:type="spellEnd"/>
    </w:p>
    <w:p w14:paraId="08222F85" w14:textId="77777777" w:rsidR="00731C65" w:rsidRDefault="00731C65">
      <w:pPr>
        <w:spacing w:after="90" w:line="288" w:lineRule="auto"/>
        <w:ind w:left="0" w:firstLine="0"/>
        <w:jc w:val="both"/>
        <w:rPr>
          <w:rFonts w:ascii="Times New Roman" w:eastAsia="Times New Roman" w:hAnsi="Times New Roman" w:cs="Times New Roman"/>
          <w:sz w:val="24"/>
          <w:szCs w:val="24"/>
        </w:rPr>
      </w:pPr>
    </w:p>
    <w:p w14:paraId="64F6FFAB" w14:textId="77777777" w:rsidR="00731C65" w:rsidRDefault="00731C65" w:rsidP="00731C65">
      <w:pPr>
        <w:spacing w:after="90" w:line="288" w:lineRule="auto"/>
        <w:ind w:left="0" w:firstLine="0"/>
        <w:jc w:val="center"/>
        <w:rPr>
          <w:rFonts w:ascii="Times New Roman" w:eastAsia="Times New Roman" w:hAnsi="Times New Roman" w:cs="Times New Roman"/>
          <w:sz w:val="24"/>
          <w:szCs w:val="24"/>
        </w:rPr>
        <w:sectPr w:rsidR="00731C65">
          <w:type w:val="continuous"/>
          <w:pgSz w:w="12240" w:h="15840"/>
          <w:pgMar w:top="1530" w:right="1133" w:bottom="1417" w:left="566" w:header="0" w:footer="720" w:gutter="0"/>
          <w:cols w:num="2" w:space="720" w:equalWidth="0">
            <w:col w:w="5089" w:space="360"/>
            <w:col w:w="5089" w:space="0"/>
          </w:cols>
        </w:sectPr>
      </w:pPr>
    </w:p>
    <w:p w14:paraId="7CD1F44C" w14:textId="70600B5D" w:rsidR="00731C65" w:rsidRPr="00731C65" w:rsidRDefault="00731C65" w:rsidP="00731C65">
      <w:pPr>
        <w:spacing w:after="90" w:line="288" w:lineRule="auto"/>
        <w:ind w:left="0" w:firstLine="0"/>
        <w:jc w:val="center"/>
        <w:rPr>
          <w:rFonts w:ascii="Times New Roman" w:eastAsia="Times New Roman" w:hAnsi="Times New Roman" w:cs="Times New Roman"/>
          <w:b/>
          <w:bCs/>
          <w:sz w:val="24"/>
          <w:szCs w:val="24"/>
        </w:rPr>
      </w:pPr>
      <w:r w:rsidRPr="00731C65">
        <w:rPr>
          <w:rFonts w:ascii="Times New Roman" w:eastAsia="Times New Roman" w:hAnsi="Times New Roman" w:cs="Times New Roman"/>
          <w:b/>
          <w:bCs/>
          <w:sz w:val="24"/>
          <w:szCs w:val="24"/>
        </w:rPr>
        <w:t>g.</w:t>
      </w:r>
      <w:r>
        <w:rPr>
          <w:rFonts w:ascii="Times New Roman" w:eastAsia="Times New Roman" w:hAnsi="Times New Roman" w:cs="Times New Roman"/>
          <w:b/>
          <w:bCs/>
          <w:sz w:val="24"/>
          <w:szCs w:val="24"/>
        </w:rPr>
        <w:t xml:space="preserve"> </w:t>
      </w:r>
      <w:r w:rsidRPr="00731C65">
        <w:rPr>
          <w:rFonts w:ascii="Times New Roman" w:eastAsia="Times New Roman" w:hAnsi="Times New Roman" w:cs="Times New Roman"/>
          <w:b/>
          <w:bCs/>
          <w:sz w:val="24"/>
          <w:szCs w:val="24"/>
        </w:rPr>
        <w:t>Diagrama de Clases</w:t>
      </w:r>
    </w:p>
    <w:p w14:paraId="1DD39E0A" w14:textId="5CA25157" w:rsidR="00731C65" w:rsidRDefault="00557F04">
      <w:pPr>
        <w:spacing w:after="90" w:line="288" w:lineRule="auto"/>
        <w:ind w:left="0" w:firstLine="0"/>
        <w:jc w:val="both"/>
        <w:rPr>
          <w:rFonts w:ascii="Times New Roman" w:eastAsia="Times New Roman" w:hAnsi="Times New Roman" w:cs="Times New Roman"/>
          <w:sz w:val="24"/>
          <w:szCs w:val="24"/>
        </w:rPr>
      </w:pPr>
      <w:r w:rsidRPr="00557F04">
        <w:rPr>
          <w:rFonts w:ascii="Times New Roman" w:eastAsia="Times New Roman" w:hAnsi="Times New Roman" w:cs="Times New Roman"/>
          <w:sz w:val="24"/>
          <w:szCs w:val="24"/>
        </w:rPr>
        <w:drawing>
          <wp:anchor distT="0" distB="0" distL="114300" distR="114300" simplePos="0" relativeHeight="251660288" behindDoc="0" locked="0" layoutInCell="1" allowOverlap="1" wp14:anchorId="63250C16" wp14:editId="7DB1D705">
            <wp:simplePos x="0" y="0"/>
            <wp:positionH relativeFrom="column">
              <wp:posOffset>417830</wp:posOffset>
            </wp:positionH>
            <wp:positionV relativeFrom="paragraph">
              <wp:posOffset>48260</wp:posOffset>
            </wp:positionV>
            <wp:extent cx="6309360" cy="3152140"/>
            <wp:effectExtent l="0" t="0" r="0" b="0"/>
            <wp:wrapThrough wrapText="bothSides">
              <wp:wrapPolygon edited="0">
                <wp:start x="0" y="0"/>
                <wp:lineTo x="0" y="21409"/>
                <wp:lineTo x="21522" y="21409"/>
                <wp:lineTo x="21522" y="0"/>
                <wp:lineTo x="0" y="0"/>
              </wp:wrapPolygon>
            </wp:wrapThrough>
            <wp:docPr id="1910372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72873" name=""/>
                    <pic:cNvPicPr/>
                  </pic:nvPicPr>
                  <pic:blipFill>
                    <a:blip r:embed="rId11">
                      <a:extLst>
                        <a:ext uri="{28A0092B-C50C-407E-A947-70E740481C1C}">
                          <a14:useLocalDpi xmlns:a14="http://schemas.microsoft.com/office/drawing/2010/main" val="0"/>
                        </a:ext>
                      </a:extLst>
                    </a:blip>
                    <a:stretch>
                      <a:fillRect/>
                    </a:stretch>
                  </pic:blipFill>
                  <pic:spPr>
                    <a:xfrm>
                      <a:off x="0" y="0"/>
                      <a:ext cx="6309360" cy="3152140"/>
                    </a:xfrm>
                    <a:prstGeom prst="rect">
                      <a:avLst/>
                    </a:prstGeom>
                  </pic:spPr>
                </pic:pic>
              </a:graphicData>
            </a:graphic>
            <wp14:sizeRelH relativeFrom="margin">
              <wp14:pctWidth>0</wp14:pctWidth>
            </wp14:sizeRelH>
            <wp14:sizeRelV relativeFrom="margin">
              <wp14:pctHeight>0</wp14:pctHeight>
            </wp14:sizeRelV>
          </wp:anchor>
        </w:drawing>
      </w:r>
    </w:p>
    <w:p w14:paraId="14D7AA7E" w14:textId="2208DB50" w:rsidR="00731C65" w:rsidRDefault="00731C65">
      <w:pPr>
        <w:spacing w:after="90" w:line="288" w:lineRule="auto"/>
        <w:ind w:left="0" w:firstLine="0"/>
        <w:jc w:val="both"/>
        <w:rPr>
          <w:rFonts w:ascii="Times New Roman" w:eastAsia="Times New Roman" w:hAnsi="Times New Roman" w:cs="Times New Roman"/>
          <w:sz w:val="24"/>
          <w:szCs w:val="24"/>
        </w:rPr>
      </w:pPr>
    </w:p>
    <w:p w14:paraId="11E2DFA8" w14:textId="2A92CBD4" w:rsidR="00731C65" w:rsidRDefault="00731C65">
      <w:pPr>
        <w:spacing w:after="90" w:line="288" w:lineRule="auto"/>
        <w:ind w:left="0" w:firstLine="0"/>
        <w:jc w:val="both"/>
        <w:rPr>
          <w:rFonts w:ascii="Times New Roman" w:eastAsia="Times New Roman" w:hAnsi="Times New Roman" w:cs="Times New Roman"/>
          <w:sz w:val="24"/>
          <w:szCs w:val="24"/>
        </w:rPr>
      </w:pPr>
    </w:p>
    <w:p w14:paraId="0473468C" w14:textId="77777777" w:rsidR="00731C65" w:rsidRDefault="00731C65">
      <w:pPr>
        <w:spacing w:after="90" w:line="288" w:lineRule="auto"/>
        <w:ind w:left="0" w:firstLine="0"/>
        <w:jc w:val="both"/>
        <w:rPr>
          <w:rFonts w:ascii="Times New Roman" w:eastAsia="Times New Roman" w:hAnsi="Times New Roman" w:cs="Times New Roman"/>
          <w:sz w:val="24"/>
          <w:szCs w:val="24"/>
        </w:rPr>
      </w:pPr>
    </w:p>
    <w:p w14:paraId="47125B2B" w14:textId="77777777" w:rsidR="00731C65" w:rsidRDefault="00731C65">
      <w:pPr>
        <w:spacing w:after="90" w:line="288" w:lineRule="auto"/>
        <w:ind w:left="0" w:firstLine="0"/>
        <w:jc w:val="both"/>
        <w:rPr>
          <w:rFonts w:ascii="Times New Roman" w:eastAsia="Times New Roman" w:hAnsi="Times New Roman" w:cs="Times New Roman"/>
          <w:sz w:val="24"/>
          <w:szCs w:val="24"/>
        </w:rPr>
      </w:pPr>
    </w:p>
    <w:p w14:paraId="0CAD601F" w14:textId="77777777" w:rsidR="00731C65" w:rsidRDefault="00731C65">
      <w:pPr>
        <w:spacing w:after="90" w:line="288" w:lineRule="auto"/>
        <w:ind w:left="0" w:firstLine="0"/>
        <w:jc w:val="both"/>
        <w:rPr>
          <w:rFonts w:ascii="Times New Roman" w:eastAsia="Times New Roman" w:hAnsi="Times New Roman" w:cs="Times New Roman"/>
          <w:sz w:val="24"/>
          <w:szCs w:val="24"/>
        </w:rPr>
      </w:pPr>
    </w:p>
    <w:p w14:paraId="19104A9E" w14:textId="77777777" w:rsidR="00731C65" w:rsidRDefault="00731C65">
      <w:pPr>
        <w:spacing w:after="90" w:line="288" w:lineRule="auto"/>
        <w:ind w:left="0" w:firstLine="0"/>
        <w:jc w:val="both"/>
        <w:rPr>
          <w:rFonts w:ascii="Times New Roman" w:eastAsia="Times New Roman" w:hAnsi="Times New Roman" w:cs="Times New Roman"/>
          <w:sz w:val="24"/>
          <w:szCs w:val="24"/>
        </w:rPr>
      </w:pPr>
    </w:p>
    <w:p w14:paraId="49A3CAF1" w14:textId="77777777" w:rsidR="00731C65" w:rsidRDefault="00731C65">
      <w:pPr>
        <w:spacing w:after="90" w:line="288" w:lineRule="auto"/>
        <w:ind w:left="0" w:firstLine="0"/>
        <w:jc w:val="both"/>
        <w:rPr>
          <w:rFonts w:ascii="Times New Roman" w:eastAsia="Times New Roman" w:hAnsi="Times New Roman" w:cs="Times New Roman"/>
          <w:sz w:val="24"/>
          <w:szCs w:val="24"/>
        </w:rPr>
      </w:pPr>
    </w:p>
    <w:p w14:paraId="3400665D" w14:textId="77777777" w:rsidR="00731C65" w:rsidRDefault="00731C65">
      <w:pPr>
        <w:spacing w:after="90" w:line="288" w:lineRule="auto"/>
        <w:ind w:left="0" w:firstLine="0"/>
        <w:jc w:val="both"/>
        <w:rPr>
          <w:rFonts w:ascii="Times New Roman" w:eastAsia="Times New Roman" w:hAnsi="Times New Roman" w:cs="Times New Roman"/>
          <w:sz w:val="24"/>
          <w:szCs w:val="24"/>
        </w:rPr>
      </w:pPr>
    </w:p>
    <w:p w14:paraId="2611F549" w14:textId="77777777" w:rsidR="00731C65" w:rsidRDefault="00731C65">
      <w:pPr>
        <w:spacing w:after="90" w:line="288" w:lineRule="auto"/>
        <w:ind w:left="0" w:firstLine="0"/>
        <w:jc w:val="both"/>
        <w:rPr>
          <w:rFonts w:ascii="Times New Roman" w:eastAsia="Times New Roman" w:hAnsi="Times New Roman" w:cs="Times New Roman"/>
          <w:sz w:val="24"/>
          <w:szCs w:val="24"/>
        </w:rPr>
      </w:pPr>
    </w:p>
    <w:p w14:paraId="66125B03" w14:textId="77777777" w:rsidR="00731C65" w:rsidRDefault="00731C65">
      <w:pPr>
        <w:spacing w:after="90" w:line="288" w:lineRule="auto"/>
        <w:ind w:left="0" w:firstLine="0"/>
        <w:jc w:val="both"/>
        <w:rPr>
          <w:rFonts w:ascii="Times New Roman" w:eastAsia="Times New Roman" w:hAnsi="Times New Roman" w:cs="Times New Roman"/>
          <w:sz w:val="24"/>
          <w:szCs w:val="24"/>
        </w:rPr>
      </w:pPr>
    </w:p>
    <w:p w14:paraId="0426CE9D" w14:textId="77777777" w:rsidR="00731C65" w:rsidRDefault="00731C65">
      <w:pPr>
        <w:spacing w:after="90" w:line="288" w:lineRule="auto"/>
        <w:ind w:left="0" w:firstLine="0"/>
        <w:jc w:val="both"/>
        <w:rPr>
          <w:rFonts w:ascii="Times New Roman" w:eastAsia="Times New Roman" w:hAnsi="Times New Roman" w:cs="Times New Roman"/>
          <w:sz w:val="24"/>
          <w:szCs w:val="24"/>
        </w:rPr>
      </w:pPr>
    </w:p>
    <w:p w14:paraId="70CF9624" w14:textId="1DC6FF17" w:rsidR="00731C65" w:rsidRDefault="00557F0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57F04">
        <w:rPr>
          <w:rFonts w:ascii="Times New Roman" w:eastAsia="Times New Roman" w:hAnsi="Times New Roman" w:cs="Times New Roman"/>
          <w:i/>
          <w:iCs/>
          <w:sz w:val="18"/>
          <w:szCs w:val="18"/>
        </w:rPr>
        <w:t>2. creación propia (Miro.com</w:t>
      </w:r>
      <w:r>
        <w:rPr>
          <w:rFonts w:ascii="Times New Roman" w:eastAsia="Times New Roman" w:hAnsi="Times New Roman" w:cs="Times New Roman"/>
          <w:sz w:val="24"/>
          <w:szCs w:val="24"/>
        </w:rPr>
        <w:t>)</w:t>
      </w:r>
    </w:p>
    <w:p w14:paraId="689C28A1" w14:textId="7D0CCBFB" w:rsidR="00731C65" w:rsidRDefault="00557F04">
      <w:pPr>
        <w:spacing w:after="90" w:line="288" w:lineRule="auto"/>
        <w:ind w:left="0" w:firstLine="0"/>
        <w:jc w:val="both"/>
        <w:rPr>
          <w:rFonts w:ascii="Times New Roman" w:eastAsia="Times New Roman" w:hAnsi="Times New Roman" w:cs="Times New Roman"/>
          <w:sz w:val="24"/>
          <w:szCs w:val="24"/>
        </w:rPr>
      </w:pPr>
      <w:r w:rsidRPr="00557F04">
        <w:rPr>
          <w:rFonts w:ascii="Times New Roman" w:eastAsia="Times New Roman" w:hAnsi="Times New Roman" w:cs="Times New Roman"/>
          <w:sz w:val="24"/>
          <w:szCs w:val="24"/>
        </w:rPr>
        <w:drawing>
          <wp:anchor distT="0" distB="0" distL="114300" distR="114300" simplePos="0" relativeHeight="251661312" behindDoc="0" locked="0" layoutInCell="1" allowOverlap="1" wp14:anchorId="39081CDB" wp14:editId="669092FE">
            <wp:simplePos x="0" y="0"/>
            <wp:positionH relativeFrom="margin">
              <wp:posOffset>402590</wp:posOffset>
            </wp:positionH>
            <wp:positionV relativeFrom="paragraph">
              <wp:posOffset>30480</wp:posOffset>
            </wp:positionV>
            <wp:extent cx="6035040" cy="3418205"/>
            <wp:effectExtent l="0" t="0" r="3810" b="0"/>
            <wp:wrapThrough wrapText="bothSides">
              <wp:wrapPolygon edited="0">
                <wp:start x="0" y="0"/>
                <wp:lineTo x="0" y="21427"/>
                <wp:lineTo x="21545" y="21427"/>
                <wp:lineTo x="21545" y="0"/>
                <wp:lineTo x="0" y="0"/>
              </wp:wrapPolygon>
            </wp:wrapThrough>
            <wp:docPr id="625771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71984" name=""/>
                    <pic:cNvPicPr/>
                  </pic:nvPicPr>
                  <pic:blipFill>
                    <a:blip r:embed="rId12">
                      <a:extLst>
                        <a:ext uri="{28A0092B-C50C-407E-A947-70E740481C1C}">
                          <a14:useLocalDpi xmlns:a14="http://schemas.microsoft.com/office/drawing/2010/main" val="0"/>
                        </a:ext>
                      </a:extLst>
                    </a:blip>
                    <a:stretch>
                      <a:fillRect/>
                    </a:stretch>
                  </pic:blipFill>
                  <pic:spPr>
                    <a:xfrm>
                      <a:off x="0" y="0"/>
                      <a:ext cx="6035040" cy="3418205"/>
                    </a:xfrm>
                    <a:prstGeom prst="rect">
                      <a:avLst/>
                    </a:prstGeom>
                  </pic:spPr>
                </pic:pic>
              </a:graphicData>
            </a:graphic>
            <wp14:sizeRelH relativeFrom="margin">
              <wp14:pctWidth>0</wp14:pctWidth>
            </wp14:sizeRelH>
            <wp14:sizeRelV relativeFrom="margin">
              <wp14:pctHeight>0</wp14:pctHeight>
            </wp14:sizeRelV>
          </wp:anchor>
        </w:drawing>
      </w:r>
    </w:p>
    <w:p w14:paraId="3A06B3D5" w14:textId="286473E0" w:rsidR="00731C65" w:rsidRDefault="00731C65">
      <w:pPr>
        <w:spacing w:after="90" w:line="288" w:lineRule="auto"/>
        <w:ind w:left="0" w:firstLine="0"/>
        <w:jc w:val="both"/>
        <w:rPr>
          <w:rFonts w:ascii="Times New Roman" w:eastAsia="Times New Roman" w:hAnsi="Times New Roman" w:cs="Times New Roman"/>
          <w:sz w:val="24"/>
          <w:szCs w:val="24"/>
        </w:rPr>
      </w:pPr>
    </w:p>
    <w:p w14:paraId="2E5F2DC0" w14:textId="59FDEA27" w:rsidR="00731C65" w:rsidRDefault="00731C65">
      <w:pPr>
        <w:spacing w:after="90" w:line="288" w:lineRule="auto"/>
        <w:ind w:left="0" w:firstLine="0"/>
        <w:jc w:val="both"/>
        <w:rPr>
          <w:rFonts w:ascii="Times New Roman" w:eastAsia="Times New Roman" w:hAnsi="Times New Roman" w:cs="Times New Roman"/>
          <w:sz w:val="24"/>
          <w:szCs w:val="24"/>
        </w:rPr>
      </w:pPr>
    </w:p>
    <w:p w14:paraId="639C4F62" w14:textId="30CDE0B9" w:rsidR="00731C65" w:rsidRDefault="00731C65">
      <w:pPr>
        <w:spacing w:after="90" w:line="288" w:lineRule="auto"/>
        <w:ind w:left="0" w:firstLine="0"/>
        <w:jc w:val="both"/>
        <w:rPr>
          <w:rFonts w:ascii="Times New Roman" w:eastAsia="Times New Roman" w:hAnsi="Times New Roman" w:cs="Times New Roman"/>
          <w:sz w:val="24"/>
          <w:szCs w:val="24"/>
        </w:rPr>
      </w:pPr>
    </w:p>
    <w:p w14:paraId="1AF9C4C3" w14:textId="66F6C14B" w:rsidR="00731C65" w:rsidRDefault="00731C65">
      <w:pPr>
        <w:spacing w:after="90" w:line="288" w:lineRule="auto"/>
        <w:ind w:left="0" w:firstLine="0"/>
        <w:jc w:val="both"/>
        <w:rPr>
          <w:rFonts w:ascii="Times New Roman" w:eastAsia="Times New Roman" w:hAnsi="Times New Roman" w:cs="Times New Roman"/>
          <w:sz w:val="24"/>
          <w:szCs w:val="24"/>
        </w:rPr>
      </w:pPr>
    </w:p>
    <w:p w14:paraId="06BF6056" w14:textId="06F215DC" w:rsidR="00731C65" w:rsidRDefault="00731C65">
      <w:pPr>
        <w:spacing w:after="90" w:line="288" w:lineRule="auto"/>
        <w:ind w:left="0" w:firstLine="0"/>
        <w:jc w:val="both"/>
        <w:rPr>
          <w:rFonts w:ascii="Times New Roman" w:eastAsia="Times New Roman" w:hAnsi="Times New Roman" w:cs="Times New Roman"/>
          <w:sz w:val="24"/>
          <w:szCs w:val="24"/>
        </w:rPr>
      </w:pPr>
    </w:p>
    <w:p w14:paraId="76CBB7A6" w14:textId="5282B084" w:rsidR="00731C65" w:rsidRDefault="00731C65">
      <w:pPr>
        <w:spacing w:after="90" w:line="288" w:lineRule="auto"/>
        <w:ind w:left="0" w:firstLine="0"/>
        <w:jc w:val="both"/>
        <w:rPr>
          <w:rFonts w:ascii="Times New Roman" w:eastAsia="Times New Roman" w:hAnsi="Times New Roman" w:cs="Times New Roman"/>
          <w:sz w:val="24"/>
          <w:szCs w:val="24"/>
        </w:rPr>
      </w:pPr>
    </w:p>
    <w:p w14:paraId="4C025E0B" w14:textId="77777777" w:rsidR="00731C65" w:rsidRDefault="00731C65">
      <w:pPr>
        <w:spacing w:after="90" w:line="288" w:lineRule="auto"/>
        <w:ind w:left="0" w:firstLine="0"/>
        <w:jc w:val="both"/>
        <w:rPr>
          <w:rFonts w:ascii="Times New Roman" w:eastAsia="Times New Roman" w:hAnsi="Times New Roman" w:cs="Times New Roman"/>
          <w:sz w:val="24"/>
          <w:szCs w:val="24"/>
        </w:rPr>
      </w:pPr>
    </w:p>
    <w:p w14:paraId="24E90A2C" w14:textId="77777777" w:rsidR="00731C65" w:rsidRDefault="00731C65">
      <w:pPr>
        <w:spacing w:after="90" w:line="288" w:lineRule="auto"/>
        <w:ind w:left="0" w:firstLine="0"/>
        <w:jc w:val="both"/>
        <w:rPr>
          <w:rFonts w:ascii="Times New Roman" w:eastAsia="Times New Roman" w:hAnsi="Times New Roman" w:cs="Times New Roman"/>
          <w:sz w:val="24"/>
          <w:szCs w:val="24"/>
        </w:rPr>
      </w:pPr>
    </w:p>
    <w:p w14:paraId="5149383B" w14:textId="77777777" w:rsidR="00731C65" w:rsidRDefault="00731C65">
      <w:pPr>
        <w:spacing w:after="90" w:line="288" w:lineRule="auto"/>
        <w:ind w:left="0" w:firstLine="0"/>
        <w:jc w:val="both"/>
        <w:rPr>
          <w:rFonts w:ascii="Times New Roman" w:eastAsia="Times New Roman" w:hAnsi="Times New Roman" w:cs="Times New Roman"/>
          <w:sz w:val="24"/>
          <w:szCs w:val="24"/>
        </w:rPr>
      </w:pPr>
    </w:p>
    <w:p w14:paraId="5195454D" w14:textId="77777777" w:rsidR="00731C65" w:rsidRDefault="00731C65">
      <w:pPr>
        <w:spacing w:after="90" w:line="288" w:lineRule="auto"/>
        <w:ind w:left="0" w:firstLine="0"/>
        <w:jc w:val="both"/>
        <w:rPr>
          <w:rFonts w:ascii="Times New Roman" w:eastAsia="Times New Roman" w:hAnsi="Times New Roman" w:cs="Times New Roman"/>
          <w:sz w:val="24"/>
          <w:szCs w:val="24"/>
        </w:rPr>
      </w:pPr>
    </w:p>
    <w:p w14:paraId="50737A76" w14:textId="77777777" w:rsidR="00731C65" w:rsidRDefault="00731C65">
      <w:pPr>
        <w:spacing w:after="90" w:line="288" w:lineRule="auto"/>
        <w:ind w:left="0" w:firstLine="0"/>
        <w:jc w:val="both"/>
        <w:rPr>
          <w:rFonts w:ascii="Times New Roman" w:eastAsia="Times New Roman" w:hAnsi="Times New Roman" w:cs="Times New Roman"/>
          <w:sz w:val="24"/>
          <w:szCs w:val="24"/>
        </w:rPr>
      </w:pPr>
    </w:p>
    <w:p w14:paraId="72CF7985" w14:textId="77777777" w:rsidR="00731C65" w:rsidRDefault="00731C65">
      <w:pPr>
        <w:spacing w:after="90" w:line="288" w:lineRule="auto"/>
        <w:ind w:left="0" w:firstLine="0"/>
        <w:jc w:val="both"/>
        <w:rPr>
          <w:rFonts w:ascii="Times New Roman" w:eastAsia="Times New Roman" w:hAnsi="Times New Roman" w:cs="Times New Roman"/>
          <w:sz w:val="24"/>
          <w:szCs w:val="24"/>
        </w:rPr>
      </w:pPr>
    </w:p>
    <w:p w14:paraId="72BB2D84" w14:textId="1373F4F2" w:rsidR="00731C65" w:rsidRDefault="00557F04">
      <w:pPr>
        <w:spacing w:after="90" w:line="288" w:lineRule="auto"/>
        <w:ind w:left="0" w:firstLine="0"/>
        <w:jc w:val="both"/>
        <w:rPr>
          <w:rFonts w:ascii="Times New Roman" w:eastAsia="Times New Roman" w:hAnsi="Times New Roman" w:cs="Times New Roman"/>
          <w:sz w:val="24"/>
          <w:szCs w:val="24"/>
        </w:rPr>
        <w:sectPr w:rsidR="00731C65" w:rsidSect="00731C65">
          <w:type w:val="continuous"/>
          <w:pgSz w:w="12240" w:h="15840"/>
          <w:pgMar w:top="1530" w:right="1133" w:bottom="1417" w:left="566" w:header="0" w:footer="720" w:gutter="0"/>
          <w:cols w:space="360"/>
        </w:sect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18"/>
          <w:szCs w:val="18"/>
        </w:rPr>
        <w:t>3</w:t>
      </w:r>
      <w:r w:rsidRPr="00557F04">
        <w:rPr>
          <w:rFonts w:ascii="Times New Roman" w:eastAsia="Times New Roman" w:hAnsi="Times New Roman" w:cs="Times New Roman"/>
          <w:i/>
          <w:iCs/>
          <w:sz w:val="18"/>
          <w:szCs w:val="18"/>
        </w:rPr>
        <w:t>. creación propia (Miro.com</w:t>
      </w:r>
      <w:r>
        <w:rPr>
          <w:rFonts w:ascii="Times New Roman" w:eastAsia="Times New Roman" w:hAnsi="Times New Roman" w:cs="Times New Roman"/>
          <w:sz w:val="24"/>
          <w:szCs w:val="24"/>
        </w:rPr>
        <w:t>)</w:t>
      </w:r>
    </w:p>
    <w:p w14:paraId="6BBE12B4" w14:textId="77777777" w:rsidR="00731C65" w:rsidRDefault="00731C65">
      <w:pPr>
        <w:spacing w:after="90" w:line="288" w:lineRule="auto"/>
        <w:ind w:left="0" w:firstLine="0"/>
        <w:jc w:val="both"/>
        <w:rPr>
          <w:rFonts w:ascii="Times New Roman" w:eastAsia="Times New Roman" w:hAnsi="Times New Roman" w:cs="Times New Roman"/>
          <w:sz w:val="24"/>
          <w:szCs w:val="24"/>
        </w:rPr>
      </w:pPr>
    </w:p>
    <w:p w14:paraId="3C84E540" w14:textId="65EC7669" w:rsidR="00731C65" w:rsidRDefault="00557F04">
      <w:pPr>
        <w:spacing w:after="90" w:line="288" w:lineRule="auto"/>
        <w:ind w:left="0" w:firstLine="0"/>
        <w:jc w:val="both"/>
        <w:rPr>
          <w:rFonts w:ascii="Times New Roman" w:eastAsia="Times New Roman" w:hAnsi="Times New Roman" w:cs="Times New Roman"/>
          <w:sz w:val="24"/>
          <w:szCs w:val="24"/>
        </w:rPr>
      </w:pPr>
      <w:r w:rsidRPr="00557F04">
        <w:rPr>
          <w:rFonts w:ascii="Times New Roman" w:eastAsia="Times New Roman" w:hAnsi="Times New Roman" w:cs="Times New Roman"/>
          <w:sz w:val="24"/>
          <w:szCs w:val="24"/>
        </w:rPr>
        <w:drawing>
          <wp:inline distT="0" distB="0" distL="0" distR="0" wp14:anchorId="3B8797E0" wp14:editId="4992A3FD">
            <wp:extent cx="3200400" cy="2087604"/>
            <wp:effectExtent l="0" t="0" r="0" b="8255"/>
            <wp:docPr id="1362223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23226" name=""/>
                    <pic:cNvPicPr/>
                  </pic:nvPicPr>
                  <pic:blipFill>
                    <a:blip r:embed="rId13"/>
                    <a:stretch>
                      <a:fillRect/>
                    </a:stretch>
                  </pic:blipFill>
                  <pic:spPr>
                    <a:xfrm>
                      <a:off x="0" y="0"/>
                      <a:ext cx="3235370" cy="2110415"/>
                    </a:xfrm>
                    <a:prstGeom prst="rect">
                      <a:avLst/>
                    </a:prstGeom>
                  </pic:spPr>
                </pic:pic>
              </a:graphicData>
            </a:graphic>
          </wp:inline>
        </w:drawing>
      </w:r>
    </w:p>
    <w:p w14:paraId="401EC3CA" w14:textId="77777777" w:rsidR="00731C65" w:rsidRDefault="00731C65">
      <w:pPr>
        <w:spacing w:after="90" w:line="288" w:lineRule="auto"/>
        <w:ind w:left="0" w:firstLine="0"/>
        <w:jc w:val="both"/>
        <w:rPr>
          <w:rFonts w:ascii="Times New Roman" w:eastAsia="Times New Roman" w:hAnsi="Times New Roman" w:cs="Times New Roman"/>
          <w:sz w:val="24"/>
          <w:szCs w:val="24"/>
        </w:rPr>
      </w:pPr>
    </w:p>
    <w:p w14:paraId="6D82E2D7" w14:textId="77777777" w:rsidR="00731C65" w:rsidRDefault="00731C65">
      <w:pPr>
        <w:spacing w:after="90" w:line="288" w:lineRule="auto"/>
        <w:ind w:left="0" w:firstLine="0"/>
        <w:jc w:val="both"/>
        <w:rPr>
          <w:rFonts w:ascii="Times New Roman" w:eastAsia="Times New Roman" w:hAnsi="Times New Roman" w:cs="Times New Roman"/>
          <w:sz w:val="24"/>
          <w:szCs w:val="24"/>
        </w:rPr>
      </w:pPr>
    </w:p>
    <w:p w14:paraId="683797B1" w14:textId="77777777" w:rsidR="00731C65" w:rsidRDefault="00731C65">
      <w:pPr>
        <w:spacing w:after="90" w:line="288" w:lineRule="auto"/>
        <w:ind w:left="0" w:firstLine="0"/>
        <w:jc w:val="both"/>
        <w:rPr>
          <w:rFonts w:ascii="Times New Roman" w:eastAsia="Times New Roman" w:hAnsi="Times New Roman" w:cs="Times New Roman"/>
          <w:sz w:val="24"/>
          <w:szCs w:val="24"/>
        </w:rPr>
      </w:pPr>
    </w:p>
    <w:p w14:paraId="585EBEA3" w14:textId="77777777" w:rsidR="00731C65" w:rsidRDefault="00731C65">
      <w:pPr>
        <w:spacing w:after="90" w:line="288" w:lineRule="auto"/>
        <w:ind w:left="0" w:firstLine="0"/>
        <w:jc w:val="both"/>
        <w:rPr>
          <w:rFonts w:ascii="Times New Roman" w:eastAsia="Times New Roman" w:hAnsi="Times New Roman" w:cs="Times New Roman"/>
          <w:sz w:val="24"/>
          <w:szCs w:val="24"/>
        </w:rPr>
      </w:pPr>
    </w:p>
    <w:p w14:paraId="11CE1E76" w14:textId="77777777" w:rsidR="00731C65" w:rsidRDefault="00731C65">
      <w:pPr>
        <w:ind w:left="0" w:firstLine="0"/>
        <w:sectPr w:rsidR="00731C65">
          <w:type w:val="continuous"/>
          <w:pgSz w:w="12240" w:h="15840"/>
          <w:pgMar w:top="1530" w:right="1133" w:bottom="1417" w:left="566" w:header="0" w:footer="720" w:gutter="0"/>
          <w:cols w:num="2" w:space="720" w:equalWidth="0">
            <w:col w:w="5089" w:space="360"/>
            <w:col w:w="5089" w:space="0"/>
          </w:cols>
        </w:sectPr>
      </w:pPr>
    </w:p>
    <w:p w14:paraId="2B7351EF" w14:textId="649E43F8" w:rsidR="00731C65" w:rsidRDefault="00731C65" w:rsidP="00731C65">
      <w:pPr>
        <w:ind w:left="0" w:firstLine="0"/>
        <w:sectPr w:rsidR="00731C65" w:rsidSect="00731C65">
          <w:type w:val="continuous"/>
          <w:pgSz w:w="12240" w:h="15840"/>
          <w:pgMar w:top="1530" w:right="1133" w:bottom="1417" w:left="566" w:header="0" w:footer="720" w:gutter="0"/>
          <w:cols w:num="2" w:space="360"/>
        </w:sectPr>
      </w:pPr>
    </w:p>
    <w:p w14:paraId="4C842D5A" w14:textId="68E7F870" w:rsidR="00731C65" w:rsidRPr="00557F04" w:rsidRDefault="00557F04">
      <w:pPr>
        <w:ind w:left="0" w:firstLine="0"/>
        <w:rPr>
          <w:rFonts w:ascii="Times New Roman" w:hAnsi="Times New Roman" w:cs="Times New Roman"/>
          <w:i/>
          <w:iCs/>
          <w:sz w:val="24"/>
          <w:szCs w:val="24"/>
        </w:rPr>
      </w:pPr>
      <w:r w:rsidRPr="00557F04">
        <w:rPr>
          <w:rFonts w:ascii="Times New Roman" w:hAnsi="Times New Roman" w:cs="Times New Roman"/>
          <w:i/>
          <w:iCs/>
          <w:sz w:val="24"/>
          <w:szCs w:val="24"/>
        </w:rPr>
        <w:t xml:space="preserve">4. creación propia </w:t>
      </w:r>
      <w:r>
        <w:rPr>
          <w:rFonts w:ascii="Times New Roman" w:hAnsi="Times New Roman" w:cs="Times New Roman"/>
          <w:i/>
          <w:iCs/>
          <w:sz w:val="24"/>
          <w:szCs w:val="24"/>
        </w:rPr>
        <w:t>(miro.com)</w:t>
      </w:r>
    </w:p>
    <w:p w14:paraId="12227126" w14:textId="230E9CE7" w:rsidR="00FD6456" w:rsidRDefault="00A16055">
      <w:pPr>
        <w:spacing w:line="276" w:lineRule="auto"/>
        <w:ind w:left="0" w:firstLine="0"/>
      </w:pPr>
      <w:proofErr w:type="spellStart"/>
      <w:r>
        <w:rPr>
          <w:rFonts w:ascii="Arial" w:eastAsia="Arial" w:hAnsi="Arial" w:cs="Arial"/>
          <w:b/>
        </w:rPr>
        <w:t>Conclusio</w:t>
      </w:r>
      <w:r w:rsidR="0007138A">
        <w:rPr>
          <w:rFonts w:ascii="Arial" w:eastAsia="Arial" w:hAnsi="Arial" w:cs="Arial"/>
          <w:b/>
        </w:rPr>
        <w:t>n</w:t>
      </w:r>
      <w:proofErr w:type="spellEnd"/>
    </w:p>
    <w:p w14:paraId="7036B8D5" w14:textId="77777777" w:rsidR="00557F04" w:rsidRDefault="00557F04" w:rsidP="00557F04">
      <w:pPr>
        <w:spacing w:line="276" w:lineRule="auto"/>
        <w:ind w:left="0" w:firstLine="0"/>
        <w:jc w:val="both"/>
        <w:rPr>
          <w:rFonts w:ascii="Times New Roman" w:eastAsia="Times New Roman" w:hAnsi="Times New Roman" w:cs="Times New Roman"/>
          <w:sz w:val="24"/>
          <w:szCs w:val="24"/>
        </w:rPr>
      </w:pPr>
      <w:r w:rsidRPr="00557F04">
        <w:rPr>
          <w:rFonts w:ascii="Times New Roman" w:eastAsia="Times New Roman" w:hAnsi="Times New Roman" w:cs="Times New Roman"/>
          <w:sz w:val="24"/>
          <w:szCs w:val="24"/>
        </w:rPr>
        <w:t>El desarrollo de este sistema de optimización para agricultura de precisión demuestra que la metodología de agrupamiento por patrones constituye una solución efectiva para el problema NP-</w:t>
      </w:r>
      <w:proofErr w:type="spellStart"/>
      <w:r w:rsidRPr="00557F04">
        <w:rPr>
          <w:rFonts w:ascii="Times New Roman" w:eastAsia="Times New Roman" w:hAnsi="Times New Roman" w:cs="Times New Roman"/>
          <w:sz w:val="24"/>
          <w:szCs w:val="24"/>
        </w:rPr>
        <w:t>Hard</w:t>
      </w:r>
      <w:proofErr w:type="spellEnd"/>
      <w:r w:rsidRPr="00557F04">
        <w:rPr>
          <w:rFonts w:ascii="Times New Roman" w:eastAsia="Times New Roman" w:hAnsi="Times New Roman" w:cs="Times New Roman"/>
          <w:sz w:val="24"/>
          <w:szCs w:val="24"/>
        </w:rPr>
        <w:t xml:space="preserve"> de distribución de estaciones base. Los resultados obtenidos evidencian que es posible lograr reducciones del 40-60% en la infraestructura requerida, manteniendo la capacidad completa de recolección de datos en tiempo real.</w:t>
      </w:r>
    </w:p>
    <w:p w14:paraId="38581670" w14:textId="77777777" w:rsidR="00557F04" w:rsidRPr="00557F04" w:rsidRDefault="00557F04" w:rsidP="00557F04">
      <w:pPr>
        <w:spacing w:line="276" w:lineRule="auto"/>
        <w:ind w:left="0" w:firstLine="0"/>
        <w:jc w:val="both"/>
        <w:rPr>
          <w:rFonts w:ascii="Times New Roman" w:eastAsia="Times New Roman" w:hAnsi="Times New Roman" w:cs="Times New Roman"/>
          <w:sz w:val="24"/>
          <w:szCs w:val="24"/>
        </w:rPr>
      </w:pPr>
    </w:p>
    <w:p w14:paraId="7E5DC0BB" w14:textId="77777777" w:rsidR="00557F04" w:rsidRPr="00557F04" w:rsidRDefault="00557F04" w:rsidP="00557F04">
      <w:pPr>
        <w:spacing w:line="276" w:lineRule="auto"/>
        <w:ind w:left="0" w:firstLine="0"/>
        <w:jc w:val="both"/>
        <w:rPr>
          <w:rFonts w:ascii="Times New Roman" w:eastAsia="Times New Roman" w:hAnsi="Times New Roman" w:cs="Times New Roman"/>
          <w:sz w:val="24"/>
          <w:szCs w:val="24"/>
        </w:rPr>
      </w:pPr>
      <w:r w:rsidRPr="00557F04">
        <w:rPr>
          <w:rFonts w:ascii="Times New Roman" w:eastAsia="Times New Roman" w:hAnsi="Times New Roman" w:cs="Times New Roman"/>
          <w:sz w:val="24"/>
          <w:szCs w:val="24"/>
        </w:rPr>
        <w:t>La implementación con tipos de datos abstractos personalizados demostró ventajas significativas en términos de control de memoria y transparencia algorítmica. Si bien requirió mayor esfuerzo de desarrollo inicial, proporcionó una base sólida para extensiones futuras y optimizaciones específicas del dominio.</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6FF6D266" w14:textId="14A3C637" w:rsidR="00FD6456" w:rsidRDefault="00557F04" w:rsidP="00A16055">
      <w:pPr>
        <w:spacing w:line="276" w:lineRule="auto"/>
        <w:ind w:left="0" w:firstLine="0"/>
        <w:jc w:val="both"/>
        <w:rPr>
          <w:rFonts w:ascii="Times New Roman" w:eastAsia="Times New Roman" w:hAnsi="Times New Roman" w:cs="Times New Roman"/>
          <w:sz w:val="24"/>
          <w:szCs w:val="24"/>
        </w:rPr>
      </w:pPr>
      <w:r w:rsidRPr="00557F04">
        <w:rPr>
          <w:rFonts w:ascii="Times New Roman" w:eastAsia="Times New Roman" w:hAnsi="Times New Roman" w:cs="Times New Roman"/>
          <w:b/>
          <w:bCs/>
          <w:sz w:val="24"/>
          <w:szCs w:val="24"/>
          <w:lang w:val="en-US"/>
        </w:rPr>
        <w:t>[1]</w:t>
      </w:r>
      <w:r w:rsidRPr="00557F04">
        <w:rPr>
          <w:rFonts w:ascii="Times New Roman" w:eastAsia="Times New Roman" w:hAnsi="Times New Roman" w:cs="Times New Roman"/>
          <w:sz w:val="24"/>
          <w:szCs w:val="24"/>
          <w:lang w:val="en-US"/>
        </w:rPr>
        <w:t xml:space="preserve"> Food and Agriculture Organization of the United Nations. (2022). </w:t>
      </w:r>
      <w:r w:rsidRPr="00557F04">
        <w:rPr>
          <w:rFonts w:ascii="Times New Roman" w:eastAsia="Times New Roman" w:hAnsi="Times New Roman" w:cs="Times New Roman"/>
          <w:i/>
          <w:iCs/>
          <w:sz w:val="24"/>
          <w:szCs w:val="24"/>
          <w:lang w:val="en-US"/>
        </w:rPr>
        <w:t>The Future of Food and Agriculture: Drivers and triggers for transformation</w:t>
      </w:r>
      <w:r w:rsidRPr="00557F04">
        <w:rPr>
          <w:rFonts w:ascii="Times New Roman" w:eastAsia="Times New Roman" w:hAnsi="Times New Roman" w:cs="Times New Roman"/>
          <w:sz w:val="24"/>
          <w:szCs w:val="24"/>
          <w:lang w:val="en-US"/>
        </w:rPr>
        <w:t xml:space="preserve">. </w:t>
      </w:r>
      <w:r w:rsidRPr="00557F04">
        <w:rPr>
          <w:rFonts w:ascii="Times New Roman" w:eastAsia="Times New Roman" w:hAnsi="Times New Roman" w:cs="Times New Roman"/>
          <w:sz w:val="24"/>
          <w:szCs w:val="24"/>
        </w:rPr>
        <w:t>FAO. </w:t>
      </w:r>
      <w:hyperlink r:id="rId14" w:tgtFrame="_blank" w:history="1">
        <w:r w:rsidRPr="00557F04">
          <w:rPr>
            <w:rStyle w:val="Hipervnculo"/>
            <w:rFonts w:ascii="Times New Roman" w:eastAsia="Times New Roman" w:hAnsi="Times New Roman" w:cs="Times New Roman"/>
            <w:sz w:val="24"/>
            <w:szCs w:val="24"/>
          </w:rPr>
          <w:t>https://www.fao.org/documents/card/en/c/cc3171en</w:t>
        </w:r>
      </w:hyperlink>
    </w:p>
    <w:p w14:paraId="3B43FF51" w14:textId="77777777" w:rsidR="00557F04" w:rsidRDefault="00557F04" w:rsidP="00A16055">
      <w:pPr>
        <w:spacing w:line="276" w:lineRule="auto"/>
        <w:ind w:left="0" w:firstLine="0"/>
        <w:jc w:val="both"/>
        <w:rPr>
          <w:rFonts w:ascii="Times New Roman" w:eastAsia="Times New Roman" w:hAnsi="Times New Roman" w:cs="Times New Roman"/>
          <w:sz w:val="24"/>
          <w:szCs w:val="24"/>
        </w:rPr>
      </w:pPr>
    </w:p>
    <w:p w14:paraId="24FD66C6" w14:textId="2AE31ABD" w:rsidR="00557F04" w:rsidRPr="00557F04" w:rsidRDefault="00557F04" w:rsidP="00A16055">
      <w:pPr>
        <w:spacing w:line="276" w:lineRule="auto"/>
        <w:ind w:left="0" w:firstLine="0"/>
        <w:jc w:val="both"/>
        <w:rPr>
          <w:rFonts w:ascii="Times New Roman" w:hAnsi="Times New Roman" w:cs="Times New Roman"/>
          <w:lang w:val="en-US"/>
        </w:rPr>
      </w:pPr>
      <w:r w:rsidRPr="00557F04">
        <w:rPr>
          <w:b/>
          <w:bCs/>
          <w:lang w:val="en-US"/>
        </w:rPr>
        <w:t>[2]</w:t>
      </w:r>
      <w:r w:rsidRPr="00557F04">
        <w:rPr>
          <w:lang w:val="en-US"/>
        </w:rPr>
        <w:t xml:space="preserve"> </w:t>
      </w:r>
      <w:r w:rsidRPr="00557F04">
        <w:rPr>
          <w:rFonts w:ascii="Times New Roman" w:hAnsi="Times New Roman" w:cs="Times New Roman"/>
          <w:lang w:val="en-US"/>
        </w:rPr>
        <w:t>United Nations. (2023). *Sustainable Development Goals: Goal 2 - Zero Hunger*. </w:t>
      </w:r>
      <w:hyperlink r:id="rId15" w:tgtFrame="_blank" w:history="1">
        <w:r w:rsidRPr="00557F04">
          <w:rPr>
            <w:rStyle w:val="Hipervnculo"/>
            <w:rFonts w:ascii="Times New Roman" w:hAnsi="Times New Roman" w:cs="Times New Roman"/>
          </w:rPr>
          <w:t>https://sdgs.un.org/goals/goal2</w:t>
        </w:r>
      </w:hyperlink>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38F518" w14:textId="085B7A9D"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07E8A" w14:textId="77777777" w:rsidR="00000172" w:rsidRDefault="00000172">
      <w:r>
        <w:separator/>
      </w:r>
    </w:p>
  </w:endnote>
  <w:endnote w:type="continuationSeparator" w:id="0">
    <w:p w14:paraId="0FB19B98" w14:textId="77777777" w:rsidR="00000172" w:rsidRDefault="00000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FC2C8" w14:textId="77777777" w:rsidR="00F43A05" w:rsidRDefault="00F43A05">
    <w:pPr>
      <w:pStyle w:val="Piedepgina"/>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58991" w14:textId="77777777" w:rsidR="00000172" w:rsidRDefault="00000172">
      <w:r>
        <w:separator/>
      </w:r>
    </w:p>
  </w:footnote>
  <w:footnote w:type="continuationSeparator" w:id="0">
    <w:p w14:paraId="24FB1E48" w14:textId="77777777" w:rsidR="00000172" w:rsidRDefault="00000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5292E140"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96138D">
      <w:rPr>
        <w:rFonts w:ascii="Arial" w:eastAsia="Arial" w:hAnsi="Arial" w:cs="Arial"/>
        <w:sz w:val="16"/>
        <w:szCs w:val="16"/>
      </w:rPr>
      <w:t>2do</w:t>
    </w:r>
    <w:r w:rsidRPr="00A16055">
      <w:rPr>
        <w:rFonts w:ascii="Arial" w:eastAsia="Arial" w:hAnsi="Arial" w:cs="Arial"/>
        <w:sz w:val="16"/>
        <w:szCs w:val="16"/>
      </w:rPr>
      <w:t>. Semestre 202</w:t>
    </w:r>
    <w:r w:rsidR="001B590C">
      <w:rPr>
        <w:rFonts w:ascii="Arial" w:eastAsia="Arial" w:hAnsi="Arial" w:cs="Arial"/>
        <w:sz w:val="16"/>
        <w:szCs w:val="16"/>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EB07931"/>
    <w:multiLevelType w:val="hybridMultilevel"/>
    <w:tmpl w:val="650E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E4011"/>
    <w:multiLevelType w:val="multilevel"/>
    <w:tmpl w:val="F8D6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96F2F"/>
    <w:multiLevelType w:val="multilevel"/>
    <w:tmpl w:val="678C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9307C4"/>
    <w:multiLevelType w:val="multilevel"/>
    <w:tmpl w:val="3C10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BB0D89"/>
    <w:multiLevelType w:val="multilevel"/>
    <w:tmpl w:val="CB26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484327"/>
    <w:multiLevelType w:val="multilevel"/>
    <w:tmpl w:val="FE20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75087">
    <w:abstractNumId w:val="1"/>
  </w:num>
  <w:num w:numId="2" w16cid:durableId="1436091613">
    <w:abstractNumId w:val="0"/>
  </w:num>
  <w:num w:numId="3" w16cid:durableId="820269199">
    <w:abstractNumId w:val="7"/>
  </w:num>
  <w:num w:numId="4" w16cid:durableId="1630432221">
    <w:abstractNumId w:val="4"/>
  </w:num>
  <w:num w:numId="5" w16cid:durableId="430904963">
    <w:abstractNumId w:val="3"/>
  </w:num>
  <w:num w:numId="6" w16cid:durableId="647171159">
    <w:abstractNumId w:val="2"/>
  </w:num>
  <w:num w:numId="7" w16cid:durableId="388461437">
    <w:abstractNumId w:val="5"/>
  </w:num>
  <w:num w:numId="8" w16cid:durableId="7292293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00172"/>
    <w:rsid w:val="0007138A"/>
    <w:rsid w:val="000F6768"/>
    <w:rsid w:val="00106123"/>
    <w:rsid w:val="0018615E"/>
    <w:rsid w:val="001A0713"/>
    <w:rsid w:val="001B0784"/>
    <w:rsid w:val="001B590C"/>
    <w:rsid w:val="001C3705"/>
    <w:rsid w:val="001F36DE"/>
    <w:rsid w:val="00234C63"/>
    <w:rsid w:val="002519B1"/>
    <w:rsid w:val="002E0C0C"/>
    <w:rsid w:val="00326471"/>
    <w:rsid w:val="00406B5A"/>
    <w:rsid w:val="004347CF"/>
    <w:rsid w:val="00500EA1"/>
    <w:rsid w:val="005063AB"/>
    <w:rsid w:val="00532ADB"/>
    <w:rsid w:val="0053300E"/>
    <w:rsid w:val="005529DA"/>
    <w:rsid w:val="00553519"/>
    <w:rsid w:val="00557F04"/>
    <w:rsid w:val="00560E2F"/>
    <w:rsid w:val="00564976"/>
    <w:rsid w:val="005A5615"/>
    <w:rsid w:val="005B1348"/>
    <w:rsid w:val="005B2B8B"/>
    <w:rsid w:val="005C3D7A"/>
    <w:rsid w:val="006740F4"/>
    <w:rsid w:val="00680F99"/>
    <w:rsid w:val="00731C65"/>
    <w:rsid w:val="00795E3E"/>
    <w:rsid w:val="007B4AE3"/>
    <w:rsid w:val="007C46C1"/>
    <w:rsid w:val="007D6BEF"/>
    <w:rsid w:val="00821713"/>
    <w:rsid w:val="00882259"/>
    <w:rsid w:val="008C0D19"/>
    <w:rsid w:val="008D4D2D"/>
    <w:rsid w:val="008D6463"/>
    <w:rsid w:val="0096138D"/>
    <w:rsid w:val="00987620"/>
    <w:rsid w:val="009B76F0"/>
    <w:rsid w:val="009D1B2C"/>
    <w:rsid w:val="00A045D7"/>
    <w:rsid w:val="00A16055"/>
    <w:rsid w:val="00A84E5A"/>
    <w:rsid w:val="00AA2BE1"/>
    <w:rsid w:val="00AB670A"/>
    <w:rsid w:val="00AB7193"/>
    <w:rsid w:val="00AD126F"/>
    <w:rsid w:val="00AD3CBD"/>
    <w:rsid w:val="00BD28D9"/>
    <w:rsid w:val="00C10CD6"/>
    <w:rsid w:val="00CA212D"/>
    <w:rsid w:val="00D225C9"/>
    <w:rsid w:val="00DB595E"/>
    <w:rsid w:val="00E11D9F"/>
    <w:rsid w:val="00E222F0"/>
    <w:rsid w:val="00E30791"/>
    <w:rsid w:val="00EF6712"/>
    <w:rsid w:val="00F43A05"/>
    <w:rsid w:val="00F7258E"/>
    <w:rsid w:val="00F8409E"/>
    <w:rsid w:val="00F9161A"/>
    <w:rsid w:val="00FA4028"/>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A045D7"/>
    <w:pPr>
      <w:ind w:left="720"/>
      <w:contextualSpacing/>
    </w:pPr>
  </w:style>
  <w:style w:type="character" w:styleId="Hipervnculo">
    <w:name w:val="Hyperlink"/>
    <w:basedOn w:val="Fuentedeprrafopredeter"/>
    <w:uiPriority w:val="99"/>
    <w:unhideWhenUsed/>
    <w:rsid w:val="00557F04"/>
    <w:rPr>
      <w:color w:val="0563C1" w:themeColor="hyperlink"/>
      <w:u w:val="single"/>
    </w:rPr>
  </w:style>
  <w:style w:type="character" w:styleId="Mencinsinresolver">
    <w:name w:val="Unresolved Mention"/>
    <w:basedOn w:val="Fuentedeprrafopredeter"/>
    <w:uiPriority w:val="99"/>
    <w:semiHidden/>
    <w:unhideWhenUsed/>
    <w:rsid w:val="00557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dgs.un.org/goals/goal2"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fao.org/documents/card/en/c/cc3171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299CD-4B8B-4587-8D8C-742C3904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1180</Words>
  <Characters>6728</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Carlos Díaz</cp:lastModifiedBy>
  <cp:revision>2</cp:revision>
  <dcterms:created xsi:type="dcterms:W3CDTF">2025-08-26T00:31:00Z</dcterms:created>
  <dcterms:modified xsi:type="dcterms:W3CDTF">2025-08-26T00:31:00Z</dcterms:modified>
</cp:coreProperties>
</file>