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D121E" w14:textId="77777777" w:rsidR="00C06316" w:rsidRPr="00127D79" w:rsidRDefault="00000000">
      <w:pPr>
        <w:spacing w:before="240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b/>
          <w:bCs/>
          <w:sz w:val="56"/>
          <w:szCs w:val="56"/>
        </w:rPr>
        <w:t>Manual do Utilizador</w:t>
      </w:r>
    </w:p>
    <w:p w14:paraId="670CC0DE" w14:textId="77777777" w:rsidR="00C06316" w:rsidRPr="00127D79" w:rsidRDefault="00000000">
      <w:pPr>
        <w:spacing w:before="200" w:after="10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b/>
          <w:bCs/>
          <w:color w:val="3B6FD1"/>
          <w:sz w:val="36"/>
          <w:szCs w:val="36"/>
        </w:rPr>
        <w:t xml:space="preserve">FL </w:t>
      </w:r>
      <w:proofErr w:type="spellStart"/>
      <w:r w:rsidRPr="00127D79">
        <w:rPr>
          <w:rFonts w:ascii="Calibri" w:hAnsi="Calibri" w:cs="Calibri"/>
          <w:b/>
          <w:bCs/>
          <w:color w:val="3B6FD1"/>
          <w:sz w:val="36"/>
          <w:szCs w:val="36"/>
        </w:rPr>
        <w:t>Dashboard</w:t>
      </w:r>
      <w:proofErr w:type="spellEnd"/>
    </w:p>
    <w:p w14:paraId="6F4FF8C9" w14:textId="77777777" w:rsidR="00C06316" w:rsidRPr="00127D79" w:rsidRDefault="00000000">
      <w:pPr>
        <w:spacing w:after="200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color w:val="555555"/>
          <w:sz w:val="24"/>
          <w:szCs w:val="24"/>
        </w:rPr>
        <w:t>Ferreira Lapa — Guia de utilização para a equipa</w:t>
      </w:r>
    </w:p>
    <w:p w14:paraId="6A0825B0" w14:textId="77777777" w:rsidR="00C06316" w:rsidRPr="00127D79" w:rsidRDefault="00000000">
      <w:pPr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888888"/>
        </w:rPr>
        <w:t xml:space="preserve">Versão 1.1 · </w:t>
      </w:r>
      <w:proofErr w:type="gramStart"/>
      <w:r w:rsidRPr="00127D79">
        <w:rPr>
          <w:rFonts w:ascii="Calibri" w:hAnsi="Calibri" w:cs="Calibri"/>
          <w:i/>
          <w:iCs/>
          <w:color w:val="888888"/>
        </w:rPr>
        <w:t>Outubro</w:t>
      </w:r>
      <w:proofErr w:type="gramEnd"/>
      <w:r w:rsidRPr="00127D79">
        <w:rPr>
          <w:rFonts w:ascii="Calibri" w:hAnsi="Calibri" w:cs="Calibri"/>
          <w:i/>
          <w:iCs/>
          <w:color w:val="888888"/>
        </w:rPr>
        <w:t xml:space="preserve"> 2026</w:t>
      </w:r>
    </w:p>
    <w:p w14:paraId="559AB5B7" w14:textId="77777777" w:rsidR="00C06316" w:rsidRPr="00127D79" w:rsidRDefault="00000000">
      <w:pPr>
        <w:rPr>
          <w:rFonts w:ascii="Calibri" w:hAnsi="Calibri" w:cs="Calibri"/>
        </w:rPr>
      </w:pPr>
      <w:r w:rsidRPr="00127D79">
        <w:rPr>
          <w:rFonts w:ascii="Calibri" w:hAnsi="Calibri" w:cs="Calibri"/>
        </w:rPr>
        <w:br w:type="page"/>
      </w:r>
    </w:p>
    <w:p w14:paraId="2B3A1316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r w:rsidRPr="00127D79">
        <w:rPr>
          <w:rFonts w:ascii="Calibri" w:hAnsi="Calibri" w:cs="Calibri"/>
        </w:rPr>
        <w:lastRenderedPageBreak/>
        <w:t>Índice</w:t>
      </w:r>
    </w:p>
    <w:p w14:paraId="6DFAF227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1. Introdução</w:t>
        </w:r>
      </w:hyperlink>
    </w:p>
    <w:p w14:paraId="4F28C717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2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2. Navegação Geral</w:t>
        </w:r>
      </w:hyperlink>
    </w:p>
    <w:p w14:paraId="6A6AA02F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3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3. A Sua Página Inicial</w:t>
        </w:r>
      </w:hyperlink>
    </w:p>
    <w:p w14:paraId="17901B52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4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 xml:space="preserve">4. Quadro </w:t>
        </w:r>
        <w:proofErr w:type="spellStart"/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Kanban</w:t>
        </w:r>
        <w:proofErr w:type="spellEnd"/>
      </w:hyperlink>
    </w:p>
    <w:p w14:paraId="0E74D004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5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5. Projetos</w:t>
        </w:r>
      </w:hyperlink>
    </w:p>
    <w:p w14:paraId="325CD7E9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6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6. Tarefas</w:t>
        </w:r>
      </w:hyperlink>
    </w:p>
    <w:p w14:paraId="2ED3D0CD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7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 xml:space="preserve">7. </w:t>
        </w:r>
        <w:proofErr w:type="spellStart"/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Subtarefas</w:t>
        </w:r>
        <w:proofErr w:type="spellEnd"/>
      </w:hyperlink>
    </w:p>
    <w:p w14:paraId="0EFE0312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8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8. Filtros Avançados</w:t>
        </w:r>
      </w:hyperlink>
    </w:p>
    <w:p w14:paraId="41C87EAA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9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9. Clientes</w:t>
        </w:r>
      </w:hyperlink>
    </w:p>
    <w:p w14:paraId="43B01148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0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10. Colaboradores Externos</w:t>
        </w:r>
      </w:hyperlink>
    </w:p>
    <w:p w14:paraId="5493C29C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1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11. Propostas</w:t>
        </w:r>
      </w:hyperlink>
    </w:p>
    <w:p w14:paraId="439DB124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2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12. Notificações</w:t>
        </w:r>
      </w:hyperlink>
    </w:p>
    <w:p w14:paraId="13A17D16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3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13. Pesquisa Global</w:t>
        </w:r>
      </w:hyperlink>
    </w:p>
    <w:p w14:paraId="354861A7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4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14. Banco de Horas</w:t>
        </w:r>
      </w:hyperlink>
    </w:p>
    <w:p w14:paraId="34D70109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5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15. Relatórios</w:t>
        </w:r>
      </w:hyperlink>
    </w:p>
    <w:p w14:paraId="374F870B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6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16. Gestã</w:t>
        </w:r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o</w:t>
        </w:r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 xml:space="preserve"> de Colaboradores</w:t>
        </w:r>
      </w:hyperlink>
    </w:p>
    <w:p w14:paraId="00FC837F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7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17. Perfis e Permissões</w:t>
        </w:r>
      </w:hyperlink>
    </w:p>
    <w:p w14:paraId="724D5216" w14:textId="77777777" w:rsidR="00C06316" w:rsidRPr="00127D79" w:rsidRDefault="00000000">
      <w:pPr>
        <w:spacing w:after="120"/>
        <w:rPr>
          <w:rFonts w:ascii="Calibri" w:hAnsi="Calibri" w:cs="Calibri"/>
        </w:rPr>
      </w:pPr>
      <w:hyperlink w:anchor="sec_18" w:history="1">
        <w:r w:rsidRPr="00127D79">
          <w:rPr>
            <w:rFonts w:ascii="Calibri" w:hAnsi="Calibri" w:cs="Calibri"/>
            <w:color w:val="1F5FBF"/>
            <w:sz w:val="24"/>
            <w:szCs w:val="24"/>
            <w:u w:val="single"/>
          </w:rPr>
          <w:t>18. Perguntas Frequentes</w:t>
        </w:r>
      </w:hyperlink>
    </w:p>
    <w:p w14:paraId="1B53039E" w14:textId="77777777" w:rsidR="00C06316" w:rsidRPr="00127D79" w:rsidRDefault="00000000">
      <w:pPr>
        <w:rPr>
          <w:rFonts w:ascii="Calibri" w:hAnsi="Calibri" w:cs="Calibri"/>
        </w:rPr>
      </w:pPr>
      <w:r w:rsidRPr="00127D79">
        <w:rPr>
          <w:rFonts w:ascii="Calibri" w:hAnsi="Calibri" w:cs="Calibri"/>
        </w:rPr>
        <w:br w:type="page"/>
      </w:r>
    </w:p>
    <w:p w14:paraId="5ABE7985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0" w:name="sec_1"/>
      <w:r w:rsidRPr="00127D79">
        <w:rPr>
          <w:rFonts w:ascii="Calibri" w:hAnsi="Calibri" w:cs="Calibri"/>
        </w:rPr>
        <w:lastRenderedPageBreak/>
        <w:t>1. Introdução</w:t>
      </w:r>
      <w:bookmarkEnd w:id="0"/>
    </w:p>
    <w:p w14:paraId="5848DB3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O FL </w:t>
      </w:r>
      <w:proofErr w:type="spellStart"/>
      <w:r w:rsidRPr="00127D79">
        <w:rPr>
          <w:rFonts w:ascii="Calibri" w:hAnsi="Calibri" w:cs="Calibri"/>
        </w:rPr>
        <w:t>Dashboard</w:t>
      </w:r>
      <w:proofErr w:type="spellEnd"/>
      <w:r w:rsidRPr="00127D79">
        <w:rPr>
          <w:rFonts w:ascii="Calibri" w:hAnsi="Calibri" w:cs="Calibri"/>
        </w:rPr>
        <w:t xml:space="preserve"> é a ferramenta interna da Ferreira Lapa para gerir projetos, tarefas, clientes, propostas e a equipa. Substitui o controlo disperso por várias folhas e emails por um único sítio onde todos veem o estado atualizado do trabalho.</w:t>
      </w:r>
    </w:p>
    <w:p w14:paraId="7E0E2557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Este manual explica, de forma simples e sem termos técnicos, como usar as funcionalidades do dia a dia. Não é preciso saber nada de programação ou informática avançada — só é preciso saber o que cada botão e cada ecrã fazem, e é isso que aqui se explica.</w:t>
      </w:r>
    </w:p>
    <w:p w14:paraId="7FBB776F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Como aceder</w:t>
      </w:r>
    </w:p>
    <w:p w14:paraId="55E1CED7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Acede-se através do endereço fornecido pela empresa, num browser normal (Chrome, </w:t>
      </w:r>
      <w:proofErr w:type="spellStart"/>
      <w:r w:rsidRPr="00127D79">
        <w:rPr>
          <w:rFonts w:ascii="Calibri" w:hAnsi="Calibri" w:cs="Calibri"/>
        </w:rPr>
        <w:t>Edge</w:t>
      </w:r>
      <w:proofErr w:type="spellEnd"/>
      <w:r w:rsidRPr="00127D79">
        <w:rPr>
          <w:rFonts w:ascii="Calibri" w:hAnsi="Calibri" w:cs="Calibri"/>
        </w:rPr>
        <w:t>, etc.). É pedido um email e uma password — cada pessoa tem a sua própria conta.</w:t>
      </w:r>
    </w:p>
    <w:p w14:paraId="52C8EF23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Se te esqueceres da password, não a consegues repor sozinho/a — pede a um administrador para a repor na página de Colaboradores (secção "Gerir Senhas", explicada mais à frente).</w:t>
      </w:r>
    </w:p>
    <w:p w14:paraId="018AF42D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O que vês depois de entrar depende do teu perfil (Administrador, Gestor ou Colaborador). Esse tema é explicado em detalhe na secção "Perfis e Permissões", no final deste manual.</w:t>
      </w:r>
    </w:p>
    <w:p w14:paraId="4AC60963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" w:name="sec_2"/>
      <w:r w:rsidRPr="00127D79">
        <w:rPr>
          <w:rFonts w:ascii="Calibri" w:hAnsi="Calibri" w:cs="Calibri"/>
        </w:rPr>
        <w:t>2. Navegação Geral</w:t>
      </w:r>
      <w:bookmarkEnd w:id="1"/>
    </w:p>
    <w:p w14:paraId="2A62E6CC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Depois de autenticado, a aplicação tem sempre a mesma estrutura:</w:t>
      </w:r>
    </w:p>
    <w:p w14:paraId="2F3CD828" w14:textId="77777777" w:rsidR="00C06316" w:rsidRPr="00127D79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Menu lateral esquerdo — acesso às várias áreas: Colaboradores, Colaboradores Externos, Projetos, Propostas, Tarefas, Clientes, Relatórios e Banco de Horas. As áreas que vês aqui dependem do teu perfil.</w:t>
      </w:r>
    </w:p>
    <w:p w14:paraId="4C3D4B46" w14:textId="77777777" w:rsidR="00C06316" w:rsidRPr="00127D79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Barra superior — campo de pesquisa global, o teu nome e perfil, e o botão de </w:t>
      </w:r>
      <w:proofErr w:type="spellStart"/>
      <w:r w:rsidRPr="00127D79">
        <w:rPr>
          <w:rFonts w:ascii="Calibri" w:hAnsi="Calibri" w:cs="Calibri"/>
        </w:rPr>
        <w:t>Logout</w:t>
      </w:r>
      <w:proofErr w:type="spellEnd"/>
      <w:r w:rsidRPr="00127D79">
        <w:rPr>
          <w:rFonts w:ascii="Calibri" w:hAnsi="Calibri" w:cs="Calibri"/>
        </w:rPr>
        <w:t>. O teu avatar (foto) e o texto "Bem vindo/a, [o teu nome]" são clicáveis: levam-te de imediato à página das tuas tarefas, a partir de qualquer ecrã.</w:t>
      </w:r>
    </w:p>
    <w:p w14:paraId="667DA6FA" w14:textId="77777777" w:rsidR="00C06316" w:rsidRPr="00127D79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Sino de notificações — avisa sobre alterações relevantes (tarefas atribuídas, prazos, aprovações, etc.).</w:t>
      </w:r>
    </w:p>
    <w:p w14:paraId="7D7BA9E5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Se tentares aceder a uma área para a qual não tens permissão, a aplicação não te deixa entrar.</w:t>
      </w:r>
    </w:p>
    <w:p w14:paraId="0C31B7AC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2" w:name="sec_3"/>
      <w:r w:rsidRPr="00127D79">
        <w:rPr>
          <w:rFonts w:ascii="Calibri" w:hAnsi="Calibri" w:cs="Calibri"/>
        </w:rPr>
        <w:t>3. A Sua Página Inicial</w:t>
      </w:r>
      <w:bookmarkEnd w:id="2"/>
    </w:p>
    <w:p w14:paraId="6A5FF02A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Depois de entrares, és sempre levado para a mesma página: "Minhas Tarefas" — a lista das tarefas atribuídas a ti, e só a ti. Isto acontece com qualquer perfil (Administrador, Gestor ou Colaborador); a única diferença é o conteúdo, que é sempre pessoal.</w:t>
      </w:r>
    </w:p>
    <w:p w14:paraId="7D8D5B50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1CFFA95F" wp14:editId="17117356">
            <wp:extent cx="5524500" cy="21812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0705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Página inicial: as tarefas atribuídas ao utilizador com sessão iniciada.</w:t>
      </w:r>
    </w:p>
    <w:p w14:paraId="7D1B2780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Esta página tem o seu próprio painel de filtros (Descrição, Estado, Prioridade e Projeto) e atalhos para o teu calendário pessoal e para o teu histórico de desempenho, no canto superior direito.</w:t>
      </w:r>
    </w:p>
    <w:p w14:paraId="15C74DCB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lastRenderedPageBreak/>
        <w:t>Nota: Não há aqui um filtro de "atribuição" — a lista já está limitada às tuas próprias tarefas.</w:t>
      </w:r>
    </w:p>
    <w:p w14:paraId="1A0014A1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Em qualquer momento podes voltar a esta página clicando no teu avatar ou no texto "</w:t>
      </w:r>
      <w:proofErr w:type="gramStart"/>
      <w:r w:rsidRPr="00127D79">
        <w:rPr>
          <w:rFonts w:ascii="Calibri" w:hAnsi="Calibri" w:cs="Calibri"/>
        </w:rPr>
        <w:t>Bem vindo</w:t>
      </w:r>
      <w:proofErr w:type="gramEnd"/>
      <w:r w:rsidRPr="00127D79">
        <w:rPr>
          <w:rFonts w:ascii="Calibri" w:hAnsi="Calibri" w:cs="Calibri"/>
        </w:rPr>
        <w:t>/a, [o teu nome]" na barra superior.</w:t>
      </w:r>
    </w:p>
    <w:p w14:paraId="10241A97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3" w:name="sec_4"/>
      <w:r w:rsidRPr="00127D79">
        <w:rPr>
          <w:rFonts w:ascii="Calibri" w:hAnsi="Calibri" w:cs="Calibri"/>
        </w:rPr>
        <w:t xml:space="preserve">4. Quadro </w:t>
      </w:r>
      <w:proofErr w:type="spellStart"/>
      <w:r w:rsidRPr="00127D79">
        <w:rPr>
          <w:rFonts w:ascii="Calibri" w:hAnsi="Calibri" w:cs="Calibri"/>
        </w:rPr>
        <w:t>Kanban</w:t>
      </w:r>
      <w:bookmarkEnd w:id="3"/>
      <w:proofErr w:type="spellEnd"/>
    </w:p>
    <w:p w14:paraId="541CCBE0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Cada projeto tem o seu próprio quadro </w:t>
      </w:r>
      <w:proofErr w:type="spellStart"/>
      <w:r w:rsidRPr="00127D79">
        <w:rPr>
          <w:rFonts w:ascii="Calibri" w:hAnsi="Calibri" w:cs="Calibri"/>
        </w:rPr>
        <w:t>Kanban</w:t>
      </w:r>
      <w:proofErr w:type="spellEnd"/>
      <w:r w:rsidRPr="00127D79">
        <w:rPr>
          <w:rFonts w:ascii="Calibri" w:hAnsi="Calibri" w:cs="Calibri"/>
        </w:rPr>
        <w:t xml:space="preserve"> — a forma visual de acompanhar em que fase está cada tarefa. Para abrir, entra num projeto e clica no botão "</w:t>
      </w:r>
      <w:proofErr w:type="spellStart"/>
      <w:r w:rsidRPr="00127D79">
        <w:rPr>
          <w:rFonts w:ascii="Calibri" w:hAnsi="Calibri" w:cs="Calibri"/>
        </w:rPr>
        <w:t>Kanban</w:t>
      </w:r>
      <w:proofErr w:type="spellEnd"/>
      <w:r w:rsidRPr="00127D79">
        <w:rPr>
          <w:rFonts w:ascii="Calibri" w:hAnsi="Calibri" w:cs="Calibri"/>
        </w:rPr>
        <w:t>".</w:t>
      </w:r>
    </w:p>
    <w:p w14:paraId="6FC632FA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O quadro tem 5 colunas fixas: </w:t>
      </w:r>
      <w:proofErr w:type="spellStart"/>
      <w:r w:rsidRPr="00127D79">
        <w:rPr>
          <w:rFonts w:ascii="Calibri" w:hAnsi="Calibri" w:cs="Calibri"/>
        </w:rPr>
        <w:t>Backlog</w:t>
      </w:r>
      <w:proofErr w:type="spellEnd"/>
      <w:r w:rsidRPr="00127D79">
        <w:rPr>
          <w:rFonts w:ascii="Calibri" w:hAnsi="Calibri" w:cs="Calibri"/>
        </w:rPr>
        <w:t>, A Fazer, Em Progresso, Em Revisão e Concluído. Arrasta o cartão da tarefa de uma coluna para outra para atualizar o seu estado; clica no cartão para abrir e editar os detalhes da tarefa.</w:t>
      </w:r>
    </w:p>
    <w:p w14:paraId="219EA286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13826B35" wp14:editId="0D57963E">
            <wp:extent cx="5524500" cy="19145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B257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 xml:space="preserve">Quadro </w:t>
      </w:r>
      <w:proofErr w:type="spellStart"/>
      <w:r w:rsidRPr="00127D79">
        <w:rPr>
          <w:rFonts w:ascii="Calibri" w:hAnsi="Calibri" w:cs="Calibri"/>
          <w:i/>
          <w:iCs/>
          <w:color w:val="555555"/>
        </w:rPr>
        <w:t>Kanban</w:t>
      </w:r>
      <w:proofErr w:type="spellEnd"/>
      <w:r w:rsidRPr="00127D79">
        <w:rPr>
          <w:rFonts w:ascii="Calibri" w:hAnsi="Calibri" w:cs="Calibri"/>
          <w:i/>
          <w:iCs/>
          <w:color w:val="555555"/>
        </w:rPr>
        <w:t xml:space="preserve"> de um projeto, com as 5 colunas de estado.</w:t>
      </w:r>
    </w:p>
    <w:p w14:paraId="373F8E45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 xml:space="preserve">Nota: Colaboradores (perfil 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Employee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>) podem mover tarefas livremente entre as primeiras colunas, mas não podem arrastar um cartão para "Concluído" — só Gestores e Administradores podem concluir tarefas.</w:t>
      </w:r>
    </w:p>
    <w:p w14:paraId="1C41BEAA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4" w:name="sec_5"/>
      <w:r w:rsidRPr="00127D79">
        <w:rPr>
          <w:rFonts w:ascii="Calibri" w:hAnsi="Calibri" w:cs="Calibri"/>
        </w:rPr>
        <w:t>5. Projetos</w:t>
      </w:r>
      <w:bookmarkEnd w:id="4"/>
    </w:p>
    <w:p w14:paraId="213C522E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 área de Projetos mostra todos os projetos em curso ou arquivados, com filtros avançados por ano, cliente, tipo, prioridade e mais.</w:t>
      </w:r>
    </w:p>
    <w:p w14:paraId="2229810F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742B6EA9" wp14:editId="414134B1">
            <wp:extent cx="5524500" cy="27146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E7D4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 xml:space="preserve">Lista de Projetos, com filtros e ícones de ação (editar, apagar, ver detalhe, </w:t>
      </w:r>
      <w:proofErr w:type="spellStart"/>
      <w:r w:rsidRPr="00127D79">
        <w:rPr>
          <w:rFonts w:ascii="Calibri" w:hAnsi="Calibri" w:cs="Calibri"/>
          <w:i/>
          <w:iCs/>
          <w:color w:val="555555"/>
        </w:rPr>
        <w:t>kanban</w:t>
      </w:r>
      <w:proofErr w:type="spellEnd"/>
      <w:r w:rsidRPr="00127D79">
        <w:rPr>
          <w:rFonts w:ascii="Calibri" w:hAnsi="Calibri" w:cs="Calibri"/>
          <w:i/>
          <w:iCs/>
          <w:color w:val="555555"/>
        </w:rPr>
        <w:t>, métricas).</w:t>
      </w:r>
    </w:p>
    <w:p w14:paraId="60F27F8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Em cada linha da tabela há ícones de ação à direita: editar, apagar, ver detalhe, abrir o quadro </w:t>
      </w:r>
      <w:proofErr w:type="spellStart"/>
      <w:r w:rsidRPr="00127D79">
        <w:rPr>
          <w:rFonts w:ascii="Calibri" w:hAnsi="Calibri" w:cs="Calibri"/>
        </w:rPr>
        <w:t>Kanban</w:t>
      </w:r>
      <w:proofErr w:type="spellEnd"/>
      <w:r w:rsidRPr="00127D79">
        <w:rPr>
          <w:rFonts w:ascii="Calibri" w:hAnsi="Calibri" w:cs="Calibri"/>
        </w:rPr>
        <w:t xml:space="preserve"> e ver métricas.</w:t>
      </w:r>
    </w:p>
    <w:p w14:paraId="5212BA14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7D8F4855" wp14:editId="7CD6E381">
            <wp:extent cx="5524500" cy="27527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63EA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Detalhe de um projeto: dados gerais, tarefas associadas e colaboradores externos.</w:t>
      </w:r>
    </w:p>
    <w:p w14:paraId="52FAC8E5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 página de detalhe mostra todos os dados do projeto (cliente, prazo, coordenador, estado), a lista de tarefas associadas e arquivadas, e os colaboradores externos envolvidos.</w:t>
      </w:r>
    </w:p>
    <w:p w14:paraId="79F9DE91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Métricas do Projeto</w:t>
      </w:r>
    </w:p>
    <w:p w14:paraId="01DC57AB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Cada projeto tem também uma página de métricas com indicadores de desempenho: total de tarefas, taxa de conclusão, tempo médio, distribuição por estado e desempenho por colaborador.</w:t>
      </w:r>
    </w:p>
    <w:p w14:paraId="7D1BD950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5AE2CB2A" wp14:editId="4998FB79">
            <wp:extent cx="5524500" cy="27622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D9FC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Métricas do projeto: indicadores gerais, distribuição por estado e desempenho por colaborador.</w:t>
      </w:r>
    </w:p>
    <w:p w14:paraId="5AF37622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0CF43C68" wp14:editId="10BE2765">
            <wp:extent cx="5524500" cy="24193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CB2C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Métricas do projeto: tarefas mais longas e comparação entre dois momentos (</w:t>
      </w:r>
      <w:proofErr w:type="spellStart"/>
      <w:r w:rsidRPr="00127D79">
        <w:rPr>
          <w:rFonts w:ascii="Calibri" w:hAnsi="Calibri" w:cs="Calibri"/>
          <w:i/>
          <w:iCs/>
          <w:color w:val="555555"/>
        </w:rPr>
        <w:t>snapshots</w:t>
      </w:r>
      <w:proofErr w:type="spellEnd"/>
      <w:r w:rsidRPr="00127D79">
        <w:rPr>
          <w:rFonts w:ascii="Calibri" w:hAnsi="Calibri" w:cs="Calibri"/>
          <w:i/>
          <w:iCs/>
          <w:color w:val="555555"/>
        </w:rPr>
        <w:t>).</w:t>
      </w:r>
    </w:p>
    <w:p w14:paraId="4B0A2223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Um colaborador (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Employee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>) só vê, na lista de Projetos, os projetos onde está atribuído.</w:t>
      </w:r>
    </w:p>
    <w:p w14:paraId="5ECC79AC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5" w:name="sec_6"/>
      <w:r w:rsidRPr="00127D79">
        <w:rPr>
          <w:rFonts w:ascii="Calibri" w:hAnsi="Calibri" w:cs="Calibri"/>
        </w:rPr>
        <w:t>6. Tarefas</w:t>
      </w:r>
      <w:bookmarkEnd w:id="5"/>
    </w:p>
    <w:p w14:paraId="656496F8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 lista de Tarefas junta, numa só tabela, todas as tarefas de todos os projetos (para quem tem permissão para as ver todas), com estado, prioridade, prazos e a quem estão atribuídas.</w:t>
      </w:r>
    </w:p>
    <w:p w14:paraId="5F009FFA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69F9F759" wp14:editId="3593113C">
            <wp:extent cx="5524500" cy="23050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2BA3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Lista de Tarefas, com estado, prioridade, prazos e atribuição.</w:t>
      </w:r>
    </w:p>
    <w:p w14:paraId="25C4E2AF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Uma tarefa passa pelos estados </w:t>
      </w:r>
      <w:proofErr w:type="spellStart"/>
      <w:r w:rsidRPr="00127D79">
        <w:rPr>
          <w:rFonts w:ascii="Calibri" w:hAnsi="Calibri" w:cs="Calibri"/>
        </w:rPr>
        <w:t>Backlog</w:t>
      </w:r>
      <w:proofErr w:type="spellEnd"/>
      <w:r w:rsidRPr="00127D79">
        <w:rPr>
          <w:rFonts w:ascii="Calibri" w:hAnsi="Calibri" w:cs="Calibri"/>
        </w:rPr>
        <w:t xml:space="preserve">, A Fazer, Em Progresso, Em Revisão e Concluído — tanto aqui como no </w:t>
      </w:r>
      <w:proofErr w:type="spellStart"/>
      <w:r w:rsidRPr="00127D79">
        <w:rPr>
          <w:rFonts w:ascii="Calibri" w:hAnsi="Calibri" w:cs="Calibri"/>
        </w:rPr>
        <w:t>Kanban</w:t>
      </w:r>
      <w:proofErr w:type="spellEnd"/>
      <w:r w:rsidRPr="00127D79">
        <w:rPr>
          <w:rFonts w:ascii="Calibri" w:hAnsi="Calibri" w:cs="Calibri"/>
        </w:rPr>
        <w:t xml:space="preserve">, é o mesmo estado a ser atualizado. Uma tarefa pode também ser arquivada a partir do seu formulário de edição, mas só depois de </w:t>
      </w:r>
      <w:proofErr w:type="gramStart"/>
      <w:r w:rsidRPr="00127D79">
        <w:rPr>
          <w:rFonts w:ascii="Calibri" w:hAnsi="Calibri" w:cs="Calibri"/>
        </w:rPr>
        <w:t>estar Concluída</w:t>
      </w:r>
      <w:proofErr w:type="gramEnd"/>
      <w:r w:rsidRPr="00127D79">
        <w:rPr>
          <w:rFonts w:ascii="Calibri" w:hAnsi="Calibri" w:cs="Calibri"/>
        </w:rPr>
        <w:t>.</w:t>
      </w:r>
    </w:p>
    <w:p w14:paraId="0D391E95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Um colaborador (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Employee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>) só vê e edita as tarefas que lhe estão atribuídas; atribuir tarefas a outras pessoas é uma ação reservada a Gestores e Administradores.</w:t>
      </w:r>
    </w:p>
    <w:p w14:paraId="6356E6C9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6" w:name="sec_7"/>
      <w:r w:rsidRPr="00127D79">
        <w:rPr>
          <w:rFonts w:ascii="Calibri" w:hAnsi="Calibri" w:cs="Calibri"/>
        </w:rPr>
        <w:t xml:space="preserve">7. </w:t>
      </w:r>
      <w:proofErr w:type="spellStart"/>
      <w:r w:rsidRPr="00127D79">
        <w:rPr>
          <w:rFonts w:ascii="Calibri" w:hAnsi="Calibri" w:cs="Calibri"/>
        </w:rPr>
        <w:t>Subtarefas</w:t>
      </w:r>
      <w:bookmarkEnd w:id="6"/>
      <w:proofErr w:type="spellEnd"/>
    </w:p>
    <w:p w14:paraId="17E090C0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Quando uma tarefa tem dois ou mais colaboradores atribuídos, é possível dividi-la em "</w:t>
      </w:r>
      <w:proofErr w:type="spellStart"/>
      <w:r w:rsidRPr="00127D79">
        <w:rPr>
          <w:rFonts w:ascii="Calibri" w:hAnsi="Calibri" w:cs="Calibri"/>
        </w:rPr>
        <w:t>subtarefas</w:t>
      </w:r>
      <w:proofErr w:type="spellEnd"/>
      <w:r w:rsidRPr="00127D79">
        <w:rPr>
          <w:rFonts w:ascii="Calibri" w:hAnsi="Calibri" w:cs="Calibri"/>
        </w:rPr>
        <w:t>" — uma fatia por colaborador, cada uma com a sua percentagem do trabalho total (repartida em partes iguais) e, opcionalmente, uma descrição do que cabe a cada um.</w:t>
      </w:r>
    </w:p>
    <w:p w14:paraId="1D1DE686" w14:textId="77777777" w:rsidR="00C06316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Há duas formas de o fazer: logo ao criar a tarefa, ou mais tarde, numa tarefa já existente.</w:t>
      </w:r>
    </w:p>
    <w:p w14:paraId="563E7AFB" w14:textId="77777777" w:rsidR="00127D79" w:rsidRPr="00127D79" w:rsidRDefault="00127D79">
      <w:pPr>
        <w:spacing w:after="160"/>
        <w:rPr>
          <w:rFonts w:ascii="Calibri" w:hAnsi="Calibri" w:cs="Calibri"/>
        </w:rPr>
      </w:pPr>
    </w:p>
    <w:p w14:paraId="1F21752E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lastRenderedPageBreak/>
        <w:t>Dividir ao criar a tarefa</w:t>
      </w:r>
    </w:p>
    <w:p w14:paraId="619918A9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No formulário de "Criar Nova Tarefa", depois de escolheres pelo menos dois colaboradores, aparece um separador "</w:t>
      </w:r>
      <w:proofErr w:type="spellStart"/>
      <w:r w:rsidRPr="00127D79">
        <w:rPr>
          <w:rFonts w:ascii="Calibri" w:hAnsi="Calibri" w:cs="Calibri"/>
        </w:rPr>
        <w:t>Subtarefas</w:t>
      </w:r>
      <w:proofErr w:type="spellEnd"/>
      <w:r w:rsidRPr="00127D79">
        <w:rPr>
          <w:rFonts w:ascii="Calibri" w:hAnsi="Calibri" w:cs="Calibri"/>
        </w:rPr>
        <w:t>". Se escolheres só um colaborador (ou nenhum), esse separador explica que precisas de selecionar pelo menos dois.</w:t>
      </w:r>
    </w:p>
    <w:p w14:paraId="4953F904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660906F5" wp14:editId="035CCEE2">
            <wp:extent cx="5524500" cy="4705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DE54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 xml:space="preserve">Separador </w:t>
      </w:r>
      <w:proofErr w:type="spellStart"/>
      <w:r w:rsidRPr="00127D79">
        <w:rPr>
          <w:rFonts w:ascii="Calibri" w:hAnsi="Calibri" w:cs="Calibri"/>
          <w:i/>
          <w:iCs/>
          <w:color w:val="555555"/>
        </w:rPr>
        <w:t>Subtarefas</w:t>
      </w:r>
      <w:proofErr w:type="spellEnd"/>
      <w:r w:rsidRPr="00127D79">
        <w:rPr>
          <w:rFonts w:ascii="Calibri" w:hAnsi="Calibri" w:cs="Calibri"/>
          <w:i/>
          <w:iCs/>
          <w:color w:val="555555"/>
        </w:rPr>
        <w:t xml:space="preserve"> ao criar uma tarefa, antes de escolher colaboradores suficientes.</w:t>
      </w:r>
    </w:p>
    <w:p w14:paraId="4552081E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Com dois ou mais colaboradores escolhidos, ativa a opção "Dividir esta tarefa em </w:t>
      </w:r>
      <w:proofErr w:type="spellStart"/>
      <w:r w:rsidRPr="00127D79">
        <w:rPr>
          <w:rFonts w:ascii="Calibri" w:hAnsi="Calibri" w:cs="Calibri"/>
        </w:rPr>
        <w:t>subtarefas</w:t>
      </w:r>
      <w:proofErr w:type="spellEnd"/>
      <w:r w:rsidRPr="00127D79">
        <w:rPr>
          <w:rFonts w:ascii="Calibri" w:hAnsi="Calibri" w:cs="Calibri"/>
        </w:rPr>
        <w:t xml:space="preserve"> entre os colaboradores selecionados".</w:t>
      </w:r>
    </w:p>
    <w:p w14:paraId="770E4B4D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1A795A78" wp14:editId="3C906112">
            <wp:extent cx="5524500" cy="57340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B218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 xml:space="preserve">A opção para dividir a tarefa em </w:t>
      </w:r>
      <w:proofErr w:type="spellStart"/>
      <w:r w:rsidRPr="00127D79">
        <w:rPr>
          <w:rFonts w:ascii="Calibri" w:hAnsi="Calibri" w:cs="Calibri"/>
          <w:i/>
          <w:iCs/>
          <w:color w:val="555555"/>
        </w:rPr>
        <w:t>subtarefas</w:t>
      </w:r>
      <w:proofErr w:type="spellEnd"/>
      <w:r w:rsidRPr="00127D79">
        <w:rPr>
          <w:rFonts w:ascii="Calibri" w:hAnsi="Calibri" w:cs="Calibri"/>
          <w:i/>
          <w:iCs/>
          <w:color w:val="555555"/>
        </w:rPr>
        <w:t xml:space="preserve"> aparece assim que há colaboradores suficientes.</w:t>
      </w:r>
    </w:p>
    <w:p w14:paraId="109C3CEE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Podes escrever, para cada colaborador, uma pequena nota sobre a parte do trabalho que lhe cabe — é opcional.</w:t>
      </w:r>
    </w:p>
    <w:p w14:paraId="54DA33D4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09E8C137" wp14:editId="41490E02">
            <wp:extent cx="5524500" cy="80962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1CCA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Uma descrição opcional pode ser escrita para a parte de cada colaborador.</w:t>
      </w:r>
    </w:p>
    <w:p w14:paraId="5C7443E1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Dividir uma tarefa já existente</w:t>
      </w:r>
    </w:p>
    <w:p w14:paraId="735CE80D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Numa tarefa que já tenha dois ou mais colaboradores, abre o separador "</w:t>
      </w:r>
      <w:proofErr w:type="spellStart"/>
      <w:r w:rsidRPr="00127D79">
        <w:rPr>
          <w:rFonts w:ascii="Calibri" w:hAnsi="Calibri" w:cs="Calibri"/>
        </w:rPr>
        <w:t>Subtarefas</w:t>
      </w:r>
      <w:proofErr w:type="spellEnd"/>
      <w:r w:rsidRPr="00127D79">
        <w:rPr>
          <w:rFonts w:ascii="Calibri" w:hAnsi="Calibri" w:cs="Calibri"/>
        </w:rPr>
        <w:t xml:space="preserve">" e usa o botão "Dividir em </w:t>
      </w:r>
      <w:proofErr w:type="spellStart"/>
      <w:r w:rsidRPr="00127D79">
        <w:rPr>
          <w:rFonts w:ascii="Calibri" w:hAnsi="Calibri" w:cs="Calibri"/>
        </w:rPr>
        <w:t>subtarefas</w:t>
      </w:r>
      <w:proofErr w:type="spellEnd"/>
      <w:r w:rsidRPr="00127D79">
        <w:rPr>
          <w:rFonts w:ascii="Calibri" w:hAnsi="Calibri" w:cs="Calibri"/>
        </w:rPr>
        <w:t xml:space="preserve"> entre colaboradores".</w:t>
      </w:r>
    </w:p>
    <w:p w14:paraId="4E3F2858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2AAB30F4" wp14:editId="0481CC66">
            <wp:extent cx="5524500" cy="349567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87EA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A dividir manualmente uma tarefa já existente, com uma descrição por colaborador.</w:t>
      </w:r>
    </w:p>
    <w:p w14:paraId="379A14F1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Depois de dividida, uma tarefa deixa de poder mudar de colaboradores — o separador "Colaboradores" passa a mostrar um aviso a explicar que é preciso desfazer a divisão primeiro.</w:t>
      </w:r>
    </w:p>
    <w:p w14:paraId="2D2241D6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028B0AAC" wp14:editId="2B252301">
            <wp:extent cx="5524500" cy="66484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71E1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 xml:space="preserve">Depois de dividida em </w:t>
      </w:r>
      <w:proofErr w:type="spellStart"/>
      <w:r w:rsidRPr="00127D79">
        <w:rPr>
          <w:rFonts w:ascii="Calibri" w:hAnsi="Calibri" w:cs="Calibri"/>
          <w:i/>
          <w:iCs/>
          <w:color w:val="555555"/>
        </w:rPr>
        <w:t>subtarefas</w:t>
      </w:r>
      <w:proofErr w:type="spellEnd"/>
      <w:r w:rsidRPr="00127D79">
        <w:rPr>
          <w:rFonts w:ascii="Calibri" w:hAnsi="Calibri" w:cs="Calibri"/>
          <w:i/>
          <w:iCs/>
          <w:color w:val="555555"/>
        </w:rPr>
        <w:t>, a lista de colaboradores da tarefa fica bloqueada.</w:t>
      </w:r>
    </w:p>
    <w:p w14:paraId="5AD194FC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Acompanhar e concluir</w:t>
      </w:r>
    </w:p>
    <w:p w14:paraId="354D75FE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O separador </w:t>
      </w:r>
      <w:proofErr w:type="spellStart"/>
      <w:r w:rsidRPr="00127D79">
        <w:rPr>
          <w:rFonts w:ascii="Calibri" w:hAnsi="Calibri" w:cs="Calibri"/>
        </w:rPr>
        <w:t>Subtarefas</w:t>
      </w:r>
      <w:proofErr w:type="spellEnd"/>
      <w:r w:rsidRPr="00127D79">
        <w:rPr>
          <w:rFonts w:ascii="Calibri" w:hAnsi="Calibri" w:cs="Calibri"/>
        </w:rPr>
        <w:t xml:space="preserve"> mostra uma barra de "Progresso total" e a lista de colaboradores com a sua percentagem e estado (Pendente ou Concluída). Cada colaborador só pode marcar como concluída a sua própria parte — exceto quem tem permissão para ver todas as tarefas.</w:t>
      </w:r>
    </w:p>
    <w:p w14:paraId="77B46112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4ABCB1E2" wp14:editId="440117BF">
            <wp:extent cx="5524500" cy="74580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DA89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Estado inicial: todas as partes pendentes. O botão "Desfazer divisão" anula toda a divisão (só disponível se nada tiver sido concluído ainda).</w:t>
      </w:r>
    </w:p>
    <w:p w14:paraId="4858A24B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78F8E2C2" wp14:editId="7F202DA6">
            <wp:extent cx="5524500" cy="73152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0000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Depois de um colaborador marcar a sua parte como concluída, o progresso total sobe — aqui, 25%.</w:t>
      </w:r>
    </w:p>
    <w:p w14:paraId="23A7B0EE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A percentagem de </w:t>
      </w:r>
      <w:proofErr w:type="spellStart"/>
      <w:r w:rsidRPr="00127D79">
        <w:rPr>
          <w:rFonts w:ascii="Calibri" w:hAnsi="Calibri" w:cs="Calibri"/>
        </w:rPr>
        <w:t>subtarefas</w:t>
      </w:r>
      <w:proofErr w:type="spellEnd"/>
      <w:r w:rsidRPr="00127D79">
        <w:rPr>
          <w:rFonts w:ascii="Calibri" w:hAnsi="Calibri" w:cs="Calibri"/>
        </w:rPr>
        <w:t xml:space="preserve"> concluídas aparece também na coluna "Progresso" da lista de Tarefas.</w:t>
      </w:r>
    </w:p>
    <w:p w14:paraId="733B6563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10843F34" wp14:editId="3C797825">
            <wp:extent cx="5524500" cy="2857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7961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 xml:space="preserve">O progresso das </w:t>
      </w:r>
      <w:proofErr w:type="spellStart"/>
      <w:r w:rsidRPr="00127D79">
        <w:rPr>
          <w:rFonts w:ascii="Calibri" w:hAnsi="Calibri" w:cs="Calibri"/>
          <w:i/>
          <w:iCs/>
          <w:color w:val="555555"/>
        </w:rPr>
        <w:t>subtarefas</w:t>
      </w:r>
      <w:proofErr w:type="spellEnd"/>
      <w:r w:rsidRPr="00127D79">
        <w:rPr>
          <w:rFonts w:ascii="Calibri" w:hAnsi="Calibri" w:cs="Calibri"/>
          <w:i/>
          <w:iCs/>
          <w:color w:val="555555"/>
        </w:rPr>
        <w:t xml:space="preserve"> de uma tarefa, visível na lista de Tarefas.</w:t>
      </w:r>
    </w:p>
    <w:p w14:paraId="4216662A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 xml:space="preserve">Nota: Uma tarefa dividida em 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subtarefas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 xml:space="preserve"> só pode passar a "Em Revisão" ou "Concluído" quando todas as 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subtarefas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 xml:space="preserve"> estiverem 100% concluídas. Até lá, a aplicação recusa a mudança de estado, tanto na lista de Tarefas como no 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Kanban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>.</w:t>
      </w:r>
    </w:p>
    <w:p w14:paraId="705A309F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7" w:name="sec_8"/>
      <w:r w:rsidRPr="00127D79">
        <w:rPr>
          <w:rFonts w:ascii="Calibri" w:hAnsi="Calibri" w:cs="Calibri"/>
        </w:rPr>
        <w:lastRenderedPageBreak/>
        <w:t>8. Filtros Avançados</w:t>
      </w:r>
      <w:bookmarkEnd w:id="7"/>
    </w:p>
    <w:p w14:paraId="4F083C05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As listas de Tarefas, Projetos e Clientes têm um painel de "Filtros Avançados" para restringir a lista a resultados mais específicos. Abre e fecha com o botão do próprio painel, ou com o atalho de teclado </w:t>
      </w:r>
      <w:proofErr w:type="spellStart"/>
      <w:r w:rsidRPr="00127D79">
        <w:rPr>
          <w:rFonts w:ascii="Calibri" w:hAnsi="Calibri" w:cs="Calibri"/>
        </w:rPr>
        <w:t>Alt+F</w:t>
      </w:r>
      <w:proofErr w:type="spellEnd"/>
      <w:r w:rsidRPr="00127D79">
        <w:rPr>
          <w:rFonts w:ascii="Calibri" w:hAnsi="Calibri" w:cs="Calibri"/>
        </w:rPr>
        <w:t>.</w:t>
      </w:r>
    </w:p>
    <w:p w14:paraId="09F37A30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1B02FD82" wp14:editId="5CC42470">
            <wp:extent cx="5524500" cy="280035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4C44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Painel de Filtros Avançados da lista de Tarefas, fechado inicialmente e depois aberto sem valores preenchidos.</w:t>
      </w:r>
    </w:p>
    <w:p w14:paraId="7FB1BBD1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Preenche um ou mais campos e clica em "Aplicar Filtros" (ou prime </w:t>
      </w:r>
      <w:proofErr w:type="spellStart"/>
      <w:r w:rsidRPr="00127D79">
        <w:rPr>
          <w:rFonts w:ascii="Calibri" w:hAnsi="Calibri" w:cs="Calibri"/>
        </w:rPr>
        <w:t>Enter</w:t>
      </w:r>
      <w:proofErr w:type="spellEnd"/>
      <w:r w:rsidRPr="00127D79">
        <w:rPr>
          <w:rFonts w:ascii="Calibri" w:hAnsi="Calibri" w:cs="Calibri"/>
        </w:rPr>
        <w:t xml:space="preserve">). Um número ao lado do título "Filtros Avançados" mostra quantos filtros estão ativos; o botão "Limpar Filtros" (ou a tecla </w:t>
      </w:r>
      <w:proofErr w:type="spellStart"/>
      <w:r w:rsidRPr="00127D79">
        <w:rPr>
          <w:rFonts w:ascii="Calibri" w:hAnsi="Calibri" w:cs="Calibri"/>
        </w:rPr>
        <w:t>Esc</w:t>
      </w:r>
      <w:proofErr w:type="spellEnd"/>
      <w:r w:rsidRPr="00127D79">
        <w:rPr>
          <w:rFonts w:ascii="Calibri" w:hAnsi="Calibri" w:cs="Calibri"/>
        </w:rPr>
        <w:t>) repõe a lista completa.</w:t>
      </w:r>
    </w:p>
    <w:p w14:paraId="607F4F70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6BB6D013" wp14:editId="5F595E9D">
            <wp:extent cx="5524500" cy="203835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681D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Lista filtrada por um termo na descrição, com o contador de filtros ativos (1) e o botão para os limpar.</w:t>
      </w:r>
    </w:p>
    <w:p w14:paraId="1001CDA5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Os campos disponíveis variam por página: em Tarefas incluem descrição, projeto, estado, prioridade, se é recorrente e um intervalo de prazos; em Projetos incluem designação, cliente, prioridade, datas, estado e tipo; em Clientes, apenas nome, NIF e morada.</w:t>
      </w:r>
    </w:p>
    <w:p w14:paraId="303AF3C1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8" w:name="sec_9"/>
      <w:r w:rsidRPr="00127D79">
        <w:rPr>
          <w:rFonts w:ascii="Calibri" w:hAnsi="Calibri" w:cs="Calibri"/>
        </w:rPr>
        <w:t>9. Clientes</w:t>
      </w:r>
      <w:bookmarkEnd w:id="8"/>
    </w:p>
    <w:p w14:paraId="60A61185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Gestão da lista de clientes da empresa: nome, morada, NIF, contacto e responsável.</w:t>
      </w:r>
    </w:p>
    <w:p w14:paraId="5DFB166C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028F94AA" wp14:editId="5946F940">
            <wp:extent cx="5524500" cy="174307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17C9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Lista de Clientes.</w:t>
      </w:r>
    </w:p>
    <w:p w14:paraId="59D538BC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Um colaborador (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Employee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>) só vê os clientes que lhe estão atribuídos, e não pode criar, editar ou apagar clientes.</w:t>
      </w:r>
    </w:p>
    <w:p w14:paraId="63EE5F68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9" w:name="sec_10"/>
      <w:r w:rsidRPr="00127D79">
        <w:rPr>
          <w:rFonts w:ascii="Calibri" w:hAnsi="Calibri" w:cs="Calibri"/>
        </w:rPr>
        <w:t>10. Colaboradores Externos</w:t>
      </w:r>
      <w:bookmarkEnd w:id="9"/>
    </w:p>
    <w:p w14:paraId="4ACF1430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"Colaboradores Externos" são pessoas ou entidades que não são funcionários </w:t>
      </w:r>
      <w:proofErr w:type="gramStart"/>
      <w:r w:rsidRPr="00127D79">
        <w:rPr>
          <w:rFonts w:ascii="Calibri" w:hAnsi="Calibri" w:cs="Calibri"/>
        </w:rPr>
        <w:t>internos</w:t>
      </w:r>
      <w:proofErr w:type="gramEnd"/>
      <w:r w:rsidRPr="00127D79">
        <w:rPr>
          <w:rFonts w:ascii="Calibri" w:hAnsi="Calibri" w:cs="Calibri"/>
        </w:rPr>
        <w:t xml:space="preserve"> mas colaboram em projetos — por exemplo, freelancers ou subcontratados. Aqui geres os seus contactos, preço/hora, fase do projeto em que participam e especialidades.</w:t>
      </w:r>
    </w:p>
    <w:p w14:paraId="05465580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12D4EEA3" wp14:editId="0DD39A4A">
            <wp:extent cx="5524500" cy="172402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BDBA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Lista de Colaboradores Externos.</w:t>
      </w:r>
    </w:p>
    <w:p w14:paraId="2C5D8B8C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0" w:name="sec_11"/>
      <w:r w:rsidRPr="00127D79">
        <w:rPr>
          <w:rFonts w:ascii="Calibri" w:hAnsi="Calibri" w:cs="Calibri"/>
        </w:rPr>
        <w:t>11. Propostas</w:t>
      </w:r>
      <w:bookmarkEnd w:id="10"/>
    </w:p>
    <w:p w14:paraId="1BBF40D2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As Propostas representam trabalho ainda por confirmar com o cliente. Uma proposta passa pelos estados Ativo, Em Análise, Adjudicada ou Recusada.</w:t>
      </w:r>
    </w:p>
    <w:p w14:paraId="13266C4B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09D2CFC5" wp14:editId="77796598">
            <wp:extent cx="5524500" cy="208597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2EF8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Gestão de Propostas, com estados e o botão para gerar o projeto correspondente.</w:t>
      </w:r>
    </w:p>
    <w:p w14:paraId="7BB7C2FF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Quando uma proposta é marcada como "Adjudicada", aparece um botão para a converter automaticamente num Projeto — não é preciso voltar a introduzir os mesmos dados.</w:t>
      </w:r>
    </w:p>
    <w:p w14:paraId="53C0A7D9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lastRenderedPageBreak/>
        <w:t>Nota: Esta área não é visível para colaboradores (</w:t>
      </w:r>
      <w:proofErr w:type="spellStart"/>
      <w:r w:rsidRPr="00127D79">
        <w:rPr>
          <w:rFonts w:ascii="Calibri" w:hAnsi="Calibri" w:cs="Calibri"/>
          <w:i/>
          <w:iCs/>
          <w:sz w:val="21"/>
          <w:szCs w:val="21"/>
        </w:rPr>
        <w:t>Employees</w:t>
      </w:r>
      <w:proofErr w:type="spellEnd"/>
      <w:r w:rsidRPr="00127D79">
        <w:rPr>
          <w:rFonts w:ascii="Calibri" w:hAnsi="Calibri" w:cs="Calibri"/>
          <w:i/>
          <w:iCs/>
          <w:sz w:val="21"/>
          <w:szCs w:val="21"/>
        </w:rPr>
        <w:t>) — só Gestores e Administradores acedem a Propostas.</w:t>
      </w:r>
    </w:p>
    <w:p w14:paraId="20F40960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1" w:name="sec_12"/>
      <w:r w:rsidRPr="00127D79">
        <w:rPr>
          <w:rFonts w:ascii="Calibri" w:hAnsi="Calibri" w:cs="Calibri"/>
        </w:rPr>
        <w:t>12. Notificações</w:t>
      </w:r>
      <w:bookmarkEnd w:id="11"/>
    </w:p>
    <w:p w14:paraId="4D185DAC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O sino de notificações avisa sobre eventos relevantes: uma tarefa atribuída, uma mudança de estado, um prazo a aproximar-se ou já ultrapassado, um projeto atribuído ou concluído, entre outros.</w:t>
      </w:r>
    </w:p>
    <w:p w14:paraId="3ACE795C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073B7ECB" wp14:editId="107BEDEB">
            <wp:extent cx="5524500" cy="21336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8B27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Página de Notificações, com o histórico de avisos e a opção de marcar como lidos.</w:t>
      </w:r>
    </w:p>
    <w:p w14:paraId="48710AA5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É possível marcar notificações individuais ou todas como lidas. Alguns destes avisos são também enviados para um canal do </w:t>
      </w:r>
      <w:proofErr w:type="spellStart"/>
      <w:r w:rsidRPr="00127D79">
        <w:rPr>
          <w:rFonts w:ascii="Calibri" w:hAnsi="Calibri" w:cs="Calibri"/>
        </w:rPr>
        <w:t>Slack</w:t>
      </w:r>
      <w:proofErr w:type="spellEnd"/>
      <w:r w:rsidRPr="00127D79">
        <w:rPr>
          <w:rFonts w:ascii="Calibri" w:hAnsi="Calibri" w:cs="Calibri"/>
        </w:rPr>
        <w:t xml:space="preserve"> da empresa, quando essa integração está ativa.</w:t>
      </w:r>
    </w:p>
    <w:p w14:paraId="33B22D9D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Notificações no </w:t>
      </w:r>
      <w:proofErr w:type="spellStart"/>
      <w:r w:rsidRPr="00127D79">
        <w:rPr>
          <w:rFonts w:ascii="Calibri" w:hAnsi="Calibri" w:cs="Calibri"/>
        </w:rPr>
        <w:t>Mattermost</w:t>
      </w:r>
      <w:proofErr w:type="spellEnd"/>
    </w:p>
    <w:p w14:paraId="558CB96C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Além das notificações dentro da aplicação (e do </w:t>
      </w:r>
      <w:proofErr w:type="spellStart"/>
      <w:r w:rsidRPr="00127D79">
        <w:rPr>
          <w:rFonts w:ascii="Calibri" w:hAnsi="Calibri" w:cs="Calibri"/>
        </w:rPr>
        <w:t>Slack</w:t>
      </w:r>
      <w:proofErr w:type="spellEnd"/>
      <w:r w:rsidRPr="00127D79">
        <w:rPr>
          <w:rFonts w:ascii="Calibri" w:hAnsi="Calibri" w:cs="Calibri"/>
        </w:rPr>
        <w:t xml:space="preserve">), as alterações importantes às Tarefas e aos Projetos aparecem agora também, automaticamente, no canal "FL - </w:t>
      </w:r>
      <w:proofErr w:type="spellStart"/>
      <w:r w:rsidRPr="00127D79">
        <w:rPr>
          <w:rFonts w:ascii="Calibri" w:hAnsi="Calibri" w:cs="Calibri"/>
        </w:rPr>
        <w:t>Dashboard</w:t>
      </w:r>
      <w:proofErr w:type="spellEnd"/>
      <w:r w:rsidRPr="00127D79">
        <w:rPr>
          <w:rFonts w:ascii="Calibri" w:hAnsi="Calibri" w:cs="Calibri"/>
        </w:rPr>
        <w:t xml:space="preserve"> - Notificações" do </w:t>
      </w:r>
      <w:proofErr w:type="spellStart"/>
      <w:r w:rsidRPr="00127D79">
        <w:rPr>
          <w:rFonts w:ascii="Calibri" w:hAnsi="Calibri" w:cs="Calibri"/>
        </w:rPr>
        <w:t>Mattermost</w:t>
      </w:r>
      <w:proofErr w:type="spellEnd"/>
      <w:r w:rsidRPr="00127D79">
        <w:rPr>
          <w:rFonts w:ascii="Calibri" w:hAnsi="Calibri" w:cs="Calibri"/>
        </w:rPr>
        <w:t>. Assim, toda a equipa acompanha o andamento do trabalho sem ter de abrir a aplicação.</w:t>
      </w:r>
    </w:p>
    <w:p w14:paraId="12B258D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Cada alteração é publicada uma só vez no canal, para todos verem. Os eventos incluem, por exemplo:</w:t>
      </w:r>
    </w:p>
    <w:p w14:paraId="5F066267" w14:textId="77777777" w:rsidR="00C06316" w:rsidRPr="00127D79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Tarefas: nova tarefa, mudança de estado, tarefa concluída, colaboradores alterados, prazo alterado ou prorrogado, nova ocorrência de uma tarefa recorrente, tarefa removida.</w:t>
      </w:r>
    </w:p>
    <w:p w14:paraId="12F9FBC3" w14:textId="77777777" w:rsidR="00C06316" w:rsidRPr="00127D79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Projetos: novo projeto, mudança de estado, projeto concluído, colaboradores alterados, prazo alterado ou prorrogado, projeto removido.</w:t>
      </w:r>
    </w:p>
    <w:p w14:paraId="1B3C225D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Estas mensagens são avisos de grupo, visíveis a todos no canal — são diferentes das notificações pessoais do sino, que só tu vês (por exemplo, "foi-te atribuída uma tarefa" ou a decisão sobre um lançamento do Banco de Horas).</w:t>
      </w:r>
    </w:p>
    <w:p w14:paraId="6CFEF7F0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2" w:name="sec_13"/>
      <w:r w:rsidRPr="00127D79">
        <w:rPr>
          <w:rFonts w:ascii="Calibri" w:hAnsi="Calibri" w:cs="Calibri"/>
        </w:rPr>
        <w:t>13. Pesquisa Global</w:t>
      </w:r>
      <w:bookmarkEnd w:id="12"/>
    </w:p>
    <w:p w14:paraId="0C7AAE3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 barra de pesquisa no topo da página procura, ao mesmo tempo, em quatro categorias: Colaboradores, Projetos, Tarefas e Clientes — e mostra os resultados lado a lado.</w:t>
      </w:r>
    </w:p>
    <w:p w14:paraId="59797F51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7D62FE60" wp14:editId="59C596F2">
            <wp:extent cx="5524500" cy="23907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2763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Resultados da Pesquisa Global para um termo, organizados por categoria.</w:t>
      </w:r>
    </w:p>
    <w:p w14:paraId="5DF1B616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 partir dos resultados podes ir diretamente para a ficha do colaborador, do projeto, do cliente, ou abrir a tarefa para edição.</w:t>
      </w:r>
    </w:p>
    <w:p w14:paraId="1CE361E1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A pesquisa de Tarefas procura apenas no texto da própria tarefa (descrição e estado) — não encontra uma tarefa só porque o nome do projeto ou do cliente coincide com o termo pesquisado. Esta limitação já foi identificada e está para correção.</w:t>
      </w:r>
    </w:p>
    <w:p w14:paraId="5A2EC031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3" w:name="sec_14"/>
      <w:r w:rsidRPr="00127D79">
        <w:rPr>
          <w:rFonts w:ascii="Calibri" w:hAnsi="Calibri" w:cs="Calibri"/>
        </w:rPr>
        <w:t>14. Banco de Horas</w:t>
      </w:r>
      <w:bookmarkEnd w:id="13"/>
    </w:p>
    <w:p w14:paraId="4E8FEE44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O Banco de Horas regista horas extra e faltas de cada colaborador, com saldo acumulado, resumo mensal e semanal, e um histórico de lançamentos.</w:t>
      </w:r>
    </w:p>
    <w:p w14:paraId="02B49813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Fluxo de aprovação</w:t>
      </w:r>
    </w:p>
    <w:p w14:paraId="653ABD8F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Desde a atualização mais recente, nenhum registo entra diretamente no saldo oficial — passa sempre por uma aprovação, tal como um pedido de férias:</w:t>
      </w:r>
    </w:p>
    <w:p w14:paraId="1986FAAF" w14:textId="77777777" w:rsidR="00C06316" w:rsidRPr="00127D79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O colaborador lança uma hora extra ou uma falta, como sempre fez.</w:t>
      </w:r>
    </w:p>
    <w:p w14:paraId="6A4BCCFC" w14:textId="77777777" w:rsidR="00C06316" w:rsidRPr="00127D79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Em vez de contar logo para o saldo, o registo fica marcado como "Pendente".</w:t>
      </w:r>
    </w:p>
    <w:p w14:paraId="7903CF56" w14:textId="77777777" w:rsidR="00C06316" w:rsidRPr="00127D79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Um administrador é avisado de que há um novo registo à espera de decisão.</w:t>
      </w:r>
    </w:p>
    <w:p w14:paraId="223616BF" w14:textId="77777777" w:rsidR="00C06316" w:rsidRPr="00127D79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O administrador aprova ou rejeita, podendo explicar o motivo se rejeitar.</w:t>
      </w:r>
    </w:p>
    <w:p w14:paraId="101364A6" w14:textId="77777777" w:rsidR="00C06316" w:rsidRPr="00127D79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O colaborador é avisado da decisão.</w:t>
      </w:r>
    </w:p>
    <w:p w14:paraId="5308DDD0" w14:textId="77777777" w:rsidR="00C06316" w:rsidRPr="00127D79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</w:rPr>
      </w:pPr>
      <w:r w:rsidRPr="00127D79">
        <w:rPr>
          <w:rFonts w:ascii="Calibri" w:hAnsi="Calibri" w:cs="Calibri"/>
        </w:rPr>
        <w:t>Só depois de aprovado é que o registo passa a contar para o saldo de horas.</w:t>
      </w:r>
    </w:p>
    <w:p w14:paraId="16326688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Todo o histórico anterior a esta funcionalidade foi automaticamente considerado "Aprovado", para não obrigar ninguém a rever lançamentos antigos.</w:t>
      </w:r>
    </w:p>
    <w:p w14:paraId="26942D7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Segue-se a sequência completa ilustrada, do lançamento à aprovação:</w:t>
      </w:r>
    </w:p>
    <w:p w14:paraId="1DA0578A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0C3C9550" wp14:editId="0B38D7E9">
            <wp:extent cx="5524500" cy="314325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1CE7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Vista individual do Banco de Horas de um colaborador, antes de qualquer lançamento no período.</w:t>
      </w:r>
    </w:p>
    <w:p w14:paraId="7BA0A69A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1EBFC1D0" wp14:editId="3D7B1CEF">
            <wp:extent cx="5524500" cy="248602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563C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O colaborador lança uma falta ou hora extra clicando num dia do calendário.</w:t>
      </w:r>
    </w:p>
    <w:p w14:paraId="560D120A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3711C488" wp14:editId="3FAD68BA">
            <wp:extent cx="5524500" cy="11049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E618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O lançamento aparece de imediato no calendário e no histórico com o estado "Pendente".</w:t>
      </w:r>
    </w:p>
    <w:p w14:paraId="357D061A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lastRenderedPageBreak/>
        <w:drawing>
          <wp:inline distT="0" distB="0" distL="0" distR="0" wp14:anchorId="7A9780CF" wp14:editId="21356BDA">
            <wp:extent cx="5524500" cy="25908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F60E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O administrador recebe uma notificação a avisar que há um lançamento à espera de decisão.</w:t>
      </w:r>
    </w:p>
    <w:p w14:paraId="346F2C10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19775E58" wp14:editId="136B08C6">
            <wp:extent cx="5524500" cy="5715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2566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Página de Aprovações de Banco de Horas: o administrador aprova ou rejeita com um clique.</w:t>
      </w:r>
    </w:p>
    <w:p w14:paraId="42798DC0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0C3C4D41" wp14:editId="006C685F">
            <wp:extent cx="5524500" cy="73342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D478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Só depois de aprovado é que o valor passa a contar para o saldo acumulado do colaborador.</w:t>
      </w:r>
    </w:p>
    <w:p w14:paraId="47C6D1A4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59ECA900" wp14:editId="671C5072">
            <wp:extent cx="5524500" cy="248602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5672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O colaborador recebe uma notificação com a decisão do administrador.</w:t>
      </w:r>
    </w:p>
    <w:p w14:paraId="17B23366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44471CDA" wp14:editId="772A9F33">
            <wp:extent cx="5524500" cy="10477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9DAF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O registo passa a mostrar o estado "Aprovado" no histórico do colaborador.</w:t>
      </w:r>
    </w:p>
    <w:p w14:paraId="572FFCF1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lastRenderedPageBreak/>
        <w:t>Nota: Um registo já aprovado só pode ser editado ou apagado por um administrador — o colaborador deixa de poder alterá-lo sozinho.</w:t>
      </w:r>
    </w:p>
    <w:p w14:paraId="6707967F" w14:textId="77777777" w:rsidR="00C06316" w:rsidRPr="00127D79" w:rsidRDefault="00000000">
      <w:pPr>
        <w:pBdr>
          <w:left w:val="single" w:sz="18" w:space="0" w:color="81A6F0"/>
        </w:pBdr>
        <w:shd w:val="clear" w:color="auto" w:fill="F2F2F2"/>
        <w:spacing w:before="100" w:after="200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sz w:val="21"/>
          <w:szCs w:val="21"/>
        </w:rPr>
        <w:t>Nota: Um Gestor pode lançar horas em nome de qualquer colaborador, mas esse lançamento fica igualmente pendente — a decisão final é sempre de um Administrador.</w:t>
      </w:r>
    </w:p>
    <w:p w14:paraId="29256406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4" w:name="sec_15"/>
      <w:r w:rsidRPr="00127D79">
        <w:rPr>
          <w:rFonts w:ascii="Calibri" w:hAnsi="Calibri" w:cs="Calibri"/>
        </w:rPr>
        <w:t>15. Relatórios</w:t>
      </w:r>
      <w:bookmarkEnd w:id="14"/>
    </w:p>
    <w:p w14:paraId="1A7B048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 área de Relatórios reúne vistas agregadas sobre a equipa, disponíveis apenas a Gestores e Administradores.</w:t>
      </w:r>
    </w:p>
    <w:p w14:paraId="7C68D041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Relatório de Colaboradores</w:t>
      </w:r>
    </w:p>
    <w:p w14:paraId="5C0A566E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Mostra, para cada colaborador, o total de projetos e tarefas, quantas estão concluídas, em progresso ou pendentes, e a respetiva taxa de conclusão.</w:t>
      </w:r>
    </w:p>
    <w:p w14:paraId="13A2ADE1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392A56B9" wp14:editId="284DBFF7">
            <wp:extent cx="5524500" cy="18288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4423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Relatório de Colaboradores: totais gerais por colaborador.</w:t>
      </w:r>
    </w:p>
    <w:p w14:paraId="7643E3C7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Ao expandir um colaborador, vê-se o detalhe de cada uma das suas tarefas, com o projeto, estado e dias úteis gastos.</w:t>
      </w:r>
    </w:p>
    <w:p w14:paraId="25864D2B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49CA2884" wp14:editId="6B813C39">
            <wp:extent cx="5524500" cy="286702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3879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Relatório de Colaboradores: detalhe de tarefas de um colaborador.</w:t>
      </w:r>
    </w:p>
    <w:p w14:paraId="5CC2493B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Relatório de Banco de Horas</w:t>
      </w:r>
    </w:p>
    <w:p w14:paraId="24803D05" w14:textId="548203C3" w:rsid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Mostra o saldo acumulado de todos os colaboradores num único ecrã, com acesso direto à página de Aprovações Pendentes (ver secção anterior, imagem "Só depois de aprovado...").</w:t>
      </w:r>
    </w:p>
    <w:p w14:paraId="1AD73C44" w14:textId="77777777" w:rsidR="00127D79" w:rsidRDefault="00127D7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83AD820" w14:textId="77777777" w:rsidR="00C06316" w:rsidRPr="00127D79" w:rsidRDefault="00C06316">
      <w:pPr>
        <w:spacing w:after="160"/>
        <w:rPr>
          <w:rFonts w:ascii="Calibri" w:hAnsi="Calibri" w:cs="Calibri"/>
        </w:rPr>
      </w:pPr>
    </w:p>
    <w:p w14:paraId="66B1A176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5" w:name="sec_16"/>
      <w:r w:rsidRPr="00127D79">
        <w:rPr>
          <w:rFonts w:ascii="Calibri" w:hAnsi="Calibri" w:cs="Calibri"/>
        </w:rPr>
        <w:t>16. Gestão de Colaboradores</w:t>
      </w:r>
      <w:bookmarkEnd w:id="15"/>
    </w:p>
    <w:p w14:paraId="478C11FF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Esta área lista todos os colaboradores internos, com função, cargo, email e foto de perfil.</w:t>
      </w:r>
    </w:p>
    <w:p w14:paraId="639B2D37" w14:textId="77777777" w:rsidR="00C06316" w:rsidRPr="00127D79" w:rsidRDefault="00000000">
      <w:pPr>
        <w:spacing w:before="200" w:after="8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noProof/>
        </w:rPr>
        <w:drawing>
          <wp:inline distT="0" distB="0" distL="0" distR="0" wp14:anchorId="57F0429A" wp14:editId="3737FD5D">
            <wp:extent cx="5524500" cy="277177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7F0E" w14:textId="77777777" w:rsidR="00C06316" w:rsidRPr="00127D79" w:rsidRDefault="00000000">
      <w:pPr>
        <w:spacing w:after="240"/>
        <w:jc w:val="center"/>
        <w:rPr>
          <w:rFonts w:ascii="Calibri" w:hAnsi="Calibri" w:cs="Calibri"/>
        </w:rPr>
      </w:pPr>
      <w:r w:rsidRPr="00127D79">
        <w:rPr>
          <w:rFonts w:ascii="Calibri" w:hAnsi="Calibri" w:cs="Calibri"/>
          <w:i/>
          <w:iCs/>
          <w:color w:val="555555"/>
        </w:rPr>
        <w:t>Lista de Colaboradores, com atalhos de ação e o botão "Gerir Senhas".</w:t>
      </w:r>
    </w:p>
    <w:p w14:paraId="6D71216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Um Administrador pode adicionar novos utilizadores e, através do botão "Gerir Senhas", repor a password de qualquer colaborador — útil quando alguém se esquece da sua.</w:t>
      </w:r>
    </w:p>
    <w:p w14:paraId="281AC2FC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6" w:name="sec_17"/>
      <w:r w:rsidRPr="00127D79">
        <w:rPr>
          <w:rFonts w:ascii="Calibri" w:hAnsi="Calibri" w:cs="Calibri"/>
        </w:rPr>
        <w:t>17. Perfis e Permissões</w:t>
      </w:r>
      <w:bookmarkEnd w:id="16"/>
    </w:p>
    <w:p w14:paraId="25B7064E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Existem três perfis na aplicação. O que cada um vê e pode fazer resume-se nesta tabela:</w:t>
      </w:r>
    </w:p>
    <w:p w14:paraId="7979A01F" w14:textId="77777777" w:rsidR="00C06316" w:rsidRPr="00127D79" w:rsidRDefault="00C06316">
      <w:pPr>
        <w:spacing w:before="100" w:after="300"/>
        <w:rPr>
          <w:rFonts w:ascii="Calibri" w:hAnsi="Calibri" w:cs="Calibri"/>
        </w:rPr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600"/>
        <w:gridCol w:w="2600"/>
      </w:tblGrid>
      <w:tr w:rsidR="00C06316" w:rsidRPr="00127D79" w14:paraId="0CF4ED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7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0B188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2600" w:type="dxa"/>
            <w:shd w:val="clear" w:color="auto" w:fill="1B27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79A61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2600" w:type="dxa"/>
            <w:shd w:val="clear" w:color="auto" w:fill="1B27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A4B44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MANAGER</w:t>
            </w:r>
          </w:p>
        </w:tc>
        <w:tc>
          <w:tcPr>
            <w:tcW w:w="2600" w:type="dxa"/>
            <w:shd w:val="clear" w:color="auto" w:fill="1B27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622E1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b/>
                <w:bCs/>
                <w:color w:val="FFFFFF"/>
                <w:sz w:val="19"/>
                <w:szCs w:val="19"/>
              </w:rPr>
              <w:t>EMPLOYEE</w:t>
            </w:r>
          </w:p>
        </w:tc>
      </w:tr>
      <w:tr w:rsidR="00C06316" w:rsidRPr="00127D79" w14:paraId="3014D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77A6E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Quadro </w:t>
            </w:r>
            <w:proofErr w:type="spellStart"/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Kanban</w:t>
            </w:r>
            <w:proofErr w:type="spellEnd"/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09AB0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Move qualquer cartão, para qualquer coluna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B2BC6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Move qualquer cartão, </w:t>
            </w:r>
            <w:proofErr w:type="spellStart"/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incl</w:t>
            </w:r>
            <w:proofErr w:type="spellEnd"/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. para Concluído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B42F7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Não pode mover cartões para Concluído</w:t>
            </w:r>
          </w:p>
        </w:tc>
      </w:tr>
      <w:tr w:rsidR="00C06316" w:rsidRPr="00127D79" w14:paraId="2499B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34E3B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Projetos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CF0F1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Vê e gere todos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440A5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Vê e gere todos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0AD6C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Só vê os projetos onde está atribuído</w:t>
            </w:r>
          </w:p>
        </w:tc>
      </w:tr>
      <w:tr w:rsidR="00C06316" w:rsidRPr="00127D79" w14:paraId="1DB1E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9B4E3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Tarefas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D36B1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Todas; pode atribuir a qualquer um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7F00D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Todas; pode atribuir a qualquer um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11510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Cria tarefas; só edita as próprias</w:t>
            </w:r>
          </w:p>
        </w:tc>
      </w:tr>
      <w:tr w:rsidR="00C06316" w:rsidRPr="00127D79" w14:paraId="417F8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82C00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Clientes / Externos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CD05F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Gere todos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29439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Gere todos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FBA9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Só vê os que lhe estão atribuídos</w:t>
            </w:r>
          </w:p>
        </w:tc>
      </w:tr>
      <w:tr w:rsidR="00C06316" w:rsidRPr="00127D79" w14:paraId="04BCF8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AFA5D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Propostas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39CBF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Gere todas, adjudica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138DB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Gere todas, adjudica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F11DC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Sem acesso a esta área</w:t>
            </w:r>
          </w:p>
        </w:tc>
      </w:tr>
      <w:tr w:rsidR="00C06316" w:rsidRPr="00127D79" w14:paraId="17003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05ADB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Banco de Horas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A73BB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Lança para si (</w:t>
            </w:r>
            <w:proofErr w:type="spellStart"/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auto-aprovado</w:t>
            </w:r>
            <w:proofErr w:type="spellEnd"/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); aprova/rejeita de todos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67D30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Lança para si ou por outros (fica pendente); não aprova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D7360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Lança só para si (fica pendente até aprovação)</w:t>
            </w:r>
          </w:p>
        </w:tc>
      </w:tr>
      <w:tr w:rsidR="00C06316" w:rsidRPr="00127D79" w14:paraId="75FD0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BC54D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Relatórios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D12DB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Vê todos os relatórios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94D60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Vê todos os relatórios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A326A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Sem acesso a esta área</w:t>
            </w:r>
          </w:p>
        </w:tc>
      </w:tr>
      <w:tr w:rsidR="00C06316" w:rsidRPr="00127D79" w14:paraId="19054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FA15F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Administração (utilizadores, senhas)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E7755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Sim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4A5BB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Não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6FD6D" w14:textId="77777777" w:rsidR="00C06316" w:rsidRPr="00127D79" w:rsidRDefault="00000000">
            <w:pPr>
              <w:rPr>
                <w:rFonts w:ascii="Calibri" w:hAnsi="Calibri" w:cs="Calibri"/>
              </w:rPr>
            </w:pPr>
            <w:r w:rsidRPr="00127D79">
              <w:rPr>
                <w:rFonts w:ascii="Calibri" w:hAnsi="Calibri" w:cs="Calibri"/>
                <w:color w:val="000000"/>
                <w:sz w:val="19"/>
                <w:szCs w:val="19"/>
              </w:rPr>
              <w:t>Não</w:t>
            </w:r>
          </w:p>
        </w:tc>
      </w:tr>
    </w:tbl>
    <w:p w14:paraId="798C0D1D" w14:textId="77777777" w:rsidR="00C06316" w:rsidRPr="00127D79" w:rsidRDefault="00C06316">
      <w:pPr>
        <w:spacing w:before="300"/>
        <w:rPr>
          <w:rFonts w:ascii="Calibri" w:hAnsi="Calibri" w:cs="Calibri"/>
        </w:rPr>
      </w:pPr>
    </w:p>
    <w:p w14:paraId="0CE00215" w14:textId="77777777" w:rsidR="00C06316" w:rsidRPr="00127D79" w:rsidRDefault="00000000">
      <w:pPr>
        <w:pStyle w:val="Ttulo1"/>
        <w:spacing w:before="400" w:after="200"/>
        <w:rPr>
          <w:rFonts w:ascii="Calibri" w:hAnsi="Calibri" w:cs="Calibri"/>
        </w:rPr>
      </w:pPr>
      <w:bookmarkStart w:id="17" w:name="sec_18"/>
      <w:r w:rsidRPr="00127D79">
        <w:rPr>
          <w:rFonts w:ascii="Calibri" w:hAnsi="Calibri" w:cs="Calibri"/>
        </w:rPr>
        <w:t>18. Perguntas Frequentes</w:t>
      </w:r>
      <w:bookmarkEnd w:id="17"/>
    </w:p>
    <w:p w14:paraId="08BC8C84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Esqueci-me da password. O que faço?</w:t>
      </w:r>
    </w:p>
    <w:p w14:paraId="44674FDC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Não consegues repor a password </w:t>
      </w:r>
      <w:proofErr w:type="gramStart"/>
      <w:r w:rsidRPr="00127D79">
        <w:rPr>
          <w:rFonts w:ascii="Calibri" w:hAnsi="Calibri" w:cs="Calibri"/>
        </w:rPr>
        <w:t>sozinho/a. Pede</w:t>
      </w:r>
      <w:proofErr w:type="gramEnd"/>
      <w:r w:rsidRPr="00127D79">
        <w:rPr>
          <w:rFonts w:ascii="Calibri" w:hAnsi="Calibri" w:cs="Calibri"/>
        </w:rPr>
        <w:t xml:space="preserve"> a um administrador para a repor a partir da página de Colaboradores → Gerir Senhas.</w:t>
      </w:r>
    </w:p>
    <w:p w14:paraId="4A6F95B2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Não vejo um dos menus (por exemplo, Propostas ou Relatórios).</w:t>
      </w:r>
    </w:p>
    <w:p w14:paraId="35CEA149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É provável que o teu perfil (Colaborador) não tenha acesso a essa área. Fala com o teu gestor ou administrador se precisares de aceder.</w:t>
      </w:r>
    </w:p>
    <w:p w14:paraId="530E3C45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Lancei horas </w:t>
      </w:r>
      <w:proofErr w:type="gramStart"/>
      <w:r w:rsidRPr="00127D79">
        <w:rPr>
          <w:rFonts w:ascii="Calibri" w:hAnsi="Calibri" w:cs="Calibri"/>
        </w:rPr>
        <w:t>extra</w:t>
      </w:r>
      <w:proofErr w:type="gramEnd"/>
      <w:r w:rsidRPr="00127D79">
        <w:rPr>
          <w:rFonts w:ascii="Calibri" w:hAnsi="Calibri" w:cs="Calibri"/>
        </w:rPr>
        <w:t xml:space="preserve"> mas o saldo não mudou.</w:t>
      </w:r>
    </w:p>
    <w:p w14:paraId="642AF93B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Os lançamentos só contam para o saldo depois de aprovados por um administrador. Consulta o histórico no teu Banco de Horas — se ainda estiver "Pendente", aguarda a decisão; se foi "Rejeitado", vais ver o motivo indicado.</w:t>
      </w:r>
    </w:p>
    <w:p w14:paraId="5FA8484A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 xml:space="preserve">Não consigo mover uma tarefa para "Concluído" no </w:t>
      </w:r>
      <w:proofErr w:type="spellStart"/>
      <w:r w:rsidRPr="00127D79">
        <w:rPr>
          <w:rFonts w:ascii="Calibri" w:hAnsi="Calibri" w:cs="Calibri"/>
        </w:rPr>
        <w:t>Kanban</w:t>
      </w:r>
      <w:proofErr w:type="spellEnd"/>
      <w:r w:rsidRPr="00127D79">
        <w:rPr>
          <w:rFonts w:ascii="Calibri" w:hAnsi="Calibri" w:cs="Calibri"/>
        </w:rPr>
        <w:t>.</w:t>
      </w:r>
    </w:p>
    <w:p w14:paraId="55EA2263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Só Gestores e Administradores podem concluir tarefas. Pede a alguém com esse perfil para o fazer, depois de confirmares que o trabalho está terminado.</w:t>
      </w:r>
    </w:p>
    <w:p w14:paraId="12361233" w14:textId="77777777" w:rsidR="00C06316" w:rsidRPr="00127D79" w:rsidRDefault="00000000">
      <w:pPr>
        <w:pStyle w:val="Ttulo2"/>
        <w:spacing w:before="300" w:after="150"/>
        <w:rPr>
          <w:rFonts w:ascii="Calibri" w:hAnsi="Calibri" w:cs="Calibri"/>
        </w:rPr>
      </w:pPr>
      <w:r w:rsidRPr="00127D79">
        <w:rPr>
          <w:rFonts w:ascii="Calibri" w:hAnsi="Calibri" w:cs="Calibri"/>
        </w:rPr>
        <w:t>Tenho dúvidas que não estão neste manual.</w:t>
      </w:r>
    </w:p>
    <w:p w14:paraId="3F64E706" w14:textId="77777777" w:rsidR="00C06316" w:rsidRPr="00127D79" w:rsidRDefault="00000000">
      <w:pPr>
        <w:spacing w:after="160"/>
        <w:rPr>
          <w:rFonts w:ascii="Calibri" w:hAnsi="Calibri" w:cs="Calibri"/>
        </w:rPr>
      </w:pPr>
      <w:r w:rsidRPr="00127D79">
        <w:rPr>
          <w:rFonts w:ascii="Calibri" w:hAnsi="Calibri" w:cs="Calibri"/>
        </w:rPr>
        <w:t>Contacta o administrador da aplicação — este manual pode ser atualizado com novas perguntas e funcionalidades ao longo do tempo.</w:t>
      </w:r>
    </w:p>
    <w:sectPr w:rsidR="00C06316" w:rsidRPr="00127D7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F0950"/>
    <w:multiLevelType w:val="hybridMultilevel"/>
    <w:tmpl w:val="DDD6DC0C"/>
    <w:lvl w:ilvl="0" w:tplc="5E6CAB10">
      <w:start w:val="1"/>
      <w:numFmt w:val="bullet"/>
      <w:lvlText w:val="•"/>
      <w:lvlJc w:val="left"/>
      <w:pPr>
        <w:ind w:left="420" w:hanging="260"/>
      </w:pPr>
    </w:lvl>
    <w:lvl w:ilvl="1" w:tplc="00C4BD8A">
      <w:numFmt w:val="decimal"/>
      <w:lvlText w:val=""/>
      <w:lvlJc w:val="left"/>
    </w:lvl>
    <w:lvl w:ilvl="2" w:tplc="D6C4CCBA">
      <w:numFmt w:val="decimal"/>
      <w:lvlText w:val=""/>
      <w:lvlJc w:val="left"/>
    </w:lvl>
    <w:lvl w:ilvl="3" w:tplc="7DFA4DBA">
      <w:numFmt w:val="decimal"/>
      <w:lvlText w:val=""/>
      <w:lvlJc w:val="left"/>
    </w:lvl>
    <w:lvl w:ilvl="4" w:tplc="268C3212">
      <w:numFmt w:val="decimal"/>
      <w:lvlText w:val=""/>
      <w:lvlJc w:val="left"/>
    </w:lvl>
    <w:lvl w:ilvl="5" w:tplc="2B4C7014">
      <w:numFmt w:val="decimal"/>
      <w:lvlText w:val=""/>
      <w:lvlJc w:val="left"/>
    </w:lvl>
    <w:lvl w:ilvl="6" w:tplc="4EEE8212">
      <w:numFmt w:val="decimal"/>
      <w:lvlText w:val=""/>
      <w:lvlJc w:val="left"/>
    </w:lvl>
    <w:lvl w:ilvl="7" w:tplc="83B8C462">
      <w:numFmt w:val="decimal"/>
      <w:lvlText w:val=""/>
      <w:lvlJc w:val="left"/>
    </w:lvl>
    <w:lvl w:ilvl="8" w:tplc="5DA4E448">
      <w:numFmt w:val="decimal"/>
      <w:lvlText w:val=""/>
      <w:lvlJc w:val="left"/>
    </w:lvl>
  </w:abstractNum>
  <w:abstractNum w:abstractNumId="1" w15:restartNumberingAfterBreak="0">
    <w:nsid w:val="22E71F2B"/>
    <w:multiLevelType w:val="hybridMultilevel"/>
    <w:tmpl w:val="D01A3076"/>
    <w:lvl w:ilvl="0" w:tplc="9330234C">
      <w:start w:val="1"/>
      <w:numFmt w:val="decimal"/>
      <w:lvlText w:val="%1."/>
      <w:lvlJc w:val="left"/>
      <w:pPr>
        <w:ind w:left="420" w:hanging="260"/>
      </w:pPr>
    </w:lvl>
    <w:lvl w:ilvl="1" w:tplc="8A961E5E">
      <w:numFmt w:val="decimal"/>
      <w:lvlText w:val=""/>
      <w:lvlJc w:val="left"/>
    </w:lvl>
    <w:lvl w:ilvl="2" w:tplc="4DDE8BC2">
      <w:numFmt w:val="decimal"/>
      <w:lvlText w:val=""/>
      <w:lvlJc w:val="left"/>
    </w:lvl>
    <w:lvl w:ilvl="3" w:tplc="1876B4BA">
      <w:numFmt w:val="decimal"/>
      <w:lvlText w:val=""/>
      <w:lvlJc w:val="left"/>
    </w:lvl>
    <w:lvl w:ilvl="4" w:tplc="C4603AB8">
      <w:numFmt w:val="decimal"/>
      <w:lvlText w:val=""/>
      <w:lvlJc w:val="left"/>
    </w:lvl>
    <w:lvl w:ilvl="5" w:tplc="2BA4A18C">
      <w:numFmt w:val="decimal"/>
      <w:lvlText w:val=""/>
      <w:lvlJc w:val="left"/>
    </w:lvl>
    <w:lvl w:ilvl="6" w:tplc="06683B58">
      <w:numFmt w:val="decimal"/>
      <w:lvlText w:val=""/>
      <w:lvlJc w:val="left"/>
    </w:lvl>
    <w:lvl w:ilvl="7" w:tplc="FD228B98">
      <w:numFmt w:val="decimal"/>
      <w:lvlText w:val=""/>
      <w:lvlJc w:val="left"/>
    </w:lvl>
    <w:lvl w:ilvl="8" w:tplc="CB66C396">
      <w:numFmt w:val="decimal"/>
      <w:lvlText w:val=""/>
      <w:lvlJc w:val="left"/>
    </w:lvl>
  </w:abstractNum>
  <w:abstractNum w:abstractNumId="2" w15:restartNumberingAfterBreak="0">
    <w:nsid w:val="37335E7D"/>
    <w:multiLevelType w:val="hybridMultilevel"/>
    <w:tmpl w:val="7A14DE3C"/>
    <w:lvl w:ilvl="0" w:tplc="56E03BE8">
      <w:start w:val="1"/>
      <w:numFmt w:val="bullet"/>
      <w:lvlText w:val="●"/>
      <w:lvlJc w:val="left"/>
      <w:pPr>
        <w:ind w:left="720" w:hanging="360"/>
      </w:pPr>
    </w:lvl>
    <w:lvl w:ilvl="1" w:tplc="90FECD06">
      <w:start w:val="1"/>
      <w:numFmt w:val="bullet"/>
      <w:lvlText w:val="○"/>
      <w:lvlJc w:val="left"/>
      <w:pPr>
        <w:ind w:left="1440" w:hanging="360"/>
      </w:pPr>
    </w:lvl>
    <w:lvl w:ilvl="2" w:tplc="F244E526">
      <w:start w:val="1"/>
      <w:numFmt w:val="bullet"/>
      <w:lvlText w:val="■"/>
      <w:lvlJc w:val="left"/>
      <w:pPr>
        <w:ind w:left="2160" w:hanging="360"/>
      </w:pPr>
    </w:lvl>
    <w:lvl w:ilvl="3" w:tplc="A72CAFD6">
      <w:start w:val="1"/>
      <w:numFmt w:val="bullet"/>
      <w:lvlText w:val="●"/>
      <w:lvlJc w:val="left"/>
      <w:pPr>
        <w:ind w:left="2880" w:hanging="360"/>
      </w:pPr>
    </w:lvl>
    <w:lvl w:ilvl="4" w:tplc="2814EB68">
      <w:start w:val="1"/>
      <w:numFmt w:val="bullet"/>
      <w:lvlText w:val="○"/>
      <w:lvlJc w:val="left"/>
      <w:pPr>
        <w:ind w:left="3600" w:hanging="360"/>
      </w:pPr>
    </w:lvl>
    <w:lvl w:ilvl="5" w:tplc="9EE8AA36">
      <w:start w:val="1"/>
      <w:numFmt w:val="bullet"/>
      <w:lvlText w:val="■"/>
      <w:lvlJc w:val="left"/>
      <w:pPr>
        <w:ind w:left="4320" w:hanging="360"/>
      </w:pPr>
    </w:lvl>
    <w:lvl w:ilvl="6" w:tplc="61D826B2">
      <w:start w:val="1"/>
      <w:numFmt w:val="bullet"/>
      <w:lvlText w:val="●"/>
      <w:lvlJc w:val="left"/>
      <w:pPr>
        <w:ind w:left="5040" w:hanging="360"/>
      </w:pPr>
    </w:lvl>
    <w:lvl w:ilvl="7" w:tplc="E3667E9E">
      <w:start w:val="1"/>
      <w:numFmt w:val="bullet"/>
      <w:lvlText w:val="●"/>
      <w:lvlJc w:val="left"/>
      <w:pPr>
        <w:ind w:left="5760" w:hanging="360"/>
      </w:pPr>
    </w:lvl>
    <w:lvl w:ilvl="8" w:tplc="E272F51C">
      <w:start w:val="1"/>
      <w:numFmt w:val="bullet"/>
      <w:lvlText w:val="●"/>
      <w:lvlJc w:val="left"/>
      <w:pPr>
        <w:ind w:left="6480" w:hanging="360"/>
      </w:pPr>
    </w:lvl>
  </w:abstractNum>
  <w:num w:numId="1" w16cid:durableId="1600791327">
    <w:abstractNumId w:val="2"/>
    <w:lvlOverride w:ilvl="0">
      <w:startOverride w:val="1"/>
    </w:lvlOverride>
  </w:num>
  <w:num w:numId="2" w16cid:durableId="1105540660">
    <w:abstractNumId w:val="0"/>
    <w:lvlOverride w:ilvl="0">
      <w:startOverride w:val="1"/>
    </w:lvlOverride>
  </w:num>
  <w:num w:numId="3" w16cid:durableId="1895852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16"/>
    <w:rsid w:val="00127D79"/>
    <w:rsid w:val="00620DC2"/>
    <w:rsid w:val="00C0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04FF"/>
  <w15:docId w15:val="{DF874326-A0B8-4408-8643-CFFD43D5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2743</Words>
  <Characters>14814</Characters>
  <Application>Microsoft Office Word</Application>
  <DocSecurity>0</DocSecurity>
  <Lines>123</Lines>
  <Paragraphs>35</Paragraphs>
  <ScaleCrop>false</ScaleCrop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Lapa</cp:lastModifiedBy>
  <cp:revision>2</cp:revision>
  <dcterms:created xsi:type="dcterms:W3CDTF">2026-10-12T09:11:00Z</dcterms:created>
  <dcterms:modified xsi:type="dcterms:W3CDTF">2026-10-12T09:13:00Z</dcterms:modified>
</cp:coreProperties>
</file>