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Solicitud de Necesidad de Sistema de Gestión de Requerimientos Informáticos e Inventario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1. Antecedentes y necesidad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el CESFAM San Pedro, la gestión de requerimientos informáticos y el control de los recursos disponibles en bodega son procesos fundamentales para asegurar la continuidad de las actividades administrativas, técnicas y asistenciales.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Actualmente, existe la necesidad de contar con una herramienta informática que permita centralizar, organizar y realizar seguimiento de los requerimientos informáticos, junto con mantener un registro actualizado de los recursos e insumos disponibles en bodega.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requerimientos asociados a computadores, periféricos, impresoras, conectividad, instalación de software, mantención de equipos, configuración de sistemas y otras necesidades tecnológicas requieren disponer de información organizada, como solicitante, fecha de ingreso, categoría, prioridad, responsable, estado y fecha de resolución.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Cuando estos procesos se gestionan mediante correos electrónicos, comunicaciones informales, planillas independientes o solicitudes verbales, se dificulta mantener una trazabilidad completa de los casos, conocer oportunamente su estado y disponer de un historial que permita evaluar la gestión del área informática.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 Problemática identificada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Una de las principales dificultades corresponde a la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falta de un sistema centralizado para registrar, gestionar y realizar seguimiento de los requerimientos informáticos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 situación puede generar: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Dificultad para conocer el estado de cada solicitud.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Pérdida o duplicidad de requerimientos.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Falta de trazabilidad de las atenciones realizadas.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Dificultad para establecer y gestionar prioridades.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Ausencia de un historial consolidado de solicitudes.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Dificultad para medir los tiempos de respuesta y resolución.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Dependencia de registros manuales o comunicaciones informales.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Limitaciones para generar estadísticas e informes de gestión.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lo anterior se suma la necesidad de mejorar 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control del inventario de la bodega informática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considerando que diversos requerimientos requieren la entrega o utilización de insumos, repuestos, periféricos o equipamiento.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ausencia de un registro integrado dificulta conocer la disponibilidad real de los artículos, controlar sus movimientos de entrada y salida, identificar los niveles mínimos de stock y determinar qué recursos fueron utilizados para atender cada requerimiento.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consecuencia, pueden producirse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retrasos en la atención, quiebres de stock, compras innecesarias, duplicidad de solicitudes y acumulación de productos con baja demanda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 Necesidad del sistema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respuesta a las problemáticas identificadas, se propone evaluar la implementación de un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Sistema de Gestión de Requerimientos Informáticos e Inventario para el CESFAM San Pedro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que permita centralizar en una única plataforma la información relacionada con las solicitudes informáticas y los recursos disponibles en bodega.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deberá permitir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registrar, administrar y realizar seguimiento de los requerimientos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desde su ingreso hasta su resolución, manteniendo un historial de las acciones realizadas y facilitando el control de cada solicitud.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Asimismo, deberá incorporar un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módulo de gestión de inventario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que permita controlar los artículos almacenados, registrar sus movimientos de entrada y salida, consultar las existencias disponibles y establecer niveles mínimos de stock.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 esta manera, se busca disponer de una herramienta que integre la gestión de requerimientos con el control de los recursos utilizados en su atención, permitiendo una administración más ordenada y trazable de ambos procesos.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4. Funcionalidades requeridas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mínimo, el sistema deberá considerar las siguientes funcionalidades: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4.1 Gestión de requerimientos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de nuevas solicitudes.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Identificación del funcionario o unidad solicitante.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de fecha y hora de ingreso.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Clasificación por tipo de requerimiento.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Definición de prioridad.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Asignación de responsable.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y seguimiento del estado de la solicitud.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de observaciones y acciones realizadas.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de fecha de atención y resolución.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Historial de cada requerimiento.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 y búsqueda de solicitudes.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Generación de reportes y estadísticas.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4.2 Gestión de inventario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de artículos e insumos.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Clasificación de productos por categoría.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del código o identificador del artículo.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 de cantidades disponibles.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de movimientos de entrada y salida.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Asociación de productos utilizados a un requerimiento.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Definición de stock mínimo.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Alertas de bajo stock.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Historial de movimientos.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 de disponibilidad en bodega.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Generación de reportes de inventario.</w:t>
      </w:r>
    </w:p>
    <w:p w:rsidR="00000000" w:rsidDel="00000000" w:rsidP="00000000" w:rsidRDefault="00000000" w:rsidRPr="00000000" w14:paraId="00000035">
      <w:pPr>
        <w:spacing w:after="0" w:before="0"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4.3 Integración entre requerimientos e inventario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deberá permitir relacionar los requerimientos informáticos con los recursos utilizados para su resolución.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Cuando una solicitud requiera la utilización o reemplazo de un recurso, como un teclado, mouse, cable de red, tóner o componente computacional, el sistema deberá registrar el recurso utilizado y realizar el descuento correspondiente del inventario.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integración permitirá identificar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qué recurso fue utilizado, en qué requerimiento, quién realizó la operación y cuándo se efectuó el movimiento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manteniendo la trazabilidad entre la atención de solicitudes y la gestión de inventario.</w:t>
      </w:r>
    </w:p>
    <w:p w:rsidR="00000000" w:rsidDel="00000000" w:rsidP="00000000" w:rsidRDefault="00000000" w:rsidRPr="00000000" w14:paraId="0000003A">
      <w:pPr>
        <w:spacing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770E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770E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770E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770E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770E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F770E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770E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770E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770E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770E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770E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770E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F770E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F770E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770E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770E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770E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770E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770E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770E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770E3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3C17C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s-CL" w:val="es-CL"/>
    </w:rPr>
  </w:style>
  <w:style w:type="character" w:styleId="Fuerte">
    <w:name w:val="Strong"/>
    <w:basedOn w:val="Fuentedeprrafopredeter"/>
    <w:uiPriority w:val="22"/>
    <w:qFormat w:val="1"/>
    <w:rsid w:val="003C17CB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Fa6d8B1Bgzeq6Mh6+1bruoO9bg==">CgMxLjA4AHIhMVhXOXlZSGNvU3Z0amQyZlNtODhtS1hXa0xXWFROWVhQ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2026-08-19T15:37:00Z</dcterms:created>
  <dc:creator>carlos Moya</dc:creator>
</cp:coreProperties>
</file>