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55B" w:rsidRDefault="000E055B" w:rsidP="004872FA">
      <w:pPr>
        <w:spacing w:before="120"/>
        <w:jc w:val="center"/>
        <w:rPr>
          <w:rFonts w:ascii="Arial" w:hAnsi="Arial" w:cs="Arial"/>
          <w:b/>
          <w:sz w:val="20"/>
          <w:szCs w:val="20"/>
        </w:rPr>
      </w:pPr>
    </w:p>
    <w:p w:rsidR="009E07D6" w:rsidRPr="0077067E" w:rsidRDefault="005E034D" w:rsidP="005E034D">
      <w:pPr>
        <w:spacing w:before="120"/>
        <w:jc w:val="center"/>
        <w:rPr>
          <w:rFonts w:ascii="Arial" w:hAnsi="Arial" w:cs="Arial"/>
          <w:b/>
          <w:u w:val="single"/>
        </w:rPr>
      </w:pPr>
      <w:r>
        <w:rPr>
          <w:rFonts w:ascii="Arial" w:hAnsi="Arial" w:cs="Arial"/>
          <w:b/>
          <w:u w:val="single"/>
        </w:rPr>
        <w:t>JUSTIFICACIÓN SOCIAL Y / O ECONÓMICA DEL PROYECTO</w:t>
      </w:r>
    </w:p>
    <w:p w:rsidR="000E055B" w:rsidRDefault="000E055B" w:rsidP="000E055B">
      <w:pPr>
        <w:spacing w:before="120"/>
        <w:rPr>
          <w:rFonts w:ascii="Arial" w:hAnsi="Arial" w:cs="Arial"/>
          <w:b/>
          <w:sz w:val="20"/>
          <w:szCs w:val="20"/>
          <w:u w:val="single"/>
        </w:rPr>
      </w:pPr>
    </w:p>
    <w:p w:rsidR="000E055B" w:rsidRDefault="004872FA" w:rsidP="004872FA">
      <w:pPr>
        <w:spacing w:before="120"/>
        <w:rPr>
          <w:rFonts w:ascii="Arial" w:hAnsi="Arial" w:cs="Arial"/>
          <w:b/>
          <w:sz w:val="20"/>
          <w:szCs w:val="20"/>
        </w:rPr>
      </w:pPr>
      <w:r>
        <w:rPr>
          <w:rFonts w:ascii="Arial" w:hAnsi="Arial" w:cs="Arial"/>
          <w:b/>
          <w:sz w:val="20"/>
          <w:szCs w:val="20"/>
        </w:rPr>
        <w:t>Proyecto:</w:t>
      </w:r>
    </w:p>
    <w:p w:rsidR="009B110F" w:rsidRPr="003F79DF" w:rsidRDefault="009B110F" w:rsidP="0083727F">
      <w:pPr>
        <w:ind w:left="708"/>
        <w:jc w:val="both"/>
        <w:rPr>
          <w:rFonts w:ascii="Arial" w:hAnsi="Arial" w:cs="Arial"/>
          <w:sz w:val="16"/>
          <w:szCs w:val="16"/>
        </w:rPr>
      </w:pPr>
      <w:r>
        <w:rPr>
          <w:b/>
          <w:bCs/>
        </w:rPr>
        <w:t>“</w:t>
      </w:r>
      <w:r w:rsidR="00EA17A7">
        <w:rPr>
          <w:b/>
          <w:bCs/>
        </w:rPr>
        <w:t xml:space="preserve">MODERNIZACIÓN DE PAVIMENTO </w:t>
      </w:r>
      <w:r w:rsidR="005E034D">
        <w:rPr>
          <w:b/>
          <w:bCs/>
        </w:rPr>
        <w:t>CON</w:t>
      </w:r>
      <w:r w:rsidR="00EA17A7">
        <w:rPr>
          <w:b/>
          <w:bCs/>
        </w:rPr>
        <w:t xml:space="preserve"> CONDRETO HIDRAULICO EN AV. 31 PONIENTE-ORIENTE DESDE BLVD. ESTEBAN DE ANTUÑANO HASTA AV. 24 SUR</w:t>
      </w:r>
      <w:r w:rsidR="0083727F">
        <w:rPr>
          <w:b/>
          <w:bCs/>
        </w:rPr>
        <w:t>,</w:t>
      </w:r>
      <w:r w:rsidR="0083727F" w:rsidRPr="000A3B58">
        <w:rPr>
          <w:b/>
          <w:bCs/>
        </w:rPr>
        <w:t xml:space="preserve"> </w:t>
      </w:r>
      <w:r w:rsidR="0083727F">
        <w:rPr>
          <w:b/>
        </w:rPr>
        <w:t xml:space="preserve">MUNICIPIO DE PUEBLA, EN EL </w:t>
      </w:r>
      <w:r w:rsidR="0083727F" w:rsidRPr="00036CCB">
        <w:rPr>
          <w:b/>
        </w:rPr>
        <w:t>ESTADO</w:t>
      </w:r>
      <w:r w:rsidR="0083727F">
        <w:rPr>
          <w:b/>
        </w:rPr>
        <w:t xml:space="preserve"> DE PUEBLA</w:t>
      </w:r>
      <w:r w:rsidRPr="007B1D32">
        <w:rPr>
          <w:b/>
          <w:bCs/>
        </w:rPr>
        <w:t>.</w:t>
      </w:r>
      <w:r>
        <w:rPr>
          <w:b/>
          <w:bCs/>
        </w:rPr>
        <w:t>”</w:t>
      </w:r>
    </w:p>
    <w:p w:rsidR="000E055B" w:rsidRPr="00644E83" w:rsidRDefault="000E055B" w:rsidP="009E07D6">
      <w:pPr>
        <w:spacing w:before="120"/>
        <w:jc w:val="both"/>
        <w:rPr>
          <w:rFonts w:ascii="Arial" w:hAnsi="Arial" w:cs="Arial"/>
          <w:sz w:val="10"/>
          <w:szCs w:val="10"/>
        </w:rPr>
      </w:pPr>
    </w:p>
    <w:p w:rsidR="009E07D6" w:rsidRPr="000E055B" w:rsidRDefault="009E07D6" w:rsidP="009E07D6">
      <w:pPr>
        <w:numPr>
          <w:ilvl w:val="0"/>
          <w:numId w:val="1"/>
        </w:numPr>
        <w:spacing w:after="120"/>
        <w:ind w:left="357" w:hanging="357"/>
        <w:jc w:val="both"/>
        <w:rPr>
          <w:rFonts w:ascii="Arial" w:hAnsi="Arial" w:cs="Arial"/>
          <w:b/>
          <w:sz w:val="22"/>
          <w:szCs w:val="22"/>
        </w:rPr>
      </w:pPr>
      <w:r w:rsidRPr="000E055B">
        <w:rPr>
          <w:rFonts w:ascii="Arial" w:hAnsi="Arial" w:cs="Arial"/>
          <w:b/>
          <w:sz w:val="22"/>
          <w:szCs w:val="22"/>
        </w:rPr>
        <w:t>Marco de referencia del programa o proyecto.</w:t>
      </w:r>
    </w:p>
    <w:p w:rsidR="009E07D6" w:rsidRDefault="009E07D6" w:rsidP="009E07D6">
      <w:pPr>
        <w:numPr>
          <w:ilvl w:val="1"/>
          <w:numId w:val="1"/>
        </w:numPr>
        <w:spacing w:after="120"/>
        <w:jc w:val="both"/>
        <w:rPr>
          <w:rFonts w:ascii="Arial" w:hAnsi="Arial" w:cs="Arial"/>
          <w:b/>
          <w:sz w:val="22"/>
          <w:szCs w:val="22"/>
        </w:rPr>
      </w:pPr>
      <w:r w:rsidRPr="000E055B">
        <w:rPr>
          <w:rFonts w:ascii="Arial" w:hAnsi="Arial" w:cs="Arial"/>
          <w:b/>
          <w:sz w:val="22"/>
          <w:szCs w:val="22"/>
        </w:rPr>
        <w:t>Vinculación y alineación con los objetivos, prioridade</w:t>
      </w:r>
      <w:r w:rsidR="00393185">
        <w:rPr>
          <w:rFonts w:ascii="Arial" w:hAnsi="Arial" w:cs="Arial"/>
          <w:b/>
          <w:sz w:val="22"/>
          <w:szCs w:val="22"/>
        </w:rPr>
        <w:t>s y estrategias del Plan Municipal</w:t>
      </w:r>
      <w:r w:rsidRPr="000E055B">
        <w:rPr>
          <w:rFonts w:ascii="Arial" w:hAnsi="Arial" w:cs="Arial"/>
          <w:b/>
          <w:sz w:val="22"/>
          <w:szCs w:val="22"/>
        </w:rPr>
        <w:t xml:space="preserve"> de Desarrollo y los programas que se derivan del mismo.</w:t>
      </w:r>
    </w:p>
    <w:p w:rsidR="003C649B" w:rsidRDefault="003C649B" w:rsidP="003C649B">
      <w:pPr>
        <w:spacing w:after="120"/>
        <w:jc w:val="both"/>
        <w:rPr>
          <w:rFonts w:ascii="Arial" w:hAnsi="Arial" w:cs="Arial"/>
          <w:sz w:val="22"/>
          <w:szCs w:val="22"/>
        </w:rPr>
      </w:pPr>
      <w:r>
        <w:rPr>
          <w:rFonts w:ascii="Arial" w:hAnsi="Arial" w:cs="Arial"/>
          <w:sz w:val="22"/>
          <w:szCs w:val="22"/>
        </w:rPr>
        <w:t>La posición geográfica</w:t>
      </w:r>
      <w:r w:rsidR="002965BB" w:rsidRPr="002965BB">
        <w:rPr>
          <w:rFonts w:ascii="Arial" w:hAnsi="Arial" w:cs="Arial"/>
          <w:sz w:val="22"/>
          <w:szCs w:val="22"/>
        </w:rPr>
        <w:t xml:space="preserve"> de </w:t>
      </w:r>
      <w:r>
        <w:rPr>
          <w:rFonts w:ascii="Arial" w:hAnsi="Arial" w:cs="Arial"/>
          <w:sz w:val="22"/>
          <w:szCs w:val="22"/>
        </w:rPr>
        <w:t>Puebla</w:t>
      </w:r>
      <w:r w:rsidR="002965BB" w:rsidRPr="002965BB">
        <w:rPr>
          <w:rFonts w:ascii="Arial" w:hAnsi="Arial" w:cs="Arial"/>
          <w:sz w:val="22"/>
          <w:szCs w:val="22"/>
        </w:rPr>
        <w:t>, particularmente de la ciudad de Puebla, ha generado al paso de los años dos escenarios que plantean a un mismo tiempo direcciones distintas entre los retos y las oportunidades para los gobiernos estatal y municipal.</w:t>
      </w:r>
      <w:r w:rsidR="002965BB">
        <w:rPr>
          <w:rFonts w:ascii="Arial" w:hAnsi="Arial" w:cs="Arial"/>
          <w:sz w:val="22"/>
          <w:szCs w:val="22"/>
        </w:rPr>
        <w:t xml:space="preserve">  </w:t>
      </w:r>
      <w:r>
        <w:rPr>
          <w:rFonts w:ascii="Arial" w:hAnsi="Arial" w:cs="Arial"/>
          <w:sz w:val="22"/>
          <w:szCs w:val="22"/>
        </w:rPr>
        <w:t>El incremento demográﬁ</w:t>
      </w:r>
      <w:r w:rsidRPr="002965BB">
        <w:rPr>
          <w:rFonts w:ascii="Arial" w:hAnsi="Arial" w:cs="Arial"/>
          <w:sz w:val="22"/>
          <w:szCs w:val="22"/>
        </w:rPr>
        <w:t>co natural, aunado a la inmigración, genera nuevas y mayores necesidades económicas y sociales que se traducen en mayor demanda de infraestructura, que constituye un factor determinante en la posibilidad de desarrollo económico y de mejores condiciones en el nivel de vida de sus habitantes.</w:t>
      </w:r>
    </w:p>
    <w:p w:rsidR="00463917" w:rsidRDefault="00463917" w:rsidP="00463917">
      <w:pPr>
        <w:pStyle w:val="Prrafodelista"/>
        <w:tabs>
          <w:tab w:val="left" w:pos="2880"/>
        </w:tabs>
        <w:jc w:val="center"/>
        <w:rPr>
          <w:sz w:val="18"/>
          <w:szCs w:val="18"/>
        </w:rPr>
      </w:pPr>
      <w:r w:rsidRPr="00476955">
        <w:rPr>
          <w:sz w:val="18"/>
          <w:szCs w:val="18"/>
        </w:rPr>
        <w:t xml:space="preserve">MACROLOCALIZACION       </w:t>
      </w:r>
    </w:p>
    <w:p w:rsidR="00463917" w:rsidRDefault="00463917" w:rsidP="00463917">
      <w:pPr>
        <w:spacing w:after="120"/>
        <w:jc w:val="both"/>
        <w:rPr>
          <w:rFonts w:ascii="Arial" w:hAnsi="Arial" w:cs="Arial"/>
          <w:sz w:val="22"/>
          <w:szCs w:val="22"/>
        </w:rPr>
      </w:pPr>
      <w:r w:rsidRPr="00D67379">
        <w:rPr>
          <w:rFonts w:ascii="Calibri" w:hAnsi="Calibri"/>
          <w:noProof/>
          <w:lang w:val="es-MX" w:eastAsia="es-MX"/>
        </w:rPr>
        <w:pict>
          <v:shapetype id="_x0000_t32" coordsize="21600,21600" o:spt="32" o:oned="t" path="m,l21600,21600e" filled="f">
            <v:path arrowok="t" fillok="f" o:connecttype="none"/>
            <o:lock v:ext="edit" shapetype="t"/>
          </v:shapetype>
          <v:shape id="_x0000_s1088" type="#_x0000_t32" style="position:absolute;left:0;text-align:left;margin-left:49.1pt;margin-top:139.3pt;width:162pt;height:45.05pt;z-index:251649024" o:connectortype="straight">
            <v:stroke startarrow="block" endarrow="block"/>
          </v:shape>
        </w:pict>
      </w:r>
      <w:r w:rsidR="005E034D">
        <w:rPr>
          <w:rFonts w:ascii="Arial" w:hAnsi="Arial" w:cs="Arial"/>
          <w:noProof/>
          <w:lang w:val="es-MX" w:eastAsia="es-MX"/>
        </w:rPr>
        <w:drawing>
          <wp:inline distT="0" distB="0" distL="0" distR="0">
            <wp:extent cx="2019300" cy="2895600"/>
            <wp:effectExtent l="1905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cstate="print"/>
                    <a:srcRect/>
                    <a:stretch>
                      <a:fillRect/>
                    </a:stretch>
                  </pic:blipFill>
                  <pic:spPr bwMode="auto">
                    <a:xfrm>
                      <a:off x="0" y="0"/>
                      <a:ext cx="2019300" cy="2895600"/>
                    </a:xfrm>
                    <a:prstGeom prst="rect">
                      <a:avLst/>
                    </a:prstGeom>
                    <a:noFill/>
                  </pic:spPr>
                </pic:pic>
              </a:graphicData>
            </a:graphic>
          </wp:inline>
        </w:drawing>
      </w:r>
      <w:r w:rsidR="005E034D">
        <w:rPr>
          <w:rFonts w:ascii="Arial" w:hAnsi="Arial" w:cs="Arial"/>
          <w:noProof/>
          <w:lang w:val="es-MX" w:eastAsia="es-MX"/>
        </w:rPr>
        <w:drawing>
          <wp:inline distT="0" distB="0" distL="0" distR="0">
            <wp:extent cx="3143250" cy="2324100"/>
            <wp:effectExtent l="1905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cstate="print"/>
                    <a:srcRect/>
                    <a:stretch>
                      <a:fillRect/>
                    </a:stretch>
                  </pic:blipFill>
                  <pic:spPr bwMode="auto">
                    <a:xfrm>
                      <a:off x="0" y="0"/>
                      <a:ext cx="3143250" cy="2324100"/>
                    </a:xfrm>
                    <a:prstGeom prst="rect">
                      <a:avLst/>
                    </a:prstGeom>
                    <a:noFill/>
                  </pic:spPr>
                </pic:pic>
              </a:graphicData>
            </a:graphic>
          </wp:inline>
        </w:drawing>
      </w:r>
    </w:p>
    <w:p w:rsidR="002965BB" w:rsidRDefault="002965BB" w:rsidP="009E07D6">
      <w:pPr>
        <w:spacing w:after="120"/>
        <w:jc w:val="both"/>
        <w:rPr>
          <w:rFonts w:ascii="Arial" w:hAnsi="Arial" w:cs="Arial"/>
          <w:sz w:val="22"/>
          <w:szCs w:val="22"/>
        </w:rPr>
      </w:pPr>
    </w:p>
    <w:p w:rsidR="000E055B" w:rsidRDefault="00950CE9" w:rsidP="003C649B">
      <w:pPr>
        <w:spacing w:after="120"/>
        <w:jc w:val="both"/>
        <w:rPr>
          <w:rFonts w:ascii="Arial" w:hAnsi="Arial" w:cs="Arial"/>
          <w:sz w:val="22"/>
          <w:szCs w:val="22"/>
        </w:rPr>
      </w:pPr>
      <w:r>
        <w:rPr>
          <w:rFonts w:ascii="Arial" w:hAnsi="Arial" w:cs="Arial"/>
          <w:sz w:val="22"/>
          <w:szCs w:val="22"/>
        </w:rPr>
        <w:t>Del mismo modo, el proyecto se alinea al Eje 1 del Plan Municipal de Desarrollo respecto a su Plan Estratégico de Desarrollo Urbano y Metr</w:t>
      </w:r>
      <w:r w:rsidR="00220D08">
        <w:rPr>
          <w:rFonts w:ascii="Arial" w:hAnsi="Arial" w:cs="Arial"/>
          <w:sz w:val="22"/>
          <w:szCs w:val="22"/>
        </w:rPr>
        <w:t xml:space="preserve">opolitano Sustentable, </w:t>
      </w:r>
      <w:r>
        <w:rPr>
          <w:rFonts w:ascii="Arial" w:hAnsi="Arial" w:cs="Arial"/>
          <w:sz w:val="22"/>
          <w:szCs w:val="22"/>
        </w:rPr>
        <w:t xml:space="preserve">el cual define </w:t>
      </w:r>
      <w:r w:rsidR="00220D08">
        <w:rPr>
          <w:rFonts w:ascii="Arial" w:hAnsi="Arial" w:cs="Arial"/>
          <w:sz w:val="22"/>
          <w:szCs w:val="22"/>
        </w:rPr>
        <w:t>como</w:t>
      </w:r>
      <w:r>
        <w:rPr>
          <w:rFonts w:ascii="Arial" w:hAnsi="Arial" w:cs="Arial"/>
          <w:sz w:val="22"/>
          <w:szCs w:val="22"/>
        </w:rPr>
        <w:t xml:space="preserve"> objetivo</w:t>
      </w:r>
      <w:r w:rsidR="00220D08">
        <w:rPr>
          <w:rFonts w:ascii="Arial" w:hAnsi="Arial" w:cs="Arial"/>
          <w:sz w:val="22"/>
          <w:szCs w:val="22"/>
        </w:rPr>
        <w:t xml:space="preserve"> la estructura vial, misma que e</w:t>
      </w:r>
      <w:r w:rsidR="003C649B" w:rsidRPr="003C649B">
        <w:rPr>
          <w:rFonts w:ascii="Arial" w:hAnsi="Arial" w:cs="Arial"/>
          <w:sz w:val="22"/>
          <w:szCs w:val="22"/>
        </w:rPr>
        <w:t xml:space="preserve">n los últimos veinte años se ha mantenido sin cambios </w:t>
      </w:r>
      <w:r w:rsidR="003C649B">
        <w:rPr>
          <w:rFonts w:ascii="Arial" w:hAnsi="Arial" w:cs="Arial"/>
          <w:sz w:val="22"/>
          <w:szCs w:val="22"/>
        </w:rPr>
        <w:t>significativos</w:t>
      </w:r>
      <w:r w:rsidR="004A4F69">
        <w:rPr>
          <w:rFonts w:ascii="Arial" w:hAnsi="Arial" w:cs="Arial"/>
          <w:sz w:val="22"/>
          <w:szCs w:val="22"/>
        </w:rPr>
        <w:t>,</w:t>
      </w:r>
      <w:r w:rsidR="003C649B" w:rsidRPr="003C649B">
        <w:rPr>
          <w:rFonts w:ascii="Arial" w:hAnsi="Arial" w:cs="Arial"/>
          <w:sz w:val="22"/>
          <w:szCs w:val="22"/>
        </w:rPr>
        <w:t xml:space="preserve"> pero el </w:t>
      </w:r>
      <w:r w:rsidR="00220D08">
        <w:rPr>
          <w:rFonts w:ascii="Arial" w:hAnsi="Arial" w:cs="Arial"/>
          <w:sz w:val="22"/>
          <w:szCs w:val="22"/>
        </w:rPr>
        <w:t>parque</w:t>
      </w:r>
      <w:r w:rsidR="003C649B" w:rsidRPr="003C649B">
        <w:rPr>
          <w:rFonts w:ascii="Arial" w:hAnsi="Arial" w:cs="Arial"/>
          <w:sz w:val="22"/>
          <w:szCs w:val="22"/>
        </w:rPr>
        <w:t xml:space="preserve"> vehicular que transita por ellas se ha incrementado de tal forma, que las vías que la conectan </w:t>
      </w:r>
      <w:r w:rsidR="00220D08">
        <w:rPr>
          <w:rFonts w:ascii="Arial" w:hAnsi="Arial" w:cs="Arial"/>
          <w:sz w:val="22"/>
          <w:szCs w:val="22"/>
        </w:rPr>
        <w:t xml:space="preserve">al interior, </w:t>
      </w:r>
      <w:r w:rsidR="003C649B" w:rsidRPr="003C649B">
        <w:rPr>
          <w:rFonts w:ascii="Arial" w:hAnsi="Arial" w:cs="Arial"/>
          <w:sz w:val="22"/>
          <w:szCs w:val="22"/>
        </w:rPr>
        <w:t>con los estados vecinos</w:t>
      </w:r>
      <w:r w:rsidR="003C649B">
        <w:rPr>
          <w:rFonts w:ascii="Arial" w:hAnsi="Arial" w:cs="Arial"/>
          <w:sz w:val="22"/>
          <w:szCs w:val="22"/>
        </w:rPr>
        <w:t xml:space="preserve"> y </w:t>
      </w:r>
      <w:r w:rsidR="003C649B" w:rsidRPr="003C649B">
        <w:rPr>
          <w:rFonts w:ascii="Arial" w:hAnsi="Arial" w:cs="Arial"/>
          <w:sz w:val="22"/>
          <w:szCs w:val="22"/>
        </w:rPr>
        <w:t xml:space="preserve">con el resto del país se ve rebasada, provocando serios problemas de </w:t>
      </w:r>
      <w:r w:rsidR="003C649B">
        <w:rPr>
          <w:rFonts w:ascii="Arial" w:hAnsi="Arial" w:cs="Arial"/>
          <w:sz w:val="22"/>
          <w:szCs w:val="22"/>
        </w:rPr>
        <w:t>transitabilidad</w:t>
      </w:r>
      <w:r w:rsidR="003C649B" w:rsidRPr="003C649B">
        <w:rPr>
          <w:rFonts w:ascii="Arial" w:hAnsi="Arial" w:cs="Arial"/>
          <w:sz w:val="22"/>
          <w:szCs w:val="22"/>
        </w:rPr>
        <w:t>, lo que ocasiona mayores costos de producción y comercialización a las empresas, generándose desventajas para la competitividad.</w:t>
      </w:r>
    </w:p>
    <w:p w:rsidR="00463917" w:rsidRDefault="00EB4B21" w:rsidP="00EC32E3">
      <w:pPr>
        <w:pStyle w:val="Prrafodelista"/>
        <w:tabs>
          <w:tab w:val="left" w:pos="2880"/>
        </w:tabs>
        <w:jc w:val="center"/>
        <w:rPr>
          <w:rFonts w:ascii="Arial" w:hAnsi="Arial" w:cs="Arial"/>
        </w:rPr>
      </w:pPr>
      <w:r>
        <w:rPr>
          <w:sz w:val="18"/>
          <w:szCs w:val="18"/>
        </w:rPr>
        <w:lastRenderedPageBreak/>
        <w:t>INFRAESTRUCTURA CARRETERA Y VIALIDADES</w:t>
      </w:r>
    </w:p>
    <w:p w:rsidR="00463917" w:rsidRDefault="005E034D" w:rsidP="00EC32E3">
      <w:pPr>
        <w:spacing w:after="120"/>
        <w:jc w:val="center"/>
        <w:rPr>
          <w:rFonts w:ascii="Arial" w:hAnsi="Arial" w:cs="Arial"/>
          <w:sz w:val="22"/>
          <w:szCs w:val="22"/>
        </w:rPr>
      </w:pPr>
      <w:r>
        <w:rPr>
          <w:rFonts w:ascii="Arial" w:hAnsi="Arial" w:cs="Arial"/>
          <w:noProof/>
          <w:sz w:val="22"/>
          <w:szCs w:val="22"/>
          <w:lang w:val="es-MX" w:eastAsia="es-MX"/>
        </w:rPr>
        <w:drawing>
          <wp:inline distT="0" distB="0" distL="0" distR="0">
            <wp:extent cx="2558415" cy="2790825"/>
            <wp:effectExtent l="1905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cstate="print"/>
                    <a:srcRect/>
                    <a:stretch>
                      <a:fillRect/>
                    </a:stretch>
                  </pic:blipFill>
                  <pic:spPr bwMode="auto">
                    <a:xfrm>
                      <a:off x="0" y="0"/>
                      <a:ext cx="2558415" cy="2790825"/>
                    </a:xfrm>
                    <a:prstGeom prst="rect">
                      <a:avLst/>
                    </a:prstGeom>
                    <a:noFill/>
                  </pic:spPr>
                </pic:pic>
              </a:graphicData>
            </a:graphic>
          </wp:inline>
        </w:drawing>
      </w:r>
    </w:p>
    <w:p w:rsidR="003C649B" w:rsidRDefault="003C649B" w:rsidP="003C649B">
      <w:pPr>
        <w:spacing w:after="120"/>
        <w:jc w:val="both"/>
        <w:rPr>
          <w:rFonts w:ascii="Arial" w:hAnsi="Arial" w:cs="Arial"/>
          <w:sz w:val="22"/>
          <w:szCs w:val="22"/>
        </w:rPr>
      </w:pPr>
    </w:p>
    <w:p w:rsidR="003C649B" w:rsidRDefault="00220D08" w:rsidP="004331CE">
      <w:pPr>
        <w:spacing w:after="120"/>
        <w:jc w:val="both"/>
        <w:rPr>
          <w:rFonts w:ascii="Arial" w:hAnsi="Arial" w:cs="Arial"/>
          <w:sz w:val="22"/>
          <w:szCs w:val="22"/>
        </w:rPr>
      </w:pPr>
      <w:r>
        <w:rPr>
          <w:rFonts w:ascii="Arial" w:hAnsi="Arial" w:cs="Arial"/>
          <w:sz w:val="22"/>
          <w:szCs w:val="22"/>
        </w:rPr>
        <w:t xml:space="preserve">En tal sentido se considera importante mejorar las condiciones de las vías para logras una mayor comunicación y movilidad al interior del municipio y de la Zona Metropolitana que lo conforma, </w:t>
      </w:r>
      <w:r w:rsidR="00B86710">
        <w:rPr>
          <w:rFonts w:ascii="Arial" w:hAnsi="Arial" w:cs="Arial"/>
          <w:sz w:val="22"/>
          <w:szCs w:val="22"/>
        </w:rPr>
        <w:t>toda vez que se tiene un déficit de cuatro millones de metros cuadrados de calles sin pavimentar, por lo que, el</w:t>
      </w:r>
      <w:r w:rsidR="000617E7">
        <w:rPr>
          <w:rFonts w:ascii="Arial" w:hAnsi="Arial" w:cs="Arial"/>
          <w:sz w:val="22"/>
          <w:szCs w:val="22"/>
        </w:rPr>
        <w:t xml:space="preserve"> proyecto tiene la finalidad de </w:t>
      </w:r>
      <w:r w:rsidR="00AE2B7D">
        <w:rPr>
          <w:rFonts w:ascii="Arial" w:hAnsi="Arial" w:cs="Arial"/>
          <w:sz w:val="22"/>
          <w:szCs w:val="22"/>
        </w:rPr>
        <w:t xml:space="preserve">pavimentar </w:t>
      </w:r>
      <w:r w:rsidR="00EA17A7">
        <w:rPr>
          <w:rFonts w:ascii="Arial" w:hAnsi="Arial" w:cs="Arial"/>
          <w:sz w:val="22"/>
          <w:szCs w:val="22"/>
        </w:rPr>
        <w:t>la Avenida 31</w:t>
      </w:r>
      <w:r w:rsidR="0083727F">
        <w:rPr>
          <w:rFonts w:ascii="Arial" w:hAnsi="Arial" w:cs="Arial"/>
          <w:sz w:val="22"/>
          <w:szCs w:val="22"/>
        </w:rPr>
        <w:t xml:space="preserve"> Poniente-Oriente desde Blvd. Esteban de Antuñano hasta Avenida 24 sur</w:t>
      </w:r>
      <w:r w:rsidR="00317969">
        <w:rPr>
          <w:rFonts w:ascii="Arial" w:hAnsi="Arial" w:cs="Arial"/>
          <w:sz w:val="22"/>
          <w:szCs w:val="22"/>
        </w:rPr>
        <w:t xml:space="preserve">, que pertenecen  </w:t>
      </w:r>
      <w:r w:rsidR="0083727F">
        <w:rPr>
          <w:rFonts w:ascii="Arial" w:hAnsi="Arial" w:cs="Arial"/>
          <w:sz w:val="22"/>
          <w:szCs w:val="22"/>
        </w:rPr>
        <w:t>al municipio de puebla</w:t>
      </w:r>
      <w:r w:rsidR="003C649B" w:rsidRPr="003C649B">
        <w:rPr>
          <w:rFonts w:ascii="Arial" w:hAnsi="Arial" w:cs="Arial"/>
          <w:sz w:val="22"/>
          <w:szCs w:val="22"/>
        </w:rPr>
        <w:t xml:space="preserve">, </w:t>
      </w:r>
      <w:r w:rsidR="00AE2B7D">
        <w:rPr>
          <w:rFonts w:ascii="Arial" w:hAnsi="Arial" w:cs="Arial"/>
          <w:sz w:val="22"/>
          <w:szCs w:val="22"/>
        </w:rPr>
        <w:t>la cual se encuentra en una zona de alto desarrollo poblacional</w:t>
      </w:r>
      <w:r w:rsidR="00EF2E73">
        <w:rPr>
          <w:rFonts w:ascii="Arial" w:hAnsi="Arial" w:cs="Arial"/>
          <w:sz w:val="22"/>
          <w:szCs w:val="22"/>
        </w:rPr>
        <w:t>, por lo que,</w:t>
      </w:r>
      <w:r w:rsidR="003C649B" w:rsidRPr="003C649B">
        <w:rPr>
          <w:rFonts w:ascii="Arial" w:hAnsi="Arial" w:cs="Arial"/>
          <w:sz w:val="22"/>
          <w:szCs w:val="22"/>
        </w:rPr>
        <w:t xml:space="preserve"> </w:t>
      </w:r>
      <w:r w:rsidR="00EF2E73">
        <w:rPr>
          <w:rFonts w:ascii="Arial" w:hAnsi="Arial" w:cs="Arial"/>
          <w:sz w:val="22"/>
          <w:szCs w:val="22"/>
        </w:rPr>
        <w:t>existe</w:t>
      </w:r>
      <w:r w:rsidR="003C649B" w:rsidRPr="003C649B">
        <w:rPr>
          <w:rFonts w:ascii="Arial" w:hAnsi="Arial" w:cs="Arial"/>
          <w:sz w:val="22"/>
          <w:szCs w:val="22"/>
        </w:rPr>
        <w:t xml:space="preserve"> una demanda cada vez mayor de vialidades modernas </w:t>
      </w:r>
      <w:r w:rsidR="00AE2B7D">
        <w:rPr>
          <w:rFonts w:ascii="Arial" w:hAnsi="Arial" w:cs="Arial"/>
          <w:sz w:val="22"/>
          <w:szCs w:val="22"/>
        </w:rPr>
        <w:t>que permitan el flujo de vehículos con cierta rapidez</w:t>
      </w:r>
      <w:r w:rsidR="003C649B" w:rsidRPr="003C649B">
        <w:rPr>
          <w:rFonts w:ascii="Arial" w:hAnsi="Arial" w:cs="Arial"/>
          <w:sz w:val="22"/>
          <w:szCs w:val="22"/>
        </w:rPr>
        <w:t>.</w:t>
      </w:r>
    </w:p>
    <w:p w:rsidR="003C649B" w:rsidRPr="00D14557" w:rsidRDefault="003C649B" w:rsidP="00405ADA">
      <w:pPr>
        <w:spacing w:after="120"/>
        <w:jc w:val="center"/>
        <w:rPr>
          <w:rFonts w:ascii="Arial" w:hAnsi="Arial" w:cs="Arial"/>
          <w:sz w:val="22"/>
          <w:szCs w:val="22"/>
        </w:rPr>
      </w:pPr>
    </w:p>
    <w:p w:rsidR="009E07D6" w:rsidRDefault="009E07D6" w:rsidP="009E07D6">
      <w:pPr>
        <w:numPr>
          <w:ilvl w:val="1"/>
          <w:numId w:val="1"/>
        </w:numPr>
        <w:spacing w:after="120"/>
        <w:jc w:val="both"/>
        <w:rPr>
          <w:rFonts w:ascii="Arial" w:hAnsi="Arial" w:cs="Arial"/>
          <w:b/>
          <w:sz w:val="22"/>
          <w:szCs w:val="22"/>
        </w:rPr>
      </w:pPr>
      <w:r w:rsidRPr="000E055B">
        <w:rPr>
          <w:rFonts w:ascii="Arial" w:hAnsi="Arial" w:cs="Arial"/>
          <w:b/>
          <w:sz w:val="22"/>
          <w:szCs w:val="22"/>
        </w:rPr>
        <w:t>Resumen que justifique la necesidad que se atenderá, el problema a solventar y/o el potencial u oportunidades que se aprovecharán con la ejecución del programa o proyecto.</w:t>
      </w:r>
    </w:p>
    <w:p w:rsidR="007E1E52" w:rsidRDefault="007E1E52" w:rsidP="007E1E52">
      <w:pPr>
        <w:pStyle w:val="p40"/>
        <w:tabs>
          <w:tab w:val="left" w:pos="426"/>
        </w:tabs>
        <w:spacing w:line="280" w:lineRule="exact"/>
        <w:jc w:val="both"/>
        <w:rPr>
          <w:rFonts w:ascii="Arial" w:hAnsi="Arial" w:cs="Arial"/>
          <w:sz w:val="22"/>
          <w:szCs w:val="22"/>
        </w:rPr>
      </w:pPr>
      <w:r w:rsidRPr="00B344E5">
        <w:rPr>
          <w:rFonts w:ascii="Arial" w:hAnsi="Arial" w:cs="Arial"/>
          <w:sz w:val="22"/>
          <w:szCs w:val="22"/>
        </w:rPr>
        <w:t xml:space="preserve">El municipio de </w:t>
      </w:r>
      <w:r>
        <w:rPr>
          <w:rFonts w:ascii="Arial" w:hAnsi="Arial" w:cs="Arial"/>
          <w:sz w:val="22"/>
          <w:szCs w:val="22"/>
        </w:rPr>
        <w:t>Puebla</w:t>
      </w:r>
      <w:r w:rsidRPr="00B344E5">
        <w:rPr>
          <w:rFonts w:ascii="Arial" w:hAnsi="Arial" w:cs="Arial"/>
          <w:sz w:val="22"/>
          <w:szCs w:val="22"/>
        </w:rPr>
        <w:t xml:space="preserve"> ha registrado en los últimos años un crecimiento poblacional y vehicular con las poblaciones y municipios circunvecinos</w:t>
      </w:r>
      <w:r>
        <w:rPr>
          <w:rFonts w:ascii="Arial" w:hAnsi="Arial" w:cs="Arial"/>
          <w:sz w:val="22"/>
          <w:szCs w:val="22"/>
        </w:rPr>
        <w:t xml:space="preserve"> de la zona metropolitana</w:t>
      </w:r>
      <w:r w:rsidRPr="00B344E5">
        <w:rPr>
          <w:rFonts w:ascii="Arial" w:hAnsi="Arial" w:cs="Arial"/>
          <w:sz w:val="22"/>
          <w:szCs w:val="22"/>
        </w:rPr>
        <w:t>, lo cual ha generado una mayor demanda de servicios públicos, siendo de gran importancia los relacionados con la comunicación acordes para el transporte particular, público y de suministros.</w:t>
      </w:r>
    </w:p>
    <w:p w:rsidR="007E1E52" w:rsidRDefault="007E1E52" w:rsidP="007E1E52">
      <w:pPr>
        <w:pStyle w:val="p40"/>
        <w:tabs>
          <w:tab w:val="left" w:pos="426"/>
        </w:tabs>
        <w:spacing w:line="280" w:lineRule="exact"/>
        <w:jc w:val="both"/>
        <w:rPr>
          <w:rFonts w:ascii="Arial" w:hAnsi="Arial" w:cs="Arial"/>
          <w:sz w:val="22"/>
          <w:szCs w:val="22"/>
        </w:rPr>
      </w:pPr>
    </w:p>
    <w:p w:rsidR="007E1E52" w:rsidRPr="00107ACE" w:rsidRDefault="007E1E52" w:rsidP="007E1E52">
      <w:pPr>
        <w:pStyle w:val="p40"/>
        <w:tabs>
          <w:tab w:val="left" w:pos="426"/>
        </w:tabs>
        <w:spacing w:line="280" w:lineRule="exact"/>
        <w:jc w:val="both"/>
        <w:rPr>
          <w:rFonts w:ascii="Arial" w:hAnsi="Arial" w:cs="Arial"/>
          <w:color w:val="000000"/>
          <w:sz w:val="22"/>
          <w:szCs w:val="22"/>
        </w:rPr>
      </w:pPr>
      <w:r w:rsidRPr="00107ACE">
        <w:rPr>
          <w:rFonts w:ascii="Arial" w:hAnsi="Arial" w:cs="Arial"/>
          <w:color w:val="000000"/>
          <w:sz w:val="22"/>
          <w:szCs w:val="22"/>
        </w:rPr>
        <w:t>Las consecuencias del desordenado crecimiento del suelo urbano de Puebla, en el municipio y en las con</w:t>
      </w:r>
      <w:r w:rsidRPr="00107ACE">
        <w:rPr>
          <w:rFonts w:ascii="Arial" w:hAnsi="Arial" w:cs="Arial"/>
          <w:color w:val="000000"/>
          <w:sz w:val="22"/>
          <w:szCs w:val="22"/>
        </w:rPr>
        <w:softHyphen/>
        <w:t>diciones de vida de sus habitantes, se han manifesta</w:t>
      </w:r>
      <w:r w:rsidRPr="00107ACE">
        <w:rPr>
          <w:rFonts w:ascii="Arial" w:hAnsi="Arial" w:cs="Arial"/>
          <w:color w:val="000000"/>
          <w:sz w:val="22"/>
          <w:szCs w:val="22"/>
        </w:rPr>
        <w:softHyphen/>
        <w:t>do de muchas maneras</w:t>
      </w:r>
      <w:r>
        <w:rPr>
          <w:rFonts w:ascii="Arial" w:hAnsi="Arial" w:cs="Arial"/>
          <w:color w:val="000000"/>
          <w:sz w:val="22"/>
          <w:szCs w:val="22"/>
        </w:rPr>
        <w:t>, a saber</w:t>
      </w:r>
      <w:r w:rsidRPr="00107ACE">
        <w:rPr>
          <w:rFonts w:ascii="Arial" w:hAnsi="Arial" w:cs="Arial"/>
          <w:color w:val="000000"/>
          <w:sz w:val="22"/>
          <w:szCs w:val="22"/>
        </w:rPr>
        <w:t>:</w:t>
      </w:r>
    </w:p>
    <w:p w:rsidR="007E1E52" w:rsidRPr="00107ACE" w:rsidRDefault="007E1E52" w:rsidP="007E1E52">
      <w:pPr>
        <w:pStyle w:val="p40"/>
        <w:tabs>
          <w:tab w:val="left" w:pos="426"/>
        </w:tabs>
        <w:spacing w:line="280" w:lineRule="exact"/>
        <w:jc w:val="both"/>
        <w:rPr>
          <w:rFonts w:ascii="Arial" w:hAnsi="Arial" w:cs="Arial"/>
          <w:color w:val="000000"/>
          <w:sz w:val="22"/>
          <w:szCs w:val="22"/>
        </w:rPr>
      </w:pPr>
    </w:p>
    <w:p w:rsidR="007E1E52" w:rsidRPr="00107ACE" w:rsidRDefault="007E1E52" w:rsidP="007E1E52">
      <w:pPr>
        <w:pStyle w:val="p40"/>
        <w:numPr>
          <w:ilvl w:val="0"/>
          <w:numId w:val="21"/>
        </w:numPr>
        <w:tabs>
          <w:tab w:val="left" w:pos="426"/>
        </w:tabs>
        <w:spacing w:line="280" w:lineRule="exact"/>
        <w:jc w:val="both"/>
        <w:rPr>
          <w:rFonts w:ascii="Arial" w:hAnsi="Arial" w:cs="Arial"/>
          <w:sz w:val="22"/>
          <w:szCs w:val="22"/>
        </w:rPr>
      </w:pPr>
      <w:r w:rsidRPr="00107ACE">
        <w:rPr>
          <w:rFonts w:ascii="Arial" w:hAnsi="Arial" w:cs="Arial"/>
          <w:color w:val="000000"/>
          <w:sz w:val="22"/>
          <w:szCs w:val="22"/>
        </w:rPr>
        <w:t>Desmesurada generación de nuevos fracciona</w:t>
      </w:r>
      <w:r w:rsidRPr="00107ACE">
        <w:rPr>
          <w:rFonts w:ascii="Arial" w:hAnsi="Arial" w:cs="Arial"/>
          <w:color w:val="000000"/>
          <w:sz w:val="22"/>
          <w:szCs w:val="22"/>
        </w:rPr>
        <w:softHyphen/>
        <w:t>mientos de interés social y medio, en la periferia del suelo urbano del municipio y en sus zonas co</w:t>
      </w:r>
      <w:r w:rsidRPr="00107ACE">
        <w:rPr>
          <w:rFonts w:ascii="Arial" w:hAnsi="Arial" w:cs="Arial"/>
          <w:color w:val="000000"/>
          <w:sz w:val="22"/>
          <w:szCs w:val="22"/>
        </w:rPr>
        <w:softHyphen/>
        <w:t>nurbadas.</w:t>
      </w:r>
    </w:p>
    <w:p w:rsidR="007E1E52" w:rsidRPr="00107ACE" w:rsidRDefault="007E1E52" w:rsidP="007E1E52">
      <w:pPr>
        <w:pStyle w:val="p40"/>
        <w:numPr>
          <w:ilvl w:val="0"/>
          <w:numId w:val="21"/>
        </w:numPr>
        <w:tabs>
          <w:tab w:val="left" w:pos="426"/>
        </w:tabs>
        <w:spacing w:line="280" w:lineRule="exact"/>
        <w:jc w:val="both"/>
        <w:rPr>
          <w:rFonts w:ascii="Arial" w:hAnsi="Arial" w:cs="Arial"/>
          <w:sz w:val="22"/>
          <w:szCs w:val="22"/>
        </w:rPr>
      </w:pPr>
      <w:r w:rsidRPr="00107ACE">
        <w:rPr>
          <w:rFonts w:ascii="Arial" w:hAnsi="Arial" w:cs="Arial"/>
          <w:color w:val="000000"/>
          <w:sz w:val="22"/>
          <w:szCs w:val="22"/>
        </w:rPr>
        <w:t>Mayores recorridos y tiempos de traslado de la población, con la consecuente afectación al am</w:t>
      </w:r>
      <w:r w:rsidRPr="00107ACE">
        <w:rPr>
          <w:rFonts w:ascii="Arial" w:hAnsi="Arial" w:cs="Arial"/>
          <w:color w:val="000000"/>
          <w:sz w:val="22"/>
          <w:szCs w:val="22"/>
        </w:rPr>
        <w:softHyphen/>
        <w:t>biente por gases contaminantes producto de la combustión de un uso prolongado de vehículos automotores.</w:t>
      </w:r>
    </w:p>
    <w:p w:rsidR="007E1E52" w:rsidRPr="00107ACE" w:rsidRDefault="007E1E52" w:rsidP="007E1E52">
      <w:pPr>
        <w:pStyle w:val="p40"/>
        <w:numPr>
          <w:ilvl w:val="0"/>
          <w:numId w:val="21"/>
        </w:numPr>
        <w:tabs>
          <w:tab w:val="left" w:pos="426"/>
        </w:tabs>
        <w:spacing w:line="280" w:lineRule="exact"/>
        <w:jc w:val="both"/>
        <w:rPr>
          <w:rFonts w:ascii="Arial" w:hAnsi="Arial" w:cs="Arial"/>
          <w:sz w:val="22"/>
          <w:szCs w:val="22"/>
        </w:rPr>
      </w:pPr>
      <w:r w:rsidRPr="00107ACE">
        <w:rPr>
          <w:rFonts w:ascii="Arial" w:hAnsi="Arial" w:cs="Arial"/>
          <w:color w:val="000000"/>
          <w:sz w:val="22"/>
          <w:szCs w:val="22"/>
        </w:rPr>
        <w:t>Conformación de zonas urbanas de escala metro</w:t>
      </w:r>
      <w:r w:rsidRPr="00107ACE">
        <w:rPr>
          <w:rFonts w:ascii="Arial" w:hAnsi="Arial" w:cs="Arial"/>
          <w:color w:val="000000"/>
          <w:sz w:val="22"/>
          <w:szCs w:val="22"/>
        </w:rPr>
        <w:softHyphen/>
        <w:t xml:space="preserve">politana y regional poco accesibles, </w:t>
      </w:r>
      <w:r w:rsidRPr="00107ACE">
        <w:rPr>
          <w:rFonts w:ascii="Arial" w:hAnsi="Arial" w:cs="Arial"/>
          <w:color w:val="000000"/>
          <w:sz w:val="22"/>
          <w:szCs w:val="22"/>
        </w:rPr>
        <w:lastRenderedPageBreak/>
        <w:t>con limitacio</w:t>
      </w:r>
      <w:r w:rsidRPr="00107ACE">
        <w:rPr>
          <w:rFonts w:ascii="Arial" w:hAnsi="Arial" w:cs="Arial"/>
          <w:color w:val="000000"/>
          <w:sz w:val="22"/>
          <w:szCs w:val="22"/>
        </w:rPr>
        <w:softHyphen/>
        <w:t>nes o ausencia de una infraestructura vial primaria y regional adecuadas, que satisfagan la demanda de población de los nuevos asentamientos, cada vez más alejados.</w:t>
      </w:r>
    </w:p>
    <w:p w:rsidR="007E1E52" w:rsidRPr="00107ACE" w:rsidRDefault="007E1E52" w:rsidP="007E1E52">
      <w:pPr>
        <w:pStyle w:val="p40"/>
        <w:tabs>
          <w:tab w:val="left" w:pos="426"/>
        </w:tabs>
        <w:spacing w:line="280" w:lineRule="exact"/>
        <w:ind w:left="720"/>
        <w:jc w:val="both"/>
        <w:rPr>
          <w:rFonts w:ascii="Arial" w:hAnsi="Arial" w:cs="Arial"/>
          <w:sz w:val="22"/>
          <w:szCs w:val="22"/>
        </w:rPr>
      </w:pPr>
    </w:p>
    <w:p w:rsidR="007E1E52" w:rsidRDefault="007E1E52" w:rsidP="007E1E52">
      <w:pPr>
        <w:pStyle w:val="p40"/>
        <w:tabs>
          <w:tab w:val="left" w:pos="426"/>
        </w:tabs>
        <w:spacing w:line="280" w:lineRule="exact"/>
        <w:jc w:val="both"/>
        <w:rPr>
          <w:rFonts w:ascii="Arial" w:hAnsi="Arial" w:cs="Arial"/>
          <w:color w:val="000000"/>
          <w:sz w:val="22"/>
          <w:szCs w:val="22"/>
        </w:rPr>
      </w:pPr>
      <w:r w:rsidRPr="00CC43E5">
        <w:rPr>
          <w:rFonts w:ascii="Arial" w:hAnsi="Arial" w:cs="Arial"/>
          <w:color w:val="000000"/>
          <w:sz w:val="22"/>
          <w:szCs w:val="22"/>
        </w:rPr>
        <w:t>El aumento en el parque vehicular, ante la falta de ca</w:t>
      </w:r>
      <w:r w:rsidRPr="00CC43E5">
        <w:rPr>
          <w:rFonts w:ascii="Arial" w:hAnsi="Arial" w:cs="Arial"/>
          <w:color w:val="000000"/>
          <w:sz w:val="22"/>
          <w:szCs w:val="22"/>
        </w:rPr>
        <w:softHyphen/>
        <w:t>pacidad de la estructura vial, ha provocado múltiples congestionamientos que disminuyen de forma im</w:t>
      </w:r>
      <w:r w:rsidRPr="00CC43E5">
        <w:rPr>
          <w:rFonts w:ascii="Arial" w:hAnsi="Arial" w:cs="Arial"/>
          <w:color w:val="000000"/>
          <w:sz w:val="22"/>
          <w:szCs w:val="22"/>
        </w:rPr>
        <w:softHyphen/>
        <w:t xml:space="preserve">portante la capacidad de servicio de toda la red vial, e incrementan la contaminación ambiental. </w:t>
      </w:r>
    </w:p>
    <w:p w:rsidR="007E1E52" w:rsidRDefault="007E1E52" w:rsidP="007E1E52">
      <w:pPr>
        <w:pStyle w:val="p40"/>
        <w:tabs>
          <w:tab w:val="left" w:pos="426"/>
        </w:tabs>
        <w:spacing w:line="280" w:lineRule="exact"/>
        <w:jc w:val="both"/>
        <w:rPr>
          <w:rFonts w:ascii="Arial" w:hAnsi="Arial" w:cs="Arial"/>
          <w:color w:val="000000"/>
          <w:sz w:val="22"/>
          <w:szCs w:val="22"/>
        </w:rPr>
      </w:pPr>
    </w:p>
    <w:p w:rsidR="007E1E52" w:rsidRPr="00CC43E5" w:rsidRDefault="007E1E52" w:rsidP="007E1E52">
      <w:pPr>
        <w:pStyle w:val="p40"/>
        <w:tabs>
          <w:tab w:val="left" w:pos="426"/>
        </w:tabs>
        <w:spacing w:line="280" w:lineRule="exact"/>
        <w:jc w:val="both"/>
        <w:rPr>
          <w:rFonts w:ascii="Arial" w:hAnsi="Arial" w:cs="Arial"/>
          <w:sz w:val="22"/>
          <w:szCs w:val="22"/>
        </w:rPr>
      </w:pPr>
      <w:r>
        <w:rPr>
          <w:rFonts w:ascii="Arial" w:hAnsi="Arial" w:cs="Arial"/>
          <w:color w:val="000000"/>
          <w:sz w:val="22"/>
          <w:szCs w:val="22"/>
        </w:rPr>
        <w:t>Por esta razón s</w:t>
      </w:r>
      <w:r w:rsidRPr="00CC43E5">
        <w:rPr>
          <w:rFonts w:ascii="Arial" w:hAnsi="Arial" w:cs="Arial"/>
          <w:color w:val="000000"/>
          <w:sz w:val="22"/>
          <w:szCs w:val="22"/>
        </w:rPr>
        <w:t>e consi</w:t>
      </w:r>
      <w:r w:rsidRPr="00CC43E5">
        <w:rPr>
          <w:rFonts w:ascii="Arial" w:hAnsi="Arial" w:cs="Arial"/>
          <w:color w:val="000000"/>
          <w:sz w:val="22"/>
          <w:szCs w:val="22"/>
        </w:rPr>
        <w:softHyphen/>
        <w:t>dera necesario mejorar las condiciones —y en algunos casos ampliar y prolongar— de las vías para lograr una mejor comunicación y movilidad al interior del munici</w:t>
      </w:r>
      <w:r w:rsidRPr="00CC43E5">
        <w:rPr>
          <w:rFonts w:ascii="Arial" w:hAnsi="Arial" w:cs="Arial"/>
          <w:color w:val="000000"/>
          <w:sz w:val="22"/>
          <w:szCs w:val="22"/>
        </w:rPr>
        <w:softHyphen/>
        <w:t>pio y de la zona metropolitana que lo conforma.</w:t>
      </w:r>
    </w:p>
    <w:p w:rsidR="00107ACE" w:rsidRDefault="00107ACE" w:rsidP="00107ACE">
      <w:pPr>
        <w:pStyle w:val="p40"/>
        <w:tabs>
          <w:tab w:val="left" w:pos="426"/>
        </w:tabs>
        <w:spacing w:line="280" w:lineRule="exact"/>
        <w:rPr>
          <w:rFonts w:ascii="Arial" w:hAnsi="Arial" w:cs="Arial"/>
          <w:sz w:val="22"/>
          <w:szCs w:val="22"/>
        </w:rPr>
      </w:pPr>
    </w:p>
    <w:p w:rsidR="000B4A97" w:rsidRDefault="00B344E5" w:rsidP="00B344E5">
      <w:pPr>
        <w:pStyle w:val="p41"/>
        <w:tabs>
          <w:tab w:val="clear" w:pos="840"/>
          <w:tab w:val="left" w:pos="0"/>
          <w:tab w:val="left" w:pos="426"/>
        </w:tabs>
        <w:spacing w:line="280" w:lineRule="exact"/>
        <w:ind w:left="0"/>
        <w:jc w:val="both"/>
        <w:rPr>
          <w:rFonts w:ascii="Arial" w:hAnsi="Arial" w:cs="Arial"/>
          <w:sz w:val="22"/>
          <w:szCs w:val="22"/>
        </w:rPr>
      </w:pPr>
      <w:r w:rsidRPr="00B344E5">
        <w:rPr>
          <w:rFonts w:ascii="Arial" w:hAnsi="Arial" w:cs="Arial"/>
          <w:sz w:val="22"/>
          <w:szCs w:val="22"/>
        </w:rPr>
        <w:t xml:space="preserve">Como resultado de lo anterior, en esta etapa se plantea una serie de acciones para activar la zona y provocar el desarrollo </w:t>
      </w:r>
      <w:r w:rsidR="007520C1">
        <w:rPr>
          <w:rFonts w:ascii="Arial" w:hAnsi="Arial" w:cs="Arial"/>
          <w:sz w:val="22"/>
          <w:szCs w:val="22"/>
        </w:rPr>
        <w:t>del municipio</w:t>
      </w:r>
      <w:r w:rsidR="00D4183B">
        <w:rPr>
          <w:rFonts w:ascii="Arial" w:hAnsi="Arial" w:cs="Arial"/>
          <w:sz w:val="22"/>
          <w:szCs w:val="22"/>
        </w:rPr>
        <w:t xml:space="preserve">, mediante el mejoramiento de la vialidad, </w:t>
      </w:r>
      <w:r w:rsidR="00B35DC7">
        <w:rPr>
          <w:rFonts w:ascii="Arial" w:hAnsi="Arial" w:cs="Arial"/>
          <w:sz w:val="22"/>
          <w:szCs w:val="22"/>
        </w:rPr>
        <w:t>la cual es una</w:t>
      </w:r>
      <w:r w:rsidR="00D4183B">
        <w:rPr>
          <w:rFonts w:ascii="Arial" w:hAnsi="Arial" w:cs="Arial"/>
          <w:sz w:val="22"/>
          <w:szCs w:val="22"/>
        </w:rPr>
        <w:t xml:space="preserve"> ca</w:t>
      </w:r>
      <w:r w:rsidR="00B35DC7">
        <w:rPr>
          <w:rFonts w:ascii="Arial" w:hAnsi="Arial" w:cs="Arial"/>
          <w:sz w:val="22"/>
          <w:szCs w:val="22"/>
        </w:rPr>
        <w:t>lle</w:t>
      </w:r>
      <w:r w:rsidR="00D4183B">
        <w:rPr>
          <w:rFonts w:ascii="Arial" w:hAnsi="Arial" w:cs="Arial"/>
          <w:sz w:val="22"/>
          <w:szCs w:val="22"/>
        </w:rPr>
        <w:t xml:space="preserve"> </w:t>
      </w:r>
      <w:r w:rsidR="0083727F">
        <w:rPr>
          <w:rFonts w:ascii="Arial" w:hAnsi="Arial" w:cs="Arial"/>
          <w:sz w:val="22"/>
          <w:szCs w:val="22"/>
        </w:rPr>
        <w:t>deteriorada</w:t>
      </w:r>
      <w:r w:rsidR="00D4183B">
        <w:rPr>
          <w:rFonts w:ascii="Arial" w:hAnsi="Arial" w:cs="Arial"/>
          <w:sz w:val="22"/>
          <w:szCs w:val="22"/>
        </w:rPr>
        <w:t xml:space="preserve"> </w:t>
      </w:r>
      <w:r w:rsidR="00B35DC7">
        <w:rPr>
          <w:rFonts w:ascii="Arial" w:hAnsi="Arial" w:cs="Arial"/>
          <w:sz w:val="22"/>
          <w:szCs w:val="22"/>
        </w:rPr>
        <w:t xml:space="preserve">y </w:t>
      </w:r>
      <w:r w:rsidR="00D4183B">
        <w:rPr>
          <w:rFonts w:ascii="Arial" w:hAnsi="Arial" w:cs="Arial"/>
          <w:sz w:val="22"/>
          <w:szCs w:val="22"/>
        </w:rPr>
        <w:t xml:space="preserve">cuyas condiciones de rodamiento son deplorables,  por lo que, se contempla el mejoramiento del trazo horizontal y vertical, mediante la construcción de </w:t>
      </w:r>
      <w:r w:rsidR="00B35DC7">
        <w:rPr>
          <w:rFonts w:ascii="Arial" w:hAnsi="Arial" w:cs="Arial"/>
          <w:sz w:val="22"/>
          <w:szCs w:val="22"/>
        </w:rPr>
        <w:t>sus guarniciones y banquetas que ordenen esta condición</w:t>
      </w:r>
      <w:r w:rsidR="00D4183B">
        <w:rPr>
          <w:rFonts w:ascii="Arial" w:hAnsi="Arial" w:cs="Arial"/>
          <w:sz w:val="22"/>
          <w:szCs w:val="22"/>
        </w:rPr>
        <w:t>. Por último se colocará el señalamiento horizontal y vertical.</w:t>
      </w:r>
    </w:p>
    <w:p w:rsidR="00B35DC7" w:rsidRDefault="00B35DC7" w:rsidP="00B344E5">
      <w:pPr>
        <w:pStyle w:val="p41"/>
        <w:tabs>
          <w:tab w:val="clear" w:pos="840"/>
          <w:tab w:val="left" w:pos="0"/>
          <w:tab w:val="left" w:pos="426"/>
        </w:tabs>
        <w:spacing w:line="280" w:lineRule="exact"/>
        <w:ind w:left="0"/>
        <w:jc w:val="both"/>
        <w:rPr>
          <w:rFonts w:ascii="Arial" w:hAnsi="Arial" w:cs="Arial"/>
          <w:sz w:val="22"/>
          <w:szCs w:val="22"/>
        </w:rPr>
      </w:pPr>
    </w:p>
    <w:p w:rsidR="000B4A97" w:rsidRDefault="000B4A97" w:rsidP="00B344E5">
      <w:pPr>
        <w:pStyle w:val="p41"/>
        <w:tabs>
          <w:tab w:val="clear" w:pos="840"/>
          <w:tab w:val="left" w:pos="0"/>
          <w:tab w:val="left" w:pos="426"/>
        </w:tabs>
        <w:spacing w:line="280" w:lineRule="exact"/>
        <w:ind w:left="0"/>
        <w:jc w:val="both"/>
        <w:rPr>
          <w:rFonts w:ascii="Arial" w:hAnsi="Arial" w:cs="Arial"/>
          <w:sz w:val="22"/>
          <w:szCs w:val="22"/>
        </w:rPr>
      </w:pPr>
    </w:p>
    <w:p w:rsidR="0083727F" w:rsidRDefault="0083727F" w:rsidP="00B344E5">
      <w:pPr>
        <w:pStyle w:val="p41"/>
        <w:tabs>
          <w:tab w:val="clear" w:pos="840"/>
          <w:tab w:val="left" w:pos="0"/>
          <w:tab w:val="left" w:pos="426"/>
        </w:tabs>
        <w:spacing w:line="280" w:lineRule="exact"/>
        <w:ind w:left="0"/>
        <w:jc w:val="both"/>
        <w:rPr>
          <w:rFonts w:ascii="Arial" w:hAnsi="Arial" w:cs="Arial"/>
          <w:sz w:val="22"/>
          <w:szCs w:val="22"/>
        </w:rPr>
      </w:pPr>
    </w:p>
    <w:p w:rsidR="000B4A97" w:rsidRDefault="000B4A97" w:rsidP="000B4A97">
      <w:pPr>
        <w:spacing w:after="120"/>
        <w:ind w:left="360"/>
        <w:jc w:val="center"/>
        <w:rPr>
          <w:rFonts w:ascii="Arial" w:hAnsi="Arial" w:cs="Arial"/>
          <w:color w:val="444444"/>
          <w:sz w:val="22"/>
          <w:szCs w:val="22"/>
        </w:rPr>
      </w:pPr>
      <w:r>
        <w:rPr>
          <w:rFonts w:ascii="Arial" w:hAnsi="Arial" w:cs="Arial"/>
          <w:color w:val="444444"/>
          <w:sz w:val="22"/>
          <w:szCs w:val="22"/>
        </w:rPr>
        <w:t>Área de Influencia</w:t>
      </w:r>
    </w:p>
    <w:p w:rsidR="00B344E5" w:rsidRPr="00B344E5" w:rsidRDefault="005E034D" w:rsidP="007520C1">
      <w:pPr>
        <w:tabs>
          <w:tab w:val="left" w:pos="0"/>
          <w:tab w:val="left" w:pos="180"/>
          <w:tab w:val="left" w:pos="426"/>
        </w:tabs>
        <w:jc w:val="center"/>
        <w:rPr>
          <w:rFonts w:ascii="Arial" w:hAnsi="Arial" w:cs="Arial"/>
          <w:sz w:val="22"/>
          <w:szCs w:val="22"/>
        </w:rPr>
      </w:pPr>
      <w:r>
        <w:rPr>
          <w:rFonts w:ascii="Arial" w:hAnsi="Arial" w:cs="Arial"/>
          <w:noProof/>
          <w:sz w:val="22"/>
          <w:szCs w:val="22"/>
          <w:lang w:val="es-MX" w:eastAsia="es-MX"/>
        </w:rPr>
        <w:drawing>
          <wp:inline distT="0" distB="0" distL="0" distR="0">
            <wp:extent cx="5629275" cy="2724150"/>
            <wp:effectExtent l="19050" t="0" r="9525"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cstate="print"/>
                    <a:srcRect/>
                    <a:stretch>
                      <a:fillRect/>
                    </a:stretch>
                  </pic:blipFill>
                  <pic:spPr bwMode="auto">
                    <a:xfrm>
                      <a:off x="0" y="0"/>
                      <a:ext cx="5629275" cy="2724150"/>
                    </a:xfrm>
                    <a:prstGeom prst="rect">
                      <a:avLst/>
                    </a:prstGeom>
                    <a:noFill/>
                  </pic:spPr>
                </pic:pic>
              </a:graphicData>
            </a:graphic>
          </wp:inline>
        </w:drawing>
      </w:r>
    </w:p>
    <w:p w:rsidR="004A446E" w:rsidRDefault="004A446E" w:rsidP="000E055B">
      <w:pPr>
        <w:spacing w:after="120"/>
        <w:ind w:left="360"/>
        <w:jc w:val="both"/>
        <w:rPr>
          <w:rFonts w:ascii="Arial" w:hAnsi="Arial" w:cs="Arial"/>
          <w:color w:val="444444"/>
          <w:sz w:val="22"/>
          <w:szCs w:val="22"/>
        </w:rPr>
      </w:pPr>
    </w:p>
    <w:p w:rsidR="00393185" w:rsidRDefault="00393185" w:rsidP="007520C1">
      <w:pPr>
        <w:spacing w:after="120"/>
        <w:ind w:left="360"/>
        <w:jc w:val="center"/>
        <w:rPr>
          <w:rFonts w:ascii="Arial" w:hAnsi="Arial" w:cs="Arial"/>
          <w:color w:val="444444"/>
          <w:sz w:val="22"/>
          <w:szCs w:val="22"/>
        </w:rPr>
      </w:pPr>
    </w:p>
    <w:p w:rsidR="00393185" w:rsidRDefault="00393185" w:rsidP="007520C1">
      <w:pPr>
        <w:spacing w:after="120"/>
        <w:ind w:left="360"/>
        <w:jc w:val="center"/>
        <w:rPr>
          <w:rFonts w:ascii="Arial" w:hAnsi="Arial" w:cs="Arial"/>
          <w:color w:val="444444"/>
          <w:sz w:val="22"/>
          <w:szCs w:val="22"/>
        </w:rPr>
      </w:pPr>
    </w:p>
    <w:p w:rsidR="00393185" w:rsidRDefault="00393185" w:rsidP="007520C1">
      <w:pPr>
        <w:spacing w:after="120"/>
        <w:ind w:left="360"/>
        <w:jc w:val="center"/>
        <w:rPr>
          <w:rFonts w:ascii="Arial" w:hAnsi="Arial" w:cs="Arial"/>
          <w:color w:val="444444"/>
          <w:sz w:val="22"/>
          <w:szCs w:val="22"/>
        </w:rPr>
      </w:pPr>
    </w:p>
    <w:p w:rsidR="00393185" w:rsidRDefault="00393185" w:rsidP="007520C1">
      <w:pPr>
        <w:spacing w:after="120"/>
        <w:ind w:left="360"/>
        <w:jc w:val="center"/>
        <w:rPr>
          <w:rFonts w:ascii="Arial" w:hAnsi="Arial" w:cs="Arial"/>
          <w:color w:val="444444"/>
          <w:sz w:val="22"/>
          <w:szCs w:val="22"/>
        </w:rPr>
      </w:pPr>
    </w:p>
    <w:p w:rsidR="00B44175" w:rsidRDefault="007520C1" w:rsidP="007520C1">
      <w:pPr>
        <w:spacing w:after="120"/>
        <w:ind w:left="360"/>
        <w:jc w:val="center"/>
        <w:rPr>
          <w:rFonts w:ascii="Arial" w:hAnsi="Arial" w:cs="Arial"/>
          <w:color w:val="444444"/>
          <w:sz w:val="22"/>
          <w:szCs w:val="22"/>
        </w:rPr>
      </w:pPr>
      <w:r>
        <w:rPr>
          <w:rFonts w:ascii="Arial" w:hAnsi="Arial" w:cs="Arial"/>
          <w:color w:val="444444"/>
          <w:sz w:val="22"/>
          <w:szCs w:val="22"/>
        </w:rPr>
        <w:lastRenderedPageBreak/>
        <w:t>Reporte Fotográfico</w:t>
      </w:r>
    </w:p>
    <w:p w:rsidR="00B35DC7" w:rsidRDefault="005E034D" w:rsidP="00317969">
      <w:pPr>
        <w:tabs>
          <w:tab w:val="left" w:pos="2880"/>
        </w:tabs>
        <w:jc w:val="center"/>
        <w:rPr>
          <w:rFonts w:ascii="Arial" w:hAnsi="Arial" w:cs="Arial"/>
          <w:sz w:val="20"/>
          <w:szCs w:val="20"/>
        </w:rPr>
      </w:pPr>
      <w:r>
        <w:rPr>
          <w:rFonts w:ascii="Arial" w:hAnsi="Arial" w:cs="Arial"/>
          <w:noProof/>
          <w:sz w:val="20"/>
          <w:szCs w:val="20"/>
          <w:lang w:val="es-MX" w:eastAsia="es-MX"/>
        </w:rPr>
        <w:drawing>
          <wp:inline distT="0" distB="0" distL="0" distR="0">
            <wp:extent cx="2543175" cy="1676400"/>
            <wp:effectExtent l="0" t="0" r="9525"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cstate="print"/>
                    <a:srcRect/>
                    <a:stretch>
                      <a:fillRect/>
                    </a:stretch>
                  </pic:blipFill>
                  <pic:spPr bwMode="auto">
                    <a:xfrm>
                      <a:off x="0" y="0"/>
                      <a:ext cx="2543175" cy="1676400"/>
                    </a:xfrm>
                    <a:prstGeom prst="rect">
                      <a:avLst/>
                    </a:prstGeom>
                    <a:noFill/>
                  </pic:spPr>
                </pic:pic>
              </a:graphicData>
            </a:graphic>
          </wp:inline>
        </w:drawing>
      </w:r>
      <w:r>
        <w:rPr>
          <w:rFonts w:ascii="Arial" w:hAnsi="Arial" w:cs="Arial"/>
          <w:noProof/>
          <w:sz w:val="20"/>
          <w:szCs w:val="20"/>
          <w:lang w:val="es-MX" w:eastAsia="es-MX"/>
        </w:rPr>
        <w:drawing>
          <wp:inline distT="0" distB="0" distL="0" distR="0">
            <wp:extent cx="2933700" cy="1676400"/>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cstate="print"/>
                    <a:srcRect/>
                    <a:stretch>
                      <a:fillRect/>
                    </a:stretch>
                  </pic:blipFill>
                  <pic:spPr bwMode="auto">
                    <a:xfrm>
                      <a:off x="0" y="0"/>
                      <a:ext cx="2933700" cy="1676400"/>
                    </a:xfrm>
                    <a:prstGeom prst="rect">
                      <a:avLst/>
                    </a:prstGeom>
                    <a:noFill/>
                  </pic:spPr>
                </pic:pic>
              </a:graphicData>
            </a:graphic>
          </wp:inline>
        </w:drawing>
      </w:r>
    </w:p>
    <w:p w:rsidR="00CC1C19" w:rsidRDefault="005E034D" w:rsidP="00C64996">
      <w:pPr>
        <w:spacing w:after="120"/>
        <w:ind w:left="360"/>
        <w:jc w:val="center"/>
        <w:rPr>
          <w:rFonts w:ascii="Arial" w:hAnsi="Arial" w:cs="Arial"/>
          <w:noProof/>
          <w:color w:val="444444"/>
          <w:sz w:val="22"/>
          <w:szCs w:val="22"/>
          <w:lang w:val="es-MX" w:eastAsia="es-MX"/>
        </w:rPr>
      </w:pPr>
      <w:r>
        <w:rPr>
          <w:rFonts w:ascii="Arial" w:hAnsi="Arial" w:cs="Arial"/>
          <w:noProof/>
          <w:color w:val="444444"/>
          <w:sz w:val="22"/>
          <w:szCs w:val="22"/>
          <w:lang w:val="es-MX" w:eastAsia="es-MX"/>
        </w:rPr>
        <w:drawing>
          <wp:inline distT="0" distB="0" distL="0" distR="0">
            <wp:extent cx="2324100" cy="1733550"/>
            <wp:effectExtent l="0" t="0" r="0" b="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 cstate="print"/>
                    <a:srcRect/>
                    <a:stretch>
                      <a:fillRect/>
                    </a:stretch>
                  </pic:blipFill>
                  <pic:spPr bwMode="auto">
                    <a:xfrm>
                      <a:off x="0" y="0"/>
                      <a:ext cx="2324100" cy="1733550"/>
                    </a:xfrm>
                    <a:prstGeom prst="rect">
                      <a:avLst/>
                    </a:prstGeom>
                    <a:noFill/>
                  </pic:spPr>
                </pic:pic>
              </a:graphicData>
            </a:graphic>
          </wp:inline>
        </w:drawing>
      </w:r>
      <w:r>
        <w:rPr>
          <w:rFonts w:ascii="Arial" w:hAnsi="Arial" w:cs="Arial"/>
          <w:noProof/>
          <w:color w:val="444444"/>
          <w:sz w:val="22"/>
          <w:szCs w:val="22"/>
          <w:lang w:val="es-MX" w:eastAsia="es-MX"/>
        </w:rPr>
        <w:drawing>
          <wp:inline distT="0" distB="0" distL="0" distR="0">
            <wp:extent cx="2333625" cy="1733550"/>
            <wp:effectExtent l="0" t="0" r="9525"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cstate="print"/>
                    <a:srcRect/>
                    <a:stretch>
                      <a:fillRect/>
                    </a:stretch>
                  </pic:blipFill>
                  <pic:spPr bwMode="auto">
                    <a:xfrm>
                      <a:off x="0" y="0"/>
                      <a:ext cx="2333625" cy="1733550"/>
                    </a:xfrm>
                    <a:prstGeom prst="rect">
                      <a:avLst/>
                    </a:prstGeom>
                    <a:noFill/>
                  </pic:spPr>
                </pic:pic>
              </a:graphicData>
            </a:graphic>
          </wp:inline>
        </w:drawing>
      </w:r>
    </w:p>
    <w:p w:rsidR="00C64996" w:rsidRDefault="00C64996" w:rsidP="00EA17A7">
      <w:pPr>
        <w:spacing w:after="120"/>
        <w:rPr>
          <w:rFonts w:ascii="Arial" w:hAnsi="Arial" w:cs="Arial"/>
          <w:noProof/>
          <w:color w:val="444444"/>
          <w:sz w:val="22"/>
          <w:szCs w:val="22"/>
          <w:lang w:val="es-MX" w:eastAsia="es-MX"/>
        </w:rPr>
      </w:pPr>
    </w:p>
    <w:p w:rsidR="009E07D6" w:rsidRPr="000E055B" w:rsidRDefault="009E07D6" w:rsidP="009E07D6">
      <w:pPr>
        <w:numPr>
          <w:ilvl w:val="1"/>
          <w:numId w:val="1"/>
        </w:numPr>
        <w:spacing w:after="120"/>
        <w:jc w:val="both"/>
        <w:rPr>
          <w:rFonts w:ascii="Arial" w:hAnsi="Arial" w:cs="Arial"/>
          <w:b/>
          <w:sz w:val="22"/>
          <w:szCs w:val="22"/>
        </w:rPr>
      </w:pPr>
      <w:r w:rsidRPr="000E055B">
        <w:rPr>
          <w:rFonts w:ascii="Arial" w:hAnsi="Arial" w:cs="Arial"/>
          <w:b/>
          <w:sz w:val="22"/>
          <w:szCs w:val="22"/>
        </w:rPr>
        <w:t>Resumen de los principales resultados esperados con el programa o proyecto.</w:t>
      </w:r>
    </w:p>
    <w:p w:rsidR="009E07D6" w:rsidRDefault="009E07D6" w:rsidP="009E07D6">
      <w:pPr>
        <w:numPr>
          <w:ilvl w:val="2"/>
          <w:numId w:val="1"/>
        </w:numPr>
        <w:spacing w:after="120"/>
        <w:jc w:val="both"/>
        <w:rPr>
          <w:rFonts w:ascii="Arial" w:hAnsi="Arial" w:cs="Arial"/>
          <w:b/>
          <w:sz w:val="22"/>
          <w:szCs w:val="22"/>
        </w:rPr>
      </w:pPr>
      <w:r w:rsidRPr="000E055B">
        <w:rPr>
          <w:rFonts w:ascii="Arial" w:hAnsi="Arial" w:cs="Arial"/>
          <w:b/>
          <w:sz w:val="22"/>
          <w:szCs w:val="22"/>
        </w:rPr>
        <w:t>Bien o servicio que se producirá o proporcionará.</w:t>
      </w:r>
    </w:p>
    <w:p w:rsidR="000E055B" w:rsidRDefault="000E055B" w:rsidP="00124378">
      <w:pPr>
        <w:spacing w:after="120"/>
        <w:ind w:left="720"/>
        <w:jc w:val="both"/>
        <w:rPr>
          <w:rFonts w:ascii="Arial" w:hAnsi="Arial" w:cs="Arial"/>
          <w:b/>
          <w:sz w:val="22"/>
          <w:szCs w:val="22"/>
        </w:rPr>
      </w:pPr>
    </w:p>
    <w:p w:rsidR="003F12BB" w:rsidRDefault="003F12BB" w:rsidP="00124378">
      <w:pPr>
        <w:pStyle w:val="p40"/>
        <w:tabs>
          <w:tab w:val="left" w:pos="426"/>
        </w:tabs>
        <w:spacing w:line="240" w:lineRule="auto"/>
        <w:jc w:val="both"/>
        <w:rPr>
          <w:rFonts w:ascii="Arial" w:hAnsi="Arial" w:cs="Arial"/>
          <w:sz w:val="22"/>
          <w:szCs w:val="22"/>
        </w:rPr>
      </w:pPr>
      <w:r>
        <w:rPr>
          <w:rFonts w:ascii="Arial" w:hAnsi="Arial" w:cs="Arial"/>
          <w:sz w:val="22"/>
          <w:szCs w:val="22"/>
        </w:rPr>
        <w:t xml:space="preserve">Con </w:t>
      </w:r>
      <w:r w:rsidR="004B5E36">
        <w:rPr>
          <w:rFonts w:ascii="Arial" w:hAnsi="Arial" w:cs="Arial"/>
          <w:sz w:val="22"/>
          <w:szCs w:val="22"/>
        </w:rPr>
        <w:t xml:space="preserve">la pavimentación </w:t>
      </w:r>
      <w:r w:rsidR="00EA17A7">
        <w:rPr>
          <w:rFonts w:ascii="Arial" w:hAnsi="Arial" w:cs="Arial"/>
          <w:sz w:val="22"/>
          <w:szCs w:val="22"/>
        </w:rPr>
        <w:t>de la Avenida 31</w:t>
      </w:r>
      <w:r w:rsidR="0083727F">
        <w:rPr>
          <w:rFonts w:ascii="Arial" w:hAnsi="Arial" w:cs="Arial"/>
          <w:sz w:val="22"/>
          <w:szCs w:val="22"/>
        </w:rPr>
        <w:t xml:space="preserve"> Poniente-Oriente</w:t>
      </w:r>
      <w:r w:rsidR="00317969">
        <w:rPr>
          <w:rFonts w:ascii="Arial" w:hAnsi="Arial" w:cs="Arial"/>
          <w:sz w:val="22"/>
          <w:szCs w:val="22"/>
        </w:rPr>
        <w:t xml:space="preserve"> </w:t>
      </w:r>
      <w:r w:rsidR="009B110F">
        <w:rPr>
          <w:rFonts w:ascii="Arial" w:hAnsi="Arial" w:cs="Arial"/>
          <w:sz w:val="22"/>
          <w:szCs w:val="22"/>
        </w:rPr>
        <w:t xml:space="preserve"> </w:t>
      </w:r>
      <w:r>
        <w:rPr>
          <w:rFonts w:ascii="Arial" w:hAnsi="Arial" w:cs="Arial"/>
          <w:sz w:val="22"/>
          <w:szCs w:val="22"/>
        </w:rPr>
        <w:t xml:space="preserve">se espera que haya </w:t>
      </w:r>
      <w:r w:rsidR="00486FA0">
        <w:rPr>
          <w:rFonts w:ascii="Arial" w:hAnsi="Arial" w:cs="Arial"/>
          <w:sz w:val="22"/>
          <w:szCs w:val="22"/>
        </w:rPr>
        <w:t>una mejora de los servicios, tales como:</w:t>
      </w:r>
    </w:p>
    <w:p w:rsidR="00041CBB" w:rsidRPr="00B344E5" w:rsidRDefault="00041CBB" w:rsidP="00124378">
      <w:pPr>
        <w:tabs>
          <w:tab w:val="left" w:pos="0"/>
          <w:tab w:val="left" w:pos="240"/>
          <w:tab w:val="left" w:pos="426"/>
        </w:tabs>
        <w:jc w:val="both"/>
        <w:rPr>
          <w:rFonts w:ascii="Arial" w:hAnsi="Arial"/>
          <w:sz w:val="22"/>
          <w:szCs w:val="22"/>
        </w:rPr>
      </w:pPr>
    </w:p>
    <w:p w:rsidR="00041CBB" w:rsidRPr="00B344E5" w:rsidRDefault="00041CBB" w:rsidP="007520C1">
      <w:pPr>
        <w:pStyle w:val="p46"/>
        <w:numPr>
          <w:ilvl w:val="0"/>
          <w:numId w:val="22"/>
        </w:numPr>
        <w:tabs>
          <w:tab w:val="left" w:pos="426"/>
        </w:tabs>
        <w:spacing w:line="240" w:lineRule="auto"/>
        <w:jc w:val="both"/>
        <w:rPr>
          <w:rFonts w:ascii="Arial" w:hAnsi="Arial"/>
          <w:sz w:val="22"/>
          <w:szCs w:val="22"/>
        </w:rPr>
      </w:pPr>
      <w:r w:rsidRPr="00B344E5">
        <w:rPr>
          <w:rFonts w:ascii="Arial" w:hAnsi="Arial"/>
          <w:sz w:val="22"/>
          <w:szCs w:val="22"/>
        </w:rPr>
        <w:t>Proporcionar la capacidad vehicular requerid</w:t>
      </w:r>
      <w:r w:rsidR="007520C1">
        <w:rPr>
          <w:rFonts w:ascii="Arial" w:hAnsi="Arial"/>
          <w:sz w:val="22"/>
          <w:szCs w:val="22"/>
        </w:rPr>
        <w:t xml:space="preserve">a actual y futura mejorando los </w:t>
      </w:r>
      <w:r w:rsidRPr="00B344E5">
        <w:rPr>
          <w:rFonts w:ascii="Arial" w:hAnsi="Arial"/>
          <w:sz w:val="22"/>
          <w:szCs w:val="22"/>
        </w:rPr>
        <w:t>niveles de servicio reduciendo las demoras.</w:t>
      </w:r>
    </w:p>
    <w:p w:rsidR="00041CBB" w:rsidRPr="00B344E5" w:rsidRDefault="00041CBB" w:rsidP="007520C1">
      <w:pPr>
        <w:pStyle w:val="p46"/>
        <w:numPr>
          <w:ilvl w:val="0"/>
          <w:numId w:val="22"/>
        </w:numPr>
        <w:tabs>
          <w:tab w:val="left" w:pos="426"/>
        </w:tabs>
        <w:spacing w:line="240" w:lineRule="auto"/>
        <w:jc w:val="both"/>
        <w:rPr>
          <w:rFonts w:ascii="Arial" w:hAnsi="Arial"/>
          <w:sz w:val="22"/>
          <w:szCs w:val="22"/>
        </w:rPr>
      </w:pPr>
      <w:r w:rsidRPr="00B344E5">
        <w:rPr>
          <w:rFonts w:ascii="Arial" w:hAnsi="Arial"/>
          <w:sz w:val="22"/>
          <w:szCs w:val="22"/>
        </w:rPr>
        <w:t xml:space="preserve">Mejorar la comunicación </w:t>
      </w:r>
      <w:r w:rsidR="004B5E36">
        <w:rPr>
          <w:rFonts w:ascii="Arial" w:hAnsi="Arial"/>
          <w:sz w:val="22"/>
          <w:szCs w:val="22"/>
        </w:rPr>
        <w:t>al interior</w:t>
      </w:r>
      <w:r w:rsidRPr="00B344E5">
        <w:rPr>
          <w:rFonts w:ascii="Arial" w:hAnsi="Arial"/>
          <w:sz w:val="22"/>
          <w:szCs w:val="22"/>
        </w:rPr>
        <w:t xml:space="preserve"> municipio de </w:t>
      </w:r>
      <w:r w:rsidR="004C495D">
        <w:rPr>
          <w:rFonts w:ascii="Arial" w:hAnsi="Arial"/>
          <w:sz w:val="22"/>
          <w:szCs w:val="22"/>
        </w:rPr>
        <w:t>Puebla</w:t>
      </w:r>
      <w:r w:rsidRPr="00B344E5">
        <w:rPr>
          <w:rFonts w:ascii="Arial" w:hAnsi="Arial"/>
          <w:sz w:val="22"/>
          <w:szCs w:val="22"/>
        </w:rPr>
        <w:t>.</w:t>
      </w:r>
    </w:p>
    <w:p w:rsidR="00041CBB" w:rsidRPr="00B344E5" w:rsidRDefault="00041CBB" w:rsidP="007520C1">
      <w:pPr>
        <w:pStyle w:val="p46"/>
        <w:numPr>
          <w:ilvl w:val="0"/>
          <w:numId w:val="22"/>
        </w:numPr>
        <w:tabs>
          <w:tab w:val="left" w:pos="426"/>
        </w:tabs>
        <w:spacing w:line="240" w:lineRule="auto"/>
        <w:jc w:val="both"/>
        <w:rPr>
          <w:rFonts w:ascii="Arial" w:hAnsi="Arial"/>
          <w:sz w:val="22"/>
          <w:szCs w:val="22"/>
        </w:rPr>
      </w:pPr>
      <w:r w:rsidRPr="00B344E5">
        <w:rPr>
          <w:rFonts w:ascii="Arial" w:hAnsi="Arial"/>
          <w:sz w:val="22"/>
          <w:szCs w:val="22"/>
        </w:rPr>
        <w:t>Crear las facilidades para el transporte público, para mejorar las características operativas y disminuir los tiempos de recorrido.</w:t>
      </w:r>
    </w:p>
    <w:p w:rsidR="00041CBB" w:rsidRPr="00B344E5" w:rsidRDefault="00041CBB" w:rsidP="007520C1">
      <w:pPr>
        <w:pStyle w:val="p46"/>
        <w:numPr>
          <w:ilvl w:val="0"/>
          <w:numId w:val="22"/>
        </w:numPr>
        <w:tabs>
          <w:tab w:val="left" w:pos="426"/>
        </w:tabs>
        <w:spacing w:line="240" w:lineRule="auto"/>
        <w:jc w:val="both"/>
        <w:rPr>
          <w:rFonts w:ascii="Arial" w:hAnsi="Arial"/>
          <w:sz w:val="22"/>
          <w:szCs w:val="22"/>
        </w:rPr>
      </w:pPr>
      <w:r w:rsidRPr="00B344E5">
        <w:rPr>
          <w:rFonts w:ascii="Arial" w:hAnsi="Arial"/>
          <w:sz w:val="22"/>
          <w:szCs w:val="22"/>
        </w:rPr>
        <w:t>Mejorar la vía para el transporte particular y de suministros.</w:t>
      </w:r>
    </w:p>
    <w:p w:rsidR="00041CBB" w:rsidRDefault="00041CBB" w:rsidP="007520C1">
      <w:pPr>
        <w:pStyle w:val="p46"/>
        <w:numPr>
          <w:ilvl w:val="0"/>
          <w:numId w:val="22"/>
        </w:numPr>
        <w:tabs>
          <w:tab w:val="left" w:pos="426"/>
        </w:tabs>
        <w:spacing w:line="240" w:lineRule="auto"/>
        <w:jc w:val="both"/>
        <w:rPr>
          <w:rFonts w:ascii="Arial" w:hAnsi="Arial"/>
          <w:sz w:val="22"/>
          <w:szCs w:val="22"/>
        </w:rPr>
      </w:pPr>
      <w:r w:rsidRPr="00B344E5">
        <w:rPr>
          <w:rFonts w:ascii="Arial" w:hAnsi="Arial"/>
          <w:sz w:val="22"/>
          <w:szCs w:val="22"/>
        </w:rPr>
        <w:t>Crear accesos y salidas funcionales adicionales a las existentes.</w:t>
      </w:r>
    </w:p>
    <w:p w:rsidR="00FB6D42" w:rsidRDefault="00FB6D42" w:rsidP="007520C1">
      <w:pPr>
        <w:pStyle w:val="p46"/>
        <w:numPr>
          <w:ilvl w:val="0"/>
          <w:numId w:val="22"/>
        </w:numPr>
        <w:tabs>
          <w:tab w:val="left" w:pos="426"/>
        </w:tabs>
        <w:spacing w:line="240" w:lineRule="auto"/>
        <w:jc w:val="both"/>
        <w:rPr>
          <w:rFonts w:ascii="Arial" w:hAnsi="Arial"/>
          <w:sz w:val="22"/>
          <w:szCs w:val="22"/>
        </w:rPr>
      </w:pPr>
      <w:r>
        <w:rPr>
          <w:rFonts w:ascii="Arial" w:hAnsi="Arial"/>
          <w:sz w:val="22"/>
          <w:szCs w:val="22"/>
        </w:rPr>
        <w:t>Mejorar la calidad de vida de los habitantes de esta región de la ciudad.</w:t>
      </w:r>
    </w:p>
    <w:p w:rsidR="00041CBB" w:rsidRDefault="00041CBB" w:rsidP="00124378">
      <w:pPr>
        <w:pStyle w:val="Prrafodelista"/>
        <w:rPr>
          <w:rFonts w:ascii="Arial" w:hAnsi="Arial" w:cs="Arial"/>
          <w:sz w:val="22"/>
          <w:szCs w:val="22"/>
        </w:rPr>
      </w:pPr>
    </w:p>
    <w:p w:rsidR="00041CBB" w:rsidRDefault="00041CBB" w:rsidP="00124378">
      <w:pPr>
        <w:pStyle w:val="p40"/>
        <w:tabs>
          <w:tab w:val="left" w:pos="426"/>
        </w:tabs>
        <w:spacing w:line="240" w:lineRule="auto"/>
        <w:ind w:left="720"/>
        <w:jc w:val="both"/>
        <w:rPr>
          <w:rFonts w:ascii="Arial" w:hAnsi="Arial" w:cs="Arial"/>
          <w:sz w:val="22"/>
          <w:szCs w:val="22"/>
        </w:rPr>
      </w:pPr>
    </w:p>
    <w:p w:rsidR="009E07D6" w:rsidRDefault="009E07D6" w:rsidP="009E07D6">
      <w:pPr>
        <w:numPr>
          <w:ilvl w:val="2"/>
          <w:numId w:val="1"/>
        </w:numPr>
        <w:spacing w:after="120"/>
        <w:jc w:val="both"/>
        <w:rPr>
          <w:rFonts w:ascii="Arial" w:hAnsi="Arial" w:cs="Arial"/>
          <w:b/>
          <w:sz w:val="22"/>
          <w:szCs w:val="22"/>
        </w:rPr>
      </w:pPr>
      <w:r w:rsidRPr="000E055B">
        <w:rPr>
          <w:rFonts w:ascii="Arial" w:hAnsi="Arial" w:cs="Arial"/>
          <w:b/>
          <w:sz w:val="22"/>
          <w:szCs w:val="22"/>
        </w:rPr>
        <w:t xml:space="preserve">Número de beneficiarios directos. </w:t>
      </w:r>
    </w:p>
    <w:p w:rsidR="00180E3D" w:rsidRDefault="00180E3D" w:rsidP="00180E3D">
      <w:pPr>
        <w:pStyle w:val="Prrafodelista"/>
        <w:ind w:left="0"/>
        <w:jc w:val="both"/>
        <w:rPr>
          <w:rFonts w:ascii="Arial" w:hAnsi="Arial" w:cs="Arial"/>
          <w:sz w:val="22"/>
          <w:szCs w:val="22"/>
          <w:lang w:val="es-MX"/>
        </w:rPr>
      </w:pPr>
    </w:p>
    <w:p w:rsidR="002D3825" w:rsidRPr="00180E3D" w:rsidRDefault="00A74B43" w:rsidP="002D3825">
      <w:pPr>
        <w:pStyle w:val="Prrafodelista"/>
        <w:tabs>
          <w:tab w:val="left" w:pos="2880"/>
        </w:tabs>
        <w:ind w:left="0"/>
        <w:jc w:val="both"/>
        <w:rPr>
          <w:rFonts w:ascii="Arial" w:hAnsi="Arial" w:cs="Arial"/>
          <w:sz w:val="22"/>
          <w:szCs w:val="22"/>
        </w:rPr>
      </w:pPr>
      <w:r w:rsidRPr="00920A9F">
        <w:rPr>
          <w:rFonts w:ascii="Arial" w:hAnsi="Arial" w:cs="Arial"/>
          <w:sz w:val="22"/>
          <w:szCs w:val="22"/>
        </w:rPr>
        <w:t xml:space="preserve">Tomando como referencia lo mencionado en el Diagnóstico General a Nivel Metropolitano, el Municipio de Puebla muestra la más alta densidad de habitantes por hectárea entre los municipios que conforman la Zona Metropolitana Puebla-Tlaxcala (INEGI ,2010) con 29.4 Hab./Ha., considerando que el promedio de densidad de la Zona Metropolitana Puebla-Tlaxcala </w:t>
      </w:r>
      <w:r w:rsidRPr="00920A9F">
        <w:rPr>
          <w:rFonts w:ascii="Arial" w:hAnsi="Arial" w:cs="Arial"/>
          <w:sz w:val="22"/>
          <w:szCs w:val="22"/>
        </w:rPr>
        <w:lastRenderedPageBreak/>
        <w:t>es de 11.7 Hab./Ha.</w:t>
      </w:r>
      <w:r w:rsidR="000329FA" w:rsidRPr="000329FA">
        <w:rPr>
          <w:rFonts w:ascii="Arial" w:hAnsi="Arial" w:cs="Arial"/>
          <w:sz w:val="22"/>
          <w:szCs w:val="22"/>
        </w:rPr>
        <w:t xml:space="preserve"> </w:t>
      </w:r>
      <w:r w:rsidR="000329FA" w:rsidRPr="00920A9F">
        <w:rPr>
          <w:rFonts w:ascii="Arial" w:hAnsi="Arial" w:cs="Arial"/>
          <w:sz w:val="22"/>
          <w:szCs w:val="22"/>
        </w:rPr>
        <w:t>(INEGI ,2010)</w:t>
      </w:r>
      <w:r w:rsidRPr="00920A9F">
        <w:rPr>
          <w:rFonts w:ascii="Arial" w:hAnsi="Arial" w:cs="Arial"/>
          <w:sz w:val="22"/>
          <w:szCs w:val="22"/>
        </w:rPr>
        <w:t>, y el promedio de densidad de los municipios conurbados —exceptuando Puebla— es de 6.2 Hab./Ha.</w:t>
      </w:r>
      <w:r w:rsidR="000329FA" w:rsidRPr="000329FA">
        <w:rPr>
          <w:rFonts w:ascii="Arial" w:hAnsi="Arial" w:cs="Arial"/>
          <w:sz w:val="22"/>
          <w:szCs w:val="22"/>
        </w:rPr>
        <w:t xml:space="preserve"> </w:t>
      </w:r>
      <w:r w:rsidR="000329FA" w:rsidRPr="00920A9F">
        <w:rPr>
          <w:rFonts w:ascii="Arial" w:hAnsi="Arial" w:cs="Arial"/>
          <w:sz w:val="22"/>
          <w:szCs w:val="22"/>
        </w:rPr>
        <w:t>(INEGI ,2010)</w:t>
      </w:r>
      <w:r w:rsidR="00F34A11">
        <w:rPr>
          <w:rFonts w:ascii="Arial" w:hAnsi="Arial" w:cs="Arial"/>
          <w:sz w:val="22"/>
          <w:szCs w:val="22"/>
        </w:rPr>
        <w:t>, por otro lado, la densidad de población para la ciudad se considera de</w:t>
      </w:r>
      <w:r w:rsidR="00837E14">
        <w:rPr>
          <w:rFonts w:ascii="Arial" w:hAnsi="Arial" w:cs="Arial"/>
          <w:sz w:val="22"/>
          <w:szCs w:val="22"/>
        </w:rPr>
        <w:t xml:space="preserve"> </w:t>
      </w:r>
      <w:r w:rsidR="00F34A11">
        <w:rPr>
          <w:rFonts w:ascii="Arial" w:hAnsi="Arial" w:cs="Arial"/>
          <w:sz w:val="22"/>
          <w:szCs w:val="22"/>
        </w:rPr>
        <w:t>64.09 hab./ha</w:t>
      </w:r>
      <w:r w:rsidR="00837E14" w:rsidRPr="00920A9F">
        <w:rPr>
          <w:rFonts w:ascii="Arial" w:hAnsi="Arial" w:cs="Arial"/>
          <w:sz w:val="22"/>
          <w:szCs w:val="22"/>
        </w:rPr>
        <w:t>.</w:t>
      </w:r>
      <w:r w:rsidR="000329FA" w:rsidRPr="000329FA">
        <w:rPr>
          <w:rFonts w:ascii="Arial" w:hAnsi="Arial" w:cs="Arial"/>
          <w:sz w:val="22"/>
          <w:szCs w:val="22"/>
        </w:rPr>
        <w:t xml:space="preserve"> </w:t>
      </w:r>
      <w:r w:rsidR="000329FA" w:rsidRPr="00920A9F">
        <w:rPr>
          <w:rFonts w:ascii="Arial" w:hAnsi="Arial" w:cs="Arial"/>
          <w:sz w:val="22"/>
          <w:szCs w:val="22"/>
        </w:rPr>
        <w:t>(INEGI ,2010)</w:t>
      </w:r>
      <w:r w:rsidR="00F34A11">
        <w:rPr>
          <w:rFonts w:ascii="Arial" w:hAnsi="Arial" w:cs="Arial"/>
          <w:sz w:val="22"/>
          <w:szCs w:val="22"/>
        </w:rPr>
        <w:t>,</w:t>
      </w:r>
      <w:r w:rsidRPr="00920A9F">
        <w:rPr>
          <w:rFonts w:ascii="Arial" w:hAnsi="Arial" w:cs="Arial"/>
          <w:sz w:val="22"/>
          <w:szCs w:val="22"/>
        </w:rPr>
        <w:t xml:space="preserve"> </w:t>
      </w:r>
      <w:r w:rsidR="00F34A11">
        <w:rPr>
          <w:rFonts w:ascii="Arial" w:hAnsi="Arial" w:cs="Arial"/>
          <w:sz w:val="22"/>
          <w:szCs w:val="22"/>
        </w:rPr>
        <w:t>p</w:t>
      </w:r>
      <w:r w:rsidR="00837E14">
        <w:rPr>
          <w:rFonts w:ascii="Arial" w:hAnsi="Arial" w:cs="Arial"/>
          <w:sz w:val="22"/>
          <w:szCs w:val="22"/>
        </w:rPr>
        <w:t>or lo que, considerando el área de influencia</w:t>
      </w:r>
      <w:r w:rsidR="000329FA">
        <w:rPr>
          <w:rFonts w:ascii="Arial" w:hAnsi="Arial" w:cs="Arial"/>
          <w:sz w:val="22"/>
          <w:szCs w:val="22"/>
        </w:rPr>
        <w:t xml:space="preserve"> que impactara la construcción del proyecto,</w:t>
      </w:r>
      <w:r w:rsidR="00837E14">
        <w:rPr>
          <w:rFonts w:ascii="Arial" w:hAnsi="Arial" w:cs="Arial"/>
          <w:sz w:val="22"/>
          <w:szCs w:val="22"/>
        </w:rPr>
        <w:t xml:space="preserve"> </w:t>
      </w:r>
      <w:r w:rsidR="00F81D85">
        <w:rPr>
          <w:rFonts w:ascii="Arial" w:hAnsi="Arial" w:cs="Arial"/>
          <w:sz w:val="22"/>
          <w:szCs w:val="22"/>
        </w:rPr>
        <w:t xml:space="preserve">la población </w:t>
      </w:r>
      <w:r w:rsidR="002D3825" w:rsidRPr="00180E3D">
        <w:rPr>
          <w:rFonts w:ascii="Arial" w:hAnsi="Arial" w:cs="Arial"/>
          <w:sz w:val="22"/>
          <w:szCs w:val="22"/>
        </w:rPr>
        <w:t>beneficia</w:t>
      </w:r>
      <w:r w:rsidR="00F81D85">
        <w:rPr>
          <w:rFonts w:ascii="Arial" w:hAnsi="Arial" w:cs="Arial"/>
          <w:sz w:val="22"/>
          <w:szCs w:val="22"/>
        </w:rPr>
        <w:t>da</w:t>
      </w:r>
      <w:r w:rsidR="002D3825" w:rsidRPr="00180E3D">
        <w:rPr>
          <w:rFonts w:ascii="Arial" w:hAnsi="Arial" w:cs="Arial"/>
          <w:sz w:val="22"/>
          <w:szCs w:val="22"/>
        </w:rPr>
        <w:t xml:space="preserve"> de manera directa </w:t>
      </w:r>
      <w:r w:rsidR="00F81D85">
        <w:rPr>
          <w:rFonts w:ascii="Arial" w:hAnsi="Arial" w:cs="Arial"/>
          <w:sz w:val="22"/>
          <w:szCs w:val="22"/>
        </w:rPr>
        <w:t>es de</w:t>
      </w:r>
      <w:r w:rsidR="002D3825" w:rsidRPr="003B7FBB">
        <w:rPr>
          <w:rFonts w:ascii="Arial" w:hAnsi="Arial" w:cs="Arial"/>
          <w:sz w:val="22"/>
          <w:szCs w:val="22"/>
        </w:rPr>
        <w:t xml:space="preserve"> </w:t>
      </w:r>
      <w:r w:rsidR="003B7FBB" w:rsidRPr="003B7FBB">
        <w:rPr>
          <w:sz w:val="22"/>
          <w:szCs w:val="22"/>
        </w:rPr>
        <w:t>1´434,062</w:t>
      </w:r>
      <w:r w:rsidR="002D3825" w:rsidRPr="00180E3D">
        <w:rPr>
          <w:rFonts w:ascii="Arial" w:hAnsi="Arial" w:cs="Arial"/>
          <w:sz w:val="22"/>
          <w:szCs w:val="22"/>
          <w:vertAlign w:val="superscript"/>
        </w:rPr>
        <w:t>1</w:t>
      </w:r>
      <w:r w:rsidR="002D3825" w:rsidRPr="00180E3D">
        <w:rPr>
          <w:rFonts w:ascii="Arial" w:hAnsi="Arial" w:cs="Arial"/>
          <w:sz w:val="22"/>
          <w:szCs w:val="22"/>
        </w:rPr>
        <w:t xml:space="preserve"> habitantes</w:t>
      </w:r>
      <w:r w:rsidR="000329FA">
        <w:rPr>
          <w:rFonts w:ascii="Arial" w:hAnsi="Arial" w:cs="Arial"/>
          <w:sz w:val="22"/>
          <w:szCs w:val="22"/>
        </w:rPr>
        <w:t xml:space="preserve"> (estimación propia)</w:t>
      </w:r>
      <w:r w:rsidR="002D3825" w:rsidRPr="00180E3D">
        <w:rPr>
          <w:rFonts w:ascii="Arial" w:hAnsi="Arial" w:cs="Arial"/>
          <w:sz w:val="22"/>
          <w:szCs w:val="22"/>
        </w:rPr>
        <w:t xml:space="preserve">. </w:t>
      </w:r>
    </w:p>
    <w:p w:rsidR="00A74B43" w:rsidRDefault="00A74B43" w:rsidP="00920A9F">
      <w:pPr>
        <w:pStyle w:val="Prrafodelista"/>
        <w:tabs>
          <w:tab w:val="left" w:pos="2880"/>
        </w:tabs>
        <w:ind w:left="0"/>
        <w:jc w:val="both"/>
        <w:rPr>
          <w:rFonts w:ascii="Arial" w:hAnsi="Arial" w:cs="Arial"/>
          <w:sz w:val="22"/>
          <w:szCs w:val="22"/>
        </w:rPr>
      </w:pPr>
    </w:p>
    <w:p w:rsidR="00920A9F" w:rsidRPr="00180E3D" w:rsidRDefault="00920A9F" w:rsidP="00920A9F">
      <w:pPr>
        <w:pStyle w:val="Prrafodelista"/>
        <w:tabs>
          <w:tab w:val="left" w:pos="2880"/>
        </w:tabs>
        <w:ind w:left="0"/>
        <w:jc w:val="both"/>
        <w:rPr>
          <w:rFonts w:ascii="Arial" w:hAnsi="Arial" w:cs="Arial"/>
          <w:sz w:val="22"/>
          <w:szCs w:val="22"/>
        </w:rPr>
      </w:pPr>
      <w:r w:rsidRPr="00180E3D">
        <w:rPr>
          <w:rFonts w:ascii="Arial" w:hAnsi="Arial" w:cs="Arial"/>
          <w:sz w:val="22"/>
          <w:szCs w:val="22"/>
        </w:rPr>
        <w:t xml:space="preserve">Según estimaciones del CONAPO para la zona metropolitana, el área de influencia tiene un grado de marginación </w:t>
      </w:r>
      <w:r w:rsidR="00030238">
        <w:rPr>
          <w:rFonts w:ascii="Arial" w:hAnsi="Arial" w:cs="Arial"/>
          <w:sz w:val="22"/>
          <w:szCs w:val="22"/>
        </w:rPr>
        <w:t>medio</w:t>
      </w:r>
      <w:r w:rsidRPr="00180E3D">
        <w:rPr>
          <w:rFonts w:ascii="Arial" w:hAnsi="Arial" w:cs="Arial"/>
          <w:sz w:val="22"/>
          <w:szCs w:val="22"/>
        </w:rPr>
        <w:t>,</w:t>
      </w:r>
      <w:r w:rsidR="000329FA">
        <w:rPr>
          <w:rFonts w:ascii="Arial" w:hAnsi="Arial" w:cs="Arial"/>
          <w:sz w:val="22"/>
          <w:szCs w:val="22"/>
        </w:rPr>
        <w:t xml:space="preserve"> por lo que el</w:t>
      </w:r>
      <w:r w:rsidR="000329FA" w:rsidRPr="00180E3D">
        <w:rPr>
          <w:rFonts w:ascii="Arial" w:hAnsi="Arial" w:cs="Arial"/>
          <w:sz w:val="22"/>
          <w:szCs w:val="22"/>
        </w:rPr>
        <w:t xml:space="preserve"> proyecto</w:t>
      </w:r>
      <w:r w:rsidRPr="00180E3D">
        <w:rPr>
          <w:rFonts w:ascii="Arial" w:hAnsi="Arial" w:cs="Arial"/>
          <w:sz w:val="22"/>
          <w:szCs w:val="22"/>
        </w:rPr>
        <w:t xml:space="preserve"> </w:t>
      </w:r>
      <w:r w:rsidR="000329FA">
        <w:rPr>
          <w:rFonts w:ascii="Arial" w:hAnsi="Arial" w:cs="Arial"/>
          <w:sz w:val="22"/>
          <w:szCs w:val="22"/>
        </w:rPr>
        <w:t>mejorará esta</w:t>
      </w:r>
      <w:r w:rsidR="00E83920">
        <w:rPr>
          <w:rFonts w:ascii="Arial" w:hAnsi="Arial" w:cs="Arial"/>
          <w:sz w:val="22"/>
          <w:szCs w:val="22"/>
        </w:rPr>
        <w:t xml:space="preserve"> condici</w:t>
      </w:r>
      <w:r w:rsidR="000329FA">
        <w:rPr>
          <w:rFonts w:ascii="Arial" w:hAnsi="Arial" w:cs="Arial"/>
          <w:sz w:val="22"/>
          <w:szCs w:val="22"/>
        </w:rPr>
        <w:t>ón</w:t>
      </w:r>
      <w:r w:rsidR="00E83920">
        <w:rPr>
          <w:rFonts w:ascii="Arial" w:hAnsi="Arial" w:cs="Arial"/>
          <w:sz w:val="22"/>
          <w:szCs w:val="22"/>
        </w:rPr>
        <w:t>, tal como se muestra en la siguiente figura donde se observa que aun existen zonas con alta marginación. Es importante cualquier trabajo de pavimentación al interior  de la ciudad, por que cierra los circuitos viales y mejora la imagen urbana y la calidad de vida de sus habitantes.</w:t>
      </w:r>
    </w:p>
    <w:p w:rsidR="00030238" w:rsidRPr="006B702F" w:rsidRDefault="00030238" w:rsidP="00030238">
      <w:pPr>
        <w:pStyle w:val="Prrafodelista"/>
        <w:tabs>
          <w:tab w:val="left" w:pos="2880"/>
        </w:tabs>
        <w:rPr>
          <w:rFonts w:ascii="Arial" w:hAnsi="Arial" w:cs="Arial"/>
          <w:sz w:val="20"/>
          <w:szCs w:val="20"/>
        </w:rPr>
      </w:pPr>
    </w:p>
    <w:p w:rsidR="00F6501B" w:rsidRDefault="009B110F" w:rsidP="00F6501B">
      <w:pPr>
        <w:pStyle w:val="Prrafodelista"/>
        <w:tabs>
          <w:tab w:val="left" w:pos="2880"/>
        </w:tabs>
        <w:rPr>
          <w:rFonts w:ascii="CgOmega-Italic" w:hAnsi="CgOmega-Italic" w:cs="CgOmega-Italic"/>
          <w:i/>
          <w:iCs/>
          <w:sz w:val="14"/>
          <w:szCs w:val="14"/>
          <w:lang w:val="es-MX" w:eastAsia="es-MX"/>
        </w:rPr>
      </w:pPr>
      <w:r>
        <w:rPr>
          <w:rFonts w:ascii="Arial" w:hAnsi="Arial" w:cs="Arial"/>
          <w:noProof/>
          <w:lang w:val="es-MX" w:eastAsia="es-MX"/>
        </w:rPr>
        <w:pict>
          <v:oval id="_x0000_s1095" style="position:absolute;left:0;text-align:left;margin-left:268pt;margin-top:75.9pt;width:73.3pt;height:32.55pt;rotation:2420908fd;z-index:251651072" filled="f"/>
        </w:pict>
      </w:r>
      <w:r w:rsidR="005E034D">
        <w:rPr>
          <w:rFonts w:ascii="Arial" w:hAnsi="Arial" w:cs="Arial"/>
          <w:noProof/>
          <w:lang w:val="es-MX" w:eastAsia="es-MX"/>
        </w:rPr>
        <w:drawing>
          <wp:anchor distT="0" distB="0" distL="114300" distR="114300" simplePos="0" relativeHeight="251652096" behindDoc="0" locked="0" layoutInCell="1" allowOverlap="1">
            <wp:simplePos x="0" y="0"/>
            <wp:positionH relativeFrom="column">
              <wp:posOffset>449580</wp:posOffset>
            </wp:positionH>
            <wp:positionV relativeFrom="paragraph">
              <wp:posOffset>429260</wp:posOffset>
            </wp:positionV>
            <wp:extent cx="1371600" cy="2667000"/>
            <wp:effectExtent l="19050" t="0" r="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cstate="print"/>
                    <a:srcRect/>
                    <a:stretch>
                      <a:fillRect/>
                    </a:stretch>
                  </pic:blipFill>
                  <pic:spPr bwMode="auto">
                    <a:xfrm>
                      <a:off x="0" y="0"/>
                      <a:ext cx="1371600" cy="2667000"/>
                    </a:xfrm>
                    <a:prstGeom prst="rect">
                      <a:avLst/>
                    </a:prstGeom>
                    <a:noFill/>
                  </pic:spPr>
                </pic:pic>
              </a:graphicData>
            </a:graphic>
          </wp:anchor>
        </w:drawing>
      </w:r>
      <w:r w:rsidR="00030238" w:rsidRPr="005324DB">
        <w:rPr>
          <w:rFonts w:ascii="Arial" w:hAnsi="Arial" w:cs="Arial"/>
        </w:rPr>
        <w:t xml:space="preserve"> </w:t>
      </w:r>
      <w:r w:rsidR="005E034D">
        <w:rPr>
          <w:rFonts w:ascii="Arial" w:hAnsi="Arial" w:cs="Arial"/>
          <w:noProof/>
          <w:lang w:val="es-MX" w:eastAsia="es-MX"/>
        </w:rPr>
        <w:drawing>
          <wp:inline distT="0" distB="0" distL="0" distR="0">
            <wp:extent cx="5381625" cy="2667000"/>
            <wp:effectExtent l="19050" t="0" r="9525" b="0"/>
            <wp:docPr id="11"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8"/>
                    <pic:cNvPicPr>
                      <a:picLocks noChangeAspect="1" noChangeArrowheads="1"/>
                    </pic:cNvPicPr>
                  </pic:nvPicPr>
                  <pic:blipFill>
                    <a:blip r:embed="rId16" cstate="print"/>
                    <a:srcRect/>
                    <a:stretch>
                      <a:fillRect/>
                    </a:stretch>
                  </pic:blipFill>
                  <pic:spPr bwMode="auto">
                    <a:xfrm>
                      <a:off x="0" y="0"/>
                      <a:ext cx="5381625" cy="2667000"/>
                    </a:xfrm>
                    <a:prstGeom prst="rect">
                      <a:avLst/>
                    </a:prstGeom>
                    <a:noFill/>
                    <a:ln w="9525">
                      <a:noFill/>
                      <a:miter lim="800000"/>
                      <a:headEnd/>
                      <a:tailEnd/>
                    </a:ln>
                  </pic:spPr>
                </pic:pic>
              </a:graphicData>
            </a:graphic>
          </wp:inline>
        </w:drawing>
      </w:r>
      <w:r w:rsidR="00030238" w:rsidRPr="00FB26F7">
        <w:rPr>
          <w:rFonts w:ascii="Arial" w:hAnsi="Arial" w:cs="Arial"/>
        </w:rPr>
        <w:t xml:space="preserve"> </w:t>
      </w:r>
      <w:r w:rsidR="00F6501B">
        <w:rPr>
          <w:rFonts w:ascii="CgOmega" w:hAnsi="CgOmega" w:cs="CgOmega"/>
          <w:sz w:val="14"/>
          <w:szCs w:val="14"/>
          <w:lang w:val="es-MX" w:eastAsia="es-MX"/>
        </w:rPr>
        <w:t xml:space="preserve">Fuente: Estimaciones del CONAPO con base en el </w:t>
      </w:r>
      <w:r w:rsidR="00F6501B">
        <w:rPr>
          <w:rFonts w:ascii="CgOmega-Italic" w:hAnsi="CgOmega-Italic" w:cs="CgOmega-Italic"/>
          <w:i/>
          <w:iCs/>
          <w:sz w:val="14"/>
          <w:szCs w:val="14"/>
          <w:lang w:val="es-MX" w:eastAsia="es-MX"/>
        </w:rPr>
        <w:t>II Conteo de Población y Vivienda 20</w:t>
      </w:r>
      <w:r w:rsidR="00122E9C">
        <w:rPr>
          <w:rFonts w:ascii="CgOmega-Italic" w:hAnsi="CgOmega-Italic" w:cs="CgOmega-Italic"/>
          <w:i/>
          <w:iCs/>
          <w:sz w:val="14"/>
          <w:szCs w:val="14"/>
          <w:lang w:val="es-MX" w:eastAsia="es-MX"/>
        </w:rPr>
        <w:t>10</w:t>
      </w:r>
      <w:r w:rsidR="00F6501B">
        <w:rPr>
          <w:rFonts w:ascii="CgOmega-Italic" w:hAnsi="CgOmega-Italic" w:cs="CgOmega-Italic"/>
          <w:i/>
          <w:iCs/>
          <w:sz w:val="14"/>
          <w:szCs w:val="14"/>
          <w:lang w:val="es-MX" w:eastAsia="es-MX"/>
        </w:rPr>
        <w:t>.</w:t>
      </w:r>
    </w:p>
    <w:p w:rsidR="00030238" w:rsidRDefault="00030238" w:rsidP="00030238">
      <w:pPr>
        <w:pStyle w:val="Prrafodelista"/>
        <w:tabs>
          <w:tab w:val="left" w:pos="2880"/>
        </w:tabs>
        <w:rPr>
          <w:rFonts w:ascii="Arial" w:hAnsi="Arial" w:cs="Arial"/>
        </w:rPr>
      </w:pPr>
    </w:p>
    <w:p w:rsidR="00030238" w:rsidRPr="001B425B" w:rsidRDefault="00030238" w:rsidP="00030238">
      <w:pPr>
        <w:pStyle w:val="Prrafodelista"/>
        <w:tabs>
          <w:tab w:val="left" w:pos="2880"/>
        </w:tabs>
        <w:jc w:val="center"/>
        <w:rPr>
          <w:rFonts w:cs="Arial"/>
          <w:sz w:val="18"/>
          <w:szCs w:val="18"/>
        </w:rPr>
      </w:pPr>
      <w:r w:rsidRPr="001B425B">
        <w:rPr>
          <w:rFonts w:cs="Arial"/>
          <w:sz w:val="18"/>
          <w:szCs w:val="18"/>
        </w:rPr>
        <w:t>GRADO DE MARGINACION POR AGEB URBANA SEGÚN CONAPO</w:t>
      </w:r>
    </w:p>
    <w:p w:rsidR="00920A9F" w:rsidRPr="006B702F" w:rsidRDefault="00920A9F" w:rsidP="00920A9F">
      <w:pPr>
        <w:pStyle w:val="Prrafodelista"/>
        <w:tabs>
          <w:tab w:val="left" w:pos="2880"/>
        </w:tabs>
        <w:rPr>
          <w:rFonts w:ascii="Arial" w:hAnsi="Arial" w:cs="Arial"/>
          <w:sz w:val="20"/>
          <w:szCs w:val="20"/>
        </w:rPr>
      </w:pPr>
    </w:p>
    <w:p w:rsidR="00920A9F" w:rsidRDefault="00920A9F" w:rsidP="00920A9F">
      <w:pPr>
        <w:pStyle w:val="Prrafodelista"/>
        <w:tabs>
          <w:tab w:val="left" w:pos="2880"/>
        </w:tabs>
        <w:rPr>
          <w:rFonts w:ascii="Arial" w:hAnsi="Arial" w:cs="Arial"/>
        </w:rPr>
      </w:pPr>
      <w:r w:rsidRPr="00FB26F7">
        <w:rPr>
          <w:rFonts w:ascii="Arial" w:hAnsi="Arial" w:cs="Arial"/>
        </w:rPr>
        <w:t xml:space="preserve"> </w:t>
      </w:r>
    </w:p>
    <w:p w:rsidR="00920A9F" w:rsidRPr="00920A9F" w:rsidRDefault="00920A9F" w:rsidP="00920A9F">
      <w:pPr>
        <w:spacing w:after="120"/>
        <w:jc w:val="both"/>
        <w:rPr>
          <w:rFonts w:ascii="Arial" w:hAnsi="Arial" w:cs="Arial"/>
          <w:sz w:val="22"/>
          <w:szCs w:val="22"/>
        </w:rPr>
      </w:pPr>
    </w:p>
    <w:p w:rsidR="00920A9F" w:rsidRDefault="00920A9F" w:rsidP="00920A9F">
      <w:pPr>
        <w:spacing w:after="120"/>
        <w:jc w:val="both"/>
        <w:rPr>
          <w:rFonts w:ascii="Arial" w:hAnsi="Arial" w:cs="Arial"/>
          <w:sz w:val="22"/>
          <w:szCs w:val="22"/>
        </w:rPr>
      </w:pPr>
    </w:p>
    <w:p w:rsidR="009E07D6" w:rsidRDefault="009E07D6" w:rsidP="009E07D6">
      <w:pPr>
        <w:numPr>
          <w:ilvl w:val="2"/>
          <w:numId w:val="1"/>
        </w:numPr>
        <w:spacing w:after="120"/>
        <w:ind w:left="1440" w:hanging="720"/>
        <w:jc w:val="both"/>
        <w:rPr>
          <w:rFonts w:ascii="Arial" w:hAnsi="Arial" w:cs="Arial"/>
          <w:b/>
          <w:sz w:val="22"/>
          <w:szCs w:val="22"/>
        </w:rPr>
      </w:pPr>
      <w:r w:rsidRPr="000E055B">
        <w:rPr>
          <w:rFonts w:ascii="Arial" w:hAnsi="Arial" w:cs="Arial"/>
          <w:b/>
          <w:sz w:val="22"/>
          <w:szCs w:val="22"/>
        </w:rPr>
        <w:t>Impacto o resultados esperados en el ámbito económico, social y/o ambiental, según corresponda.</w:t>
      </w:r>
    </w:p>
    <w:p w:rsidR="00041CBB" w:rsidRDefault="00041CBB" w:rsidP="001F4000">
      <w:pPr>
        <w:spacing w:after="120"/>
        <w:jc w:val="both"/>
        <w:rPr>
          <w:rFonts w:ascii="Arial" w:hAnsi="Arial" w:cs="Arial"/>
          <w:sz w:val="22"/>
          <w:szCs w:val="22"/>
          <w:highlight w:val="yellow"/>
        </w:rPr>
      </w:pPr>
    </w:p>
    <w:p w:rsidR="00BF4B3A" w:rsidRPr="00BF4B3A" w:rsidRDefault="00BF4B3A" w:rsidP="00BF4B3A">
      <w:pPr>
        <w:pStyle w:val="Ttulo1"/>
        <w:jc w:val="left"/>
        <w:rPr>
          <w:sz w:val="22"/>
          <w:szCs w:val="22"/>
        </w:rPr>
      </w:pPr>
      <w:r w:rsidRPr="00BF4B3A">
        <w:rPr>
          <w:sz w:val="22"/>
          <w:szCs w:val="22"/>
        </w:rPr>
        <w:t>Impacto Económico</w:t>
      </w:r>
    </w:p>
    <w:p w:rsidR="00BF4B3A" w:rsidRDefault="00BF4B3A" w:rsidP="00BF4B3A">
      <w:pPr>
        <w:ind w:left="705" w:hanging="705"/>
        <w:jc w:val="both"/>
      </w:pPr>
    </w:p>
    <w:p w:rsidR="00BD407D" w:rsidRDefault="006E6FD1" w:rsidP="00BD407D">
      <w:pPr>
        <w:spacing w:after="120"/>
        <w:jc w:val="both"/>
        <w:rPr>
          <w:rFonts w:ascii="Arial" w:hAnsi="Arial" w:cs="Arial"/>
          <w:sz w:val="22"/>
          <w:szCs w:val="22"/>
        </w:rPr>
      </w:pPr>
      <w:r>
        <w:rPr>
          <w:rFonts w:ascii="Arial" w:hAnsi="Arial" w:cs="Arial"/>
          <w:sz w:val="22"/>
          <w:szCs w:val="22"/>
        </w:rPr>
        <w:t>El municipio de Puebla</w:t>
      </w:r>
      <w:r w:rsidR="00BF4B3A" w:rsidRPr="00D803CB">
        <w:rPr>
          <w:rFonts w:ascii="Arial" w:hAnsi="Arial" w:cs="Arial"/>
          <w:sz w:val="22"/>
          <w:szCs w:val="22"/>
        </w:rPr>
        <w:t xml:space="preserve"> requiere mejorar las comunicaciones dado que este rubro de infraestructura mejorara por el simple hecho las condiciones económicas de la región a la que servirá</w:t>
      </w:r>
      <w:r w:rsidR="00BD407D">
        <w:rPr>
          <w:rFonts w:ascii="Arial" w:hAnsi="Arial" w:cs="Arial"/>
          <w:sz w:val="22"/>
          <w:szCs w:val="22"/>
        </w:rPr>
        <w:t>.</w:t>
      </w:r>
      <w:r w:rsidR="00BF4B3A" w:rsidRPr="00D803CB">
        <w:rPr>
          <w:rFonts w:ascii="Arial" w:hAnsi="Arial" w:cs="Arial"/>
          <w:sz w:val="22"/>
          <w:szCs w:val="22"/>
        </w:rPr>
        <w:t xml:space="preserve"> </w:t>
      </w:r>
      <w:r w:rsidR="00BD407D" w:rsidRPr="00920A9F">
        <w:rPr>
          <w:rFonts w:ascii="Arial" w:hAnsi="Arial" w:cs="Arial"/>
          <w:sz w:val="22"/>
          <w:szCs w:val="22"/>
        </w:rPr>
        <w:t xml:space="preserve">De esta manera, </w:t>
      </w:r>
      <w:r w:rsidR="00C71A33">
        <w:rPr>
          <w:rFonts w:ascii="Arial" w:hAnsi="Arial" w:cs="Arial"/>
          <w:sz w:val="22"/>
          <w:szCs w:val="22"/>
        </w:rPr>
        <w:t>e</w:t>
      </w:r>
      <w:r w:rsidR="00BD407D" w:rsidRPr="00920A9F">
        <w:rPr>
          <w:rFonts w:ascii="Arial" w:hAnsi="Arial" w:cs="Arial"/>
          <w:sz w:val="22"/>
          <w:szCs w:val="22"/>
        </w:rPr>
        <w:t>l Municipio de Puebla como rector de su desarrollo y posicionamiento regional— representa el resultado de un proceso de concentración económica y social que provee de bienes y servicios a muchos de los sectores más productivos, pilares del desarrollo económico nacional y regional, y base de universidades y centros de investigación, lo que le posibilita un mejor posicionamiento en el mercado global.</w:t>
      </w:r>
    </w:p>
    <w:p w:rsidR="00BF4B3A" w:rsidRPr="00D803CB" w:rsidRDefault="00BF4B3A" w:rsidP="00BD407D">
      <w:pPr>
        <w:pStyle w:val="PlainText"/>
        <w:jc w:val="both"/>
        <w:rPr>
          <w:rFonts w:cs="Arial"/>
          <w:sz w:val="22"/>
          <w:szCs w:val="22"/>
        </w:rPr>
      </w:pPr>
    </w:p>
    <w:p w:rsidR="00BF4B3A" w:rsidRPr="00D803CB" w:rsidRDefault="00BF4B3A" w:rsidP="00124378">
      <w:pPr>
        <w:pStyle w:val="Textoindependiente"/>
        <w:rPr>
          <w:rFonts w:cs="Arial"/>
          <w:sz w:val="22"/>
          <w:szCs w:val="22"/>
        </w:rPr>
      </w:pPr>
      <w:r w:rsidRPr="00D803CB">
        <w:rPr>
          <w:rFonts w:cs="Arial"/>
          <w:sz w:val="22"/>
          <w:szCs w:val="22"/>
        </w:rPr>
        <w:t>Por esta razón, los beneficios económicos se pueden considerar amplios a saber:</w:t>
      </w:r>
    </w:p>
    <w:p w:rsidR="00124378" w:rsidRPr="00D803CB" w:rsidRDefault="00124378" w:rsidP="00124378">
      <w:pPr>
        <w:pStyle w:val="Textoindependiente"/>
        <w:rPr>
          <w:rFonts w:cs="Arial"/>
          <w:sz w:val="22"/>
          <w:szCs w:val="22"/>
        </w:rPr>
      </w:pPr>
    </w:p>
    <w:p w:rsidR="00BF4B3A" w:rsidRPr="00D803CB" w:rsidRDefault="00C71A33" w:rsidP="00124378">
      <w:pPr>
        <w:pStyle w:val="Textoindependiente"/>
        <w:numPr>
          <w:ilvl w:val="0"/>
          <w:numId w:val="5"/>
        </w:numPr>
        <w:tabs>
          <w:tab w:val="left" w:pos="720"/>
        </w:tabs>
        <w:ind w:left="720"/>
        <w:rPr>
          <w:rFonts w:cs="Arial"/>
          <w:sz w:val="22"/>
          <w:szCs w:val="22"/>
        </w:rPr>
      </w:pPr>
      <w:r>
        <w:rPr>
          <w:rFonts w:cs="Arial"/>
          <w:sz w:val="22"/>
          <w:szCs w:val="22"/>
        </w:rPr>
        <w:t>Vía más rápida de</w:t>
      </w:r>
      <w:r w:rsidR="00C44393">
        <w:rPr>
          <w:rFonts w:cs="Arial"/>
          <w:sz w:val="22"/>
          <w:szCs w:val="22"/>
        </w:rPr>
        <w:t xml:space="preserve"> </w:t>
      </w:r>
      <w:r>
        <w:rPr>
          <w:rFonts w:cs="Arial"/>
          <w:sz w:val="22"/>
          <w:szCs w:val="22"/>
        </w:rPr>
        <w:t>l</w:t>
      </w:r>
      <w:r w:rsidR="00C44393">
        <w:rPr>
          <w:rFonts w:cs="Arial"/>
          <w:sz w:val="22"/>
          <w:szCs w:val="22"/>
        </w:rPr>
        <w:t>a colonia donde se encuentra la calle al  centro de la ciudad.</w:t>
      </w:r>
    </w:p>
    <w:p w:rsidR="00BF4B3A" w:rsidRPr="00D803CB" w:rsidRDefault="00BF4B3A" w:rsidP="00124378">
      <w:pPr>
        <w:pStyle w:val="Textoindependiente"/>
        <w:numPr>
          <w:ilvl w:val="0"/>
          <w:numId w:val="5"/>
        </w:numPr>
        <w:tabs>
          <w:tab w:val="left" w:pos="720"/>
        </w:tabs>
        <w:ind w:left="720"/>
        <w:rPr>
          <w:rFonts w:cs="Arial"/>
          <w:sz w:val="22"/>
          <w:szCs w:val="22"/>
        </w:rPr>
      </w:pPr>
      <w:r w:rsidRPr="00D803CB">
        <w:rPr>
          <w:rFonts w:cs="Arial"/>
          <w:sz w:val="22"/>
          <w:szCs w:val="22"/>
        </w:rPr>
        <w:t xml:space="preserve">Apoyo al transporte público que si bien es cierto </w:t>
      </w:r>
      <w:r w:rsidR="00C71A33">
        <w:rPr>
          <w:rFonts w:cs="Arial"/>
          <w:sz w:val="22"/>
          <w:szCs w:val="22"/>
        </w:rPr>
        <w:t>es de mala calidad</w:t>
      </w:r>
      <w:r w:rsidRPr="00D803CB">
        <w:rPr>
          <w:rFonts w:cs="Arial"/>
          <w:sz w:val="22"/>
          <w:szCs w:val="22"/>
        </w:rPr>
        <w:t xml:space="preserve">, </w:t>
      </w:r>
      <w:r w:rsidR="00C71A33">
        <w:rPr>
          <w:rFonts w:cs="Arial"/>
          <w:sz w:val="22"/>
          <w:szCs w:val="22"/>
        </w:rPr>
        <w:t xml:space="preserve">mejorará una vez que se </w:t>
      </w:r>
      <w:r w:rsidRPr="00D803CB">
        <w:rPr>
          <w:rFonts w:cs="Arial"/>
          <w:sz w:val="22"/>
          <w:szCs w:val="22"/>
        </w:rPr>
        <w:t>presente</w:t>
      </w:r>
      <w:r w:rsidR="00C71A33">
        <w:rPr>
          <w:rFonts w:cs="Arial"/>
          <w:sz w:val="22"/>
          <w:szCs w:val="22"/>
        </w:rPr>
        <w:t>n</w:t>
      </w:r>
      <w:r w:rsidRPr="00D803CB">
        <w:rPr>
          <w:rFonts w:cs="Arial"/>
          <w:sz w:val="22"/>
          <w:szCs w:val="22"/>
        </w:rPr>
        <w:t xml:space="preserve"> los beneficios esperados. </w:t>
      </w:r>
    </w:p>
    <w:p w:rsidR="00BF4B3A" w:rsidRPr="00D803CB" w:rsidRDefault="00BF4B3A" w:rsidP="00124378">
      <w:pPr>
        <w:pStyle w:val="Textoindependiente"/>
        <w:numPr>
          <w:ilvl w:val="0"/>
          <w:numId w:val="5"/>
        </w:numPr>
        <w:tabs>
          <w:tab w:val="left" w:pos="720"/>
        </w:tabs>
        <w:ind w:left="720"/>
        <w:rPr>
          <w:rFonts w:cs="Arial"/>
          <w:sz w:val="22"/>
          <w:szCs w:val="22"/>
        </w:rPr>
      </w:pPr>
      <w:r w:rsidRPr="00D803CB">
        <w:rPr>
          <w:rFonts w:cs="Arial"/>
          <w:sz w:val="22"/>
          <w:szCs w:val="22"/>
        </w:rPr>
        <w:t xml:space="preserve">Ahorro en tiempo y distancia y por ende en consumos </w:t>
      </w:r>
      <w:r w:rsidR="00C71A33">
        <w:rPr>
          <w:rFonts w:cs="Arial"/>
          <w:sz w:val="22"/>
          <w:szCs w:val="22"/>
        </w:rPr>
        <w:t>de</w:t>
      </w:r>
      <w:r w:rsidR="00C44393">
        <w:rPr>
          <w:rFonts w:cs="Arial"/>
          <w:sz w:val="22"/>
          <w:szCs w:val="22"/>
        </w:rPr>
        <w:t xml:space="preserve"> combustible para el acceso a los centros de trabajo y de servicios</w:t>
      </w:r>
      <w:r w:rsidRPr="00D803CB">
        <w:rPr>
          <w:rFonts w:cs="Arial"/>
          <w:sz w:val="22"/>
          <w:szCs w:val="22"/>
        </w:rPr>
        <w:t>.</w:t>
      </w:r>
    </w:p>
    <w:p w:rsidR="00BF4B3A" w:rsidRPr="00CF7471" w:rsidRDefault="00BF4B3A" w:rsidP="00CF7471">
      <w:pPr>
        <w:pStyle w:val="Textoindependiente"/>
        <w:numPr>
          <w:ilvl w:val="0"/>
          <w:numId w:val="5"/>
        </w:numPr>
        <w:tabs>
          <w:tab w:val="left" w:pos="720"/>
        </w:tabs>
        <w:ind w:left="720"/>
        <w:rPr>
          <w:rFonts w:cs="Arial"/>
          <w:sz w:val="22"/>
          <w:szCs w:val="22"/>
        </w:rPr>
      </w:pPr>
      <w:r w:rsidRPr="00D803CB">
        <w:rPr>
          <w:rFonts w:cs="Arial"/>
          <w:sz w:val="22"/>
          <w:szCs w:val="22"/>
        </w:rPr>
        <w:t xml:space="preserve">Apoyo directo a los comercios establecidos de la </w:t>
      </w:r>
      <w:r w:rsidR="00CF7471">
        <w:rPr>
          <w:rFonts w:cs="Arial"/>
          <w:sz w:val="22"/>
          <w:szCs w:val="22"/>
        </w:rPr>
        <w:t>reg</w:t>
      </w:r>
      <w:r w:rsidRPr="00D803CB">
        <w:rPr>
          <w:rFonts w:cs="Arial"/>
          <w:sz w:val="22"/>
          <w:szCs w:val="22"/>
        </w:rPr>
        <w:t>ión cruce forzoso de los vehículos de paso.</w:t>
      </w:r>
    </w:p>
    <w:p w:rsidR="00BF4B3A" w:rsidRPr="00D803CB" w:rsidRDefault="00BF4B3A" w:rsidP="00124378">
      <w:pPr>
        <w:pStyle w:val="Textoindependiente"/>
        <w:numPr>
          <w:ilvl w:val="0"/>
          <w:numId w:val="5"/>
        </w:numPr>
        <w:tabs>
          <w:tab w:val="left" w:pos="720"/>
        </w:tabs>
        <w:ind w:left="720"/>
        <w:rPr>
          <w:rFonts w:cs="Arial"/>
          <w:sz w:val="22"/>
          <w:szCs w:val="22"/>
        </w:rPr>
      </w:pPr>
      <w:r w:rsidRPr="00D803CB">
        <w:rPr>
          <w:rFonts w:cs="Arial"/>
          <w:sz w:val="22"/>
          <w:szCs w:val="22"/>
        </w:rPr>
        <w:t xml:space="preserve">En esta región la mayor competencia se da por el recurso suelo, del cual los habitantes desean obtener algún tipo de beneficio como sería, la construcción de casas habitación o comercio. </w:t>
      </w:r>
    </w:p>
    <w:p w:rsidR="00BF4B3A" w:rsidRPr="0020629F" w:rsidRDefault="00BF4B3A" w:rsidP="00BF4B3A">
      <w:pPr>
        <w:pStyle w:val="Ttulo1"/>
        <w:rPr>
          <w:sz w:val="22"/>
          <w:szCs w:val="22"/>
        </w:rPr>
      </w:pPr>
    </w:p>
    <w:p w:rsidR="00BF4B3A" w:rsidRPr="0020629F" w:rsidRDefault="0020629F" w:rsidP="0020629F">
      <w:pPr>
        <w:pStyle w:val="Ttulo1"/>
        <w:jc w:val="left"/>
        <w:rPr>
          <w:sz w:val="22"/>
          <w:szCs w:val="22"/>
        </w:rPr>
      </w:pPr>
      <w:r>
        <w:rPr>
          <w:sz w:val="22"/>
          <w:szCs w:val="22"/>
        </w:rPr>
        <w:t>Impacto Social</w:t>
      </w:r>
    </w:p>
    <w:p w:rsidR="00BF4B3A" w:rsidRPr="0020629F" w:rsidRDefault="00BF4B3A" w:rsidP="00BF4B3A">
      <w:pPr>
        <w:ind w:left="705" w:hanging="705"/>
        <w:jc w:val="both"/>
        <w:rPr>
          <w:sz w:val="22"/>
          <w:szCs w:val="22"/>
        </w:rPr>
      </w:pPr>
    </w:p>
    <w:p w:rsidR="00BF4B3A" w:rsidRPr="0020629F" w:rsidRDefault="00BF4B3A" w:rsidP="00CA220A">
      <w:pPr>
        <w:pStyle w:val="Textoindependiente"/>
        <w:rPr>
          <w:sz w:val="22"/>
          <w:szCs w:val="22"/>
        </w:rPr>
      </w:pPr>
      <w:r w:rsidRPr="0020629F">
        <w:rPr>
          <w:sz w:val="22"/>
          <w:szCs w:val="22"/>
        </w:rPr>
        <w:t xml:space="preserve">El aumento de la red </w:t>
      </w:r>
      <w:r w:rsidR="00CF7471">
        <w:rPr>
          <w:sz w:val="22"/>
          <w:szCs w:val="22"/>
        </w:rPr>
        <w:t>vial</w:t>
      </w:r>
      <w:r w:rsidRPr="0020629F">
        <w:rPr>
          <w:sz w:val="22"/>
          <w:szCs w:val="22"/>
        </w:rPr>
        <w:t xml:space="preserve"> de la región y en particular </w:t>
      </w:r>
      <w:r w:rsidR="00EA17A7">
        <w:rPr>
          <w:sz w:val="22"/>
          <w:szCs w:val="22"/>
        </w:rPr>
        <w:t>de la Avenida 31</w:t>
      </w:r>
      <w:r w:rsidR="002A1A5F">
        <w:rPr>
          <w:sz w:val="22"/>
          <w:szCs w:val="22"/>
        </w:rPr>
        <w:t xml:space="preserve"> Poniente-Oriente</w:t>
      </w:r>
      <w:r w:rsidR="009B110F">
        <w:rPr>
          <w:rFonts w:cs="Arial"/>
          <w:sz w:val="22"/>
          <w:szCs w:val="22"/>
        </w:rPr>
        <w:t xml:space="preserve"> </w:t>
      </w:r>
      <w:r w:rsidRPr="0020629F">
        <w:rPr>
          <w:sz w:val="22"/>
          <w:szCs w:val="22"/>
        </w:rPr>
        <w:t>permiti</w:t>
      </w:r>
      <w:r w:rsidR="00CF7471">
        <w:rPr>
          <w:sz w:val="22"/>
          <w:szCs w:val="22"/>
        </w:rPr>
        <w:t xml:space="preserve">rá el acercamiento de la población </w:t>
      </w:r>
      <w:r w:rsidR="00946BD2">
        <w:rPr>
          <w:sz w:val="22"/>
          <w:szCs w:val="22"/>
        </w:rPr>
        <w:t>a</w:t>
      </w:r>
      <w:r w:rsidR="00B157D3">
        <w:rPr>
          <w:sz w:val="22"/>
          <w:szCs w:val="22"/>
        </w:rPr>
        <w:t xml:space="preserve"> </w:t>
      </w:r>
      <w:r w:rsidR="00946BD2">
        <w:rPr>
          <w:sz w:val="22"/>
          <w:szCs w:val="22"/>
        </w:rPr>
        <w:t>l</w:t>
      </w:r>
      <w:r w:rsidR="00B157D3">
        <w:rPr>
          <w:sz w:val="22"/>
          <w:szCs w:val="22"/>
        </w:rPr>
        <w:t>os</w:t>
      </w:r>
      <w:r w:rsidR="00946BD2">
        <w:rPr>
          <w:sz w:val="22"/>
          <w:szCs w:val="22"/>
        </w:rPr>
        <w:t xml:space="preserve"> centro</w:t>
      </w:r>
      <w:r w:rsidR="00B157D3">
        <w:rPr>
          <w:sz w:val="22"/>
          <w:szCs w:val="22"/>
        </w:rPr>
        <w:t>s</w:t>
      </w:r>
      <w:r w:rsidR="00946BD2">
        <w:rPr>
          <w:sz w:val="22"/>
          <w:szCs w:val="22"/>
        </w:rPr>
        <w:t xml:space="preserve"> de </w:t>
      </w:r>
      <w:r w:rsidR="00B157D3">
        <w:rPr>
          <w:sz w:val="22"/>
          <w:szCs w:val="22"/>
        </w:rPr>
        <w:t>educación, esparcimiento, cultura y salud</w:t>
      </w:r>
      <w:r w:rsidRPr="0020629F">
        <w:rPr>
          <w:sz w:val="22"/>
          <w:szCs w:val="22"/>
        </w:rPr>
        <w:t>, aumentando la integración de la población beneficiada. Cabe mencionar que esta construcción ha sido solicitada por  la población durante bastantes años</w:t>
      </w:r>
      <w:r w:rsidR="008C4196">
        <w:rPr>
          <w:sz w:val="22"/>
          <w:szCs w:val="22"/>
        </w:rPr>
        <w:t>, por lo que, su construcción apoyará el desarrollo social y disminuirá la brecha de rezago que existe entre distintas zonas de la ciudad.</w:t>
      </w:r>
    </w:p>
    <w:p w:rsidR="00BF4B3A" w:rsidRPr="0020629F" w:rsidRDefault="00BF4B3A" w:rsidP="00BF4B3A">
      <w:pPr>
        <w:pStyle w:val="Textoindependiente"/>
        <w:spacing w:line="360" w:lineRule="auto"/>
        <w:rPr>
          <w:sz w:val="22"/>
          <w:szCs w:val="22"/>
        </w:rPr>
      </w:pPr>
    </w:p>
    <w:p w:rsidR="00BF4B3A" w:rsidRPr="00D44707" w:rsidRDefault="00D44707" w:rsidP="00BF4B3A">
      <w:pPr>
        <w:ind w:left="705" w:hanging="705"/>
        <w:jc w:val="both"/>
        <w:rPr>
          <w:rFonts w:ascii="Arial" w:hAnsi="Arial" w:cs="Arial"/>
          <w:b/>
          <w:sz w:val="22"/>
          <w:szCs w:val="22"/>
        </w:rPr>
      </w:pPr>
      <w:r w:rsidRPr="00D44707">
        <w:rPr>
          <w:rFonts w:ascii="Arial" w:hAnsi="Arial" w:cs="Arial"/>
          <w:b/>
          <w:sz w:val="22"/>
          <w:szCs w:val="22"/>
        </w:rPr>
        <w:t>Impacto Ambiental</w:t>
      </w:r>
    </w:p>
    <w:p w:rsidR="00BF4B3A" w:rsidRPr="0020629F" w:rsidRDefault="00BF4B3A" w:rsidP="00BF4B3A">
      <w:pPr>
        <w:spacing w:line="360" w:lineRule="auto"/>
        <w:ind w:left="567"/>
        <w:jc w:val="both"/>
        <w:rPr>
          <w:rFonts w:ascii="Tahoma" w:hAnsi="Tahoma"/>
          <w:b/>
          <w:sz w:val="22"/>
          <w:szCs w:val="22"/>
          <w:highlight w:val="yellow"/>
        </w:rPr>
      </w:pPr>
    </w:p>
    <w:p w:rsidR="00CF28BC" w:rsidRDefault="00CF28BC" w:rsidP="00124378">
      <w:pPr>
        <w:pStyle w:val="Textoindependiente"/>
        <w:rPr>
          <w:sz w:val="22"/>
          <w:szCs w:val="22"/>
        </w:rPr>
      </w:pPr>
      <w:r w:rsidRPr="00B157D3">
        <w:rPr>
          <w:sz w:val="22"/>
          <w:szCs w:val="22"/>
        </w:rPr>
        <w:t xml:space="preserve">La problemática ambiental que se vive a nivel mundial ha expuesto la necesidad de incluir criterios ambientales en las políticas públicas, con la finalidad de plantear mecanismos que permitan enfrentarla y que </w:t>
      </w:r>
      <w:r w:rsidR="00AC384D">
        <w:rPr>
          <w:sz w:val="22"/>
          <w:szCs w:val="22"/>
        </w:rPr>
        <w:t xml:space="preserve">no solo </w:t>
      </w:r>
      <w:r w:rsidRPr="00B157D3">
        <w:rPr>
          <w:sz w:val="22"/>
          <w:szCs w:val="22"/>
        </w:rPr>
        <w:t>se basen en paradigmas económicos tradicionales; es decir, tan sólo el crecimiento económico como sinónimo de bienestar. Por lo anterior, se requiere buscar un modelo de desarrollo humano, sostenible y respetuoso con la naturaleza, de manera que se transite hacia el establecimiento de una nueva relación que abarca lo ambiental y lo económico, y que requiere a su vez de una progresiva integración entre los tres conceptos sobre los que se fundamenta la sustentabilidad: economía, bienestar social y medio ambiente</w:t>
      </w:r>
    </w:p>
    <w:p w:rsidR="00CF28BC" w:rsidRDefault="00CF28BC" w:rsidP="00124378">
      <w:pPr>
        <w:pStyle w:val="Textoindependiente"/>
        <w:rPr>
          <w:sz w:val="22"/>
          <w:szCs w:val="22"/>
        </w:rPr>
      </w:pPr>
    </w:p>
    <w:p w:rsidR="00BF4B3A" w:rsidRPr="0020629F" w:rsidRDefault="00BF4B3A" w:rsidP="00124378">
      <w:pPr>
        <w:pStyle w:val="Textoindependiente"/>
        <w:rPr>
          <w:sz w:val="22"/>
          <w:szCs w:val="22"/>
        </w:rPr>
      </w:pPr>
      <w:r w:rsidRPr="0020629F">
        <w:rPr>
          <w:sz w:val="22"/>
          <w:szCs w:val="22"/>
        </w:rPr>
        <w:t>No existe ningún componente relevante y/o crítico con</w:t>
      </w:r>
      <w:r w:rsidR="00AC384D">
        <w:rPr>
          <w:sz w:val="22"/>
          <w:szCs w:val="22"/>
        </w:rPr>
        <w:t xml:space="preserve"> alto potencial de afectación con</w:t>
      </w:r>
      <w:r w:rsidRPr="0020629F">
        <w:rPr>
          <w:sz w:val="22"/>
          <w:szCs w:val="22"/>
        </w:rPr>
        <w:t xml:space="preserve"> la realización del proyecto ya que en su mayor parte los ecosistemas se encuentran modificados. Sin embargo deberán de observarse todos los lineamientos en materia ambiental para evitar se siga afectando el ya de por sí deteriorado sistema.</w:t>
      </w:r>
    </w:p>
    <w:p w:rsidR="00BF4B3A" w:rsidRPr="0020629F" w:rsidRDefault="00BF4B3A" w:rsidP="00124378">
      <w:pPr>
        <w:pStyle w:val="Textoindependiente"/>
        <w:rPr>
          <w:sz w:val="22"/>
          <w:szCs w:val="22"/>
        </w:rPr>
      </w:pPr>
    </w:p>
    <w:p w:rsidR="00BF4B3A" w:rsidRDefault="00BF4B3A" w:rsidP="00124378">
      <w:pPr>
        <w:pStyle w:val="Textoindependiente"/>
        <w:rPr>
          <w:sz w:val="22"/>
          <w:szCs w:val="22"/>
        </w:rPr>
      </w:pPr>
      <w:r w:rsidRPr="0020629F">
        <w:rPr>
          <w:sz w:val="22"/>
          <w:szCs w:val="22"/>
        </w:rPr>
        <w:t xml:space="preserve">Del mismo modo, se requiere de sistemas de apoyo que conjunten el desarrollo económico, social y ambiental de la región por lo que se deberá observar, conservar y preservar la zona </w:t>
      </w:r>
      <w:r w:rsidR="00D44707">
        <w:rPr>
          <w:sz w:val="22"/>
          <w:szCs w:val="22"/>
        </w:rPr>
        <w:t>boscosa de madera</w:t>
      </w:r>
      <w:r w:rsidRPr="0020629F">
        <w:rPr>
          <w:sz w:val="22"/>
          <w:szCs w:val="22"/>
        </w:rPr>
        <w:t xml:space="preserve">, misma que se ha venido deteriorando, por lo que, se podrán gestionar sistemas de mitigación del daño a los barrancos, arroyos y cuerpos de agua existentes, así como a los lugares de atracción turística. </w:t>
      </w:r>
    </w:p>
    <w:p w:rsidR="00D44707" w:rsidRPr="0020629F" w:rsidRDefault="00D44707" w:rsidP="00124378">
      <w:pPr>
        <w:pStyle w:val="Textoindependiente"/>
        <w:rPr>
          <w:sz w:val="22"/>
          <w:szCs w:val="22"/>
        </w:rPr>
      </w:pPr>
    </w:p>
    <w:p w:rsidR="00B36ED6" w:rsidRDefault="00B157D3" w:rsidP="00B157D3">
      <w:pPr>
        <w:pStyle w:val="Textoindependiente"/>
        <w:rPr>
          <w:sz w:val="22"/>
          <w:szCs w:val="22"/>
        </w:rPr>
      </w:pPr>
      <w:r w:rsidRPr="00B157D3">
        <w:rPr>
          <w:sz w:val="22"/>
          <w:szCs w:val="22"/>
        </w:rPr>
        <w:t xml:space="preserve">De acuerdo al índice que estudia a las 17 ciudades más importantes de América Latina, Puebla (zona conurbada Puebla-Tlaxcala), se considera una ciudad en el “promedio” en los temas de agua, saneamiento, calidad del aire, uso de tierra y edificios, gobernanza ambiental; en los </w:t>
      </w:r>
      <w:r w:rsidRPr="00B157D3">
        <w:rPr>
          <w:sz w:val="22"/>
          <w:szCs w:val="22"/>
        </w:rPr>
        <w:lastRenderedPageBreak/>
        <w:t>temas de transporte y energía y CO2, por debajo del promedio; y únicamente por encima del promedio en cuanto al manejo de residuos.</w:t>
      </w:r>
      <w:r w:rsidR="00CF28BC">
        <w:rPr>
          <w:sz w:val="22"/>
          <w:szCs w:val="22"/>
        </w:rPr>
        <w:t xml:space="preserve"> Por lo anterior, es importante considerar de manera enfática, que los residuos, material de corte, material de construcción y demás utilizados sean manejados atendiendo la normatividad aplicable y sean depositados en los bancos de tiro autorizados por las autoridades correspondientes</w:t>
      </w:r>
    </w:p>
    <w:p w:rsidR="00393185" w:rsidRDefault="00393185" w:rsidP="00B157D3">
      <w:pPr>
        <w:pStyle w:val="Textoindependiente"/>
        <w:rPr>
          <w:sz w:val="22"/>
          <w:szCs w:val="22"/>
        </w:rPr>
      </w:pPr>
    </w:p>
    <w:p w:rsidR="009E07D6" w:rsidRPr="000E055B" w:rsidRDefault="009E07D6" w:rsidP="009E07D6">
      <w:pPr>
        <w:numPr>
          <w:ilvl w:val="1"/>
          <w:numId w:val="1"/>
        </w:numPr>
        <w:jc w:val="both"/>
        <w:rPr>
          <w:rFonts w:ascii="Arial" w:hAnsi="Arial" w:cs="Arial"/>
          <w:b/>
          <w:sz w:val="22"/>
          <w:szCs w:val="22"/>
        </w:rPr>
      </w:pPr>
      <w:r w:rsidRPr="000E055B">
        <w:rPr>
          <w:rFonts w:ascii="Arial" w:hAnsi="Arial" w:cs="Arial"/>
          <w:b/>
          <w:sz w:val="22"/>
          <w:szCs w:val="22"/>
        </w:rPr>
        <w:t>Principales resultados y beneficios económicos y/o sociales esperados con la ejecución y puesta en operación del programa o proyecto.</w:t>
      </w:r>
    </w:p>
    <w:p w:rsidR="00ED7447" w:rsidRPr="000E055B" w:rsidRDefault="00ED7447" w:rsidP="00ED7447">
      <w:pPr>
        <w:ind w:left="360"/>
        <w:jc w:val="both"/>
        <w:rPr>
          <w:rFonts w:ascii="Arial" w:hAnsi="Arial" w:cs="Arial"/>
          <w:b/>
          <w:sz w:val="22"/>
          <w:szCs w:val="22"/>
        </w:rPr>
      </w:pPr>
    </w:p>
    <w:p w:rsidR="009E07D6" w:rsidRDefault="009E07D6" w:rsidP="009E07D6">
      <w:pPr>
        <w:numPr>
          <w:ilvl w:val="2"/>
          <w:numId w:val="1"/>
        </w:numPr>
        <w:jc w:val="both"/>
        <w:rPr>
          <w:rFonts w:ascii="Arial" w:hAnsi="Arial" w:cs="Arial"/>
          <w:b/>
          <w:sz w:val="22"/>
          <w:szCs w:val="22"/>
        </w:rPr>
      </w:pPr>
      <w:r w:rsidRPr="000E055B">
        <w:rPr>
          <w:rFonts w:ascii="Arial" w:hAnsi="Arial" w:cs="Arial"/>
          <w:b/>
          <w:sz w:val="22"/>
          <w:szCs w:val="22"/>
        </w:rPr>
        <w:t>Resultados de la ejecución y beneficios económicos y/o sociales.</w:t>
      </w:r>
    </w:p>
    <w:p w:rsidR="004C3FC3" w:rsidRDefault="004C3FC3" w:rsidP="004C3FC3">
      <w:pPr>
        <w:jc w:val="both"/>
        <w:rPr>
          <w:rFonts w:ascii="Arial" w:hAnsi="Arial" w:cs="Arial"/>
          <w:sz w:val="22"/>
          <w:szCs w:val="22"/>
        </w:rPr>
      </w:pPr>
    </w:p>
    <w:p w:rsidR="004C3FC3" w:rsidRPr="004C3FC3" w:rsidRDefault="004C3FC3" w:rsidP="004C3FC3">
      <w:pPr>
        <w:pStyle w:val="Sangra3detindependiente"/>
        <w:tabs>
          <w:tab w:val="left" w:pos="6094"/>
        </w:tabs>
        <w:spacing w:after="0"/>
        <w:ind w:left="0"/>
        <w:jc w:val="both"/>
        <w:rPr>
          <w:rFonts w:ascii="Arial" w:hAnsi="Arial" w:cs="Arial"/>
          <w:sz w:val="22"/>
          <w:szCs w:val="22"/>
        </w:rPr>
      </w:pPr>
      <w:r w:rsidRPr="004C3FC3">
        <w:rPr>
          <w:rFonts w:ascii="Arial" w:hAnsi="Arial" w:cs="Arial"/>
          <w:sz w:val="22"/>
          <w:szCs w:val="22"/>
        </w:rPr>
        <w:t>Una vez concluidos los trabajos del proyecto, la puesta en marcha de</w:t>
      </w:r>
      <w:r w:rsidR="009045B1">
        <w:rPr>
          <w:rFonts w:ascii="Arial" w:hAnsi="Arial" w:cs="Arial"/>
          <w:sz w:val="22"/>
          <w:szCs w:val="22"/>
        </w:rPr>
        <w:t xml:space="preserve"> </w:t>
      </w:r>
      <w:r w:rsidRPr="004C3FC3">
        <w:rPr>
          <w:rFonts w:ascii="Arial" w:hAnsi="Arial" w:cs="Arial"/>
          <w:sz w:val="22"/>
          <w:szCs w:val="22"/>
        </w:rPr>
        <w:t>l</w:t>
      </w:r>
      <w:r w:rsidR="009045B1">
        <w:rPr>
          <w:rFonts w:ascii="Arial" w:hAnsi="Arial" w:cs="Arial"/>
          <w:sz w:val="22"/>
          <w:szCs w:val="22"/>
        </w:rPr>
        <w:t>a</w:t>
      </w:r>
      <w:r w:rsidRPr="004C3FC3">
        <w:rPr>
          <w:rFonts w:ascii="Arial" w:hAnsi="Arial" w:cs="Arial"/>
          <w:sz w:val="22"/>
          <w:szCs w:val="22"/>
        </w:rPr>
        <w:t xml:space="preserve"> </w:t>
      </w:r>
      <w:r w:rsidR="009045B1">
        <w:rPr>
          <w:rFonts w:ascii="Arial" w:hAnsi="Arial" w:cs="Arial"/>
          <w:sz w:val="22"/>
          <w:szCs w:val="22"/>
        </w:rPr>
        <w:t>vialidad</w:t>
      </w:r>
      <w:r w:rsidRPr="004C3FC3">
        <w:rPr>
          <w:rFonts w:ascii="Arial" w:hAnsi="Arial" w:cs="Arial"/>
          <w:sz w:val="22"/>
          <w:szCs w:val="22"/>
        </w:rPr>
        <w:t xml:space="preserve"> permitir</w:t>
      </w:r>
      <w:r>
        <w:rPr>
          <w:rFonts w:ascii="Arial" w:hAnsi="Arial" w:cs="Arial"/>
          <w:sz w:val="22"/>
          <w:szCs w:val="22"/>
        </w:rPr>
        <w:t>á la integración de la región</w:t>
      </w:r>
      <w:r w:rsidRPr="004C3FC3">
        <w:rPr>
          <w:rFonts w:ascii="Arial" w:hAnsi="Arial" w:cs="Arial"/>
          <w:sz w:val="22"/>
          <w:szCs w:val="22"/>
        </w:rPr>
        <w:t>.</w:t>
      </w:r>
    </w:p>
    <w:p w:rsidR="004C3FC3" w:rsidRPr="004C3FC3" w:rsidRDefault="004C3FC3" w:rsidP="004C3FC3">
      <w:pPr>
        <w:pStyle w:val="Sangra3detindependiente"/>
        <w:jc w:val="both"/>
        <w:rPr>
          <w:rFonts w:ascii="Arial" w:hAnsi="Arial" w:cs="Arial"/>
          <w:sz w:val="22"/>
          <w:szCs w:val="22"/>
        </w:rPr>
      </w:pPr>
    </w:p>
    <w:p w:rsidR="004C3FC3" w:rsidRPr="004C3FC3" w:rsidRDefault="004C3FC3" w:rsidP="00D803CB">
      <w:pPr>
        <w:pStyle w:val="Sangra3detindependiente"/>
        <w:numPr>
          <w:ilvl w:val="0"/>
          <w:numId w:val="11"/>
        </w:numPr>
        <w:tabs>
          <w:tab w:val="left" w:pos="6094"/>
          <w:tab w:val="left" w:pos="6804"/>
        </w:tabs>
        <w:spacing w:after="0"/>
        <w:jc w:val="both"/>
        <w:rPr>
          <w:rFonts w:ascii="Arial" w:hAnsi="Arial" w:cs="Arial"/>
          <w:sz w:val="22"/>
          <w:szCs w:val="22"/>
        </w:rPr>
      </w:pPr>
      <w:r w:rsidRPr="004C3FC3">
        <w:rPr>
          <w:rFonts w:ascii="Arial" w:hAnsi="Arial" w:cs="Arial"/>
          <w:sz w:val="22"/>
          <w:szCs w:val="22"/>
        </w:rPr>
        <w:t xml:space="preserve">Actualmente la superficie de rodamiento </w:t>
      </w:r>
      <w:r w:rsidR="00612004" w:rsidRPr="004C3FC3">
        <w:rPr>
          <w:rFonts w:ascii="Arial" w:hAnsi="Arial" w:cs="Arial"/>
          <w:sz w:val="22"/>
          <w:szCs w:val="22"/>
        </w:rPr>
        <w:t>es</w:t>
      </w:r>
      <w:r w:rsidR="00612004">
        <w:rPr>
          <w:rFonts w:ascii="Arial" w:hAnsi="Arial" w:cs="Arial"/>
          <w:sz w:val="22"/>
          <w:szCs w:val="22"/>
        </w:rPr>
        <w:t>tá</w:t>
      </w:r>
      <w:r w:rsidRPr="004C3FC3">
        <w:rPr>
          <w:rFonts w:ascii="Arial" w:hAnsi="Arial" w:cs="Arial"/>
          <w:sz w:val="22"/>
          <w:szCs w:val="22"/>
        </w:rPr>
        <w:t xml:space="preserve"> </w:t>
      </w:r>
      <w:r w:rsidR="00884DCC">
        <w:rPr>
          <w:rFonts w:ascii="Arial" w:hAnsi="Arial" w:cs="Arial"/>
          <w:sz w:val="22"/>
          <w:szCs w:val="22"/>
        </w:rPr>
        <w:t>muy dañada</w:t>
      </w:r>
      <w:r w:rsidRPr="004C3FC3">
        <w:rPr>
          <w:rFonts w:ascii="Arial" w:hAnsi="Arial" w:cs="Arial"/>
          <w:sz w:val="22"/>
          <w:szCs w:val="22"/>
        </w:rPr>
        <w:t xml:space="preserve"> y según los usuarios la velocid</w:t>
      </w:r>
      <w:r w:rsidR="004D3980">
        <w:rPr>
          <w:rFonts w:ascii="Arial" w:hAnsi="Arial" w:cs="Arial"/>
          <w:sz w:val="22"/>
          <w:szCs w:val="22"/>
        </w:rPr>
        <w:t>ad promedio al transitar es de 2</w:t>
      </w:r>
      <w:r w:rsidRPr="004C3FC3">
        <w:rPr>
          <w:rFonts w:ascii="Arial" w:hAnsi="Arial" w:cs="Arial"/>
          <w:sz w:val="22"/>
          <w:szCs w:val="22"/>
        </w:rPr>
        <w:t>0 Km/hr.</w:t>
      </w:r>
    </w:p>
    <w:p w:rsidR="004C3FC3" w:rsidRPr="001E7B5A" w:rsidRDefault="004C3FC3" w:rsidP="001E7B5A">
      <w:pPr>
        <w:pStyle w:val="Sangra3detindependiente"/>
        <w:numPr>
          <w:ilvl w:val="0"/>
          <w:numId w:val="11"/>
        </w:numPr>
        <w:tabs>
          <w:tab w:val="left" w:pos="6094"/>
        </w:tabs>
        <w:spacing w:after="0"/>
        <w:ind w:left="0" w:firstLine="0"/>
        <w:jc w:val="both"/>
        <w:rPr>
          <w:rFonts w:ascii="Arial" w:hAnsi="Arial" w:cs="Arial"/>
          <w:sz w:val="22"/>
          <w:szCs w:val="22"/>
        </w:rPr>
      </w:pPr>
      <w:r w:rsidRPr="004C3FC3">
        <w:rPr>
          <w:rFonts w:ascii="Arial" w:hAnsi="Arial" w:cs="Arial"/>
          <w:sz w:val="22"/>
          <w:szCs w:val="22"/>
        </w:rPr>
        <w:t>Actualmente en l</w:t>
      </w:r>
      <w:r w:rsidR="004D3980">
        <w:rPr>
          <w:rFonts w:ascii="Arial" w:hAnsi="Arial" w:cs="Arial"/>
          <w:sz w:val="22"/>
          <w:szCs w:val="22"/>
        </w:rPr>
        <w:t>a</w:t>
      </w:r>
      <w:r w:rsidRPr="004C3FC3">
        <w:rPr>
          <w:rFonts w:ascii="Arial" w:hAnsi="Arial" w:cs="Arial"/>
          <w:sz w:val="22"/>
          <w:szCs w:val="22"/>
        </w:rPr>
        <w:t xml:space="preserve"> ca</w:t>
      </w:r>
      <w:r w:rsidR="004D3980">
        <w:rPr>
          <w:rFonts w:ascii="Arial" w:hAnsi="Arial" w:cs="Arial"/>
          <w:sz w:val="22"/>
          <w:szCs w:val="22"/>
        </w:rPr>
        <w:t>lle</w:t>
      </w:r>
      <w:r w:rsidRPr="004C3FC3">
        <w:rPr>
          <w:rFonts w:ascii="Arial" w:hAnsi="Arial" w:cs="Arial"/>
          <w:sz w:val="22"/>
          <w:szCs w:val="22"/>
        </w:rPr>
        <w:t xml:space="preserve"> no existen señalamientos, </w:t>
      </w:r>
      <w:r w:rsidR="001E7B5A">
        <w:rPr>
          <w:rFonts w:ascii="Arial" w:hAnsi="Arial" w:cs="Arial"/>
          <w:sz w:val="22"/>
          <w:szCs w:val="22"/>
        </w:rPr>
        <w:t>por lo que al final del</w:t>
      </w:r>
      <w:r w:rsidR="001E7B5A" w:rsidRPr="004C3FC3">
        <w:rPr>
          <w:rFonts w:ascii="Arial" w:hAnsi="Arial" w:cs="Arial"/>
          <w:sz w:val="22"/>
          <w:szCs w:val="22"/>
        </w:rPr>
        <w:t xml:space="preserve"> proyecto</w:t>
      </w:r>
      <w:r w:rsidR="001E7B5A">
        <w:rPr>
          <w:rFonts w:ascii="Arial" w:hAnsi="Arial" w:cs="Arial"/>
          <w:sz w:val="22"/>
          <w:szCs w:val="22"/>
        </w:rPr>
        <w:t>,</w:t>
      </w:r>
      <w:r w:rsidR="001E7B5A" w:rsidRPr="004C3FC3">
        <w:rPr>
          <w:rFonts w:ascii="Arial" w:hAnsi="Arial" w:cs="Arial"/>
          <w:sz w:val="22"/>
          <w:szCs w:val="22"/>
        </w:rPr>
        <w:t xml:space="preserve"> e</w:t>
      </w:r>
      <w:r w:rsidR="001E7B5A">
        <w:rPr>
          <w:rFonts w:ascii="Arial" w:hAnsi="Arial" w:cs="Arial"/>
          <w:sz w:val="22"/>
          <w:szCs w:val="22"/>
        </w:rPr>
        <w:t>l</w:t>
      </w:r>
      <w:r w:rsidR="001E7B5A" w:rsidRPr="004C3FC3">
        <w:rPr>
          <w:rFonts w:ascii="Arial" w:hAnsi="Arial" w:cs="Arial"/>
          <w:sz w:val="22"/>
          <w:szCs w:val="22"/>
        </w:rPr>
        <w:t xml:space="preserve"> señalamiento tanto vertical como horizontal, así como las marcas de pavimento para rebase y división de sentidos de circulación</w:t>
      </w:r>
      <w:r w:rsidR="001E7B5A">
        <w:rPr>
          <w:rFonts w:ascii="Arial" w:hAnsi="Arial" w:cs="Arial"/>
          <w:sz w:val="22"/>
          <w:szCs w:val="22"/>
        </w:rPr>
        <w:t xml:space="preserve"> permitirá elevar el rango se seguridad y servicio de circulación.</w:t>
      </w:r>
    </w:p>
    <w:p w:rsidR="004C3FC3" w:rsidRPr="003B7FBB" w:rsidRDefault="004C3FC3" w:rsidP="004C3FC3">
      <w:pPr>
        <w:pStyle w:val="Sangra3detindependiente"/>
        <w:numPr>
          <w:ilvl w:val="0"/>
          <w:numId w:val="11"/>
        </w:numPr>
        <w:tabs>
          <w:tab w:val="left" w:pos="6094"/>
        </w:tabs>
        <w:spacing w:after="0"/>
        <w:ind w:left="0" w:firstLine="0"/>
        <w:jc w:val="both"/>
        <w:rPr>
          <w:rFonts w:ascii="Arial" w:hAnsi="Arial" w:cs="Arial"/>
          <w:sz w:val="22"/>
          <w:szCs w:val="22"/>
        </w:rPr>
      </w:pPr>
      <w:r w:rsidRPr="003B7FBB">
        <w:rPr>
          <w:rFonts w:ascii="Arial" w:hAnsi="Arial" w:cs="Arial"/>
          <w:sz w:val="22"/>
          <w:szCs w:val="22"/>
        </w:rPr>
        <w:t xml:space="preserve">Actualmente se tiene un TPDA de </w:t>
      </w:r>
      <w:r w:rsidR="003B7FBB" w:rsidRPr="003B7FBB">
        <w:rPr>
          <w:rFonts w:ascii="Arial" w:hAnsi="Arial" w:cs="Arial"/>
          <w:sz w:val="22"/>
          <w:szCs w:val="22"/>
        </w:rPr>
        <w:t>21,465</w:t>
      </w:r>
      <w:r w:rsidRPr="003B7FBB">
        <w:rPr>
          <w:rFonts w:ascii="Arial" w:hAnsi="Arial" w:cs="Arial"/>
          <w:sz w:val="22"/>
          <w:szCs w:val="22"/>
        </w:rPr>
        <w:t xml:space="preserve"> vehículos al día.</w:t>
      </w:r>
    </w:p>
    <w:p w:rsidR="004C3FC3" w:rsidRPr="003B7FBB" w:rsidRDefault="004C3FC3" w:rsidP="004C3FC3">
      <w:pPr>
        <w:pStyle w:val="Sangra3detindependiente"/>
        <w:numPr>
          <w:ilvl w:val="0"/>
          <w:numId w:val="11"/>
        </w:numPr>
        <w:tabs>
          <w:tab w:val="left" w:pos="6094"/>
        </w:tabs>
        <w:spacing w:after="0"/>
        <w:ind w:left="0" w:firstLine="0"/>
        <w:jc w:val="both"/>
        <w:rPr>
          <w:rFonts w:ascii="Arial" w:hAnsi="Arial" w:cs="Arial"/>
          <w:sz w:val="22"/>
          <w:szCs w:val="22"/>
        </w:rPr>
      </w:pPr>
      <w:r w:rsidRPr="003B7FBB">
        <w:rPr>
          <w:rFonts w:ascii="Arial" w:hAnsi="Arial" w:cs="Arial"/>
          <w:sz w:val="22"/>
          <w:szCs w:val="22"/>
        </w:rPr>
        <w:t xml:space="preserve">La composición vehicular es la siguiente: vehículos tipo (A) </w:t>
      </w:r>
      <w:r w:rsidR="003B7FBB" w:rsidRPr="003B7FBB">
        <w:rPr>
          <w:rFonts w:ascii="Arial" w:hAnsi="Arial" w:cs="Arial"/>
          <w:sz w:val="22"/>
          <w:szCs w:val="22"/>
        </w:rPr>
        <w:t>90</w:t>
      </w:r>
      <w:r w:rsidR="00AB20FE" w:rsidRPr="003B7FBB">
        <w:rPr>
          <w:rFonts w:ascii="Arial" w:hAnsi="Arial" w:cs="Arial"/>
          <w:sz w:val="22"/>
          <w:szCs w:val="22"/>
        </w:rPr>
        <w:t>.</w:t>
      </w:r>
      <w:r w:rsidR="00246085" w:rsidRPr="003B7FBB">
        <w:rPr>
          <w:rFonts w:ascii="Arial" w:hAnsi="Arial" w:cs="Arial"/>
          <w:sz w:val="22"/>
          <w:szCs w:val="22"/>
        </w:rPr>
        <w:t>00</w:t>
      </w:r>
      <w:r w:rsidRPr="003B7FBB">
        <w:rPr>
          <w:rFonts w:ascii="Arial" w:hAnsi="Arial" w:cs="Arial"/>
          <w:sz w:val="22"/>
          <w:szCs w:val="22"/>
        </w:rPr>
        <w:t xml:space="preserve">%,  vehículos tipo (B) </w:t>
      </w:r>
      <w:r w:rsidR="003B7FBB" w:rsidRPr="003B7FBB">
        <w:rPr>
          <w:rFonts w:ascii="Arial" w:hAnsi="Arial" w:cs="Arial"/>
          <w:sz w:val="22"/>
          <w:szCs w:val="22"/>
        </w:rPr>
        <w:t>7</w:t>
      </w:r>
      <w:r w:rsidR="00246085" w:rsidRPr="003B7FBB">
        <w:rPr>
          <w:rFonts w:ascii="Arial" w:hAnsi="Arial" w:cs="Arial"/>
          <w:sz w:val="22"/>
          <w:szCs w:val="22"/>
        </w:rPr>
        <w:t>.0</w:t>
      </w:r>
      <w:r w:rsidRPr="003B7FBB">
        <w:rPr>
          <w:rFonts w:ascii="Arial" w:hAnsi="Arial" w:cs="Arial"/>
          <w:sz w:val="22"/>
          <w:szCs w:val="22"/>
        </w:rPr>
        <w:t xml:space="preserve"> %,  vehículos tipo (C2) </w:t>
      </w:r>
      <w:r w:rsidR="003B7FBB" w:rsidRPr="003B7FBB">
        <w:rPr>
          <w:rFonts w:ascii="Arial" w:hAnsi="Arial" w:cs="Arial"/>
          <w:sz w:val="22"/>
          <w:szCs w:val="22"/>
        </w:rPr>
        <w:t>3</w:t>
      </w:r>
      <w:r w:rsidRPr="003B7FBB">
        <w:rPr>
          <w:rFonts w:ascii="Arial" w:hAnsi="Arial" w:cs="Arial"/>
          <w:sz w:val="22"/>
          <w:szCs w:val="22"/>
        </w:rPr>
        <w:t>%.</w:t>
      </w:r>
    </w:p>
    <w:p w:rsidR="004C3FC3" w:rsidRPr="003B7FBB" w:rsidRDefault="004C3FC3" w:rsidP="004C3FC3">
      <w:pPr>
        <w:pStyle w:val="Sangra3detindependiente"/>
        <w:numPr>
          <w:ilvl w:val="0"/>
          <w:numId w:val="11"/>
        </w:numPr>
        <w:tabs>
          <w:tab w:val="left" w:pos="6094"/>
        </w:tabs>
        <w:spacing w:after="0"/>
        <w:ind w:left="0" w:firstLine="0"/>
        <w:jc w:val="both"/>
        <w:rPr>
          <w:rFonts w:ascii="Arial" w:hAnsi="Arial" w:cs="Arial"/>
          <w:sz w:val="22"/>
          <w:szCs w:val="22"/>
        </w:rPr>
      </w:pPr>
      <w:r w:rsidRPr="003B7FBB">
        <w:rPr>
          <w:rFonts w:ascii="Arial" w:hAnsi="Arial" w:cs="Arial"/>
          <w:sz w:val="22"/>
          <w:szCs w:val="22"/>
        </w:rPr>
        <w:t xml:space="preserve">Según los usuarios el período de máxima demanda de lunes a viernes es de </w:t>
      </w:r>
      <w:smartTag w:uri="urn:schemas-microsoft-com:office:smarttags" w:element="metricconverter">
        <w:smartTagPr>
          <w:attr w:name="ProductID" w:val="6.00 a"/>
        </w:smartTagPr>
        <w:r w:rsidRPr="003B7FBB">
          <w:rPr>
            <w:rFonts w:ascii="Arial" w:hAnsi="Arial" w:cs="Arial"/>
            <w:sz w:val="22"/>
            <w:szCs w:val="22"/>
          </w:rPr>
          <w:t>6.00 a</w:t>
        </w:r>
      </w:smartTag>
      <w:r w:rsidRPr="003B7FBB">
        <w:rPr>
          <w:rFonts w:ascii="Arial" w:hAnsi="Arial" w:cs="Arial"/>
          <w:sz w:val="22"/>
          <w:szCs w:val="22"/>
        </w:rPr>
        <w:t xml:space="preserve">.m. a </w:t>
      </w:r>
      <w:smartTag w:uri="urn:schemas-microsoft-com:office:smarttags" w:element="metricconverter">
        <w:smartTagPr>
          <w:attr w:name="ProductID" w:val="8.00 a"/>
        </w:smartTagPr>
        <w:r w:rsidRPr="003B7FBB">
          <w:rPr>
            <w:rFonts w:ascii="Arial" w:hAnsi="Arial" w:cs="Arial"/>
            <w:sz w:val="22"/>
            <w:szCs w:val="22"/>
          </w:rPr>
          <w:t>8.00 a</w:t>
        </w:r>
      </w:smartTag>
      <w:r w:rsidRPr="003B7FBB">
        <w:rPr>
          <w:rFonts w:ascii="Arial" w:hAnsi="Arial" w:cs="Arial"/>
          <w:sz w:val="22"/>
          <w:szCs w:val="22"/>
        </w:rPr>
        <w:t xml:space="preserve">.m. y los principales motivos de viaje son por trabajo, estudio, comercio y suministro de necesidades básicas. </w:t>
      </w:r>
    </w:p>
    <w:p w:rsidR="004C3FC3" w:rsidRPr="003B7FBB" w:rsidRDefault="004C3FC3" w:rsidP="001E7B5A">
      <w:pPr>
        <w:pStyle w:val="Sangra3detindependiente"/>
        <w:numPr>
          <w:ilvl w:val="0"/>
          <w:numId w:val="11"/>
        </w:numPr>
        <w:tabs>
          <w:tab w:val="left" w:pos="6094"/>
        </w:tabs>
        <w:spacing w:after="0"/>
        <w:ind w:left="0" w:firstLine="0"/>
        <w:jc w:val="both"/>
        <w:rPr>
          <w:rFonts w:ascii="Arial" w:hAnsi="Arial" w:cs="Arial"/>
          <w:sz w:val="22"/>
          <w:szCs w:val="22"/>
        </w:rPr>
      </w:pPr>
      <w:r w:rsidRPr="003B7FBB">
        <w:rPr>
          <w:rFonts w:ascii="Arial" w:hAnsi="Arial" w:cs="Arial"/>
          <w:sz w:val="22"/>
          <w:szCs w:val="22"/>
        </w:rPr>
        <w:t>Con la pavimentación del camino se mejorará definitivamente la ve</w:t>
      </w:r>
      <w:r w:rsidR="00246085" w:rsidRPr="003B7FBB">
        <w:rPr>
          <w:rFonts w:ascii="Arial" w:hAnsi="Arial" w:cs="Arial"/>
          <w:sz w:val="22"/>
          <w:szCs w:val="22"/>
        </w:rPr>
        <w:t>locidad de operación hasta los 4</w:t>
      </w:r>
      <w:r w:rsidRPr="003B7FBB">
        <w:rPr>
          <w:rFonts w:ascii="Arial" w:hAnsi="Arial" w:cs="Arial"/>
          <w:sz w:val="22"/>
          <w:szCs w:val="22"/>
        </w:rPr>
        <w:t xml:space="preserve">0 km/hr. </w:t>
      </w:r>
    </w:p>
    <w:p w:rsidR="000E055B" w:rsidRPr="000E055B" w:rsidRDefault="000E055B" w:rsidP="000E055B">
      <w:pPr>
        <w:ind w:left="720"/>
        <w:jc w:val="both"/>
        <w:rPr>
          <w:rFonts w:ascii="Arial" w:hAnsi="Arial" w:cs="Arial"/>
          <w:b/>
          <w:sz w:val="22"/>
          <w:szCs w:val="22"/>
        </w:rPr>
      </w:pPr>
    </w:p>
    <w:p w:rsidR="00ED7447" w:rsidRPr="000E055B" w:rsidRDefault="00ED7447" w:rsidP="009E7BB0">
      <w:pPr>
        <w:jc w:val="both"/>
        <w:rPr>
          <w:rFonts w:ascii="Arial" w:hAnsi="Arial" w:cs="Arial"/>
          <w:b/>
          <w:sz w:val="22"/>
          <w:szCs w:val="22"/>
        </w:rPr>
      </w:pPr>
    </w:p>
    <w:p w:rsidR="009E07D6" w:rsidRDefault="009E07D6" w:rsidP="009E07D6">
      <w:pPr>
        <w:numPr>
          <w:ilvl w:val="2"/>
          <w:numId w:val="1"/>
        </w:numPr>
        <w:jc w:val="both"/>
        <w:rPr>
          <w:rFonts w:ascii="Arial" w:hAnsi="Arial" w:cs="Arial"/>
          <w:b/>
          <w:sz w:val="22"/>
          <w:szCs w:val="22"/>
        </w:rPr>
      </w:pPr>
      <w:r w:rsidRPr="000E055B">
        <w:rPr>
          <w:rFonts w:ascii="Arial" w:hAnsi="Arial" w:cs="Arial"/>
          <w:b/>
          <w:sz w:val="22"/>
          <w:szCs w:val="22"/>
        </w:rPr>
        <w:t>Situación sin programa o proyecto.</w:t>
      </w:r>
    </w:p>
    <w:p w:rsidR="000E055B" w:rsidRDefault="000E055B" w:rsidP="000E055B">
      <w:pPr>
        <w:ind w:left="720"/>
        <w:jc w:val="both"/>
        <w:rPr>
          <w:rFonts w:ascii="Arial" w:hAnsi="Arial" w:cs="Arial"/>
          <w:b/>
          <w:sz w:val="22"/>
          <w:szCs w:val="22"/>
        </w:rPr>
      </w:pPr>
    </w:p>
    <w:p w:rsidR="007E1E52" w:rsidRDefault="007E1E52" w:rsidP="007E1E52">
      <w:pPr>
        <w:jc w:val="both"/>
        <w:rPr>
          <w:rFonts w:ascii="Arial" w:hAnsi="Arial" w:cs="Arial"/>
          <w:sz w:val="22"/>
          <w:szCs w:val="22"/>
        </w:rPr>
      </w:pPr>
      <w:r>
        <w:rPr>
          <w:rFonts w:ascii="Arial" w:hAnsi="Arial" w:cs="Arial"/>
          <w:sz w:val="22"/>
          <w:szCs w:val="22"/>
        </w:rPr>
        <w:t xml:space="preserve">Como anteriormente se menciono la vialidad actualmente esta pavimentada con carpeta asfáltica con servicio de circulación todo el año, cuyas condiciones de trabajo son de buen desempeño pero es necesario cambiarla para mejor el mismo y disminuir los costos de mantenimiento. Esta opción obliga a realizar básicamente las etapas de Preparación del sitio, de Construcción y de operación. </w:t>
      </w:r>
    </w:p>
    <w:p w:rsidR="007E1E52" w:rsidRDefault="007E1E52" w:rsidP="007E1E52">
      <w:pPr>
        <w:jc w:val="both"/>
        <w:rPr>
          <w:rFonts w:ascii="Arial" w:hAnsi="Arial" w:cs="Arial"/>
          <w:sz w:val="22"/>
          <w:szCs w:val="22"/>
        </w:rPr>
      </w:pPr>
    </w:p>
    <w:p w:rsidR="007E1E52" w:rsidRDefault="007E1E52" w:rsidP="007E1E52">
      <w:pPr>
        <w:jc w:val="both"/>
        <w:rPr>
          <w:rFonts w:ascii="Arial" w:hAnsi="Arial" w:cs="Arial"/>
          <w:sz w:val="22"/>
          <w:szCs w:val="22"/>
        </w:rPr>
      </w:pPr>
      <w:r>
        <w:rPr>
          <w:rFonts w:ascii="Arial" w:hAnsi="Arial" w:cs="Arial"/>
          <w:sz w:val="22"/>
          <w:szCs w:val="22"/>
        </w:rPr>
        <w:t>Por otro lado, se puede seguir manteniendo la vialidad mediante su bacheo o mediante el fresado y el tendido de una sobrecarpeta, pero a la larga resulta enteramente lo mismo, ya que es el procedimiento normal de mantenimiento.</w:t>
      </w:r>
    </w:p>
    <w:p w:rsidR="00CF0E6B" w:rsidRDefault="00CF0E6B" w:rsidP="00CB367E">
      <w:pPr>
        <w:jc w:val="both"/>
        <w:rPr>
          <w:rFonts w:ascii="Arial" w:hAnsi="Arial" w:cs="Arial"/>
          <w:sz w:val="22"/>
          <w:szCs w:val="22"/>
        </w:rPr>
      </w:pPr>
    </w:p>
    <w:p w:rsidR="00370062" w:rsidRDefault="00370062" w:rsidP="00CB367E">
      <w:pPr>
        <w:jc w:val="both"/>
        <w:rPr>
          <w:rFonts w:ascii="Arial" w:hAnsi="Arial" w:cs="Arial"/>
          <w:sz w:val="22"/>
          <w:szCs w:val="22"/>
        </w:rPr>
      </w:pPr>
    </w:p>
    <w:p w:rsidR="000E055B" w:rsidRPr="00D14557" w:rsidRDefault="000E055B" w:rsidP="009E7BB0">
      <w:pPr>
        <w:jc w:val="both"/>
        <w:rPr>
          <w:rFonts w:ascii="Arial" w:hAnsi="Arial" w:cs="Arial"/>
          <w:sz w:val="22"/>
          <w:szCs w:val="22"/>
        </w:rPr>
      </w:pPr>
    </w:p>
    <w:p w:rsidR="009E07D6" w:rsidRDefault="009E07D6" w:rsidP="009E07D6">
      <w:pPr>
        <w:numPr>
          <w:ilvl w:val="2"/>
          <w:numId w:val="1"/>
        </w:numPr>
        <w:spacing w:after="60"/>
        <w:jc w:val="both"/>
        <w:rPr>
          <w:rFonts w:ascii="Arial" w:hAnsi="Arial" w:cs="Arial"/>
          <w:b/>
          <w:sz w:val="22"/>
          <w:szCs w:val="22"/>
        </w:rPr>
      </w:pPr>
      <w:r w:rsidRPr="000E055B">
        <w:rPr>
          <w:rFonts w:ascii="Arial" w:hAnsi="Arial" w:cs="Arial"/>
          <w:b/>
          <w:sz w:val="22"/>
          <w:szCs w:val="22"/>
        </w:rPr>
        <w:t>Situación con programa o proyecto.</w:t>
      </w:r>
    </w:p>
    <w:p w:rsidR="001E7B5A" w:rsidRDefault="001E7B5A" w:rsidP="001E7B5A">
      <w:pPr>
        <w:pStyle w:val="Sangra3detindependiente"/>
        <w:ind w:left="360"/>
        <w:jc w:val="both"/>
        <w:rPr>
          <w:rFonts w:ascii="Bookman Old Style" w:hAnsi="Bookman Old Style"/>
          <w:sz w:val="20"/>
          <w:szCs w:val="20"/>
        </w:rPr>
      </w:pPr>
    </w:p>
    <w:p w:rsidR="007E1E52" w:rsidRPr="00F814CC" w:rsidRDefault="007E1E52" w:rsidP="007E1E52">
      <w:pPr>
        <w:autoSpaceDE w:val="0"/>
        <w:autoSpaceDN w:val="0"/>
        <w:adjustRightInd w:val="0"/>
        <w:jc w:val="both"/>
        <w:rPr>
          <w:rFonts w:ascii="Arial" w:hAnsi="Arial" w:cs="Arial"/>
          <w:sz w:val="22"/>
          <w:szCs w:val="22"/>
        </w:rPr>
      </w:pPr>
      <w:r w:rsidRPr="00F814CC">
        <w:rPr>
          <w:rFonts w:ascii="Arial" w:hAnsi="Arial" w:cs="Arial"/>
          <w:sz w:val="22"/>
          <w:szCs w:val="22"/>
        </w:rPr>
        <w:t xml:space="preserve">La </w:t>
      </w:r>
      <w:r>
        <w:rPr>
          <w:rFonts w:ascii="Arial" w:hAnsi="Arial" w:cs="Arial"/>
          <w:sz w:val="22"/>
          <w:szCs w:val="22"/>
        </w:rPr>
        <w:t>paviment</w:t>
      </w:r>
      <w:r w:rsidRPr="00F814CC">
        <w:rPr>
          <w:rFonts w:ascii="Arial" w:hAnsi="Arial" w:cs="Arial"/>
          <w:sz w:val="22"/>
          <w:szCs w:val="22"/>
        </w:rPr>
        <w:t>ación de</w:t>
      </w:r>
      <w:r>
        <w:rPr>
          <w:rFonts w:ascii="Arial" w:hAnsi="Arial" w:cs="Arial"/>
          <w:sz w:val="22"/>
          <w:szCs w:val="22"/>
        </w:rPr>
        <w:t xml:space="preserve"> </w:t>
      </w:r>
      <w:r w:rsidRPr="00F814CC">
        <w:rPr>
          <w:rFonts w:ascii="Arial" w:hAnsi="Arial" w:cs="Arial"/>
          <w:sz w:val="22"/>
          <w:szCs w:val="22"/>
        </w:rPr>
        <w:t>l</w:t>
      </w:r>
      <w:r>
        <w:rPr>
          <w:rFonts w:ascii="Arial" w:hAnsi="Arial" w:cs="Arial"/>
          <w:sz w:val="22"/>
          <w:szCs w:val="22"/>
        </w:rPr>
        <w:t>a</w:t>
      </w:r>
      <w:r w:rsidRPr="00F814CC">
        <w:rPr>
          <w:rFonts w:ascii="Arial" w:hAnsi="Arial" w:cs="Arial"/>
          <w:sz w:val="22"/>
          <w:szCs w:val="22"/>
        </w:rPr>
        <w:t xml:space="preserve"> </w:t>
      </w:r>
      <w:r>
        <w:rPr>
          <w:rFonts w:ascii="Arial" w:hAnsi="Arial" w:cs="Arial"/>
          <w:sz w:val="22"/>
          <w:szCs w:val="22"/>
        </w:rPr>
        <w:t>vialidad con concreto hidráulico</w:t>
      </w:r>
      <w:r w:rsidRPr="00F814CC">
        <w:rPr>
          <w:rFonts w:ascii="Arial" w:hAnsi="Arial" w:cs="Arial"/>
          <w:sz w:val="22"/>
          <w:szCs w:val="22"/>
        </w:rPr>
        <w:t xml:space="preserve"> </w:t>
      </w:r>
      <w:r>
        <w:rPr>
          <w:rFonts w:ascii="Arial" w:hAnsi="Arial" w:cs="Arial"/>
          <w:sz w:val="22"/>
          <w:szCs w:val="22"/>
        </w:rPr>
        <w:t>es</w:t>
      </w:r>
      <w:r w:rsidRPr="00F814CC">
        <w:rPr>
          <w:rFonts w:ascii="Arial" w:hAnsi="Arial" w:cs="Arial"/>
          <w:sz w:val="22"/>
          <w:szCs w:val="22"/>
        </w:rPr>
        <w:t xml:space="preserve"> viable toda vez que</w:t>
      </w:r>
      <w:r>
        <w:rPr>
          <w:rFonts w:ascii="Arial" w:hAnsi="Arial" w:cs="Arial"/>
          <w:sz w:val="22"/>
          <w:szCs w:val="22"/>
        </w:rPr>
        <w:t xml:space="preserve"> corresponde a una arteria vial de gran importancia de la ciudad, donde el servicio beneficiará al 100% de su </w:t>
      </w:r>
      <w:r>
        <w:rPr>
          <w:rFonts w:ascii="Arial" w:hAnsi="Arial" w:cs="Arial"/>
          <w:sz w:val="22"/>
          <w:szCs w:val="22"/>
        </w:rPr>
        <w:lastRenderedPageBreak/>
        <w:t>población</w:t>
      </w:r>
      <w:r w:rsidRPr="00F814CC">
        <w:rPr>
          <w:rFonts w:ascii="Arial" w:hAnsi="Arial" w:cs="Arial"/>
          <w:sz w:val="22"/>
          <w:szCs w:val="22"/>
        </w:rPr>
        <w:t>.   En cuanto al nivel de servicio se mantendrá en “A”, con tránsito libre, fluido y con rebase seguro, la velocidad de operación</w:t>
      </w:r>
      <w:r>
        <w:rPr>
          <w:rFonts w:ascii="Arial" w:hAnsi="Arial" w:cs="Arial"/>
          <w:sz w:val="22"/>
          <w:szCs w:val="22"/>
        </w:rPr>
        <w:t xml:space="preserve"> de 4</w:t>
      </w:r>
      <w:r w:rsidRPr="00F814CC">
        <w:rPr>
          <w:rFonts w:ascii="Arial" w:hAnsi="Arial" w:cs="Arial"/>
          <w:sz w:val="22"/>
          <w:szCs w:val="22"/>
        </w:rPr>
        <w:t xml:space="preserve">0 Km/hr </w:t>
      </w:r>
      <w:r>
        <w:rPr>
          <w:rFonts w:ascii="Arial" w:hAnsi="Arial" w:cs="Arial"/>
          <w:sz w:val="22"/>
          <w:szCs w:val="22"/>
        </w:rPr>
        <w:t xml:space="preserve">aumentara </w:t>
      </w:r>
      <w:r w:rsidRPr="00F814CC">
        <w:rPr>
          <w:rFonts w:ascii="Arial" w:hAnsi="Arial" w:cs="Arial"/>
          <w:sz w:val="22"/>
          <w:szCs w:val="22"/>
        </w:rPr>
        <w:t>al mejorar la superficie de rodamiento. El análisis por tanto, indica la eficiencia del camino con sus nuevas especificaciones, lo que permitirá mejorar l</w:t>
      </w:r>
      <w:r>
        <w:rPr>
          <w:rFonts w:ascii="Arial" w:hAnsi="Arial" w:cs="Arial"/>
          <w:sz w:val="22"/>
          <w:szCs w:val="22"/>
        </w:rPr>
        <w:t>as condiciones de la población mediante la utilización de nuevos esquemas de pavimentación con mayor tiempo de duración</w:t>
      </w:r>
      <w:r w:rsidRPr="00F814CC">
        <w:rPr>
          <w:rFonts w:ascii="Arial" w:hAnsi="Arial" w:cs="Arial"/>
          <w:sz w:val="22"/>
          <w:szCs w:val="22"/>
        </w:rPr>
        <w:t xml:space="preserve">, </w:t>
      </w:r>
      <w:r w:rsidRPr="00F814CC">
        <w:rPr>
          <w:rFonts w:ascii="Arial" w:hAnsi="Arial" w:cs="Arial"/>
          <w:sz w:val="22"/>
          <w:szCs w:val="22"/>
          <w:lang w:val="es-MX" w:eastAsia="es-MX"/>
        </w:rPr>
        <w:t>Para el gobierno municipal es muy importante desarrollar nuevos proyectos y servicios gubernamentales, de tal manera que los ciudadanos perciban estos cambios como respuesta a sus necesidades de apoyo.</w:t>
      </w:r>
      <w:r w:rsidRPr="00F814CC">
        <w:rPr>
          <w:rFonts w:ascii="Arial" w:hAnsi="Arial" w:cs="Arial"/>
          <w:sz w:val="22"/>
          <w:szCs w:val="22"/>
        </w:rPr>
        <w:t xml:space="preserve"> </w:t>
      </w:r>
    </w:p>
    <w:p w:rsidR="001E7B5A" w:rsidRPr="00F814CC" w:rsidRDefault="009F1169" w:rsidP="009F1169">
      <w:pPr>
        <w:autoSpaceDE w:val="0"/>
        <w:autoSpaceDN w:val="0"/>
        <w:adjustRightInd w:val="0"/>
        <w:jc w:val="both"/>
        <w:rPr>
          <w:rFonts w:ascii="Arial" w:hAnsi="Arial" w:cs="Arial"/>
          <w:sz w:val="22"/>
          <w:szCs w:val="22"/>
        </w:rPr>
      </w:pPr>
      <w:r w:rsidRPr="00F814CC">
        <w:rPr>
          <w:rFonts w:ascii="Arial" w:hAnsi="Arial" w:cs="Arial"/>
          <w:sz w:val="22"/>
          <w:szCs w:val="22"/>
        </w:rPr>
        <w:t xml:space="preserve"> </w:t>
      </w:r>
    </w:p>
    <w:p w:rsidR="000E055B" w:rsidRPr="00D14557" w:rsidRDefault="000E055B" w:rsidP="00887ACA">
      <w:pPr>
        <w:spacing w:after="60"/>
        <w:jc w:val="both"/>
        <w:rPr>
          <w:rFonts w:ascii="Arial" w:hAnsi="Arial" w:cs="Arial"/>
          <w:sz w:val="22"/>
          <w:szCs w:val="22"/>
        </w:rPr>
      </w:pPr>
    </w:p>
    <w:p w:rsidR="009E07D6" w:rsidRDefault="009E07D6" w:rsidP="009E07D6">
      <w:pPr>
        <w:numPr>
          <w:ilvl w:val="1"/>
          <w:numId w:val="1"/>
        </w:numPr>
        <w:jc w:val="both"/>
        <w:rPr>
          <w:rFonts w:ascii="Arial" w:hAnsi="Arial" w:cs="Arial"/>
          <w:b/>
          <w:sz w:val="22"/>
          <w:szCs w:val="22"/>
        </w:rPr>
      </w:pPr>
      <w:r w:rsidRPr="000E055B">
        <w:rPr>
          <w:rFonts w:ascii="Arial" w:hAnsi="Arial" w:cs="Arial"/>
          <w:b/>
          <w:sz w:val="22"/>
          <w:szCs w:val="22"/>
        </w:rPr>
        <w:t>Población objetivo que será beneficiaria del impacto del programa o proyecto.</w:t>
      </w:r>
    </w:p>
    <w:p w:rsidR="00C443E5" w:rsidRDefault="00C443E5" w:rsidP="00124378">
      <w:pPr>
        <w:jc w:val="both"/>
        <w:rPr>
          <w:rFonts w:ascii="Arial" w:hAnsi="Arial" w:cs="Arial"/>
          <w:sz w:val="22"/>
          <w:szCs w:val="22"/>
        </w:rPr>
      </w:pPr>
    </w:p>
    <w:p w:rsidR="00C443E5" w:rsidRPr="00180E3D" w:rsidRDefault="00C443E5" w:rsidP="00C443E5">
      <w:pPr>
        <w:pStyle w:val="Prrafodelista"/>
        <w:ind w:left="0"/>
        <w:jc w:val="both"/>
        <w:rPr>
          <w:rFonts w:ascii="Arial" w:hAnsi="Arial" w:cs="Arial"/>
          <w:sz w:val="22"/>
          <w:szCs w:val="22"/>
          <w:lang w:val="es-MX"/>
        </w:rPr>
      </w:pPr>
      <w:r w:rsidRPr="00180E3D">
        <w:rPr>
          <w:rFonts w:ascii="Arial" w:hAnsi="Arial" w:cs="Arial"/>
          <w:sz w:val="22"/>
          <w:szCs w:val="22"/>
          <w:lang w:val="es-MX"/>
        </w:rPr>
        <w:t xml:space="preserve">El crecimiento de los asentamientos poblacionales y la creciente densidad habitacional, hacen más que evidentes las políticas públicas </w:t>
      </w:r>
      <w:r w:rsidRPr="00180E3D">
        <w:rPr>
          <w:rFonts w:ascii="Arial" w:hAnsi="Arial" w:cs="Arial"/>
          <w:sz w:val="22"/>
          <w:szCs w:val="22"/>
        </w:rPr>
        <w:t>eficientes</w:t>
      </w:r>
      <w:r w:rsidRPr="00180E3D">
        <w:rPr>
          <w:rFonts w:ascii="Arial" w:hAnsi="Arial" w:cs="Arial"/>
          <w:sz w:val="22"/>
          <w:szCs w:val="22"/>
          <w:lang w:val="es-MX"/>
        </w:rPr>
        <w:t>; que orienten la creación de infraestructura para conectar las zonas metropolitanas; tal es el caso de la zona metropolitana (ZM) Puebla – Tlaxcala</w:t>
      </w:r>
      <w:r w:rsidR="00F81D85">
        <w:rPr>
          <w:rFonts w:ascii="Arial" w:hAnsi="Arial" w:cs="Arial"/>
          <w:sz w:val="22"/>
          <w:szCs w:val="22"/>
          <w:lang w:val="es-MX"/>
        </w:rPr>
        <w:t xml:space="preserve"> que es beneficiado con este proyecto</w:t>
      </w:r>
      <w:r w:rsidRPr="00180E3D">
        <w:rPr>
          <w:rFonts w:ascii="Arial" w:hAnsi="Arial" w:cs="Arial"/>
          <w:sz w:val="22"/>
          <w:szCs w:val="22"/>
          <w:lang w:val="es-MX"/>
        </w:rPr>
        <w:t xml:space="preserve">, </w:t>
      </w:r>
      <w:r w:rsidR="00F81D85">
        <w:rPr>
          <w:rFonts w:ascii="Arial" w:hAnsi="Arial" w:cs="Arial"/>
          <w:sz w:val="22"/>
          <w:szCs w:val="22"/>
          <w:lang w:val="es-MX"/>
        </w:rPr>
        <w:t xml:space="preserve">y </w:t>
      </w:r>
      <w:r w:rsidRPr="00180E3D">
        <w:rPr>
          <w:rFonts w:ascii="Arial" w:hAnsi="Arial" w:cs="Arial"/>
          <w:sz w:val="22"/>
          <w:szCs w:val="22"/>
          <w:lang w:val="es-MX"/>
        </w:rPr>
        <w:t>que está integrada por 38 municipios, 18 corresponden a Puebla y 20 a Tlaxcala, con una población de 2.7 millones de habitantes, que la ubica como la cuarta más poblada del país, después del Valle de México, ZM de Guadalajara y ZM de Monterrey</w:t>
      </w:r>
      <w:r w:rsidR="00F807A5">
        <w:rPr>
          <w:rFonts w:ascii="Arial" w:hAnsi="Arial" w:cs="Arial"/>
          <w:sz w:val="22"/>
          <w:szCs w:val="22"/>
          <w:lang w:val="es-MX"/>
        </w:rPr>
        <w:t xml:space="preserve"> (Plan Estatal de Desarrollo)</w:t>
      </w:r>
      <w:r w:rsidRPr="00180E3D">
        <w:rPr>
          <w:rFonts w:ascii="Arial" w:hAnsi="Arial" w:cs="Arial"/>
          <w:sz w:val="22"/>
          <w:szCs w:val="22"/>
          <w:lang w:val="es-MX"/>
        </w:rPr>
        <w:t>. Aquí hay una demanda cada vez mayor, de vialidades modernas de enlace con el interior y exterior de la ciudad.</w:t>
      </w:r>
    </w:p>
    <w:p w:rsidR="00122E9C" w:rsidRDefault="00122E9C" w:rsidP="00122E9C">
      <w:pPr>
        <w:pStyle w:val="Prrafodelista"/>
        <w:ind w:left="0"/>
        <w:jc w:val="both"/>
        <w:rPr>
          <w:rFonts w:ascii="Arial" w:hAnsi="Arial" w:cs="Arial"/>
          <w:noProof/>
          <w:sz w:val="22"/>
          <w:szCs w:val="22"/>
          <w:lang w:val="es-MX" w:eastAsia="es-MX"/>
        </w:rPr>
      </w:pPr>
    </w:p>
    <w:p w:rsidR="00C443E5" w:rsidRPr="00122E9C" w:rsidRDefault="00122E9C" w:rsidP="00122E9C">
      <w:pPr>
        <w:pStyle w:val="Prrafodelista"/>
        <w:ind w:left="0"/>
        <w:jc w:val="both"/>
        <w:rPr>
          <w:rFonts w:ascii="Arial" w:hAnsi="Arial" w:cs="Arial"/>
          <w:sz w:val="22"/>
          <w:szCs w:val="22"/>
          <w:lang w:val="es-MX"/>
        </w:rPr>
      </w:pPr>
      <w:r w:rsidRPr="00122E9C">
        <w:rPr>
          <w:rFonts w:ascii="Arial" w:hAnsi="Arial" w:cs="Arial"/>
          <w:sz w:val="22"/>
          <w:szCs w:val="22"/>
          <w:lang w:val="es-MX"/>
        </w:rPr>
        <w:t>Así mismo, según datos del Censo de Población y Vivienda del INEGI el municipio cuenta con una población en el 2010</w:t>
      </w:r>
      <w:r w:rsidRPr="00122E9C">
        <w:rPr>
          <w:rFonts w:ascii="Arial" w:hAnsi="Arial" w:cs="Arial"/>
          <w:sz w:val="22"/>
          <w:szCs w:val="22"/>
          <w:vertAlign w:val="superscript"/>
        </w:rPr>
        <w:t>1</w:t>
      </w:r>
      <w:r w:rsidRPr="00122E9C">
        <w:rPr>
          <w:rFonts w:ascii="Arial" w:hAnsi="Arial" w:cs="Arial"/>
          <w:sz w:val="22"/>
          <w:szCs w:val="22"/>
        </w:rPr>
        <w:t xml:space="preserve"> </w:t>
      </w:r>
      <w:r w:rsidRPr="00122E9C">
        <w:rPr>
          <w:rFonts w:ascii="Arial" w:hAnsi="Arial" w:cs="Arial"/>
          <w:sz w:val="22"/>
          <w:szCs w:val="22"/>
          <w:lang w:val="es-MX"/>
        </w:rPr>
        <w:t>de 1´539,819 habitantes ubicando al municipio con un Índice de marginación en el 2010 de -1.27995 y un grado de marginación muy bajo.</w:t>
      </w:r>
    </w:p>
    <w:p w:rsidR="00C443E5" w:rsidRDefault="00C443E5" w:rsidP="00C443E5">
      <w:pPr>
        <w:ind w:left="360"/>
        <w:jc w:val="center"/>
        <w:rPr>
          <w:rFonts w:ascii="Arial" w:hAnsi="Arial" w:cs="Arial"/>
          <w:noProof/>
          <w:sz w:val="22"/>
          <w:szCs w:val="22"/>
          <w:lang w:val="es-MX" w:eastAsia="es-MX"/>
        </w:rPr>
      </w:pPr>
    </w:p>
    <w:p w:rsidR="00C443E5" w:rsidRDefault="005E034D" w:rsidP="00C443E5">
      <w:pPr>
        <w:ind w:left="360"/>
        <w:jc w:val="center"/>
        <w:rPr>
          <w:rFonts w:ascii="Arial" w:hAnsi="Arial" w:cs="Arial"/>
          <w:noProof/>
          <w:sz w:val="22"/>
          <w:szCs w:val="22"/>
          <w:lang w:val="es-MX" w:eastAsia="es-MX"/>
        </w:rPr>
      </w:pPr>
      <w:r>
        <w:rPr>
          <w:rFonts w:ascii="Arial" w:hAnsi="Arial" w:cs="Arial"/>
          <w:noProof/>
          <w:sz w:val="22"/>
          <w:szCs w:val="22"/>
          <w:lang w:val="es-MX" w:eastAsia="es-MX"/>
        </w:rPr>
        <w:lastRenderedPageBreak/>
        <w:drawing>
          <wp:inline distT="0" distB="0" distL="0" distR="0">
            <wp:extent cx="5754370" cy="4619625"/>
            <wp:effectExtent l="1905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cstate="print"/>
                    <a:srcRect t="1822" r="1447"/>
                    <a:stretch>
                      <a:fillRect/>
                    </a:stretch>
                  </pic:blipFill>
                  <pic:spPr bwMode="auto">
                    <a:xfrm>
                      <a:off x="0" y="0"/>
                      <a:ext cx="5754370" cy="4619625"/>
                    </a:xfrm>
                    <a:prstGeom prst="rect">
                      <a:avLst/>
                    </a:prstGeom>
                    <a:noFill/>
                  </pic:spPr>
                </pic:pic>
              </a:graphicData>
            </a:graphic>
          </wp:inline>
        </w:drawing>
      </w:r>
    </w:p>
    <w:p w:rsidR="00C443E5" w:rsidRDefault="00F6501B" w:rsidP="00C443E5">
      <w:pPr>
        <w:ind w:left="360"/>
        <w:jc w:val="both"/>
        <w:rPr>
          <w:rFonts w:ascii="Arial" w:hAnsi="Arial" w:cs="Arial"/>
          <w:noProof/>
          <w:sz w:val="22"/>
          <w:szCs w:val="22"/>
          <w:lang w:val="es-MX" w:eastAsia="es-MX"/>
        </w:rPr>
      </w:pPr>
      <w:r w:rsidRPr="00042FA1">
        <w:rPr>
          <w:rFonts w:ascii="Arial" w:hAnsi="Arial" w:cs="Arial"/>
          <w:sz w:val="16"/>
          <w:szCs w:val="16"/>
          <w:lang w:val="es-MX" w:eastAsia="es-MX"/>
        </w:rPr>
        <w:t xml:space="preserve">Fuente: INEGI: Conteo de Población y Vivienda </w:t>
      </w:r>
      <w:r>
        <w:rPr>
          <w:rFonts w:ascii="Arial" w:hAnsi="Arial" w:cs="Arial"/>
          <w:sz w:val="16"/>
          <w:szCs w:val="16"/>
          <w:lang w:val="es-MX" w:eastAsia="es-MX"/>
        </w:rPr>
        <w:t xml:space="preserve">1990, 2000, </w:t>
      </w:r>
      <w:r w:rsidRPr="00042FA1">
        <w:rPr>
          <w:rFonts w:ascii="Arial" w:hAnsi="Arial" w:cs="Arial"/>
          <w:sz w:val="16"/>
          <w:szCs w:val="16"/>
          <w:lang w:val="es-MX" w:eastAsia="es-MX"/>
        </w:rPr>
        <w:t>20</w:t>
      </w:r>
      <w:r>
        <w:rPr>
          <w:rFonts w:ascii="Arial" w:hAnsi="Arial" w:cs="Arial"/>
          <w:sz w:val="16"/>
          <w:szCs w:val="16"/>
          <w:lang w:val="es-MX" w:eastAsia="es-MX"/>
        </w:rPr>
        <w:t>10</w:t>
      </w:r>
    </w:p>
    <w:p w:rsidR="00C443E5" w:rsidRPr="004C4910" w:rsidRDefault="00C443E5" w:rsidP="00C443E5">
      <w:pPr>
        <w:ind w:left="360"/>
        <w:jc w:val="center"/>
        <w:rPr>
          <w:rFonts w:ascii="Arial" w:hAnsi="Arial" w:cs="Arial"/>
          <w:sz w:val="22"/>
          <w:szCs w:val="22"/>
        </w:rPr>
      </w:pPr>
    </w:p>
    <w:p w:rsidR="00122E9C" w:rsidRPr="00122E9C" w:rsidRDefault="00122E9C" w:rsidP="00122E9C">
      <w:pPr>
        <w:pStyle w:val="Prrafodelista"/>
        <w:ind w:left="0"/>
        <w:jc w:val="both"/>
        <w:rPr>
          <w:rFonts w:ascii="Arial" w:hAnsi="Arial" w:cs="Arial"/>
          <w:sz w:val="22"/>
          <w:szCs w:val="22"/>
          <w:lang w:val="es-MX"/>
        </w:rPr>
      </w:pPr>
      <w:r w:rsidRPr="00122E9C">
        <w:rPr>
          <w:rFonts w:ascii="Arial" w:hAnsi="Arial" w:cs="Arial"/>
          <w:sz w:val="22"/>
          <w:szCs w:val="22"/>
        </w:rPr>
        <w:t xml:space="preserve">Por otro lado, </w:t>
      </w:r>
      <w:r w:rsidRPr="00122E9C">
        <w:rPr>
          <w:rFonts w:ascii="Arial" w:hAnsi="Arial" w:cs="Arial"/>
          <w:sz w:val="22"/>
          <w:szCs w:val="22"/>
          <w:lang w:val="es-MX"/>
        </w:rPr>
        <w:t>según datos del Censo de Población y Vivienda del INEGI</w:t>
      </w:r>
      <w:r w:rsidRPr="00122E9C">
        <w:rPr>
          <w:rFonts w:ascii="Arial" w:hAnsi="Arial" w:cs="Arial"/>
          <w:sz w:val="22"/>
          <w:szCs w:val="22"/>
        </w:rPr>
        <w:t xml:space="preserve"> la zona urbana de la ciudad, tiene una población de 1´434,062 habitantes en  2010</w:t>
      </w:r>
      <w:r w:rsidRPr="00122E9C">
        <w:rPr>
          <w:rFonts w:ascii="Arial" w:hAnsi="Arial" w:cs="Arial"/>
          <w:sz w:val="22"/>
          <w:szCs w:val="22"/>
          <w:vertAlign w:val="superscript"/>
        </w:rPr>
        <w:t>1</w:t>
      </w:r>
      <w:r w:rsidRPr="00122E9C">
        <w:rPr>
          <w:rFonts w:ascii="Arial" w:hAnsi="Arial" w:cs="Arial"/>
          <w:sz w:val="22"/>
          <w:szCs w:val="22"/>
        </w:rPr>
        <w:t xml:space="preserve">,  teniendo un </w:t>
      </w:r>
      <w:r w:rsidRPr="00122E9C">
        <w:rPr>
          <w:rFonts w:ascii="Arial" w:hAnsi="Arial" w:cs="Arial"/>
          <w:sz w:val="22"/>
          <w:szCs w:val="22"/>
          <w:lang w:val="es-MX"/>
        </w:rPr>
        <w:t>Índice de marginación en el  2010  de -1.27995 y por consiguiente un grado de marginación muy bajo.</w:t>
      </w:r>
    </w:p>
    <w:p w:rsidR="00C443E5" w:rsidRDefault="00C443E5" w:rsidP="00C443E5">
      <w:pPr>
        <w:pStyle w:val="Prrafodelista"/>
        <w:ind w:left="0"/>
        <w:jc w:val="both"/>
        <w:rPr>
          <w:rFonts w:ascii="Arial" w:hAnsi="Arial" w:cs="Arial"/>
          <w:sz w:val="22"/>
          <w:szCs w:val="22"/>
          <w:lang w:val="es-MX"/>
        </w:rPr>
      </w:pPr>
    </w:p>
    <w:p w:rsidR="00C443E5" w:rsidRDefault="00C443E5" w:rsidP="00C443E5">
      <w:pPr>
        <w:pStyle w:val="Prrafodelista"/>
        <w:ind w:left="0"/>
        <w:jc w:val="center"/>
        <w:rPr>
          <w:rFonts w:ascii="Arial" w:hAnsi="Arial" w:cs="Arial"/>
          <w:sz w:val="22"/>
          <w:szCs w:val="22"/>
          <w:lang w:val="es-MX"/>
        </w:rPr>
      </w:pPr>
      <w:r>
        <w:rPr>
          <w:rFonts w:ascii="Arial" w:hAnsi="Arial" w:cs="Arial"/>
          <w:noProof/>
          <w:sz w:val="22"/>
          <w:szCs w:val="22"/>
          <w:lang w:val="es-MX" w:eastAsia="es-MX"/>
        </w:rPr>
        <w:lastRenderedPageBreak/>
        <w:pict>
          <v:oval id="_x0000_s1093" style="position:absolute;left:0;text-align:left;margin-left:329.1pt;margin-top:139.05pt;width:37pt;height:35pt;z-index:251650048" filled="f" strokeweight="1pt"/>
        </w:pict>
      </w:r>
      <w:r w:rsidR="005E034D">
        <w:rPr>
          <w:rFonts w:ascii="Arial" w:hAnsi="Arial" w:cs="Arial"/>
          <w:noProof/>
          <w:sz w:val="22"/>
          <w:szCs w:val="22"/>
          <w:lang w:val="es-MX" w:eastAsia="es-MX"/>
        </w:rPr>
        <w:drawing>
          <wp:inline distT="0" distB="0" distL="0" distR="0">
            <wp:extent cx="4647565" cy="4291965"/>
            <wp:effectExtent l="19050" t="0" r="635"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cstate="print"/>
                    <a:srcRect r="1627" b="-1257"/>
                    <a:stretch>
                      <a:fillRect/>
                    </a:stretch>
                  </pic:blipFill>
                  <pic:spPr bwMode="auto">
                    <a:xfrm>
                      <a:off x="0" y="0"/>
                      <a:ext cx="4647565" cy="4291965"/>
                    </a:xfrm>
                    <a:prstGeom prst="rect">
                      <a:avLst/>
                    </a:prstGeom>
                    <a:noFill/>
                  </pic:spPr>
                </pic:pic>
              </a:graphicData>
            </a:graphic>
          </wp:inline>
        </w:drawing>
      </w:r>
    </w:p>
    <w:p w:rsidR="00C443E5" w:rsidRPr="00180E3D" w:rsidRDefault="00C443E5" w:rsidP="00C443E5">
      <w:pPr>
        <w:pStyle w:val="Prrafodelista"/>
        <w:ind w:left="0"/>
        <w:jc w:val="both"/>
        <w:rPr>
          <w:rFonts w:ascii="Arial" w:hAnsi="Arial" w:cs="Arial"/>
          <w:sz w:val="22"/>
          <w:szCs w:val="22"/>
          <w:lang w:val="es-MX"/>
        </w:rPr>
      </w:pPr>
    </w:p>
    <w:p w:rsidR="00C443E5" w:rsidRDefault="009C353B" w:rsidP="00C443E5">
      <w:pPr>
        <w:spacing w:after="120"/>
        <w:jc w:val="both"/>
        <w:rPr>
          <w:rFonts w:ascii="Arial" w:hAnsi="Arial" w:cs="Arial"/>
          <w:sz w:val="22"/>
          <w:szCs w:val="22"/>
        </w:rPr>
      </w:pPr>
      <w:r>
        <w:rPr>
          <w:rFonts w:ascii="Arial" w:hAnsi="Arial" w:cs="Arial"/>
          <w:sz w:val="22"/>
          <w:szCs w:val="22"/>
        </w:rPr>
        <w:t xml:space="preserve">Por esta razón, la población objetivo que se pretende beneficiar corresponde principalmente a la zona </w:t>
      </w:r>
      <w:r w:rsidR="00EB12D9">
        <w:rPr>
          <w:rFonts w:ascii="Arial" w:hAnsi="Arial" w:cs="Arial"/>
          <w:sz w:val="22"/>
          <w:szCs w:val="22"/>
        </w:rPr>
        <w:t>poniente</w:t>
      </w:r>
      <w:r>
        <w:rPr>
          <w:rFonts w:ascii="Arial" w:hAnsi="Arial" w:cs="Arial"/>
          <w:sz w:val="22"/>
          <w:szCs w:val="22"/>
        </w:rPr>
        <w:t xml:space="preserve"> de</w:t>
      </w:r>
      <w:r w:rsidR="00EB12D9">
        <w:rPr>
          <w:rFonts w:ascii="Arial" w:hAnsi="Arial" w:cs="Arial"/>
          <w:sz w:val="22"/>
          <w:szCs w:val="22"/>
        </w:rPr>
        <w:t xml:space="preserve"> </w:t>
      </w:r>
      <w:r>
        <w:rPr>
          <w:rFonts w:ascii="Arial" w:hAnsi="Arial" w:cs="Arial"/>
          <w:sz w:val="22"/>
          <w:szCs w:val="22"/>
        </w:rPr>
        <w:t>l</w:t>
      </w:r>
      <w:r w:rsidR="00EB12D9">
        <w:rPr>
          <w:rFonts w:ascii="Arial" w:hAnsi="Arial" w:cs="Arial"/>
          <w:sz w:val="22"/>
          <w:szCs w:val="22"/>
        </w:rPr>
        <w:t>a</w:t>
      </w:r>
      <w:r>
        <w:rPr>
          <w:rFonts w:ascii="Arial" w:hAnsi="Arial" w:cs="Arial"/>
          <w:sz w:val="22"/>
          <w:szCs w:val="22"/>
        </w:rPr>
        <w:t xml:space="preserve"> </w:t>
      </w:r>
      <w:r w:rsidR="00EB12D9">
        <w:rPr>
          <w:rFonts w:ascii="Arial" w:hAnsi="Arial" w:cs="Arial"/>
          <w:sz w:val="22"/>
          <w:szCs w:val="22"/>
        </w:rPr>
        <w:t>Ciudad</w:t>
      </w:r>
      <w:r>
        <w:rPr>
          <w:rFonts w:ascii="Arial" w:hAnsi="Arial" w:cs="Arial"/>
          <w:sz w:val="22"/>
          <w:szCs w:val="22"/>
        </w:rPr>
        <w:t xml:space="preserve"> de Puebla, por lo que la población en este orden representa para el </w:t>
      </w:r>
      <w:r w:rsidR="00EB12D9">
        <w:rPr>
          <w:rFonts w:ascii="Arial" w:hAnsi="Arial" w:cs="Arial"/>
          <w:sz w:val="22"/>
          <w:szCs w:val="22"/>
        </w:rPr>
        <w:t>Municipio</w:t>
      </w:r>
      <w:r>
        <w:rPr>
          <w:rFonts w:ascii="Arial" w:hAnsi="Arial" w:cs="Arial"/>
          <w:sz w:val="22"/>
          <w:szCs w:val="22"/>
        </w:rPr>
        <w:t xml:space="preserve"> de Puebla alrededor de </w:t>
      </w:r>
      <w:r w:rsidR="0059206C">
        <w:rPr>
          <w:rFonts w:ascii="Arial" w:hAnsi="Arial" w:cs="Arial"/>
          <w:sz w:val="22"/>
          <w:szCs w:val="22"/>
        </w:rPr>
        <w:t>1</w:t>
      </w:r>
      <w:r w:rsidR="00F61712">
        <w:rPr>
          <w:rFonts w:ascii="Arial" w:hAnsi="Arial" w:cs="Arial"/>
          <w:sz w:val="22"/>
          <w:szCs w:val="22"/>
        </w:rPr>
        <w:t>, 539,819</w:t>
      </w:r>
      <w:r w:rsidR="0040724A">
        <w:rPr>
          <w:rFonts w:ascii="Arial" w:hAnsi="Arial" w:cs="Arial"/>
          <w:sz w:val="22"/>
          <w:szCs w:val="22"/>
        </w:rPr>
        <w:t xml:space="preserve"> habitantes a beneficiar</w:t>
      </w:r>
      <w:r w:rsidR="00393185">
        <w:rPr>
          <w:rFonts w:ascii="Arial" w:hAnsi="Arial" w:cs="Arial"/>
          <w:sz w:val="22"/>
          <w:szCs w:val="22"/>
        </w:rPr>
        <w:t>.</w:t>
      </w:r>
    </w:p>
    <w:p w:rsidR="00F807A5" w:rsidRDefault="00F807A5" w:rsidP="00C443E5">
      <w:pPr>
        <w:spacing w:after="120"/>
        <w:jc w:val="both"/>
        <w:rPr>
          <w:rFonts w:ascii="Arial" w:hAnsi="Arial" w:cs="Arial"/>
          <w:sz w:val="22"/>
          <w:szCs w:val="22"/>
        </w:rPr>
      </w:pPr>
    </w:p>
    <w:p w:rsidR="00F81D85" w:rsidRDefault="005E034D" w:rsidP="00C443E5">
      <w:pPr>
        <w:spacing w:after="120"/>
        <w:jc w:val="both"/>
        <w:rPr>
          <w:rFonts w:ascii="Arial" w:hAnsi="Arial" w:cs="Arial"/>
          <w:sz w:val="22"/>
          <w:szCs w:val="22"/>
        </w:rPr>
      </w:pPr>
      <w:r>
        <w:rPr>
          <w:rFonts w:ascii="Arial" w:hAnsi="Arial" w:cs="Arial"/>
          <w:noProof/>
          <w:sz w:val="22"/>
          <w:szCs w:val="22"/>
          <w:lang w:val="es-MX" w:eastAsia="es-MX"/>
        </w:rPr>
        <w:lastRenderedPageBreak/>
        <w:drawing>
          <wp:inline distT="0" distB="0" distL="0" distR="0">
            <wp:extent cx="6096000" cy="2867025"/>
            <wp:effectExtent l="1905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cstate="print"/>
                    <a:srcRect/>
                    <a:stretch>
                      <a:fillRect/>
                    </a:stretch>
                  </pic:blipFill>
                  <pic:spPr bwMode="auto">
                    <a:xfrm>
                      <a:off x="0" y="0"/>
                      <a:ext cx="6096000" cy="2867025"/>
                    </a:xfrm>
                    <a:prstGeom prst="rect">
                      <a:avLst/>
                    </a:prstGeom>
                    <a:noFill/>
                  </pic:spPr>
                </pic:pic>
              </a:graphicData>
            </a:graphic>
          </wp:inline>
        </w:drawing>
      </w:r>
    </w:p>
    <w:p w:rsidR="00F81D85" w:rsidRDefault="00F81D85" w:rsidP="00C443E5">
      <w:pPr>
        <w:spacing w:after="120"/>
        <w:jc w:val="both"/>
        <w:rPr>
          <w:rFonts w:ascii="Arial" w:hAnsi="Arial" w:cs="Arial"/>
          <w:sz w:val="22"/>
          <w:szCs w:val="22"/>
        </w:rPr>
      </w:pPr>
    </w:p>
    <w:p w:rsidR="0040724A" w:rsidRPr="003B1297" w:rsidRDefault="0040724A" w:rsidP="003B1297">
      <w:pPr>
        <w:autoSpaceDE w:val="0"/>
        <w:autoSpaceDN w:val="0"/>
        <w:adjustRightInd w:val="0"/>
        <w:jc w:val="both"/>
        <w:rPr>
          <w:rFonts w:ascii="Arial" w:hAnsi="Arial" w:cs="Arial"/>
          <w:sz w:val="22"/>
          <w:szCs w:val="22"/>
        </w:rPr>
      </w:pPr>
      <w:r>
        <w:rPr>
          <w:rFonts w:ascii="Arial" w:hAnsi="Arial" w:cs="Arial"/>
          <w:sz w:val="22"/>
          <w:szCs w:val="22"/>
        </w:rPr>
        <w:t>Lo anterior ti</w:t>
      </w:r>
      <w:r w:rsidR="00DC77FC">
        <w:rPr>
          <w:rFonts w:ascii="Arial" w:hAnsi="Arial" w:cs="Arial"/>
          <w:sz w:val="22"/>
          <w:szCs w:val="22"/>
        </w:rPr>
        <w:t>ene un efecto de beneficio para lo zona metropolitana, pues la calle corresponde a una zona cercana al Municipio de San Andrés Cholula</w:t>
      </w:r>
      <w:r w:rsidR="005C6973">
        <w:rPr>
          <w:rFonts w:ascii="Arial" w:hAnsi="Arial" w:cs="Arial"/>
          <w:sz w:val="22"/>
          <w:szCs w:val="22"/>
        </w:rPr>
        <w:t xml:space="preserve">. </w:t>
      </w:r>
      <w:r w:rsidR="003B1297" w:rsidRPr="003B1297">
        <w:rPr>
          <w:rFonts w:ascii="Arial" w:hAnsi="Arial" w:cs="Arial"/>
          <w:sz w:val="22"/>
          <w:szCs w:val="22"/>
          <w:lang w:val="es-MX" w:eastAsia="es-MX"/>
        </w:rPr>
        <w:t>De</w:t>
      </w:r>
      <w:r w:rsidR="003B1297">
        <w:rPr>
          <w:rFonts w:ascii="Arial" w:hAnsi="Arial" w:cs="Arial"/>
          <w:sz w:val="22"/>
          <w:szCs w:val="22"/>
          <w:lang w:val="es-MX" w:eastAsia="es-MX"/>
        </w:rPr>
        <w:t xml:space="preserve"> </w:t>
      </w:r>
      <w:r w:rsidR="003B1297" w:rsidRPr="003B1297">
        <w:rPr>
          <w:rFonts w:ascii="Arial" w:hAnsi="Arial" w:cs="Arial"/>
          <w:sz w:val="22"/>
          <w:szCs w:val="22"/>
          <w:lang w:val="es-MX" w:eastAsia="es-MX"/>
        </w:rPr>
        <w:t xml:space="preserve">todas formas podemos afirmar que la ciudad </w:t>
      </w:r>
      <w:r w:rsidR="003B1297">
        <w:rPr>
          <w:rFonts w:ascii="Arial" w:hAnsi="Arial" w:cs="Arial"/>
          <w:sz w:val="22"/>
          <w:szCs w:val="22"/>
          <w:lang w:val="es-MX" w:eastAsia="es-MX"/>
        </w:rPr>
        <w:t>seguirá</w:t>
      </w:r>
      <w:r w:rsidR="003B1297" w:rsidRPr="003B1297">
        <w:rPr>
          <w:rFonts w:ascii="Arial" w:hAnsi="Arial" w:cs="Arial"/>
          <w:sz w:val="22"/>
          <w:szCs w:val="22"/>
          <w:lang w:val="es-MX" w:eastAsia="es-MX"/>
        </w:rPr>
        <w:t xml:space="preserve"> creci</w:t>
      </w:r>
      <w:r w:rsidR="003B1297">
        <w:rPr>
          <w:rFonts w:ascii="Arial" w:hAnsi="Arial" w:cs="Arial"/>
          <w:sz w:val="22"/>
          <w:szCs w:val="22"/>
          <w:lang w:val="es-MX" w:eastAsia="es-MX"/>
        </w:rPr>
        <w:t>en</w:t>
      </w:r>
      <w:r w:rsidR="003B1297" w:rsidRPr="003B1297">
        <w:rPr>
          <w:rFonts w:ascii="Arial" w:hAnsi="Arial" w:cs="Arial"/>
          <w:sz w:val="22"/>
          <w:szCs w:val="22"/>
          <w:lang w:val="es-MX" w:eastAsia="es-MX"/>
        </w:rPr>
        <w:t>do físicamente en</w:t>
      </w:r>
      <w:r w:rsidR="003B1297">
        <w:rPr>
          <w:rFonts w:ascii="Arial" w:hAnsi="Arial" w:cs="Arial"/>
          <w:sz w:val="22"/>
          <w:szCs w:val="22"/>
          <w:lang w:val="es-MX" w:eastAsia="es-MX"/>
        </w:rPr>
        <w:t xml:space="preserve"> </w:t>
      </w:r>
      <w:r w:rsidR="003B1297" w:rsidRPr="003B1297">
        <w:rPr>
          <w:rFonts w:ascii="Arial" w:hAnsi="Arial" w:cs="Arial"/>
          <w:sz w:val="22"/>
          <w:szCs w:val="22"/>
          <w:lang w:val="es-MX" w:eastAsia="es-MX"/>
        </w:rPr>
        <w:t>mayor proporción al crecimiento de la población, con lo cual se ha incrementado a la par de suelo urbano, la</w:t>
      </w:r>
      <w:r w:rsidR="003B1297">
        <w:rPr>
          <w:rFonts w:ascii="Arial" w:hAnsi="Arial" w:cs="Arial"/>
          <w:sz w:val="22"/>
          <w:szCs w:val="22"/>
          <w:lang w:val="es-MX" w:eastAsia="es-MX"/>
        </w:rPr>
        <w:t xml:space="preserve"> </w:t>
      </w:r>
      <w:r w:rsidR="003B1297" w:rsidRPr="003B1297">
        <w:rPr>
          <w:rFonts w:ascii="Arial" w:hAnsi="Arial" w:cs="Arial"/>
          <w:sz w:val="22"/>
          <w:szCs w:val="22"/>
          <w:lang w:val="es-MX" w:eastAsia="es-MX"/>
        </w:rPr>
        <w:t>demanda de infraestructura y servicios, originando entre otras cosas el proceso de conurbación con los</w:t>
      </w:r>
      <w:r w:rsidR="003B1297">
        <w:rPr>
          <w:rFonts w:ascii="Arial" w:hAnsi="Arial" w:cs="Arial"/>
          <w:sz w:val="22"/>
          <w:szCs w:val="22"/>
          <w:lang w:val="es-MX" w:eastAsia="es-MX"/>
        </w:rPr>
        <w:t xml:space="preserve"> </w:t>
      </w:r>
      <w:r w:rsidR="003B1297" w:rsidRPr="003B1297">
        <w:rPr>
          <w:rFonts w:ascii="Arial" w:hAnsi="Arial" w:cs="Arial"/>
          <w:sz w:val="22"/>
          <w:szCs w:val="22"/>
          <w:lang w:val="es-MX" w:eastAsia="es-MX"/>
        </w:rPr>
        <w:t>Municipios colindantes.</w:t>
      </w:r>
    </w:p>
    <w:p w:rsidR="000E055B" w:rsidRDefault="000E055B" w:rsidP="000E055B">
      <w:pPr>
        <w:ind w:left="360"/>
        <w:jc w:val="both"/>
        <w:rPr>
          <w:rFonts w:ascii="Arial" w:hAnsi="Arial" w:cs="Arial"/>
          <w:b/>
          <w:sz w:val="22"/>
          <w:szCs w:val="22"/>
        </w:rPr>
      </w:pPr>
    </w:p>
    <w:p w:rsidR="009E07D6" w:rsidRDefault="009E07D6" w:rsidP="009E07D6">
      <w:pPr>
        <w:numPr>
          <w:ilvl w:val="1"/>
          <w:numId w:val="1"/>
        </w:numPr>
        <w:jc w:val="both"/>
        <w:rPr>
          <w:rFonts w:ascii="Arial" w:hAnsi="Arial" w:cs="Arial"/>
          <w:b/>
          <w:sz w:val="22"/>
          <w:szCs w:val="22"/>
        </w:rPr>
      </w:pPr>
      <w:r w:rsidRPr="000E055B">
        <w:rPr>
          <w:rFonts w:ascii="Arial" w:hAnsi="Arial" w:cs="Arial"/>
          <w:b/>
          <w:sz w:val="22"/>
          <w:szCs w:val="22"/>
        </w:rPr>
        <w:t>Impacto y/ o incidencia regional de la ejecución del programa o proyecto.</w:t>
      </w:r>
    </w:p>
    <w:p w:rsidR="000E055B" w:rsidRPr="000E055B" w:rsidRDefault="000E055B" w:rsidP="000E055B">
      <w:pPr>
        <w:ind w:left="360"/>
        <w:jc w:val="both"/>
        <w:rPr>
          <w:rFonts w:ascii="Arial" w:hAnsi="Arial" w:cs="Arial"/>
          <w:b/>
          <w:sz w:val="22"/>
          <w:szCs w:val="22"/>
        </w:rPr>
      </w:pPr>
    </w:p>
    <w:p w:rsidR="00875243" w:rsidRPr="0020629F" w:rsidRDefault="007E1E52" w:rsidP="009855C2">
      <w:pPr>
        <w:pStyle w:val="Textoindependiente"/>
        <w:rPr>
          <w:sz w:val="22"/>
          <w:szCs w:val="22"/>
        </w:rPr>
      </w:pPr>
      <w:r w:rsidRPr="0020629F">
        <w:rPr>
          <w:sz w:val="22"/>
          <w:szCs w:val="22"/>
        </w:rPr>
        <w:t xml:space="preserve">El </w:t>
      </w:r>
      <w:r>
        <w:rPr>
          <w:sz w:val="22"/>
          <w:szCs w:val="22"/>
        </w:rPr>
        <w:t xml:space="preserve">impacto regional que se producirá permitirá el acercamiento de toda la población del estado y de la zona metropolitana con la zona céntrica de la ciudad, integrando a los habitantes circunvecinos dentro de </w:t>
      </w:r>
      <w:smartTag w:uri="urn:schemas-microsoft-com:office:smarttags" w:element="PersonName">
        <w:smartTagPr>
          <w:attr w:name="ProductID" w:val="la Red Carretera"/>
        </w:smartTagPr>
        <w:smartTag w:uri="urn:schemas-microsoft-com:office:smarttags" w:element="PersonName">
          <w:smartTagPr>
            <w:attr w:name="ProductID" w:val="la Red"/>
          </w:smartTagPr>
          <w:r>
            <w:rPr>
              <w:sz w:val="22"/>
              <w:szCs w:val="22"/>
            </w:rPr>
            <w:t>la Red</w:t>
          </w:r>
        </w:smartTag>
        <w:r>
          <w:rPr>
            <w:sz w:val="22"/>
            <w:szCs w:val="22"/>
          </w:rPr>
          <w:t xml:space="preserve"> Carretera</w:t>
        </w:r>
      </w:smartTag>
      <w:r>
        <w:rPr>
          <w:sz w:val="22"/>
          <w:szCs w:val="22"/>
        </w:rPr>
        <w:t xml:space="preserve"> del estado, fomentando la integración de las poblaciones aisladas con potencial de desarrollo dentro de las actividades regionales</w:t>
      </w:r>
      <w:r w:rsidR="00875243">
        <w:rPr>
          <w:sz w:val="22"/>
          <w:szCs w:val="22"/>
        </w:rPr>
        <w:t>.</w:t>
      </w:r>
    </w:p>
    <w:p w:rsidR="009477B9" w:rsidRPr="00D14557" w:rsidRDefault="009477B9" w:rsidP="009477B9">
      <w:pPr>
        <w:spacing w:after="120"/>
        <w:jc w:val="both"/>
        <w:rPr>
          <w:rFonts w:ascii="Arial" w:hAnsi="Arial" w:cs="Arial"/>
          <w:sz w:val="22"/>
          <w:szCs w:val="22"/>
        </w:rPr>
      </w:pPr>
    </w:p>
    <w:p w:rsidR="009E07D6" w:rsidRDefault="009E07D6" w:rsidP="009E07D6">
      <w:pPr>
        <w:numPr>
          <w:ilvl w:val="0"/>
          <w:numId w:val="1"/>
        </w:numPr>
        <w:spacing w:after="120"/>
        <w:ind w:left="357" w:hanging="357"/>
        <w:jc w:val="both"/>
        <w:rPr>
          <w:rFonts w:ascii="Arial" w:hAnsi="Arial" w:cs="Arial"/>
          <w:b/>
          <w:sz w:val="22"/>
          <w:szCs w:val="22"/>
        </w:rPr>
      </w:pPr>
      <w:r w:rsidRPr="000E055B">
        <w:rPr>
          <w:rFonts w:ascii="Arial" w:hAnsi="Arial" w:cs="Arial"/>
          <w:b/>
          <w:sz w:val="22"/>
          <w:szCs w:val="22"/>
        </w:rPr>
        <w:t>Indicadores del programa o proyecto</w:t>
      </w:r>
    </w:p>
    <w:p w:rsidR="00735424" w:rsidRPr="00735424" w:rsidRDefault="00735424" w:rsidP="00735424">
      <w:pPr>
        <w:pStyle w:val="NormalWeb"/>
        <w:jc w:val="both"/>
        <w:rPr>
          <w:rFonts w:ascii="Arial" w:hAnsi="Arial" w:cs="Arial"/>
          <w:sz w:val="22"/>
          <w:szCs w:val="22"/>
        </w:rPr>
      </w:pPr>
      <w:r w:rsidRPr="009855C2">
        <w:rPr>
          <w:rFonts w:ascii="Arial" w:hAnsi="Arial" w:cs="Arial"/>
          <w:sz w:val="22"/>
          <w:szCs w:val="22"/>
        </w:rPr>
        <w:t xml:space="preserve">Es responsabilidad de cada nivel organizacional planear, administrar y evaluar a través de los indicadores. Sin embargo, los responsables al definir los indicadores deben tomar en cuenta a otros interesados en sus resultados, conforme a los artículos 85 y 110 de </w:t>
      </w:r>
      <w:smartTag w:uri="urn:schemas-microsoft-com:office:smarttags" w:element="PersonName">
        <w:smartTagPr>
          <w:attr w:name="ProductID" w:val="la Ley Federal"/>
        </w:smartTagPr>
        <w:smartTag w:uri="urn:schemas-microsoft-com:office:smarttags" w:element="PersonName">
          <w:smartTagPr>
            <w:attr w:name="ProductID" w:val="la Ley"/>
          </w:smartTagPr>
          <w:r w:rsidRPr="009855C2">
            <w:rPr>
              <w:rFonts w:ascii="Arial" w:hAnsi="Arial" w:cs="Arial"/>
              <w:sz w:val="22"/>
              <w:szCs w:val="22"/>
            </w:rPr>
            <w:t>la Ley</w:t>
          </w:r>
        </w:smartTag>
        <w:r w:rsidRPr="009855C2">
          <w:rPr>
            <w:rFonts w:ascii="Arial" w:hAnsi="Arial" w:cs="Arial"/>
            <w:sz w:val="22"/>
            <w:szCs w:val="22"/>
          </w:rPr>
          <w:t xml:space="preserve"> Federal</w:t>
        </w:r>
      </w:smartTag>
      <w:r w:rsidRPr="009855C2">
        <w:rPr>
          <w:rFonts w:ascii="Arial" w:hAnsi="Arial" w:cs="Arial"/>
          <w:sz w:val="22"/>
          <w:szCs w:val="22"/>
        </w:rPr>
        <w:t xml:space="preserve"> de Presupuesto y Responsabilidad Hacendaria se plantean los siguientes indicadores de resultados</w:t>
      </w:r>
      <w:r>
        <w:rPr>
          <w:rFonts w:ascii="Arial" w:hAnsi="Arial" w:cs="Arial"/>
          <w:sz w:val="22"/>
          <w:szCs w:val="22"/>
        </w:rPr>
        <w:t>.</w:t>
      </w:r>
    </w:p>
    <w:p w:rsidR="009E07D6" w:rsidRPr="000E055B" w:rsidRDefault="009E07D6" w:rsidP="009E07D6">
      <w:pPr>
        <w:numPr>
          <w:ilvl w:val="1"/>
          <w:numId w:val="1"/>
        </w:numPr>
        <w:spacing w:after="120"/>
        <w:jc w:val="both"/>
        <w:rPr>
          <w:rFonts w:ascii="Arial" w:hAnsi="Arial" w:cs="Arial"/>
          <w:b/>
          <w:sz w:val="22"/>
          <w:szCs w:val="22"/>
        </w:rPr>
      </w:pPr>
      <w:r w:rsidRPr="000E055B">
        <w:rPr>
          <w:rFonts w:ascii="Arial" w:hAnsi="Arial" w:cs="Arial"/>
          <w:b/>
          <w:sz w:val="22"/>
          <w:szCs w:val="22"/>
        </w:rPr>
        <w:t>Para resultados</w:t>
      </w:r>
    </w:p>
    <w:p w:rsidR="009E07D6" w:rsidRDefault="009E07D6" w:rsidP="009E07D6">
      <w:pPr>
        <w:numPr>
          <w:ilvl w:val="2"/>
          <w:numId w:val="1"/>
        </w:numPr>
        <w:spacing w:after="120"/>
        <w:jc w:val="both"/>
        <w:rPr>
          <w:rFonts w:ascii="Arial" w:hAnsi="Arial" w:cs="Arial"/>
          <w:b/>
          <w:sz w:val="22"/>
          <w:szCs w:val="22"/>
        </w:rPr>
      </w:pPr>
      <w:r w:rsidRPr="000E055B">
        <w:rPr>
          <w:rFonts w:ascii="Arial" w:hAnsi="Arial" w:cs="Arial"/>
          <w:b/>
          <w:sz w:val="22"/>
          <w:szCs w:val="22"/>
        </w:rPr>
        <w:t>Definición de indicadores.</w:t>
      </w:r>
    </w:p>
    <w:p w:rsidR="000313B7" w:rsidRDefault="000313B7" w:rsidP="000313B7">
      <w:pPr>
        <w:spacing w:after="120"/>
        <w:jc w:val="both"/>
        <w:rPr>
          <w:rFonts w:ascii="Arial" w:hAnsi="Arial" w:cs="Arial"/>
          <w:sz w:val="22"/>
          <w:szCs w:val="22"/>
        </w:rPr>
      </w:pPr>
      <w:r w:rsidRPr="000313B7">
        <w:rPr>
          <w:rFonts w:ascii="Arial" w:hAnsi="Arial" w:cs="Arial"/>
          <w:sz w:val="22"/>
          <w:szCs w:val="22"/>
        </w:rPr>
        <w:t>Como las acciones no son susceptibles de medir de manera directa se propondrán los siguientes indicadores que permitan medir únicamente los resultados</w:t>
      </w:r>
      <w:r>
        <w:rPr>
          <w:rFonts w:ascii="Arial" w:hAnsi="Arial" w:cs="Arial"/>
          <w:sz w:val="22"/>
          <w:szCs w:val="22"/>
        </w:rPr>
        <w:t>.</w:t>
      </w:r>
      <w:r w:rsidRPr="000313B7">
        <w:rPr>
          <w:rFonts w:ascii="Arial" w:hAnsi="Arial" w:cs="Arial"/>
          <w:sz w:val="22"/>
          <w:szCs w:val="22"/>
        </w:rPr>
        <w:t xml:space="preserve"> En este contexto se entenderá por Indicador los parámetros de medición del cumplimiento de los objetivos estratégicos de</w:t>
      </w:r>
      <w:r>
        <w:rPr>
          <w:rFonts w:ascii="Arial" w:hAnsi="Arial" w:cs="Arial"/>
          <w:sz w:val="22"/>
          <w:szCs w:val="22"/>
        </w:rPr>
        <w:t>l proyecto, los cuales s</w:t>
      </w:r>
      <w:r w:rsidRPr="000313B7">
        <w:rPr>
          <w:rFonts w:ascii="Arial" w:hAnsi="Arial" w:cs="Arial"/>
          <w:sz w:val="22"/>
          <w:szCs w:val="22"/>
        </w:rPr>
        <w:t>e centran en los resultados</w:t>
      </w:r>
      <w:r>
        <w:rPr>
          <w:rFonts w:ascii="Arial" w:hAnsi="Arial" w:cs="Arial"/>
          <w:sz w:val="22"/>
          <w:szCs w:val="22"/>
        </w:rPr>
        <w:t xml:space="preserve"> y</w:t>
      </w:r>
      <w:r w:rsidRPr="000313B7">
        <w:rPr>
          <w:rFonts w:ascii="Arial" w:hAnsi="Arial" w:cs="Arial"/>
          <w:sz w:val="22"/>
          <w:szCs w:val="22"/>
        </w:rPr>
        <w:t xml:space="preserve"> no en el proceso</w:t>
      </w:r>
      <w:r>
        <w:rPr>
          <w:rFonts w:ascii="Arial" w:hAnsi="Arial" w:cs="Arial"/>
          <w:sz w:val="22"/>
          <w:szCs w:val="22"/>
        </w:rPr>
        <w:t>.</w:t>
      </w:r>
    </w:p>
    <w:p w:rsidR="00124378" w:rsidRDefault="00124378" w:rsidP="000313B7">
      <w:pPr>
        <w:spacing w:after="120"/>
        <w:jc w:val="both"/>
        <w:rPr>
          <w:rFonts w:ascii="Arial" w:hAnsi="Arial" w:cs="Arial"/>
          <w:sz w:val="22"/>
          <w:szCs w:val="22"/>
        </w:rPr>
      </w:pPr>
    </w:p>
    <w:p w:rsidR="00124378" w:rsidRPr="000313B7" w:rsidRDefault="00124378" w:rsidP="000313B7">
      <w:pPr>
        <w:spacing w:after="120"/>
        <w:jc w:val="both"/>
        <w:rPr>
          <w:rFonts w:ascii="Arial" w:hAnsi="Arial" w:cs="Arial"/>
          <w:sz w:val="22"/>
          <w:szCs w:val="22"/>
        </w:rPr>
      </w:pPr>
    </w:p>
    <w:tbl>
      <w:tblPr>
        <w:tblW w:w="9102"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75"/>
        <w:gridCol w:w="3166"/>
        <w:gridCol w:w="4961"/>
      </w:tblGrid>
      <w:tr w:rsidR="000313B7" w:rsidTr="000313B7">
        <w:trPr>
          <w:tblCellSpacing w:w="0" w:type="dxa"/>
        </w:trPr>
        <w:tc>
          <w:tcPr>
            <w:tcW w:w="9102" w:type="dxa"/>
            <w:gridSpan w:val="3"/>
            <w:tcBorders>
              <w:top w:val="outset" w:sz="6" w:space="0" w:color="auto"/>
              <w:left w:val="outset" w:sz="6" w:space="0" w:color="auto"/>
              <w:bottom w:val="outset" w:sz="6" w:space="0" w:color="auto"/>
              <w:right w:val="outset" w:sz="6" w:space="0" w:color="auto"/>
            </w:tcBorders>
            <w:shd w:val="clear" w:color="auto" w:fill="E6E6E6"/>
          </w:tcPr>
          <w:p w:rsidR="000313B7" w:rsidRPr="000313B7" w:rsidRDefault="000313B7">
            <w:pPr>
              <w:pStyle w:val="NormalWeb"/>
              <w:jc w:val="center"/>
              <w:rPr>
                <w:rFonts w:ascii="Arial" w:hAnsi="Arial" w:cs="Arial"/>
                <w:b/>
                <w:sz w:val="22"/>
                <w:szCs w:val="22"/>
              </w:rPr>
            </w:pPr>
            <w:r w:rsidRPr="000313B7">
              <w:rPr>
                <w:rFonts w:ascii="Arial" w:hAnsi="Arial" w:cs="Arial"/>
                <w:b/>
                <w:sz w:val="22"/>
                <w:szCs w:val="22"/>
              </w:rPr>
              <w:t>Indicadores</w:t>
            </w:r>
          </w:p>
        </w:tc>
      </w:tr>
      <w:tr w:rsidR="000313B7" w:rsidTr="000313B7">
        <w:trPr>
          <w:tblCellSpacing w:w="0" w:type="dxa"/>
        </w:trPr>
        <w:tc>
          <w:tcPr>
            <w:tcW w:w="975" w:type="dxa"/>
            <w:tcBorders>
              <w:top w:val="outset" w:sz="6" w:space="0" w:color="auto"/>
              <w:left w:val="outset" w:sz="6" w:space="0" w:color="auto"/>
              <w:bottom w:val="outset" w:sz="6" w:space="0" w:color="auto"/>
              <w:right w:val="outset" w:sz="6" w:space="0" w:color="auto"/>
            </w:tcBorders>
            <w:shd w:val="clear" w:color="auto" w:fill="E6E6E6"/>
          </w:tcPr>
          <w:p w:rsidR="000313B7" w:rsidRDefault="000313B7">
            <w:r>
              <w:rPr>
                <w:rFonts w:ascii="Tahoma" w:hAnsi="Tahoma" w:cs="Tahoma"/>
                <w:b/>
                <w:bCs/>
                <w:color w:val="333399"/>
                <w:sz w:val="15"/>
                <w:szCs w:val="15"/>
              </w:rPr>
              <w:t>Dimensión</w:t>
            </w:r>
          </w:p>
        </w:tc>
        <w:tc>
          <w:tcPr>
            <w:tcW w:w="3166" w:type="dxa"/>
            <w:tcBorders>
              <w:top w:val="outset" w:sz="6" w:space="0" w:color="auto"/>
              <w:left w:val="outset" w:sz="6" w:space="0" w:color="auto"/>
              <w:bottom w:val="outset" w:sz="6" w:space="0" w:color="auto"/>
              <w:right w:val="outset" w:sz="6" w:space="0" w:color="auto"/>
            </w:tcBorders>
            <w:shd w:val="clear" w:color="auto" w:fill="E6E6E6"/>
          </w:tcPr>
          <w:p w:rsidR="000313B7" w:rsidRDefault="000313B7">
            <w:r>
              <w:rPr>
                <w:rFonts w:ascii="Tahoma" w:hAnsi="Tahoma" w:cs="Tahoma"/>
                <w:b/>
                <w:bCs/>
                <w:color w:val="333399"/>
                <w:sz w:val="15"/>
                <w:szCs w:val="15"/>
              </w:rPr>
              <w:t>Que Mide</w:t>
            </w:r>
          </w:p>
        </w:tc>
        <w:tc>
          <w:tcPr>
            <w:tcW w:w="4961" w:type="dxa"/>
            <w:tcBorders>
              <w:top w:val="outset" w:sz="6" w:space="0" w:color="auto"/>
              <w:left w:val="outset" w:sz="6" w:space="0" w:color="auto"/>
              <w:bottom w:val="outset" w:sz="6" w:space="0" w:color="auto"/>
              <w:right w:val="outset" w:sz="6" w:space="0" w:color="auto"/>
            </w:tcBorders>
            <w:shd w:val="clear" w:color="auto" w:fill="E6E6E6"/>
          </w:tcPr>
          <w:p w:rsidR="000313B7" w:rsidRDefault="000313B7">
            <w:r>
              <w:rPr>
                <w:rFonts w:ascii="Tahoma" w:hAnsi="Tahoma" w:cs="Tahoma"/>
                <w:b/>
                <w:bCs/>
                <w:color w:val="333399"/>
                <w:sz w:val="15"/>
                <w:szCs w:val="15"/>
              </w:rPr>
              <w:t>Indicador</w:t>
            </w:r>
          </w:p>
        </w:tc>
      </w:tr>
      <w:tr w:rsidR="000313B7" w:rsidRPr="00E02645" w:rsidTr="000313B7">
        <w:trPr>
          <w:tblCellSpacing w:w="0" w:type="dxa"/>
        </w:trPr>
        <w:tc>
          <w:tcPr>
            <w:tcW w:w="975" w:type="dxa"/>
            <w:tcBorders>
              <w:top w:val="outset" w:sz="6" w:space="0" w:color="auto"/>
              <w:left w:val="outset" w:sz="6" w:space="0" w:color="auto"/>
              <w:bottom w:val="outset" w:sz="6" w:space="0" w:color="auto"/>
              <w:right w:val="outset" w:sz="6" w:space="0" w:color="auto"/>
            </w:tcBorders>
          </w:tcPr>
          <w:p w:rsidR="000313B7" w:rsidRPr="00E02645" w:rsidRDefault="000313B7">
            <w:pPr>
              <w:rPr>
                <w:rFonts w:ascii="Arial" w:hAnsi="Arial" w:cs="Arial"/>
                <w:sz w:val="16"/>
                <w:szCs w:val="16"/>
              </w:rPr>
            </w:pPr>
            <w:r w:rsidRPr="00E02645">
              <w:rPr>
                <w:rFonts w:ascii="Arial" w:hAnsi="Arial" w:cs="Arial"/>
                <w:sz w:val="16"/>
                <w:szCs w:val="16"/>
              </w:rPr>
              <w:t>Impacto</w:t>
            </w:r>
          </w:p>
        </w:tc>
        <w:tc>
          <w:tcPr>
            <w:tcW w:w="3166" w:type="dxa"/>
            <w:tcBorders>
              <w:top w:val="outset" w:sz="6" w:space="0" w:color="auto"/>
              <w:left w:val="outset" w:sz="6" w:space="0" w:color="auto"/>
              <w:bottom w:val="outset" w:sz="6" w:space="0" w:color="auto"/>
              <w:right w:val="outset" w:sz="6" w:space="0" w:color="auto"/>
            </w:tcBorders>
          </w:tcPr>
          <w:p w:rsidR="000313B7" w:rsidRPr="00E02645" w:rsidRDefault="000313B7" w:rsidP="000313B7">
            <w:pPr>
              <w:rPr>
                <w:rFonts w:ascii="Arial" w:hAnsi="Arial" w:cs="Arial"/>
                <w:sz w:val="16"/>
                <w:szCs w:val="16"/>
              </w:rPr>
            </w:pPr>
            <w:r w:rsidRPr="00E02645">
              <w:rPr>
                <w:rFonts w:ascii="Arial" w:hAnsi="Arial" w:cs="Arial"/>
                <w:sz w:val="16"/>
                <w:szCs w:val="16"/>
              </w:rPr>
              <w:t>Logro del propósito del Proyecto. En qué medida se lograron los objetivos estratégicos</w:t>
            </w:r>
          </w:p>
        </w:tc>
        <w:tc>
          <w:tcPr>
            <w:tcW w:w="4961" w:type="dxa"/>
            <w:tcBorders>
              <w:top w:val="outset" w:sz="6" w:space="0" w:color="auto"/>
              <w:left w:val="outset" w:sz="6" w:space="0" w:color="auto"/>
              <w:bottom w:val="outset" w:sz="6" w:space="0" w:color="auto"/>
              <w:right w:val="outset" w:sz="6" w:space="0" w:color="auto"/>
            </w:tcBorders>
          </w:tcPr>
          <w:p w:rsidR="000313B7" w:rsidRPr="00E02645" w:rsidRDefault="007F04E3" w:rsidP="007F04E3">
            <w:pPr>
              <w:numPr>
                <w:ilvl w:val="0"/>
                <w:numId w:val="14"/>
              </w:numPr>
              <w:spacing w:before="100" w:beforeAutospacing="1" w:after="100" w:afterAutospacing="1"/>
              <w:rPr>
                <w:rFonts w:ascii="Arial" w:hAnsi="Arial" w:cs="Arial"/>
                <w:sz w:val="16"/>
                <w:szCs w:val="16"/>
              </w:rPr>
            </w:pPr>
            <w:r w:rsidRPr="00E02645">
              <w:rPr>
                <w:rFonts w:ascii="Arial" w:hAnsi="Arial" w:cs="Arial"/>
                <w:sz w:val="16"/>
                <w:szCs w:val="16"/>
              </w:rPr>
              <w:t xml:space="preserve">Índice de cobertura </w:t>
            </w:r>
            <w:r w:rsidR="003F6226">
              <w:rPr>
                <w:rFonts w:ascii="Arial" w:hAnsi="Arial" w:cs="Arial"/>
                <w:sz w:val="16"/>
                <w:szCs w:val="16"/>
              </w:rPr>
              <w:t>en pavimentación</w:t>
            </w:r>
          </w:p>
        </w:tc>
      </w:tr>
      <w:tr w:rsidR="000313B7" w:rsidRPr="00E02645" w:rsidTr="000313B7">
        <w:trPr>
          <w:tblCellSpacing w:w="0" w:type="dxa"/>
        </w:trPr>
        <w:tc>
          <w:tcPr>
            <w:tcW w:w="975" w:type="dxa"/>
            <w:tcBorders>
              <w:top w:val="outset" w:sz="6" w:space="0" w:color="auto"/>
              <w:left w:val="outset" w:sz="6" w:space="0" w:color="auto"/>
              <w:bottom w:val="outset" w:sz="6" w:space="0" w:color="auto"/>
              <w:right w:val="outset" w:sz="6" w:space="0" w:color="auto"/>
            </w:tcBorders>
          </w:tcPr>
          <w:p w:rsidR="000313B7" w:rsidRPr="00E02645" w:rsidRDefault="000313B7">
            <w:pPr>
              <w:rPr>
                <w:rFonts w:ascii="Arial" w:hAnsi="Arial" w:cs="Arial"/>
                <w:sz w:val="16"/>
                <w:szCs w:val="16"/>
              </w:rPr>
            </w:pPr>
            <w:r w:rsidRPr="00E02645">
              <w:rPr>
                <w:rFonts w:ascii="Arial" w:hAnsi="Arial" w:cs="Arial"/>
                <w:sz w:val="16"/>
                <w:szCs w:val="16"/>
              </w:rPr>
              <w:t>Cobertura</w:t>
            </w:r>
          </w:p>
        </w:tc>
        <w:tc>
          <w:tcPr>
            <w:tcW w:w="3166" w:type="dxa"/>
            <w:tcBorders>
              <w:top w:val="outset" w:sz="6" w:space="0" w:color="auto"/>
              <w:left w:val="outset" w:sz="6" w:space="0" w:color="auto"/>
              <w:bottom w:val="outset" w:sz="6" w:space="0" w:color="auto"/>
              <w:right w:val="outset" w:sz="6" w:space="0" w:color="auto"/>
            </w:tcBorders>
          </w:tcPr>
          <w:p w:rsidR="00E02645" w:rsidRPr="00E02645" w:rsidRDefault="00E02645">
            <w:pPr>
              <w:rPr>
                <w:rFonts w:ascii="Arial" w:hAnsi="Arial" w:cs="Arial"/>
                <w:sz w:val="16"/>
                <w:szCs w:val="16"/>
              </w:rPr>
            </w:pPr>
            <w:r w:rsidRPr="00E02645">
              <w:rPr>
                <w:rFonts w:ascii="Arial" w:hAnsi="Arial" w:cs="Arial"/>
                <w:sz w:val="16"/>
                <w:szCs w:val="16"/>
              </w:rPr>
              <w:t>Vehículos que aprovechan el camino</w:t>
            </w:r>
          </w:p>
          <w:p w:rsidR="00E02645" w:rsidRPr="00E02645" w:rsidRDefault="00E02645">
            <w:pPr>
              <w:rPr>
                <w:rFonts w:ascii="Arial" w:hAnsi="Arial" w:cs="Arial"/>
                <w:sz w:val="16"/>
                <w:szCs w:val="16"/>
              </w:rPr>
            </w:pPr>
          </w:p>
          <w:p w:rsidR="000313B7" w:rsidRPr="00E02645" w:rsidRDefault="000313B7">
            <w:pPr>
              <w:rPr>
                <w:rFonts w:ascii="Arial" w:hAnsi="Arial" w:cs="Arial"/>
                <w:sz w:val="16"/>
                <w:szCs w:val="16"/>
              </w:rPr>
            </w:pPr>
            <w:r w:rsidRPr="00E02645">
              <w:rPr>
                <w:rFonts w:ascii="Arial" w:hAnsi="Arial" w:cs="Arial"/>
                <w:sz w:val="16"/>
                <w:szCs w:val="16"/>
              </w:rPr>
              <w:t>Población atendida contra Población objetivo</w:t>
            </w:r>
          </w:p>
        </w:tc>
        <w:tc>
          <w:tcPr>
            <w:tcW w:w="4961" w:type="dxa"/>
            <w:tcBorders>
              <w:top w:val="outset" w:sz="6" w:space="0" w:color="auto"/>
              <w:left w:val="outset" w:sz="6" w:space="0" w:color="auto"/>
              <w:bottom w:val="outset" w:sz="6" w:space="0" w:color="auto"/>
              <w:right w:val="outset" w:sz="6" w:space="0" w:color="auto"/>
            </w:tcBorders>
          </w:tcPr>
          <w:p w:rsidR="00E02645" w:rsidRPr="00E02645" w:rsidRDefault="00E02645" w:rsidP="007F04E3">
            <w:pPr>
              <w:numPr>
                <w:ilvl w:val="0"/>
                <w:numId w:val="15"/>
              </w:numPr>
              <w:spacing w:before="100" w:beforeAutospacing="1" w:after="100" w:afterAutospacing="1"/>
              <w:rPr>
                <w:rFonts w:ascii="Arial" w:hAnsi="Arial" w:cs="Arial"/>
                <w:sz w:val="16"/>
                <w:szCs w:val="16"/>
              </w:rPr>
            </w:pPr>
            <w:r w:rsidRPr="00E02645">
              <w:rPr>
                <w:rFonts w:ascii="Arial" w:hAnsi="Arial" w:cs="Arial"/>
                <w:sz w:val="16"/>
                <w:szCs w:val="16"/>
              </w:rPr>
              <w:t>Índice de servicio</w:t>
            </w:r>
            <w:r>
              <w:rPr>
                <w:rFonts w:ascii="Arial" w:hAnsi="Arial" w:cs="Arial"/>
                <w:sz w:val="16"/>
                <w:szCs w:val="16"/>
              </w:rPr>
              <w:t xml:space="preserve"> </w:t>
            </w:r>
            <w:r w:rsidR="002F5F61">
              <w:rPr>
                <w:rFonts w:ascii="Arial" w:hAnsi="Arial" w:cs="Arial"/>
                <w:sz w:val="16"/>
                <w:szCs w:val="16"/>
              </w:rPr>
              <w:t>TDPA</w:t>
            </w:r>
          </w:p>
          <w:p w:rsidR="000313B7" w:rsidRPr="00E02645" w:rsidRDefault="007F0378" w:rsidP="007F0378">
            <w:pPr>
              <w:numPr>
                <w:ilvl w:val="0"/>
                <w:numId w:val="15"/>
              </w:numPr>
              <w:spacing w:before="100" w:beforeAutospacing="1" w:after="100" w:afterAutospacing="1"/>
              <w:rPr>
                <w:rFonts w:ascii="Arial" w:hAnsi="Arial" w:cs="Arial"/>
                <w:sz w:val="16"/>
                <w:szCs w:val="16"/>
              </w:rPr>
            </w:pPr>
            <w:r>
              <w:rPr>
                <w:rFonts w:ascii="Arial" w:hAnsi="Arial" w:cs="Arial"/>
                <w:sz w:val="16"/>
                <w:szCs w:val="16"/>
              </w:rPr>
              <w:t xml:space="preserve">Índice de </w:t>
            </w:r>
            <w:r w:rsidR="000313B7" w:rsidRPr="00E02645">
              <w:rPr>
                <w:rFonts w:ascii="Arial" w:hAnsi="Arial" w:cs="Arial"/>
                <w:sz w:val="16"/>
                <w:szCs w:val="16"/>
              </w:rPr>
              <w:t xml:space="preserve">Cobertura </w:t>
            </w:r>
            <w:r>
              <w:rPr>
                <w:rFonts w:ascii="Arial" w:hAnsi="Arial" w:cs="Arial"/>
                <w:sz w:val="16"/>
                <w:szCs w:val="16"/>
              </w:rPr>
              <w:t>poblacional</w:t>
            </w:r>
            <w:r w:rsidR="000313B7" w:rsidRPr="00E02645">
              <w:rPr>
                <w:rFonts w:ascii="Arial" w:hAnsi="Arial" w:cs="Arial"/>
                <w:sz w:val="16"/>
                <w:szCs w:val="16"/>
              </w:rPr>
              <w:t xml:space="preserve"> </w:t>
            </w:r>
          </w:p>
        </w:tc>
      </w:tr>
    </w:tbl>
    <w:p w:rsidR="003F6226" w:rsidRPr="00D14557" w:rsidRDefault="003F6226" w:rsidP="00393185">
      <w:pPr>
        <w:spacing w:after="120"/>
        <w:jc w:val="both"/>
        <w:rPr>
          <w:rFonts w:ascii="Arial" w:hAnsi="Arial" w:cs="Arial"/>
          <w:sz w:val="22"/>
          <w:szCs w:val="22"/>
        </w:rPr>
      </w:pPr>
    </w:p>
    <w:p w:rsidR="009E07D6" w:rsidRDefault="009E07D6" w:rsidP="009E07D6">
      <w:pPr>
        <w:numPr>
          <w:ilvl w:val="2"/>
          <w:numId w:val="1"/>
        </w:numPr>
        <w:spacing w:after="120"/>
        <w:jc w:val="both"/>
        <w:rPr>
          <w:rFonts w:ascii="Arial" w:hAnsi="Arial" w:cs="Arial"/>
          <w:b/>
          <w:sz w:val="22"/>
          <w:szCs w:val="22"/>
        </w:rPr>
      </w:pPr>
      <w:r w:rsidRPr="000E055B">
        <w:rPr>
          <w:rFonts w:ascii="Arial" w:hAnsi="Arial" w:cs="Arial"/>
          <w:b/>
          <w:sz w:val="22"/>
          <w:szCs w:val="22"/>
        </w:rPr>
        <w:t>Método de cálculo.</w:t>
      </w:r>
    </w:p>
    <w:p w:rsidR="00124378" w:rsidRDefault="00124378" w:rsidP="00124378">
      <w:pPr>
        <w:spacing w:after="120"/>
        <w:jc w:val="both"/>
        <w:rPr>
          <w:rFonts w:ascii="Arial" w:hAnsi="Arial" w:cs="Arial"/>
          <w:b/>
          <w:sz w:val="22"/>
          <w:szCs w:val="22"/>
        </w:rPr>
      </w:pPr>
    </w:p>
    <w:tbl>
      <w:tblPr>
        <w:tblW w:w="9496" w:type="dxa"/>
        <w:jc w:val="center"/>
        <w:tblCellSpacing w:w="0" w:type="dxa"/>
        <w:tblInd w:w="-3379"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783"/>
        <w:gridCol w:w="2383"/>
        <w:gridCol w:w="1092"/>
        <w:gridCol w:w="3238"/>
      </w:tblGrid>
      <w:tr w:rsidR="00F75B07" w:rsidTr="00265132">
        <w:trPr>
          <w:trHeight w:val="450"/>
          <w:tblCellSpacing w:w="0" w:type="dxa"/>
          <w:jc w:val="center"/>
        </w:trPr>
        <w:tc>
          <w:tcPr>
            <w:tcW w:w="9496" w:type="dxa"/>
            <w:gridSpan w:val="4"/>
            <w:tcBorders>
              <w:top w:val="outset" w:sz="6" w:space="0" w:color="auto"/>
              <w:left w:val="outset" w:sz="6" w:space="0" w:color="auto"/>
              <w:bottom w:val="outset" w:sz="6" w:space="0" w:color="auto"/>
              <w:right w:val="outset" w:sz="6" w:space="0" w:color="auto"/>
            </w:tcBorders>
            <w:shd w:val="clear" w:color="auto" w:fill="E6E6E6"/>
          </w:tcPr>
          <w:p w:rsidR="00F75B07" w:rsidRDefault="00F75B07" w:rsidP="00D301A9">
            <w:pPr>
              <w:pStyle w:val="NormalWeb"/>
              <w:jc w:val="center"/>
            </w:pPr>
            <w:r>
              <w:rPr>
                <w:rFonts w:ascii="Tahoma" w:hAnsi="Tahoma" w:cs="Tahoma"/>
                <w:b/>
                <w:bCs/>
                <w:color w:val="333399"/>
                <w:sz w:val="15"/>
                <w:szCs w:val="15"/>
              </w:rPr>
              <w:t>Método de Cálculo</w:t>
            </w:r>
          </w:p>
        </w:tc>
      </w:tr>
      <w:tr w:rsidR="00F75B07" w:rsidTr="00265132">
        <w:trPr>
          <w:tblCellSpacing w:w="0" w:type="dxa"/>
          <w:jc w:val="center"/>
        </w:trPr>
        <w:tc>
          <w:tcPr>
            <w:tcW w:w="2834" w:type="dxa"/>
            <w:vMerge w:val="restart"/>
            <w:tcBorders>
              <w:top w:val="outset" w:sz="6" w:space="0" w:color="auto"/>
              <w:left w:val="outset" w:sz="6" w:space="0" w:color="auto"/>
              <w:bottom w:val="outset" w:sz="6" w:space="0" w:color="auto"/>
              <w:right w:val="outset" w:sz="6" w:space="0" w:color="auto"/>
            </w:tcBorders>
            <w:shd w:val="clear" w:color="auto" w:fill="E6E6E6"/>
          </w:tcPr>
          <w:p w:rsidR="00F75B07" w:rsidRDefault="00F75B07" w:rsidP="00D301A9">
            <w:r>
              <w:rPr>
                <w:rFonts w:ascii="Tahoma" w:hAnsi="Tahoma" w:cs="Tahoma"/>
                <w:b/>
                <w:bCs/>
                <w:color w:val="333399"/>
                <w:sz w:val="15"/>
                <w:szCs w:val="15"/>
              </w:rPr>
              <w:t> </w:t>
            </w:r>
            <w:r>
              <w:rPr>
                <w:rFonts w:ascii="Tahoma" w:hAnsi="Tahoma" w:cs="Tahoma"/>
                <w:b/>
                <w:bCs/>
                <w:color w:val="333399"/>
                <w:sz w:val="15"/>
                <w:szCs w:val="15"/>
              </w:rPr>
              <w:br/>
              <w:t xml:space="preserve">Factor crítico de éxito </w:t>
            </w:r>
          </w:p>
        </w:tc>
        <w:tc>
          <w:tcPr>
            <w:tcW w:w="2422" w:type="dxa"/>
            <w:vMerge w:val="restart"/>
            <w:tcBorders>
              <w:top w:val="outset" w:sz="6" w:space="0" w:color="auto"/>
              <w:left w:val="outset" w:sz="6" w:space="0" w:color="auto"/>
              <w:bottom w:val="outset" w:sz="6" w:space="0" w:color="auto"/>
              <w:right w:val="outset" w:sz="6" w:space="0" w:color="auto"/>
            </w:tcBorders>
            <w:shd w:val="clear" w:color="auto" w:fill="E6E6E6"/>
          </w:tcPr>
          <w:p w:rsidR="00F75B07" w:rsidRDefault="00F75B07" w:rsidP="00D301A9">
            <w:r>
              <w:rPr>
                <w:rFonts w:ascii="Tahoma" w:hAnsi="Tahoma" w:cs="Tahoma"/>
                <w:b/>
                <w:bCs/>
                <w:color w:val="333399"/>
                <w:sz w:val="15"/>
                <w:szCs w:val="15"/>
              </w:rPr>
              <w:t> </w:t>
            </w:r>
            <w:r>
              <w:rPr>
                <w:rFonts w:ascii="Tahoma" w:hAnsi="Tahoma" w:cs="Tahoma"/>
                <w:b/>
                <w:bCs/>
                <w:color w:val="333399"/>
                <w:sz w:val="15"/>
                <w:szCs w:val="15"/>
              </w:rPr>
              <w:br/>
              <w:t>Forma de medición</w:t>
            </w:r>
          </w:p>
        </w:tc>
        <w:tc>
          <w:tcPr>
            <w:tcW w:w="942" w:type="dxa"/>
            <w:vMerge w:val="restart"/>
            <w:tcBorders>
              <w:top w:val="outset" w:sz="6" w:space="0" w:color="auto"/>
              <w:left w:val="outset" w:sz="6" w:space="0" w:color="auto"/>
              <w:bottom w:val="outset" w:sz="6" w:space="0" w:color="auto"/>
              <w:right w:val="outset" w:sz="6" w:space="0" w:color="auto"/>
            </w:tcBorders>
            <w:shd w:val="clear" w:color="auto" w:fill="E6E6E6"/>
          </w:tcPr>
          <w:p w:rsidR="00F75B07" w:rsidRDefault="00F75B07" w:rsidP="00D301A9">
            <w:r>
              <w:rPr>
                <w:rFonts w:ascii="Tahoma" w:hAnsi="Tahoma" w:cs="Tahoma"/>
                <w:b/>
                <w:bCs/>
                <w:color w:val="333399"/>
                <w:sz w:val="15"/>
                <w:szCs w:val="15"/>
              </w:rPr>
              <w:t> </w:t>
            </w:r>
            <w:r>
              <w:rPr>
                <w:rFonts w:ascii="Tahoma" w:hAnsi="Tahoma" w:cs="Tahoma"/>
                <w:b/>
                <w:bCs/>
                <w:color w:val="333399"/>
                <w:sz w:val="15"/>
                <w:szCs w:val="15"/>
              </w:rPr>
              <w:br/>
              <w:t>Nombre del Indicador</w:t>
            </w:r>
          </w:p>
        </w:tc>
        <w:tc>
          <w:tcPr>
            <w:tcW w:w="3298" w:type="dxa"/>
            <w:tcBorders>
              <w:top w:val="outset" w:sz="6" w:space="0" w:color="auto"/>
              <w:left w:val="outset" w:sz="6" w:space="0" w:color="auto"/>
              <w:bottom w:val="outset" w:sz="6" w:space="0" w:color="auto"/>
              <w:right w:val="outset" w:sz="6" w:space="0" w:color="auto"/>
            </w:tcBorders>
            <w:shd w:val="clear" w:color="auto" w:fill="E6E6E6"/>
          </w:tcPr>
          <w:p w:rsidR="00F75B07" w:rsidRDefault="00F75B07" w:rsidP="00D301A9">
            <w:r>
              <w:rPr>
                <w:rFonts w:ascii="Tahoma" w:hAnsi="Tahoma" w:cs="Tahoma"/>
                <w:b/>
                <w:bCs/>
                <w:color w:val="333399"/>
                <w:sz w:val="15"/>
                <w:szCs w:val="15"/>
              </w:rPr>
              <w:t>Fuente de la información</w:t>
            </w:r>
          </w:p>
        </w:tc>
      </w:tr>
      <w:tr w:rsidR="00F75B07" w:rsidTr="00265132">
        <w:trPr>
          <w:trHeight w:val="105"/>
          <w:tblCellSpacing w:w="0" w:type="dxa"/>
          <w:jc w:val="center"/>
        </w:trPr>
        <w:tc>
          <w:tcPr>
            <w:tcW w:w="2834" w:type="dxa"/>
            <w:vMerge/>
            <w:tcBorders>
              <w:top w:val="outset" w:sz="6" w:space="0" w:color="auto"/>
              <w:left w:val="outset" w:sz="6" w:space="0" w:color="auto"/>
              <w:bottom w:val="outset" w:sz="6" w:space="0" w:color="auto"/>
              <w:right w:val="outset" w:sz="6" w:space="0" w:color="auto"/>
            </w:tcBorders>
            <w:vAlign w:val="center"/>
          </w:tcPr>
          <w:p w:rsidR="00F75B07" w:rsidRDefault="00F75B07" w:rsidP="00D301A9"/>
        </w:tc>
        <w:tc>
          <w:tcPr>
            <w:tcW w:w="2422" w:type="dxa"/>
            <w:vMerge/>
            <w:tcBorders>
              <w:top w:val="outset" w:sz="6" w:space="0" w:color="auto"/>
              <w:left w:val="outset" w:sz="6" w:space="0" w:color="auto"/>
              <w:bottom w:val="outset" w:sz="6" w:space="0" w:color="auto"/>
              <w:right w:val="outset" w:sz="6" w:space="0" w:color="auto"/>
            </w:tcBorders>
            <w:vAlign w:val="center"/>
          </w:tcPr>
          <w:p w:rsidR="00F75B07" w:rsidRDefault="00F75B07" w:rsidP="00D301A9"/>
        </w:tc>
        <w:tc>
          <w:tcPr>
            <w:tcW w:w="0" w:type="auto"/>
            <w:vMerge/>
            <w:tcBorders>
              <w:top w:val="outset" w:sz="6" w:space="0" w:color="auto"/>
              <w:left w:val="outset" w:sz="6" w:space="0" w:color="auto"/>
              <w:bottom w:val="outset" w:sz="6" w:space="0" w:color="auto"/>
              <w:right w:val="outset" w:sz="6" w:space="0" w:color="auto"/>
            </w:tcBorders>
            <w:vAlign w:val="center"/>
          </w:tcPr>
          <w:p w:rsidR="00F75B07" w:rsidRDefault="00F75B07" w:rsidP="00D301A9"/>
        </w:tc>
        <w:tc>
          <w:tcPr>
            <w:tcW w:w="3298" w:type="dxa"/>
            <w:tcBorders>
              <w:top w:val="outset" w:sz="6" w:space="0" w:color="auto"/>
              <w:left w:val="outset" w:sz="6" w:space="0" w:color="auto"/>
              <w:bottom w:val="outset" w:sz="6" w:space="0" w:color="auto"/>
              <w:right w:val="outset" w:sz="6" w:space="0" w:color="auto"/>
            </w:tcBorders>
            <w:shd w:val="clear" w:color="auto" w:fill="E6E6E6"/>
          </w:tcPr>
          <w:p w:rsidR="00F75B07" w:rsidRDefault="00F75B07" w:rsidP="00F75B07">
            <w:pPr>
              <w:spacing w:line="105" w:lineRule="atLeast"/>
              <w:jc w:val="center"/>
            </w:pPr>
          </w:p>
        </w:tc>
      </w:tr>
      <w:tr w:rsidR="00F75B07" w:rsidRPr="00F75B07" w:rsidTr="00265132">
        <w:trPr>
          <w:trHeight w:val="795"/>
          <w:tblCellSpacing w:w="0" w:type="dxa"/>
          <w:jc w:val="center"/>
        </w:trPr>
        <w:tc>
          <w:tcPr>
            <w:tcW w:w="2834" w:type="dxa"/>
            <w:tcBorders>
              <w:top w:val="outset" w:sz="6" w:space="0" w:color="auto"/>
              <w:left w:val="outset" w:sz="6" w:space="0" w:color="auto"/>
              <w:bottom w:val="outset" w:sz="6" w:space="0" w:color="auto"/>
              <w:right w:val="outset" w:sz="6" w:space="0" w:color="auto"/>
            </w:tcBorders>
          </w:tcPr>
          <w:p w:rsidR="00F75B07" w:rsidRPr="00B54838" w:rsidRDefault="00B54838" w:rsidP="00D301A9">
            <w:pPr>
              <w:rPr>
                <w:rFonts w:ascii="Arial" w:hAnsi="Arial" w:cs="Arial"/>
                <w:sz w:val="16"/>
                <w:szCs w:val="16"/>
              </w:rPr>
            </w:pPr>
            <w:r w:rsidRPr="00B54838">
              <w:rPr>
                <w:rFonts w:ascii="Arial" w:hAnsi="Arial" w:cs="Arial"/>
                <w:sz w:val="16"/>
                <w:szCs w:val="16"/>
              </w:rPr>
              <w:t xml:space="preserve">Cubrir la pavimentación del total de </w:t>
            </w:r>
            <w:r>
              <w:rPr>
                <w:rFonts w:ascii="Arial" w:hAnsi="Arial" w:cs="Arial"/>
                <w:sz w:val="16"/>
                <w:szCs w:val="16"/>
              </w:rPr>
              <w:t xml:space="preserve">las </w:t>
            </w:r>
            <w:r w:rsidRPr="00B54838">
              <w:rPr>
                <w:rFonts w:ascii="Arial" w:hAnsi="Arial" w:cs="Arial"/>
                <w:sz w:val="16"/>
                <w:szCs w:val="16"/>
              </w:rPr>
              <w:t>calles</w:t>
            </w:r>
          </w:p>
        </w:tc>
        <w:tc>
          <w:tcPr>
            <w:tcW w:w="2422" w:type="dxa"/>
            <w:tcBorders>
              <w:top w:val="outset" w:sz="6" w:space="0" w:color="auto"/>
              <w:left w:val="outset" w:sz="6" w:space="0" w:color="auto"/>
              <w:bottom w:val="outset" w:sz="6" w:space="0" w:color="auto"/>
              <w:right w:val="outset" w:sz="6" w:space="0" w:color="auto"/>
            </w:tcBorders>
          </w:tcPr>
          <w:p w:rsidR="00F75B07" w:rsidRDefault="00B54838" w:rsidP="00B54838">
            <w:pPr>
              <w:rPr>
                <w:rFonts w:ascii="Arial" w:hAnsi="Arial" w:cs="Arial"/>
                <w:sz w:val="16"/>
                <w:szCs w:val="16"/>
              </w:rPr>
            </w:pPr>
            <w:r>
              <w:rPr>
                <w:rFonts w:ascii="Arial" w:hAnsi="Arial" w:cs="Arial"/>
                <w:sz w:val="16"/>
                <w:szCs w:val="16"/>
              </w:rPr>
              <w:t xml:space="preserve">Nº de </w:t>
            </w:r>
            <w:r w:rsidR="00F75B07" w:rsidRPr="00F75B07">
              <w:rPr>
                <w:rFonts w:ascii="Arial" w:hAnsi="Arial" w:cs="Arial"/>
                <w:sz w:val="16"/>
                <w:szCs w:val="16"/>
              </w:rPr>
              <w:t>m</w:t>
            </w:r>
            <w:r>
              <w:rPr>
                <w:rFonts w:ascii="Arial" w:hAnsi="Arial" w:cs="Arial"/>
                <w:sz w:val="16"/>
                <w:szCs w:val="16"/>
              </w:rPr>
              <w:t>etros</w:t>
            </w:r>
            <w:r w:rsidR="00F75B07" w:rsidRPr="00F75B07">
              <w:rPr>
                <w:rFonts w:ascii="Arial" w:hAnsi="Arial" w:cs="Arial"/>
                <w:sz w:val="16"/>
                <w:szCs w:val="16"/>
              </w:rPr>
              <w:t xml:space="preserve"> de ca</w:t>
            </w:r>
            <w:r>
              <w:rPr>
                <w:rFonts w:ascii="Arial" w:hAnsi="Arial" w:cs="Arial"/>
                <w:sz w:val="16"/>
                <w:szCs w:val="16"/>
              </w:rPr>
              <w:t>lles</w:t>
            </w:r>
            <w:r w:rsidR="00F75B07" w:rsidRPr="00F75B07">
              <w:rPr>
                <w:rFonts w:ascii="Arial" w:hAnsi="Arial" w:cs="Arial"/>
                <w:sz w:val="16"/>
                <w:szCs w:val="16"/>
              </w:rPr>
              <w:t xml:space="preserve"> </w:t>
            </w:r>
            <w:r>
              <w:rPr>
                <w:rFonts w:ascii="Arial" w:hAnsi="Arial" w:cs="Arial"/>
                <w:sz w:val="16"/>
                <w:szCs w:val="16"/>
              </w:rPr>
              <w:t>pavimentadas</w:t>
            </w:r>
            <w:r w:rsidR="00F75B07" w:rsidRPr="00F75B07">
              <w:rPr>
                <w:rFonts w:ascii="Arial" w:hAnsi="Arial" w:cs="Arial"/>
                <w:sz w:val="16"/>
                <w:szCs w:val="16"/>
              </w:rPr>
              <w:t xml:space="preserve"> contra el Nº de m</w:t>
            </w:r>
            <w:r>
              <w:rPr>
                <w:rFonts w:ascii="Arial" w:hAnsi="Arial" w:cs="Arial"/>
                <w:sz w:val="16"/>
                <w:szCs w:val="16"/>
              </w:rPr>
              <w:t>etros</w:t>
            </w:r>
            <w:r w:rsidR="00F75B07" w:rsidRPr="00F75B07">
              <w:rPr>
                <w:rFonts w:ascii="Arial" w:hAnsi="Arial" w:cs="Arial"/>
                <w:sz w:val="16"/>
                <w:szCs w:val="16"/>
              </w:rPr>
              <w:t xml:space="preserve"> de ca</w:t>
            </w:r>
            <w:r>
              <w:rPr>
                <w:rFonts w:ascii="Arial" w:hAnsi="Arial" w:cs="Arial"/>
                <w:sz w:val="16"/>
                <w:szCs w:val="16"/>
              </w:rPr>
              <w:t>lles</w:t>
            </w:r>
            <w:r w:rsidR="00F75B07" w:rsidRPr="00F75B07">
              <w:rPr>
                <w:rFonts w:ascii="Arial" w:hAnsi="Arial" w:cs="Arial"/>
                <w:sz w:val="16"/>
                <w:szCs w:val="16"/>
              </w:rPr>
              <w:t xml:space="preserve"> </w:t>
            </w:r>
            <w:r>
              <w:rPr>
                <w:rFonts w:ascii="Arial" w:hAnsi="Arial" w:cs="Arial"/>
                <w:sz w:val="16"/>
                <w:szCs w:val="16"/>
              </w:rPr>
              <w:t>sin pavimentar</w:t>
            </w:r>
          </w:p>
          <w:p w:rsidR="00B54838" w:rsidRDefault="00B54838" w:rsidP="00B54838">
            <w:pPr>
              <w:rPr>
                <w:rFonts w:ascii="Arial" w:hAnsi="Arial" w:cs="Arial"/>
                <w:sz w:val="16"/>
                <w:szCs w:val="16"/>
              </w:rPr>
            </w:pPr>
          </w:p>
          <w:p w:rsidR="00DE0ECF" w:rsidRDefault="00B54838" w:rsidP="00DE0ECF">
            <w:pPr>
              <w:rPr>
                <w:rFonts w:ascii="Arial" w:hAnsi="Arial" w:cs="Arial"/>
                <w:sz w:val="16"/>
                <w:szCs w:val="16"/>
              </w:rPr>
            </w:pPr>
            <w:r>
              <w:rPr>
                <w:rFonts w:ascii="Arial" w:hAnsi="Arial" w:cs="Arial"/>
                <w:sz w:val="16"/>
                <w:szCs w:val="16"/>
              </w:rPr>
              <w:t>ICP</w:t>
            </w:r>
            <w:r w:rsidR="00DE0ECF">
              <w:rPr>
                <w:rFonts w:ascii="Arial" w:hAnsi="Arial" w:cs="Arial"/>
                <w:sz w:val="16"/>
                <w:szCs w:val="16"/>
              </w:rPr>
              <w:t xml:space="preserve"> </w:t>
            </w:r>
            <w:r>
              <w:rPr>
                <w:rFonts w:ascii="Arial" w:hAnsi="Arial" w:cs="Arial"/>
                <w:sz w:val="16"/>
                <w:szCs w:val="16"/>
              </w:rPr>
              <w:t>=</w:t>
            </w:r>
            <w:r w:rsidR="00DE0ECF">
              <w:rPr>
                <w:rFonts w:ascii="Arial" w:hAnsi="Arial" w:cs="Arial"/>
                <w:sz w:val="16"/>
                <w:szCs w:val="16"/>
              </w:rPr>
              <w:t xml:space="preserve"> </w:t>
            </w:r>
            <w:r w:rsidR="00DE0ECF" w:rsidRPr="00DE0ECF">
              <w:rPr>
                <w:rFonts w:ascii="Arial" w:hAnsi="Arial" w:cs="Arial"/>
                <w:sz w:val="16"/>
                <w:szCs w:val="16"/>
                <w:u w:val="single"/>
              </w:rPr>
              <w:t>m</w:t>
            </w:r>
            <w:r w:rsidR="00DE0ECF">
              <w:rPr>
                <w:rFonts w:ascii="Arial" w:hAnsi="Arial" w:cs="Arial"/>
                <w:sz w:val="16"/>
                <w:szCs w:val="16"/>
                <w:u w:val="single"/>
              </w:rPr>
              <w:t>.</w:t>
            </w:r>
            <w:r w:rsidR="00DE0ECF" w:rsidRPr="00DE0ECF">
              <w:rPr>
                <w:rFonts w:ascii="Arial" w:hAnsi="Arial" w:cs="Arial"/>
                <w:sz w:val="16"/>
                <w:szCs w:val="16"/>
                <w:u w:val="single"/>
              </w:rPr>
              <w:t xml:space="preserve"> </w:t>
            </w:r>
            <w:r w:rsidRPr="00B54838">
              <w:rPr>
                <w:rFonts w:ascii="Arial" w:hAnsi="Arial" w:cs="Arial"/>
                <w:sz w:val="16"/>
                <w:szCs w:val="16"/>
                <w:u w:val="single"/>
              </w:rPr>
              <w:t>Calles pavimentadas</w:t>
            </w:r>
            <w:r>
              <w:rPr>
                <w:rFonts w:ascii="Arial" w:hAnsi="Arial" w:cs="Arial"/>
                <w:sz w:val="16"/>
                <w:szCs w:val="16"/>
              </w:rPr>
              <w:t xml:space="preserve">  </w:t>
            </w:r>
          </w:p>
          <w:p w:rsidR="00B54838" w:rsidRPr="00F75B07" w:rsidRDefault="00DE0ECF" w:rsidP="00DE0ECF">
            <w:pPr>
              <w:rPr>
                <w:rFonts w:ascii="Arial" w:hAnsi="Arial" w:cs="Arial"/>
                <w:sz w:val="16"/>
                <w:szCs w:val="16"/>
              </w:rPr>
            </w:pPr>
            <w:r>
              <w:rPr>
                <w:rFonts w:ascii="Arial" w:hAnsi="Arial" w:cs="Arial"/>
                <w:sz w:val="16"/>
                <w:szCs w:val="16"/>
              </w:rPr>
              <w:t xml:space="preserve">             m. totales de Calles</w:t>
            </w:r>
            <w:r w:rsidR="00B54838">
              <w:rPr>
                <w:rFonts w:ascii="Arial" w:hAnsi="Arial" w:cs="Arial"/>
                <w:sz w:val="16"/>
                <w:szCs w:val="16"/>
              </w:rPr>
              <w:t xml:space="preserve">           </w:t>
            </w:r>
          </w:p>
        </w:tc>
        <w:tc>
          <w:tcPr>
            <w:tcW w:w="942" w:type="dxa"/>
            <w:tcBorders>
              <w:top w:val="outset" w:sz="6" w:space="0" w:color="auto"/>
              <w:left w:val="outset" w:sz="6" w:space="0" w:color="auto"/>
              <w:bottom w:val="outset" w:sz="6" w:space="0" w:color="auto"/>
              <w:right w:val="outset" w:sz="6" w:space="0" w:color="auto"/>
            </w:tcBorders>
          </w:tcPr>
          <w:p w:rsidR="00F75B07" w:rsidRPr="00F75B07" w:rsidRDefault="00B54838" w:rsidP="00D301A9">
            <w:pPr>
              <w:rPr>
                <w:rFonts w:ascii="Arial" w:hAnsi="Arial" w:cs="Arial"/>
                <w:sz w:val="16"/>
                <w:szCs w:val="16"/>
              </w:rPr>
            </w:pPr>
            <w:r>
              <w:rPr>
                <w:rFonts w:ascii="Arial" w:hAnsi="Arial" w:cs="Arial"/>
                <w:sz w:val="16"/>
                <w:szCs w:val="16"/>
              </w:rPr>
              <w:t>Índice de cobertura en pavimentación</w:t>
            </w:r>
          </w:p>
        </w:tc>
        <w:tc>
          <w:tcPr>
            <w:tcW w:w="3298" w:type="dxa"/>
            <w:tcBorders>
              <w:top w:val="outset" w:sz="6" w:space="0" w:color="auto"/>
              <w:left w:val="outset" w:sz="6" w:space="0" w:color="auto"/>
              <w:bottom w:val="outset" w:sz="6" w:space="0" w:color="auto"/>
              <w:right w:val="outset" w:sz="6" w:space="0" w:color="auto"/>
            </w:tcBorders>
          </w:tcPr>
          <w:p w:rsidR="00F75B07" w:rsidRDefault="00F75B07" w:rsidP="00F75B07">
            <w:pPr>
              <w:numPr>
                <w:ilvl w:val="0"/>
                <w:numId w:val="16"/>
              </w:numPr>
              <w:rPr>
                <w:rFonts w:ascii="Arial" w:hAnsi="Arial" w:cs="Arial"/>
                <w:sz w:val="16"/>
                <w:szCs w:val="16"/>
              </w:rPr>
            </w:pPr>
            <w:r>
              <w:rPr>
                <w:rFonts w:ascii="Arial" w:hAnsi="Arial" w:cs="Arial"/>
                <w:sz w:val="16"/>
                <w:szCs w:val="16"/>
              </w:rPr>
              <w:t>Evaluación de los resultados al final de la construcción</w:t>
            </w:r>
          </w:p>
          <w:p w:rsidR="00F75B07" w:rsidRDefault="00F75B07" w:rsidP="00F75B07">
            <w:pPr>
              <w:numPr>
                <w:ilvl w:val="0"/>
                <w:numId w:val="16"/>
              </w:numPr>
              <w:rPr>
                <w:rFonts w:ascii="Arial" w:hAnsi="Arial" w:cs="Arial"/>
                <w:sz w:val="16"/>
                <w:szCs w:val="16"/>
              </w:rPr>
            </w:pPr>
            <w:r>
              <w:rPr>
                <w:rFonts w:ascii="Arial" w:hAnsi="Arial" w:cs="Arial"/>
                <w:sz w:val="16"/>
                <w:szCs w:val="16"/>
              </w:rPr>
              <w:t>Dirección de Obras Públicas</w:t>
            </w:r>
          </w:p>
          <w:p w:rsidR="00F75B07" w:rsidRPr="00F75B07" w:rsidRDefault="00F75B07" w:rsidP="00F75B07">
            <w:pPr>
              <w:numPr>
                <w:ilvl w:val="0"/>
                <w:numId w:val="16"/>
              </w:numPr>
              <w:rPr>
                <w:rFonts w:ascii="Arial" w:hAnsi="Arial" w:cs="Arial"/>
                <w:sz w:val="16"/>
                <w:szCs w:val="16"/>
              </w:rPr>
            </w:pPr>
            <w:r>
              <w:rPr>
                <w:rFonts w:ascii="Arial" w:hAnsi="Arial" w:cs="Arial"/>
                <w:sz w:val="16"/>
                <w:szCs w:val="16"/>
              </w:rPr>
              <w:t>Revisión física de la obra</w:t>
            </w:r>
          </w:p>
        </w:tc>
      </w:tr>
      <w:tr w:rsidR="00F75B07" w:rsidRPr="00F75B07" w:rsidTr="00265132">
        <w:trPr>
          <w:trHeight w:val="720"/>
          <w:tblCellSpacing w:w="0" w:type="dxa"/>
          <w:jc w:val="center"/>
        </w:trPr>
        <w:tc>
          <w:tcPr>
            <w:tcW w:w="2834" w:type="dxa"/>
            <w:tcBorders>
              <w:top w:val="outset" w:sz="6" w:space="0" w:color="auto"/>
              <w:left w:val="outset" w:sz="6" w:space="0" w:color="auto"/>
              <w:bottom w:val="outset" w:sz="6" w:space="0" w:color="auto"/>
              <w:right w:val="outset" w:sz="6" w:space="0" w:color="auto"/>
            </w:tcBorders>
          </w:tcPr>
          <w:p w:rsidR="00F75B07" w:rsidRPr="00F75B07" w:rsidRDefault="00F75B07" w:rsidP="00D301A9">
            <w:pPr>
              <w:rPr>
                <w:rFonts w:ascii="Arial" w:hAnsi="Arial" w:cs="Arial"/>
                <w:sz w:val="16"/>
                <w:szCs w:val="16"/>
              </w:rPr>
            </w:pPr>
            <w:r w:rsidRPr="00F75B07">
              <w:rPr>
                <w:rFonts w:ascii="Arial" w:hAnsi="Arial" w:cs="Arial"/>
                <w:sz w:val="16"/>
                <w:szCs w:val="16"/>
              </w:rPr>
              <w:t>Aumentar los vehículos que circulan como resultado de la construcción del camino</w:t>
            </w:r>
          </w:p>
        </w:tc>
        <w:tc>
          <w:tcPr>
            <w:tcW w:w="2422" w:type="dxa"/>
            <w:tcBorders>
              <w:top w:val="outset" w:sz="6" w:space="0" w:color="auto"/>
              <w:left w:val="outset" w:sz="6" w:space="0" w:color="auto"/>
              <w:bottom w:val="outset" w:sz="6" w:space="0" w:color="auto"/>
              <w:right w:val="outset" w:sz="6" w:space="0" w:color="auto"/>
            </w:tcBorders>
          </w:tcPr>
          <w:p w:rsidR="00F75B07" w:rsidRDefault="00F75B07" w:rsidP="00D301A9">
            <w:pPr>
              <w:rPr>
                <w:rFonts w:ascii="Arial" w:hAnsi="Arial" w:cs="Arial"/>
                <w:sz w:val="16"/>
                <w:szCs w:val="16"/>
              </w:rPr>
            </w:pPr>
            <w:r w:rsidRPr="00F75B07">
              <w:rPr>
                <w:rFonts w:ascii="Arial" w:hAnsi="Arial" w:cs="Arial"/>
                <w:sz w:val="16"/>
                <w:szCs w:val="16"/>
              </w:rPr>
              <w:t>TDPA actual contra TDPA futuro</w:t>
            </w:r>
          </w:p>
          <w:p w:rsidR="000479D5" w:rsidRDefault="000479D5" w:rsidP="00D301A9">
            <w:pPr>
              <w:rPr>
                <w:rFonts w:ascii="Arial" w:hAnsi="Arial" w:cs="Arial"/>
                <w:sz w:val="16"/>
                <w:szCs w:val="16"/>
              </w:rPr>
            </w:pPr>
          </w:p>
          <w:p w:rsidR="007A0185" w:rsidRDefault="007A0185" w:rsidP="007A0185">
            <w:pPr>
              <w:rPr>
                <w:rFonts w:ascii="Arial" w:hAnsi="Arial" w:cs="Arial"/>
                <w:sz w:val="16"/>
                <w:szCs w:val="16"/>
              </w:rPr>
            </w:pPr>
            <w:r>
              <w:rPr>
                <w:rFonts w:ascii="Arial" w:hAnsi="Arial" w:cs="Arial"/>
                <w:sz w:val="16"/>
                <w:szCs w:val="16"/>
              </w:rPr>
              <w:t xml:space="preserve">ITDPA = </w:t>
            </w:r>
            <w:r w:rsidRPr="007A0185">
              <w:rPr>
                <w:rFonts w:ascii="Arial" w:hAnsi="Arial" w:cs="Arial"/>
                <w:sz w:val="16"/>
                <w:szCs w:val="16"/>
                <w:u w:val="single"/>
              </w:rPr>
              <w:t>TDPA actual</w:t>
            </w:r>
            <w:r>
              <w:rPr>
                <w:rFonts w:ascii="Arial" w:hAnsi="Arial" w:cs="Arial"/>
                <w:sz w:val="16"/>
                <w:szCs w:val="16"/>
              </w:rPr>
              <w:t xml:space="preserve">  </w:t>
            </w:r>
          </w:p>
          <w:p w:rsidR="000479D5" w:rsidRPr="00F75B07" w:rsidRDefault="007A0185" w:rsidP="007A0185">
            <w:pPr>
              <w:rPr>
                <w:rFonts w:ascii="Arial" w:hAnsi="Arial" w:cs="Arial"/>
                <w:sz w:val="16"/>
                <w:szCs w:val="16"/>
              </w:rPr>
            </w:pPr>
            <w:r>
              <w:rPr>
                <w:rFonts w:ascii="Arial" w:hAnsi="Arial" w:cs="Arial"/>
                <w:sz w:val="16"/>
                <w:szCs w:val="16"/>
              </w:rPr>
              <w:t xml:space="preserve">               TDPA futuro           </w:t>
            </w:r>
          </w:p>
        </w:tc>
        <w:tc>
          <w:tcPr>
            <w:tcW w:w="942" w:type="dxa"/>
            <w:tcBorders>
              <w:top w:val="outset" w:sz="6" w:space="0" w:color="auto"/>
              <w:left w:val="outset" w:sz="6" w:space="0" w:color="auto"/>
              <w:bottom w:val="outset" w:sz="6" w:space="0" w:color="auto"/>
              <w:right w:val="outset" w:sz="6" w:space="0" w:color="auto"/>
            </w:tcBorders>
          </w:tcPr>
          <w:p w:rsidR="00F75B07" w:rsidRPr="00F75B07" w:rsidRDefault="00F75B07" w:rsidP="00D301A9">
            <w:pPr>
              <w:rPr>
                <w:rFonts w:ascii="Arial" w:hAnsi="Arial" w:cs="Arial"/>
                <w:sz w:val="16"/>
                <w:szCs w:val="16"/>
              </w:rPr>
            </w:pPr>
            <w:r w:rsidRPr="00F75B07">
              <w:rPr>
                <w:rFonts w:ascii="Arial" w:hAnsi="Arial" w:cs="Arial"/>
                <w:sz w:val="16"/>
                <w:szCs w:val="16"/>
              </w:rPr>
              <w:t>Índice de servicio TDPA</w:t>
            </w:r>
          </w:p>
        </w:tc>
        <w:tc>
          <w:tcPr>
            <w:tcW w:w="3298" w:type="dxa"/>
            <w:tcBorders>
              <w:top w:val="outset" w:sz="6" w:space="0" w:color="auto"/>
              <w:left w:val="outset" w:sz="6" w:space="0" w:color="auto"/>
              <w:bottom w:val="outset" w:sz="6" w:space="0" w:color="auto"/>
              <w:right w:val="outset" w:sz="6" w:space="0" w:color="auto"/>
            </w:tcBorders>
          </w:tcPr>
          <w:p w:rsidR="00F75B07" w:rsidRPr="00F75B07" w:rsidRDefault="00F75B07" w:rsidP="00F75B07">
            <w:pPr>
              <w:numPr>
                <w:ilvl w:val="0"/>
                <w:numId w:val="17"/>
              </w:numPr>
              <w:rPr>
                <w:rFonts w:ascii="Arial" w:hAnsi="Arial" w:cs="Arial"/>
                <w:sz w:val="16"/>
                <w:szCs w:val="16"/>
              </w:rPr>
            </w:pPr>
            <w:r>
              <w:rPr>
                <w:rFonts w:ascii="Arial" w:hAnsi="Arial" w:cs="Arial"/>
                <w:sz w:val="16"/>
                <w:szCs w:val="16"/>
              </w:rPr>
              <w:t xml:space="preserve">Medición directa de los vehículos que utilizan el camino al final de la construcción y de manera </w:t>
            </w:r>
            <w:r w:rsidR="00203F4D">
              <w:rPr>
                <w:rFonts w:ascii="Arial" w:hAnsi="Arial" w:cs="Arial"/>
                <w:sz w:val="16"/>
                <w:szCs w:val="16"/>
              </w:rPr>
              <w:t>periódica</w:t>
            </w:r>
          </w:p>
        </w:tc>
      </w:tr>
      <w:tr w:rsidR="00F75B07" w:rsidRPr="00F75B07" w:rsidTr="00265132">
        <w:trPr>
          <w:trHeight w:val="795"/>
          <w:tblCellSpacing w:w="0" w:type="dxa"/>
          <w:jc w:val="center"/>
        </w:trPr>
        <w:tc>
          <w:tcPr>
            <w:tcW w:w="2834" w:type="dxa"/>
            <w:tcBorders>
              <w:top w:val="outset" w:sz="6" w:space="0" w:color="auto"/>
              <w:left w:val="outset" w:sz="6" w:space="0" w:color="auto"/>
              <w:bottom w:val="outset" w:sz="6" w:space="0" w:color="auto"/>
              <w:right w:val="outset" w:sz="6" w:space="0" w:color="auto"/>
            </w:tcBorders>
          </w:tcPr>
          <w:p w:rsidR="00F75B07" w:rsidRPr="00F75B07" w:rsidRDefault="00F75B07" w:rsidP="00D301A9">
            <w:pPr>
              <w:rPr>
                <w:rFonts w:ascii="Arial" w:hAnsi="Arial" w:cs="Arial"/>
                <w:sz w:val="16"/>
                <w:szCs w:val="16"/>
              </w:rPr>
            </w:pPr>
            <w:r w:rsidRPr="00F75B07">
              <w:rPr>
                <w:rFonts w:ascii="Arial" w:hAnsi="Arial" w:cs="Arial"/>
                <w:sz w:val="16"/>
                <w:szCs w:val="16"/>
              </w:rPr>
              <w:t>Aumentar la población beneficiada como resultado de la construcción del camino</w:t>
            </w:r>
          </w:p>
        </w:tc>
        <w:tc>
          <w:tcPr>
            <w:tcW w:w="2422" w:type="dxa"/>
            <w:tcBorders>
              <w:top w:val="outset" w:sz="6" w:space="0" w:color="auto"/>
              <w:left w:val="outset" w:sz="6" w:space="0" w:color="auto"/>
              <w:bottom w:val="outset" w:sz="6" w:space="0" w:color="auto"/>
              <w:right w:val="outset" w:sz="6" w:space="0" w:color="auto"/>
            </w:tcBorders>
          </w:tcPr>
          <w:p w:rsidR="00F75B07" w:rsidRDefault="00F75B07" w:rsidP="00D301A9">
            <w:pPr>
              <w:rPr>
                <w:rFonts w:ascii="Arial" w:hAnsi="Arial" w:cs="Arial"/>
                <w:sz w:val="16"/>
                <w:szCs w:val="16"/>
              </w:rPr>
            </w:pPr>
            <w:r w:rsidRPr="00F75B07">
              <w:rPr>
                <w:rFonts w:ascii="Arial" w:hAnsi="Arial" w:cs="Arial"/>
                <w:sz w:val="16"/>
                <w:szCs w:val="16"/>
              </w:rPr>
              <w:t>Cobertura de beneficiarios del Proyecto contra la población objetivo</w:t>
            </w:r>
          </w:p>
          <w:p w:rsidR="007A0185" w:rsidRDefault="007A0185" w:rsidP="00D301A9">
            <w:pPr>
              <w:rPr>
                <w:rFonts w:ascii="Arial" w:hAnsi="Arial" w:cs="Arial"/>
                <w:sz w:val="16"/>
                <w:szCs w:val="16"/>
              </w:rPr>
            </w:pPr>
          </w:p>
          <w:p w:rsidR="007A0185" w:rsidRDefault="007A0185" w:rsidP="007A0185">
            <w:pPr>
              <w:rPr>
                <w:rFonts w:ascii="Arial" w:hAnsi="Arial" w:cs="Arial"/>
                <w:sz w:val="16"/>
                <w:szCs w:val="16"/>
              </w:rPr>
            </w:pPr>
            <w:r>
              <w:rPr>
                <w:rFonts w:ascii="Arial" w:hAnsi="Arial" w:cs="Arial"/>
                <w:sz w:val="16"/>
                <w:szCs w:val="16"/>
              </w:rPr>
              <w:t xml:space="preserve">IPOB = </w:t>
            </w:r>
            <w:r w:rsidRPr="007A0185">
              <w:rPr>
                <w:rFonts w:ascii="Arial" w:hAnsi="Arial" w:cs="Arial"/>
                <w:sz w:val="16"/>
                <w:szCs w:val="16"/>
                <w:u w:val="single"/>
              </w:rPr>
              <w:t>No.</w:t>
            </w:r>
            <w:r w:rsidR="006D24E6">
              <w:rPr>
                <w:rFonts w:ascii="Arial" w:hAnsi="Arial" w:cs="Arial"/>
                <w:sz w:val="16"/>
                <w:szCs w:val="16"/>
                <w:u w:val="single"/>
              </w:rPr>
              <w:t xml:space="preserve"> beneficiarios</w:t>
            </w:r>
            <w:r w:rsidRPr="007A0185">
              <w:rPr>
                <w:rFonts w:ascii="Arial" w:hAnsi="Arial" w:cs="Arial"/>
                <w:sz w:val="16"/>
                <w:szCs w:val="16"/>
                <w:u w:val="single"/>
              </w:rPr>
              <w:t xml:space="preserve"> </w:t>
            </w:r>
            <w:r>
              <w:rPr>
                <w:rFonts w:ascii="Arial" w:hAnsi="Arial" w:cs="Arial"/>
                <w:sz w:val="16"/>
                <w:szCs w:val="16"/>
              </w:rPr>
              <w:t xml:space="preserve">  </w:t>
            </w:r>
          </w:p>
          <w:p w:rsidR="007A0185" w:rsidRPr="00F75B07" w:rsidRDefault="007A0185" w:rsidP="006D24E6">
            <w:pPr>
              <w:rPr>
                <w:rFonts w:ascii="Arial" w:hAnsi="Arial" w:cs="Arial"/>
                <w:sz w:val="16"/>
                <w:szCs w:val="16"/>
              </w:rPr>
            </w:pPr>
            <w:r>
              <w:rPr>
                <w:rFonts w:ascii="Arial" w:hAnsi="Arial" w:cs="Arial"/>
                <w:sz w:val="16"/>
                <w:szCs w:val="16"/>
              </w:rPr>
              <w:t xml:space="preserve">            No. H</w:t>
            </w:r>
            <w:r w:rsidR="006D24E6">
              <w:rPr>
                <w:rFonts w:ascii="Arial" w:hAnsi="Arial" w:cs="Arial"/>
                <w:sz w:val="16"/>
                <w:szCs w:val="16"/>
              </w:rPr>
              <w:t>ab</w:t>
            </w:r>
            <w:r>
              <w:rPr>
                <w:rFonts w:ascii="Arial" w:hAnsi="Arial" w:cs="Arial"/>
                <w:sz w:val="16"/>
                <w:szCs w:val="16"/>
              </w:rPr>
              <w:t xml:space="preserve"> </w:t>
            </w:r>
            <w:r w:rsidR="006D24E6">
              <w:rPr>
                <w:rFonts w:ascii="Arial" w:hAnsi="Arial" w:cs="Arial"/>
                <w:sz w:val="16"/>
                <w:szCs w:val="16"/>
              </w:rPr>
              <w:t>x sector</w:t>
            </w:r>
          </w:p>
        </w:tc>
        <w:tc>
          <w:tcPr>
            <w:tcW w:w="942" w:type="dxa"/>
            <w:tcBorders>
              <w:top w:val="outset" w:sz="6" w:space="0" w:color="auto"/>
              <w:left w:val="outset" w:sz="6" w:space="0" w:color="auto"/>
              <w:bottom w:val="outset" w:sz="6" w:space="0" w:color="auto"/>
              <w:right w:val="outset" w:sz="6" w:space="0" w:color="auto"/>
            </w:tcBorders>
          </w:tcPr>
          <w:p w:rsidR="00F75B07" w:rsidRPr="00F75B07" w:rsidRDefault="00F75B07" w:rsidP="00D301A9">
            <w:pPr>
              <w:rPr>
                <w:rFonts w:ascii="Arial" w:hAnsi="Arial" w:cs="Arial"/>
                <w:sz w:val="16"/>
                <w:szCs w:val="16"/>
              </w:rPr>
            </w:pPr>
            <w:r w:rsidRPr="00F75B07">
              <w:rPr>
                <w:rFonts w:ascii="Arial" w:hAnsi="Arial" w:cs="Arial"/>
                <w:sz w:val="16"/>
                <w:szCs w:val="16"/>
              </w:rPr>
              <w:t>Índice de cobertura poblacional</w:t>
            </w:r>
          </w:p>
        </w:tc>
        <w:tc>
          <w:tcPr>
            <w:tcW w:w="3298" w:type="dxa"/>
            <w:tcBorders>
              <w:top w:val="outset" w:sz="6" w:space="0" w:color="auto"/>
              <w:left w:val="outset" w:sz="6" w:space="0" w:color="auto"/>
              <w:bottom w:val="outset" w:sz="6" w:space="0" w:color="auto"/>
              <w:right w:val="outset" w:sz="6" w:space="0" w:color="auto"/>
            </w:tcBorders>
          </w:tcPr>
          <w:p w:rsidR="00F75B07" w:rsidRPr="00F75B07" w:rsidRDefault="008E2DEF" w:rsidP="00F75B07">
            <w:pPr>
              <w:numPr>
                <w:ilvl w:val="0"/>
                <w:numId w:val="17"/>
              </w:numPr>
              <w:rPr>
                <w:rFonts w:ascii="Arial" w:hAnsi="Arial" w:cs="Arial"/>
                <w:sz w:val="16"/>
                <w:szCs w:val="16"/>
              </w:rPr>
            </w:pPr>
            <w:r>
              <w:rPr>
                <w:rFonts w:ascii="Arial" w:hAnsi="Arial" w:cs="Arial"/>
                <w:sz w:val="16"/>
                <w:szCs w:val="16"/>
              </w:rPr>
              <w:t>Entrevistas o encuestas aleatorias que permitan un análisis estadístico de la información</w:t>
            </w:r>
          </w:p>
        </w:tc>
      </w:tr>
    </w:tbl>
    <w:p w:rsidR="000E055B" w:rsidRPr="000E055B" w:rsidRDefault="000E055B" w:rsidP="000E055B">
      <w:pPr>
        <w:spacing w:after="120"/>
        <w:ind w:left="720"/>
        <w:jc w:val="both"/>
        <w:rPr>
          <w:rFonts w:ascii="Arial" w:hAnsi="Arial" w:cs="Arial"/>
          <w:b/>
          <w:sz w:val="22"/>
          <w:szCs w:val="22"/>
        </w:rPr>
      </w:pPr>
    </w:p>
    <w:p w:rsidR="009E07D6" w:rsidRDefault="009E07D6" w:rsidP="009E07D6">
      <w:pPr>
        <w:numPr>
          <w:ilvl w:val="2"/>
          <w:numId w:val="1"/>
        </w:numPr>
        <w:spacing w:after="120"/>
        <w:jc w:val="both"/>
        <w:rPr>
          <w:rFonts w:ascii="Arial" w:hAnsi="Arial" w:cs="Arial"/>
          <w:b/>
          <w:sz w:val="22"/>
          <w:szCs w:val="22"/>
        </w:rPr>
      </w:pPr>
      <w:r w:rsidRPr="000E055B">
        <w:rPr>
          <w:rFonts w:ascii="Arial" w:hAnsi="Arial" w:cs="Arial"/>
          <w:b/>
          <w:sz w:val="22"/>
          <w:szCs w:val="22"/>
        </w:rPr>
        <w:t>Metas del indicador.</w:t>
      </w:r>
    </w:p>
    <w:p w:rsidR="00124378" w:rsidRDefault="00124378" w:rsidP="00124378">
      <w:pPr>
        <w:spacing w:after="120"/>
        <w:jc w:val="both"/>
        <w:rPr>
          <w:rFonts w:ascii="Arial" w:hAnsi="Arial" w:cs="Arial"/>
          <w:b/>
          <w:sz w:val="22"/>
          <w:szCs w:val="22"/>
        </w:rPr>
      </w:pPr>
    </w:p>
    <w:tbl>
      <w:tblPr>
        <w:tblW w:w="9201" w:type="dxa"/>
        <w:jc w:val="center"/>
        <w:tblCellSpacing w:w="0" w:type="dxa"/>
        <w:tblInd w:w="-3084"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263"/>
        <w:gridCol w:w="2310"/>
        <w:gridCol w:w="1092"/>
        <w:gridCol w:w="923"/>
        <w:gridCol w:w="443"/>
        <w:gridCol w:w="443"/>
        <w:gridCol w:w="443"/>
        <w:gridCol w:w="1284"/>
      </w:tblGrid>
      <w:tr w:rsidR="00E02645" w:rsidTr="00265132">
        <w:trPr>
          <w:trHeight w:val="450"/>
          <w:tblCellSpacing w:w="0" w:type="dxa"/>
          <w:jc w:val="center"/>
        </w:trPr>
        <w:tc>
          <w:tcPr>
            <w:tcW w:w="9201" w:type="dxa"/>
            <w:gridSpan w:val="8"/>
            <w:tcBorders>
              <w:top w:val="outset" w:sz="6" w:space="0" w:color="auto"/>
              <w:left w:val="outset" w:sz="6" w:space="0" w:color="auto"/>
              <w:bottom w:val="outset" w:sz="6" w:space="0" w:color="auto"/>
              <w:right w:val="outset" w:sz="6" w:space="0" w:color="auto"/>
            </w:tcBorders>
            <w:shd w:val="clear" w:color="auto" w:fill="E6E6E6"/>
          </w:tcPr>
          <w:p w:rsidR="00E02645" w:rsidRDefault="00E02645">
            <w:pPr>
              <w:pStyle w:val="NormalWeb"/>
              <w:jc w:val="center"/>
            </w:pPr>
            <w:r>
              <w:rPr>
                <w:rFonts w:ascii="Tahoma" w:hAnsi="Tahoma" w:cs="Tahoma"/>
                <w:b/>
                <w:bCs/>
                <w:color w:val="333399"/>
                <w:sz w:val="15"/>
                <w:szCs w:val="15"/>
              </w:rPr>
              <w:t>Definición de Metas</w:t>
            </w:r>
          </w:p>
        </w:tc>
      </w:tr>
      <w:tr w:rsidR="00E02645" w:rsidTr="00265132">
        <w:trPr>
          <w:tblCellSpacing w:w="0" w:type="dxa"/>
          <w:jc w:val="center"/>
        </w:trPr>
        <w:tc>
          <w:tcPr>
            <w:tcW w:w="2450" w:type="dxa"/>
            <w:vMerge w:val="restart"/>
            <w:tcBorders>
              <w:top w:val="outset" w:sz="6" w:space="0" w:color="auto"/>
              <w:left w:val="outset" w:sz="6" w:space="0" w:color="auto"/>
              <w:bottom w:val="outset" w:sz="6" w:space="0" w:color="auto"/>
              <w:right w:val="outset" w:sz="6" w:space="0" w:color="auto"/>
            </w:tcBorders>
            <w:shd w:val="clear" w:color="auto" w:fill="E6E6E6"/>
          </w:tcPr>
          <w:p w:rsidR="00E02645" w:rsidRDefault="00E02645">
            <w:r>
              <w:rPr>
                <w:rFonts w:ascii="Tahoma" w:hAnsi="Tahoma" w:cs="Tahoma"/>
                <w:b/>
                <w:bCs/>
                <w:color w:val="333399"/>
                <w:sz w:val="15"/>
                <w:szCs w:val="15"/>
              </w:rPr>
              <w:t> </w:t>
            </w:r>
            <w:r>
              <w:rPr>
                <w:rFonts w:ascii="Tahoma" w:hAnsi="Tahoma" w:cs="Tahoma"/>
                <w:b/>
                <w:bCs/>
                <w:color w:val="333399"/>
                <w:sz w:val="15"/>
                <w:szCs w:val="15"/>
              </w:rPr>
              <w:br/>
              <w:t xml:space="preserve">Factor crítico de éxito </w:t>
            </w:r>
          </w:p>
        </w:tc>
        <w:tc>
          <w:tcPr>
            <w:tcW w:w="2511" w:type="dxa"/>
            <w:vMerge w:val="restart"/>
            <w:tcBorders>
              <w:top w:val="outset" w:sz="6" w:space="0" w:color="auto"/>
              <w:left w:val="outset" w:sz="6" w:space="0" w:color="auto"/>
              <w:bottom w:val="outset" w:sz="6" w:space="0" w:color="auto"/>
              <w:right w:val="outset" w:sz="6" w:space="0" w:color="auto"/>
            </w:tcBorders>
            <w:shd w:val="clear" w:color="auto" w:fill="E6E6E6"/>
          </w:tcPr>
          <w:p w:rsidR="00E02645" w:rsidRDefault="00E02645">
            <w:r>
              <w:rPr>
                <w:rFonts w:ascii="Tahoma" w:hAnsi="Tahoma" w:cs="Tahoma"/>
                <w:b/>
                <w:bCs/>
                <w:color w:val="333399"/>
                <w:sz w:val="15"/>
                <w:szCs w:val="15"/>
              </w:rPr>
              <w:t> </w:t>
            </w:r>
            <w:r>
              <w:rPr>
                <w:rFonts w:ascii="Tahoma" w:hAnsi="Tahoma" w:cs="Tahoma"/>
                <w:b/>
                <w:bCs/>
                <w:color w:val="333399"/>
                <w:sz w:val="15"/>
                <w:szCs w:val="15"/>
              </w:rPr>
              <w:br/>
              <w:t>Forma de medición</w:t>
            </w:r>
          </w:p>
        </w:tc>
        <w:tc>
          <w:tcPr>
            <w:tcW w:w="942" w:type="dxa"/>
            <w:vMerge w:val="restart"/>
            <w:tcBorders>
              <w:top w:val="outset" w:sz="6" w:space="0" w:color="auto"/>
              <w:left w:val="outset" w:sz="6" w:space="0" w:color="auto"/>
              <w:bottom w:val="outset" w:sz="6" w:space="0" w:color="auto"/>
              <w:right w:val="outset" w:sz="6" w:space="0" w:color="auto"/>
            </w:tcBorders>
            <w:shd w:val="clear" w:color="auto" w:fill="E6E6E6"/>
          </w:tcPr>
          <w:p w:rsidR="00E02645" w:rsidRDefault="00E02645">
            <w:r>
              <w:rPr>
                <w:rFonts w:ascii="Tahoma" w:hAnsi="Tahoma" w:cs="Tahoma"/>
                <w:b/>
                <w:bCs/>
                <w:color w:val="333399"/>
                <w:sz w:val="15"/>
                <w:szCs w:val="15"/>
              </w:rPr>
              <w:t> </w:t>
            </w:r>
            <w:r>
              <w:rPr>
                <w:rFonts w:ascii="Tahoma" w:hAnsi="Tahoma" w:cs="Tahoma"/>
                <w:b/>
                <w:bCs/>
                <w:color w:val="333399"/>
                <w:sz w:val="15"/>
                <w:szCs w:val="15"/>
              </w:rPr>
              <w:br/>
              <w:t>Nombre del Indicador</w:t>
            </w:r>
          </w:p>
        </w:tc>
        <w:tc>
          <w:tcPr>
            <w:tcW w:w="3298" w:type="dxa"/>
            <w:gridSpan w:val="5"/>
            <w:tcBorders>
              <w:top w:val="outset" w:sz="6" w:space="0" w:color="auto"/>
              <w:left w:val="outset" w:sz="6" w:space="0" w:color="auto"/>
              <w:bottom w:val="outset" w:sz="6" w:space="0" w:color="auto"/>
              <w:right w:val="outset" w:sz="6" w:space="0" w:color="auto"/>
            </w:tcBorders>
            <w:shd w:val="clear" w:color="auto" w:fill="E6E6E6"/>
          </w:tcPr>
          <w:p w:rsidR="00E02645" w:rsidRDefault="00E02645">
            <w:r>
              <w:rPr>
                <w:rFonts w:ascii="Tahoma" w:hAnsi="Tahoma" w:cs="Tahoma"/>
                <w:b/>
                <w:bCs/>
                <w:color w:val="333399"/>
                <w:sz w:val="15"/>
                <w:szCs w:val="15"/>
              </w:rPr>
              <w:t>Meta (No./% )</w:t>
            </w:r>
          </w:p>
        </w:tc>
      </w:tr>
      <w:tr w:rsidR="00E02645" w:rsidTr="00265132">
        <w:trPr>
          <w:trHeight w:val="105"/>
          <w:tblCellSpacing w:w="0" w:type="dxa"/>
          <w:jc w:val="center"/>
        </w:trPr>
        <w:tc>
          <w:tcPr>
            <w:tcW w:w="2450" w:type="dxa"/>
            <w:vMerge/>
            <w:tcBorders>
              <w:top w:val="outset" w:sz="6" w:space="0" w:color="auto"/>
              <w:left w:val="outset" w:sz="6" w:space="0" w:color="auto"/>
              <w:bottom w:val="outset" w:sz="6" w:space="0" w:color="auto"/>
              <w:right w:val="outset" w:sz="6" w:space="0" w:color="auto"/>
            </w:tcBorders>
            <w:vAlign w:val="center"/>
          </w:tcPr>
          <w:p w:rsidR="00E02645" w:rsidRDefault="00E02645"/>
        </w:tc>
        <w:tc>
          <w:tcPr>
            <w:tcW w:w="2511" w:type="dxa"/>
            <w:vMerge/>
            <w:tcBorders>
              <w:top w:val="outset" w:sz="6" w:space="0" w:color="auto"/>
              <w:left w:val="outset" w:sz="6" w:space="0" w:color="auto"/>
              <w:bottom w:val="outset" w:sz="6" w:space="0" w:color="auto"/>
              <w:right w:val="outset" w:sz="6" w:space="0" w:color="auto"/>
            </w:tcBorders>
            <w:vAlign w:val="center"/>
          </w:tcPr>
          <w:p w:rsidR="00E02645" w:rsidRDefault="00E02645"/>
        </w:tc>
        <w:tc>
          <w:tcPr>
            <w:tcW w:w="0" w:type="auto"/>
            <w:vMerge/>
            <w:tcBorders>
              <w:top w:val="outset" w:sz="6" w:space="0" w:color="auto"/>
              <w:left w:val="outset" w:sz="6" w:space="0" w:color="auto"/>
              <w:bottom w:val="outset" w:sz="6" w:space="0" w:color="auto"/>
              <w:right w:val="outset" w:sz="6" w:space="0" w:color="auto"/>
            </w:tcBorders>
            <w:vAlign w:val="center"/>
          </w:tcPr>
          <w:p w:rsidR="00E02645" w:rsidRDefault="00E02645"/>
        </w:tc>
        <w:tc>
          <w:tcPr>
            <w:tcW w:w="603" w:type="dxa"/>
            <w:tcBorders>
              <w:top w:val="outset" w:sz="6" w:space="0" w:color="auto"/>
              <w:left w:val="outset" w:sz="6" w:space="0" w:color="auto"/>
              <w:bottom w:val="outset" w:sz="6" w:space="0" w:color="auto"/>
              <w:right w:val="outset" w:sz="6" w:space="0" w:color="auto"/>
            </w:tcBorders>
            <w:shd w:val="clear" w:color="auto" w:fill="E6E6E6"/>
          </w:tcPr>
          <w:p w:rsidR="00E02645" w:rsidRDefault="00E02645">
            <w:pPr>
              <w:spacing w:line="105" w:lineRule="atLeast"/>
            </w:pPr>
            <w:r>
              <w:rPr>
                <w:rFonts w:ascii="Tahoma" w:hAnsi="Tahoma" w:cs="Tahoma"/>
                <w:b/>
                <w:bCs/>
                <w:color w:val="333399"/>
                <w:sz w:val="15"/>
                <w:szCs w:val="15"/>
              </w:rPr>
              <w:t>Valor Ideal</w:t>
            </w:r>
          </w:p>
        </w:tc>
        <w:tc>
          <w:tcPr>
            <w:tcW w:w="443" w:type="dxa"/>
            <w:tcBorders>
              <w:top w:val="outset" w:sz="6" w:space="0" w:color="auto"/>
              <w:left w:val="outset" w:sz="6" w:space="0" w:color="auto"/>
              <w:bottom w:val="outset" w:sz="6" w:space="0" w:color="auto"/>
              <w:right w:val="outset" w:sz="6" w:space="0" w:color="auto"/>
            </w:tcBorders>
            <w:shd w:val="clear" w:color="auto" w:fill="E6E6E6"/>
          </w:tcPr>
          <w:p w:rsidR="00E02645" w:rsidRDefault="00E02645" w:rsidP="00F86691">
            <w:pPr>
              <w:spacing w:line="105" w:lineRule="atLeast"/>
            </w:pPr>
            <w:r>
              <w:rPr>
                <w:rFonts w:ascii="Tahoma" w:hAnsi="Tahoma" w:cs="Tahoma"/>
                <w:b/>
                <w:bCs/>
                <w:color w:val="333399"/>
                <w:sz w:val="15"/>
                <w:szCs w:val="15"/>
              </w:rPr>
              <w:t>200</w:t>
            </w:r>
            <w:r w:rsidR="00F86691">
              <w:rPr>
                <w:rFonts w:ascii="Tahoma" w:hAnsi="Tahoma" w:cs="Tahoma"/>
                <w:b/>
                <w:bCs/>
                <w:color w:val="333399"/>
                <w:sz w:val="15"/>
                <w:szCs w:val="15"/>
              </w:rPr>
              <w:t>8</w:t>
            </w:r>
          </w:p>
        </w:tc>
        <w:tc>
          <w:tcPr>
            <w:tcW w:w="443" w:type="dxa"/>
            <w:tcBorders>
              <w:top w:val="outset" w:sz="6" w:space="0" w:color="auto"/>
              <w:left w:val="outset" w:sz="6" w:space="0" w:color="auto"/>
              <w:bottom w:val="outset" w:sz="6" w:space="0" w:color="auto"/>
              <w:right w:val="outset" w:sz="6" w:space="0" w:color="auto"/>
            </w:tcBorders>
            <w:shd w:val="clear" w:color="auto" w:fill="E6E6E6"/>
          </w:tcPr>
          <w:p w:rsidR="00E02645" w:rsidRDefault="00E02645" w:rsidP="00F86691">
            <w:pPr>
              <w:spacing w:line="105" w:lineRule="atLeast"/>
            </w:pPr>
            <w:r>
              <w:rPr>
                <w:rFonts w:ascii="Tahoma" w:hAnsi="Tahoma" w:cs="Tahoma"/>
                <w:b/>
                <w:bCs/>
                <w:color w:val="333399"/>
                <w:sz w:val="15"/>
                <w:szCs w:val="15"/>
              </w:rPr>
              <w:t>20</w:t>
            </w:r>
            <w:r w:rsidR="00F86691">
              <w:rPr>
                <w:rFonts w:ascii="Tahoma" w:hAnsi="Tahoma" w:cs="Tahoma"/>
                <w:b/>
                <w:bCs/>
                <w:color w:val="333399"/>
                <w:sz w:val="15"/>
                <w:szCs w:val="15"/>
              </w:rPr>
              <w:t>09</w:t>
            </w:r>
          </w:p>
        </w:tc>
        <w:tc>
          <w:tcPr>
            <w:tcW w:w="443" w:type="dxa"/>
            <w:tcBorders>
              <w:top w:val="outset" w:sz="6" w:space="0" w:color="auto"/>
              <w:left w:val="outset" w:sz="6" w:space="0" w:color="auto"/>
              <w:bottom w:val="outset" w:sz="6" w:space="0" w:color="auto"/>
              <w:right w:val="outset" w:sz="6" w:space="0" w:color="auto"/>
            </w:tcBorders>
            <w:shd w:val="clear" w:color="auto" w:fill="E6E6E6"/>
          </w:tcPr>
          <w:p w:rsidR="00E02645" w:rsidRDefault="00E02645" w:rsidP="00F86691">
            <w:pPr>
              <w:spacing w:line="105" w:lineRule="atLeast"/>
            </w:pPr>
            <w:r>
              <w:rPr>
                <w:rFonts w:ascii="Tahoma" w:hAnsi="Tahoma" w:cs="Tahoma"/>
                <w:b/>
                <w:bCs/>
                <w:color w:val="333399"/>
                <w:sz w:val="15"/>
                <w:szCs w:val="15"/>
              </w:rPr>
              <w:t>20</w:t>
            </w:r>
            <w:r w:rsidR="00F86691">
              <w:rPr>
                <w:rFonts w:ascii="Tahoma" w:hAnsi="Tahoma" w:cs="Tahoma"/>
                <w:b/>
                <w:bCs/>
                <w:color w:val="333399"/>
                <w:sz w:val="15"/>
                <w:szCs w:val="15"/>
              </w:rPr>
              <w:t>10</w:t>
            </w:r>
          </w:p>
        </w:tc>
        <w:tc>
          <w:tcPr>
            <w:tcW w:w="1366" w:type="dxa"/>
            <w:tcBorders>
              <w:top w:val="outset" w:sz="6" w:space="0" w:color="auto"/>
              <w:left w:val="outset" w:sz="6" w:space="0" w:color="auto"/>
              <w:bottom w:val="outset" w:sz="6" w:space="0" w:color="auto"/>
              <w:right w:val="outset" w:sz="6" w:space="0" w:color="auto"/>
            </w:tcBorders>
            <w:shd w:val="clear" w:color="auto" w:fill="E6E6E6"/>
          </w:tcPr>
          <w:p w:rsidR="00E02645" w:rsidRDefault="00E02645" w:rsidP="00E02645">
            <w:pPr>
              <w:spacing w:line="105" w:lineRule="atLeast"/>
            </w:pPr>
            <w:r>
              <w:rPr>
                <w:rFonts w:ascii="Tahoma" w:hAnsi="Tahoma" w:cs="Tahoma"/>
                <w:b/>
                <w:bCs/>
                <w:color w:val="333399"/>
                <w:sz w:val="15"/>
                <w:szCs w:val="15"/>
              </w:rPr>
              <w:t>   20</w:t>
            </w:r>
            <w:r w:rsidR="00F86691">
              <w:rPr>
                <w:rFonts w:ascii="Tahoma" w:hAnsi="Tahoma" w:cs="Tahoma"/>
                <w:b/>
                <w:bCs/>
                <w:color w:val="333399"/>
                <w:sz w:val="15"/>
                <w:szCs w:val="15"/>
              </w:rPr>
              <w:t>11</w:t>
            </w:r>
          </w:p>
        </w:tc>
      </w:tr>
      <w:tr w:rsidR="00E02645" w:rsidRPr="00F75B07" w:rsidTr="00265132">
        <w:trPr>
          <w:trHeight w:val="583"/>
          <w:tblCellSpacing w:w="0" w:type="dxa"/>
          <w:jc w:val="center"/>
        </w:trPr>
        <w:tc>
          <w:tcPr>
            <w:tcW w:w="2450" w:type="dxa"/>
            <w:tcBorders>
              <w:top w:val="outset" w:sz="6" w:space="0" w:color="auto"/>
              <w:left w:val="outset" w:sz="6" w:space="0" w:color="auto"/>
              <w:bottom w:val="outset" w:sz="6" w:space="0" w:color="auto"/>
              <w:right w:val="outset" w:sz="6" w:space="0" w:color="auto"/>
            </w:tcBorders>
          </w:tcPr>
          <w:p w:rsidR="00E02645" w:rsidRPr="00F75B07" w:rsidRDefault="000479D5">
            <w:pPr>
              <w:rPr>
                <w:rFonts w:ascii="Arial" w:hAnsi="Arial" w:cs="Arial"/>
                <w:sz w:val="16"/>
                <w:szCs w:val="16"/>
              </w:rPr>
            </w:pPr>
            <w:r w:rsidRPr="00B54838">
              <w:rPr>
                <w:rFonts w:ascii="Arial" w:hAnsi="Arial" w:cs="Arial"/>
                <w:sz w:val="16"/>
                <w:szCs w:val="16"/>
              </w:rPr>
              <w:t xml:space="preserve">Cubrir la pavimentación del total de </w:t>
            </w:r>
            <w:r>
              <w:rPr>
                <w:rFonts w:ascii="Arial" w:hAnsi="Arial" w:cs="Arial"/>
                <w:sz w:val="16"/>
                <w:szCs w:val="16"/>
              </w:rPr>
              <w:t xml:space="preserve">las </w:t>
            </w:r>
            <w:r w:rsidRPr="00B54838">
              <w:rPr>
                <w:rFonts w:ascii="Arial" w:hAnsi="Arial" w:cs="Arial"/>
                <w:sz w:val="16"/>
                <w:szCs w:val="16"/>
              </w:rPr>
              <w:t>calles</w:t>
            </w:r>
          </w:p>
        </w:tc>
        <w:tc>
          <w:tcPr>
            <w:tcW w:w="2511" w:type="dxa"/>
            <w:tcBorders>
              <w:top w:val="outset" w:sz="6" w:space="0" w:color="auto"/>
              <w:left w:val="outset" w:sz="6" w:space="0" w:color="auto"/>
              <w:bottom w:val="outset" w:sz="6" w:space="0" w:color="auto"/>
              <w:right w:val="outset" w:sz="6" w:space="0" w:color="auto"/>
            </w:tcBorders>
          </w:tcPr>
          <w:p w:rsidR="000479D5" w:rsidRDefault="000479D5" w:rsidP="000479D5">
            <w:pPr>
              <w:rPr>
                <w:rFonts w:ascii="Arial" w:hAnsi="Arial" w:cs="Arial"/>
                <w:sz w:val="16"/>
                <w:szCs w:val="16"/>
              </w:rPr>
            </w:pPr>
          </w:p>
          <w:p w:rsidR="000479D5" w:rsidRDefault="000479D5" w:rsidP="000479D5">
            <w:pPr>
              <w:rPr>
                <w:rFonts w:ascii="Arial" w:hAnsi="Arial" w:cs="Arial"/>
                <w:sz w:val="16"/>
                <w:szCs w:val="16"/>
              </w:rPr>
            </w:pPr>
            <w:r>
              <w:rPr>
                <w:rFonts w:ascii="Arial" w:hAnsi="Arial" w:cs="Arial"/>
                <w:sz w:val="16"/>
                <w:szCs w:val="16"/>
              </w:rPr>
              <w:t xml:space="preserve">ICP = </w:t>
            </w:r>
            <w:r w:rsidRPr="00DE0ECF">
              <w:rPr>
                <w:rFonts w:ascii="Arial" w:hAnsi="Arial" w:cs="Arial"/>
                <w:sz w:val="16"/>
                <w:szCs w:val="16"/>
                <w:u w:val="single"/>
              </w:rPr>
              <w:t>m</w:t>
            </w:r>
            <w:r>
              <w:rPr>
                <w:rFonts w:ascii="Arial" w:hAnsi="Arial" w:cs="Arial"/>
                <w:sz w:val="16"/>
                <w:szCs w:val="16"/>
                <w:u w:val="single"/>
              </w:rPr>
              <w:t>.</w:t>
            </w:r>
            <w:r w:rsidRPr="00DE0ECF">
              <w:rPr>
                <w:rFonts w:ascii="Arial" w:hAnsi="Arial" w:cs="Arial"/>
                <w:sz w:val="16"/>
                <w:szCs w:val="16"/>
                <w:u w:val="single"/>
              </w:rPr>
              <w:t xml:space="preserve"> </w:t>
            </w:r>
            <w:r w:rsidRPr="00B54838">
              <w:rPr>
                <w:rFonts w:ascii="Arial" w:hAnsi="Arial" w:cs="Arial"/>
                <w:sz w:val="16"/>
                <w:szCs w:val="16"/>
                <w:u w:val="single"/>
              </w:rPr>
              <w:t>Calles pavimentadas</w:t>
            </w:r>
            <w:r>
              <w:rPr>
                <w:rFonts w:ascii="Arial" w:hAnsi="Arial" w:cs="Arial"/>
                <w:sz w:val="16"/>
                <w:szCs w:val="16"/>
              </w:rPr>
              <w:t xml:space="preserve">  </w:t>
            </w:r>
          </w:p>
          <w:p w:rsidR="00E02645" w:rsidRPr="00F75B07" w:rsidRDefault="000479D5" w:rsidP="000479D5">
            <w:pPr>
              <w:rPr>
                <w:rFonts w:ascii="Arial" w:hAnsi="Arial" w:cs="Arial"/>
                <w:sz w:val="16"/>
                <w:szCs w:val="16"/>
              </w:rPr>
            </w:pPr>
            <w:r>
              <w:rPr>
                <w:rFonts w:ascii="Arial" w:hAnsi="Arial" w:cs="Arial"/>
                <w:sz w:val="16"/>
                <w:szCs w:val="16"/>
              </w:rPr>
              <w:t xml:space="preserve">             m. totales de Calles           </w:t>
            </w:r>
          </w:p>
        </w:tc>
        <w:tc>
          <w:tcPr>
            <w:tcW w:w="942" w:type="dxa"/>
            <w:tcBorders>
              <w:top w:val="outset" w:sz="6" w:space="0" w:color="auto"/>
              <w:left w:val="outset" w:sz="6" w:space="0" w:color="auto"/>
              <w:bottom w:val="outset" w:sz="6" w:space="0" w:color="auto"/>
              <w:right w:val="outset" w:sz="6" w:space="0" w:color="auto"/>
            </w:tcBorders>
          </w:tcPr>
          <w:p w:rsidR="00E02645" w:rsidRPr="00F75B07" w:rsidRDefault="000479D5" w:rsidP="00E02645">
            <w:pPr>
              <w:rPr>
                <w:rFonts w:ascii="Arial" w:hAnsi="Arial" w:cs="Arial"/>
                <w:sz w:val="16"/>
                <w:szCs w:val="16"/>
              </w:rPr>
            </w:pPr>
            <w:r>
              <w:rPr>
                <w:rFonts w:ascii="Arial" w:hAnsi="Arial" w:cs="Arial"/>
                <w:sz w:val="16"/>
                <w:szCs w:val="16"/>
              </w:rPr>
              <w:t>Índice de cobertura en pavimentación</w:t>
            </w:r>
          </w:p>
        </w:tc>
        <w:tc>
          <w:tcPr>
            <w:tcW w:w="603" w:type="dxa"/>
            <w:tcBorders>
              <w:top w:val="outset" w:sz="6" w:space="0" w:color="auto"/>
              <w:left w:val="outset" w:sz="6" w:space="0" w:color="auto"/>
              <w:bottom w:val="outset" w:sz="6" w:space="0" w:color="auto"/>
              <w:right w:val="outset" w:sz="6" w:space="0" w:color="auto"/>
            </w:tcBorders>
          </w:tcPr>
          <w:p w:rsidR="00E02645" w:rsidRPr="00F75B07" w:rsidRDefault="00F66D70">
            <w:pPr>
              <w:rPr>
                <w:rFonts w:ascii="Arial" w:hAnsi="Arial" w:cs="Arial"/>
                <w:sz w:val="16"/>
                <w:szCs w:val="16"/>
              </w:rPr>
            </w:pPr>
            <w:r>
              <w:rPr>
                <w:rFonts w:ascii="Arial" w:hAnsi="Arial" w:cs="Arial"/>
                <w:sz w:val="16"/>
                <w:szCs w:val="16"/>
              </w:rPr>
              <w:t>1</w:t>
            </w:r>
            <w:r w:rsidR="000479D5">
              <w:rPr>
                <w:rFonts w:ascii="Arial" w:hAnsi="Arial" w:cs="Arial"/>
                <w:sz w:val="16"/>
                <w:szCs w:val="16"/>
              </w:rPr>
              <w:t>00%</w:t>
            </w:r>
            <w:r w:rsidR="00E02645" w:rsidRPr="00F75B07">
              <w:rPr>
                <w:rFonts w:ascii="Arial" w:hAnsi="Arial" w:cs="Arial"/>
                <w:sz w:val="16"/>
                <w:szCs w:val="16"/>
              </w:rPr>
              <w:t>/100%</w:t>
            </w:r>
          </w:p>
        </w:tc>
        <w:tc>
          <w:tcPr>
            <w:tcW w:w="443" w:type="dxa"/>
            <w:tcBorders>
              <w:top w:val="outset" w:sz="6" w:space="0" w:color="auto"/>
              <w:left w:val="outset" w:sz="6" w:space="0" w:color="auto"/>
              <w:bottom w:val="outset" w:sz="6" w:space="0" w:color="auto"/>
              <w:right w:val="outset" w:sz="6" w:space="0" w:color="auto"/>
            </w:tcBorders>
          </w:tcPr>
          <w:p w:rsidR="00E02645" w:rsidRPr="00F75B07" w:rsidRDefault="00E02645">
            <w:pPr>
              <w:rPr>
                <w:rFonts w:ascii="Arial" w:hAnsi="Arial" w:cs="Arial"/>
                <w:sz w:val="16"/>
                <w:szCs w:val="16"/>
              </w:rPr>
            </w:pPr>
            <w:r w:rsidRPr="00F75B07">
              <w:rPr>
                <w:rFonts w:ascii="Arial" w:hAnsi="Arial" w:cs="Arial"/>
                <w:sz w:val="16"/>
                <w:szCs w:val="16"/>
              </w:rPr>
              <w:t>0</w:t>
            </w:r>
          </w:p>
        </w:tc>
        <w:tc>
          <w:tcPr>
            <w:tcW w:w="443" w:type="dxa"/>
            <w:tcBorders>
              <w:top w:val="outset" w:sz="6" w:space="0" w:color="auto"/>
              <w:left w:val="outset" w:sz="6" w:space="0" w:color="auto"/>
              <w:bottom w:val="outset" w:sz="6" w:space="0" w:color="auto"/>
              <w:right w:val="outset" w:sz="6" w:space="0" w:color="auto"/>
            </w:tcBorders>
          </w:tcPr>
          <w:p w:rsidR="00E02645" w:rsidRPr="00F75B07" w:rsidRDefault="00E02645">
            <w:pPr>
              <w:rPr>
                <w:rFonts w:ascii="Arial" w:hAnsi="Arial" w:cs="Arial"/>
                <w:sz w:val="16"/>
                <w:szCs w:val="16"/>
              </w:rPr>
            </w:pPr>
            <w:r w:rsidRPr="00F75B07">
              <w:rPr>
                <w:rFonts w:ascii="Arial" w:hAnsi="Arial" w:cs="Arial"/>
                <w:sz w:val="16"/>
                <w:szCs w:val="16"/>
              </w:rPr>
              <w:t>0</w:t>
            </w:r>
          </w:p>
        </w:tc>
        <w:tc>
          <w:tcPr>
            <w:tcW w:w="443" w:type="dxa"/>
            <w:tcBorders>
              <w:top w:val="outset" w:sz="6" w:space="0" w:color="auto"/>
              <w:left w:val="outset" w:sz="6" w:space="0" w:color="auto"/>
              <w:bottom w:val="outset" w:sz="6" w:space="0" w:color="auto"/>
              <w:right w:val="outset" w:sz="6" w:space="0" w:color="auto"/>
            </w:tcBorders>
          </w:tcPr>
          <w:p w:rsidR="00E02645" w:rsidRPr="00F75B07" w:rsidRDefault="00E02645">
            <w:pPr>
              <w:rPr>
                <w:rFonts w:ascii="Arial" w:hAnsi="Arial" w:cs="Arial"/>
                <w:sz w:val="16"/>
                <w:szCs w:val="16"/>
              </w:rPr>
            </w:pPr>
            <w:r w:rsidRPr="00F75B07">
              <w:rPr>
                <w:rFonts w:ascii="Arial" w:hAnsi="Arial" w:cs="Arial"/>
                <w:sz w:val="16"/>
                <w:szCs w:val="16"/>
              </w:rPr>
              <w:t>0</w:t>
            </w:r>
          </w:p>
        </w:tc>
        <w:tc>
          <w:tcPr>
            <w:tcW w:w="1366" w:type="dxa"/>
            <w:tcBorders>
              <w:top w:val="outset" w:sz="6" w:space="0" w:color="auto"/>
              <w:left w:val="outset" w:sz="6" w:space="0" w:color="auto"/>
              <w:bottom w:val="outset" w:sz="6" w:space="0" w:color="auto"/>
              <w:right w:val="outset" w:sz="6" w:space="0" w:color="auto"/>
            </w:tcBorders>
          </w:tcPr>
          <w:p w:rsidR="00E02645" w:rsidRPr="00F75B07" w:rsidRDefault="00F86691">
            <w:pPr>
              <w:rPr>
                <w:rFonts w:ascii="Arial" w:hAnsi="Arial" w:cs="Arial"/>
                <w:sz w:val="16"/>
                <w:szCs w:val="16"/>
              </w:rPr>
            </w:pPr>
            <w:r>
              <w:rPr>
                <w:rFonts w:ascii="Arial" w:hAnsi="Arial" w:cs="Arial"/>
                <w:sz w:val="16"/>
                <w:szCs w:val="16"/>
              </w:rPr>
              <w:t>1</w:t>
            </w:r>
            <w:r w:rsidR="000479D5">
              <w:rPr>
                <w:rFonts w:ascii="Arial" w:hAnsi="Arial" w:cs="Arial"/>
                <w:sz w:val="16"/>
                <w:szCs w:val="16"/>
              </w:rPr>
              <w:t xml:space="preserve"> calle</w:t>
            </w:r>
          </w:p>
        </w:tc>
      </w:tr>
      <w:tr w:rsidR="00E02645" w:rsidRPr="00F75B07" w:rsidTr="00265132">
        <w:trPr>
          <w:trHeight w:val="493"/>
          <w:tblCellSpacing w:w="0" w:type="dxa"/>
          <w:jc w:val="center"/>
        </w:trPr>
        <w:tc>
          <w:tcPr>
            <w:tcW w:w="2450" w:type="dxa"/>
            <w:tcBorders>
              <w:top w:val="outset" w:sz="6" w:space="0" w:color="auto"/>
              <w:left w:val="outset" w:sz="6" w:space="0" w:color="auto"/>
              <w:bottom w:val="outset" w:sz="6" w:space="0" w:color="auto"/>
              <w:right w:val="outset" w:sz="6" w:space="0" w:color="auto"/>
            </w:tcBorders>
          </w:tcPr>
          <w:p w:rsidR="00E02645" w:rsidRPr="00F75B07" w:rsidRDefault="00E02645" w:rsidP="002F5F61">
            <w:pPr>
              <w:rPr>
                <w:rFonts w:ascii="Arial" w:hAnsi="Arial" w:cs="Arial"/>
                <w:sz w:val="16"/>
                <w:szCs w:val="16"/>
              </w:rPr>
            </w:pPr>
            <w:r w:rsidRPr="00F75B07">
              <w:rPr>
                <w:rFonts w:ascii="Arial" w:hAnsi="Arial" w:cs="Arial"/>
                <w:sz w:val="16"/>
                <w:szCs w:val="16"/>
              </w:rPr>
              <w:t>Aumentar l</w:t>
            </w:r>
            <w:r w:rsidR="002F5F61" w:rsidRPr="00F75B07">
              <w:rPr>
                <w:rFonts w:ascii="Arial" w:hAnsi="Arial" w:cs="Arial"/>
                <w:sz w:val="16"/>
                <w:szCs w:val="16"/>
              </w:rPr>
              <w:t>os</w:t>
            </w:r>
            <w:r w:rsidRPr="00F75B07">
              <w:rPr>
                <w:rFonts w:ascii="Arial" w:hAnsi="Arial" w:cs="Arial"/>
                <w:sz w:val="16"/>
                <w:szCs w:val="16"/>
              </w:rPr>
              <w:t xml:space="preserve"> </w:t>
            </w:r>
            <w:r w:rsidR="002F5F61" w:rsidRPr="00F75B07">
              <w:rPr>
                <w:rFonts w:ascii="Arial" w:hAnsi="Arial" w:cs="Arial"/>
                <w:sz w:val="16"/>
                <w:szCs w:val="16"/>
              </w:rPr>
              <w:t>vehículos que circulan</w:t>
            </w:r>
            <w:r w:rsidRPr="00F75B07">
              <w:rPr>
                <w:rFonts w:ascii="Arial" w:hAnsi="Arial" w:cs="Arial"/>
                <w:sz w:val="16"/>
                <w:szCs w:val="16"/>
              </w:rPr>
              <w:t xml:space="preserve"> como resultado de la construcción del camino</w:t>
            </w:r>
          </w:p>
        </w:tc>
        <w:tc>
          <w:tcPr>
            <w:tcW w:w="2511" w:type="dxa"/>
            <w:tcBorders>
              <w:top w:val="outset" w:sz="6" w:space="0" w:color="auto"/>
              <w:left w:val="outset" w:sz="6" w:space="0" w:color="auto"/>
              <w:bottom w:val="outset" w:sz="6" w:space="0" w:color="auto"/>
              <w:right w:val="outset" w:sz="6" w:space="0" w:color="auto"/>
            </w:tcBorders>
          </w:tcPr>
          <w:p w:rsidR="007A0185" w:rsidRDefault="007A0185" w:rsidP="007A0185">
            <w:pPr>
              <w:rPr>
                <w:rFonts w:ascii="Arial" w:hAnsi="Arial" w:cs="Arial"/>
                <w:sz w:val="16"/>
                <w:szCs w:val="16"/>
              </w:rPr>
            </w:pPr>
          </w:p>
          <w:p w:rsidR="007A0185" w:rsidRDefault="007A0185" w:rsidP="007A0185">
            <w:pPr>
              <w:rPr>
                <w:rFonts w:ascii="Arial" w:hAnsi="Arial" w:cs="Arial"/>
                <w:sz w:val="16"/>
                <w:szCs w:val="16"/>
              </w:rPr>
            </w:pPr>
            <w:r>
              <w:rPr>
                <w:rFonts w:ascii="Arial" w:hAnsi="Arial" w:cs="Arial"/>
                <w:sz w:val="16"/>
                <w:szCs w:val="16"/>
              </w:rPr>
              <w:t xml:space="preserve">ITDPA = </w:t>
            </w:r>
            <w:r w:rsidRPr="007A0185">
              <w:rPr>
                <w:rFonts w:ascii="Arial" w:hAnsi="Arial" w:cs="Arial"/>
                <w:sz w:val="16"/>
                <w:szCs w:val="16"/>
                <w:u w:val="single"/>
              </w:rPr>
              <w:t>TDPA actual</w:t>
            </w:r>
            <w:r>
              <w:rPr>
                <w:rFonts w:ascii="Arial" w:hAnsi="Arial" w:cs="Arial"/>
                <w:sz w:val="16"/>
                <w:szCs w:val="16"/>
              </w:rPr>
              <w:t xml:space="preserve">  </w:t>
            </w:r>
          </w:p>
          <w:p w:rsidR="00E02645" w:rsidRPr="00F75B07" w:rsidRDefault="007A0185" w:rsidP="007A0185">
            <w:pPr>
              <w:rPr>
                <w:rFonts w:ascii="Arial" w:hAnsi="Arial" w:cs="Arial"/>
                <w:sz w:val="16"/>
                <w:szCs w:val="16"/>
              </w:rPr>
            </w:pPr>
            <w:r>
              <w:rPr>
                <w:rFonts w:ascii="Arial" w:hAnsi="Arial" w:cs="Arial"/>
                <w:sz w:val="16"/>
                <w:szCs w:val="16"/>
              </w:rPr>
              <w:t xml:space="preserve">               TDPA futuro</w:t>
            </w:r>
          </w:p>
        </w:tc>
        <w:tc>
          <w:tcPr>
            <w:tcW w:w="942" w:type="dxa"/>
            <w:tcBorders>
              <w:top w:val="outset" w:sz="6" w:space="0" w:color="auto"/>
              <w:left w:val="outset" w:sz="6" w:space="0" w:color="auto"/>
              <w:bottom w:val="outset" w:sz="6" w:space="0" w:color="auto"/>
              <w:right w:val="outset" w:sz="6" w:space="0" w:color="auto"/>
            </w:tcBorders>
          </w:tcPr>
          <w:p w:rsidR="00E02645" w:rsidRPr="00F75B07" w:rsidRDefault="00E02645" w:rsidP="002F5F61">
            <w:pPr>
              <w:rPr>
                <w:rFonts w:ascii="Arial" w:hAnsi="Arial" w:cs="Arial"/>
                <w:sz w:val="16"/>
                <w:szCs w:val="16"/>
              </w:rPr>
            </w:pPr>
            <w:r w:rsidRPr="00F75B07">
              <w:rPr>
                <w:rFonts w:ascii="Arial" w:hAnsi="Arial" w:cs="Arial"/>
                <w:sz w:val="16"/>
                <w:szCs w:val="16"/>
              </w:rPr>
              <w:t xml:space="preserve">Índice de </w:t>
            </w:r>
            <w:r w:rsidR="002F5F61" w:rsidRPr="00F75B07">
              <w:rPr>
                <w:rFonts w:ascii="Arial" w:hAnsi="Arial" w:cs="Arial"/>
                <w:sz w:val="16"/>
                <w:szCs w:val="16"/>
              </w:rPr>
              <w:t>servicio TDPA</w:t>
            </w:r>
          </w:p>
        </w:tc>
        <w:tc>
          <w:tcPr>
            <w:tcW w:w="603" w:type="dxa"/>
            <w:tcBorders>
              <w:top w:val="outset" w:sz="6" w:space="0" w:color="auto"/>
              <w:left w:val="outset" w:sz="6" w:space="0" w:color="auto"/>
              <w:bottom w:val="outset" w:sz="6" w:space="0" w:color="auto"/>
              <w:right w:val="outset" w:sz="6" w:space="0" w:color="auto"/>
            </w:tcBorders>
          </w:tcPr>
          <w:p w:rsidR="00E02645" w:rsidRPr="00F75B07" w:rsidRDefault="007E1E52">
            <w:pPr>
              <w:rPr>
                <w:rFonts w:ascii="Arial" w:hAnsi="Arial" w:cs="Arial"/>
                <w:sz w:val="16"/>
                <w:szCs w:val="16"/>
              </w:rPr>
            </w:pPr>
            <w:r>
              <w:rPr>
                <w:rFonts w:ascii="Arial" w:hAnsi="Arial" w:cs="Arial"/>
                <w:sz w:val="16"/>
                <w:szCs w:val="16"/>
              </w:rPr>
              <w:t>30,000</w:t>
            </w:r>
          </w:p>
        </w:tc>
        <w:tc>
          <w:tcPr>
            <w:tcW w:w="443" w:type="dxa"/>
            <w:tcBorders>
              <w:top w:val="outset" w:sz="6" w:space="0" w:color="auto"/>
              <w:left w:val="outset" w:sz="6" w:space="0" w:color="auto"/>
              <w:bottom w:val="outset" w:sz="6" w:space="0" w:color="auto"/>
              <w:right w:val="outset" w:sz="6" w:space="0" w:color="auto"/>
            </w:tcBorders>
          </w:tcPr>
          <w:p w:rsidR="00E02645" w:rsidRPr="00F75B07" w:rsidRDefault="00E02645">
            <w:pPr>
              <w:rPr>
                <w:rFonts w:ascii="Arial" w:hAnsi="Arial" w:cs="Arial"/>
                <w:sz w:val="16"/>
                <w:szCs w:val="16"/>
              </w:rPr>
            </w:pPr>
          </w:p>
        </w:tc>
        <w:tc>
          <w:tcPr>
            <w:tcW w:w="443" w:type="dxa"/>
            <w:tcBorders>
              <w:top w:val="outset" w:sz="6" w:space="0" w:color="auto"/>
              <w:left w:val="outset" w:sz="6" w:space="0" w:color="auto"/>
              <w:bottom w:val="outset" w:sz="6" w:space="0" w:color="auto"/>
              <w:right w:val="outset" w:sz="6" w:space="0" w:color="auto"/>
            </w:tcBorders>
          </w:tcPr>
          <w:p w:rsidR="00E02645" w:rsidRPr="00F75B07" w:rsidRDefault="00E02645">
            <w:pPr>
              <w:rPr>
                <w:rFonts w:ascii="Arial" w:hAnsi="Arial" w:cs="Arial"/>
                <w:sz w:val="16"/>
                <w:szCs w:val="16"/>
              </w:rPr>
            </w:pPr>
          </w:p>
        </w:tc>
        <w:tc>
          <w:tcPr>
            <w:tcW w:w="443" w:type="dxa"/>
            <w:tcBorders>
              <w:top w:val="outset" w:sz="6" w:space="0" w:color="auto"/>
              <w:left w:val="outset" w:sz="6" w:space="0" w:color="auto"/>
              <w:bottom w:val="outset" w:sz="6" w:space="0" w:color="auto"/>
              <w:right w:val="outset" w:sz="6" w:space="0" w:color="auto"/>
            </w:tcBorders>
          </w:tcPr>
          <w:p w:rsidR="00E02645" w:rsidRPr="00F75B07" w:rsidRDefault="00E02645">
            <w:pPr>
              <w:rPr>
                <w:rFonts w:ascii="Arial" w:hAnsi="Arial" w:cs="Arial"/>
                <w:sz w:val="16"/>
                <w:szCs w:val="16"/>
              </w:rPr>
            </w:pPr>
          </w:p>
        </w:tc>
        <w:tc>
          <w:tcPr>
            <w:tcW w:w="1366" w:type="dxa"/>
            <w:tcBorders>
              <w:top w:val="outset" w:sz="6" w:space="0" w:color="auto"/>
              <w:left w:val="outset" w:sz="6" w:space="0" w:color="auto"/>
              <w:bottom w:val="outset" w:sz="6" w:space="0" w:color="auto"/>
              <w:right w:val="outset" w:sz="6" w:space="0" w:color="auto"/>
            </w:tcBorders>
          </w:tcPr>
          <w:p w:rsidR="00E02645" w:rsidRPr="00F75B07" w:rsidRDefault="007E1E52">
            <w:pPr>
              <w:rPr>
                <w:rFonts w:ascii="Arial" w:hAnsi="Arial" w:cs="Arial"/>
                <w:sz w:val="16"/>
                <w:szCs w:val="16"/>
              </w:rPr>
            </w:pPr>
            <w:r>
              <w:rPr>
                <w:rFonts w:ascii="Arial" w:hAnsi="Arial" w:cs="Arial"/>
                <w:sz w:val="16"/>
                <w:szCs w:val="16"/>
              </w:rPr>
              <w:t>21,465</w:t>
            </w:r>
          </w:p>
        </w:tc>
      </w:tr>
      <w:tr w:rsidR="002F5F61" w:rsidRPr="00F75B07" w:rsidTr="00265132">
        <w:trPr>
          <w:trHeight w:val="587"/>
          <w:tblCellSpacing w:w="0" w:type="dxa"/>
          <w:jc w:val="center"/>
        </w:trPr>
        <w:tc>
          <w:tcPr>
            <w:tcW w:w="2450" w:type="dxa"/>
            <w:tcBorders>
              <w:top w:val="outset" w:sz="6" w:space="0" w:color="auto"/>
              <w:left w:val="outset" w:sz="6" w:space="0" w:color="auto"/>
              <w:bottom w:val="outset" w:sz="6" w:space="0" w:color="auto"/>
              <w:right w:val="outset" w:sz="6" w:space="0" w:color="auto"/>
            </w:tcBorders>
          </w:tcPr>
          <w:p w:rsidR="002F5F61" w:rsidRPr="00F75B07" w:rsidRDefault="002F5F61" w:rsidP="00D301A9">
            <w:pPr>
              <w:rPr>
                <w:rFonts w:ascii="Arial" w:hAnsi="Arial" w:cs="Arial"/>
                <w:sz w:val="16"/>
                <w:szCs w:val="16"/>
              </w:rPr>
            </w:pPr>
            <w:r w:rsidRPr="00F75B07">
              <w:rPr>
                <w:rFonts w:ascii="Arial" w:hAnsi="Arial" w:cs="Arial"/>
                <w:sz w:val="16"/>
                <w:szCs w:val="16"/>
              </w:rPr>
              <w:t>Aumentar la población beneficiada como resultado de la construcción del camino</w:t>
            </w:r>
          </w:p>
        </w:tc>
        <w:tc>
          <w:tcPr>
            <w:tcW w:w="2511" w:type="dxa"/>
            <w:tcBorders>
              <w:top w:val="outset" w:sz="6" w:space="0" w:color="auto"/>
              <w:left w:val="outset" w:sz="6" w:space="0" w:color="auto"/>
              <w:bottom w:val="outset" w:sz="6" w:space="0" w:color="auto"/>
              <w:right w:val="outset" w:sz="6" w:space="0" w:color="auto"/>
            </w:tcBorders>
          </w:tcPr>
          <w:p w:rsidR="00264A05" w:rsidRDefault="00264A05" w:rsidP="006D3F81">
            <w:pPr>
              <w:rPr>
                <w:rFonts w:ascii="Arial" w:hAnsi="Arial" w:cs="Arial"/>
                <w:sz w:val="16"/>
                <w:szCs w:val="16"/>
              </w:rPr>
            </w:pPr>
          </w:p>
          <w:p w:rsidR="006D3F81" w:rsidRDefault="006D3F81" w:rsidP="006D3F81">
            <w:pPr>
              <w:rPr>
                <w:rFonts w:ascii="Arial" w:hAnsi="Arial" w:cs="Arial"/>
                <w:sz w:val="16"/>
                <w:szCs w:val="16"/>
              </w:rPr>
            </w:pPr>
            <w:r>
              <w:rPr>
                <w:rFonts w:ascii="Arial" w:hAnsi="Arial" w:cs="Arial"/>
                <w:sz w:val="16"/>
                <w:szCs w:val="16"/>
              </w:rPr>
              <w:t xml:space="preserve">IPOB = </w:t>
            </w:r>
            <w:r w:rsidRPr="007A0185">
              <w:rPr>
                <w:rFonts w:ascii="Arial" w:hAnsi="Arial" w:cs="Arial"/>
                <w:sz w:val="16"/>
                <w:szCs w:val="16"/>
                <w:u w:val="single"/>
              </w:rPr>
              <w:t>No.</w:t>
            </w:r>
            <w:r>
              <w:rPr>
                <w:rFonts w:ascii="Arial" w:hAnsi="Arial" w:cs="Arial"/>
                <w:sz w:val="16"/>
                <w:szCs w:val="16"/>
                <w:u w:val="single"/>
              </w:rPr>
              <w:t xml:space="preserve"> beneficiarios</w:t>
            </w:r>
            <w:r w:rsidRPr="007A0185">
              <w:rPr>
                <w:rFonts w:ascii="Arial" w:hAnsi="Arial" w:cs="Arial"/>
                <w:sz w:val="16"/>
                <w:szCs w:val="16"/>
                <w:u w:val="single"/>
              </w:rPr>
              <w:t xml:space="preserve"> </w:t>
            </w:r>
            <w:r>
              <w:rPr>
                <w:rFonts w:ascii="Arial" w:hAnsi="Arial" w:cs="Arial"/>
                <w:sz w:val="16"/>
                <w:szCs w:val="16"/>
              </w:rPr>
              <w:t xml:space="preserve">  </w:t>
            </w:r>
          </w:p>
          <w:p w:rsidR="002F5F61" w:rsidRPr="00F75B07" w:rsidRDefault="006D3F81" w:rsidP="006D3F81">
            <w:pPr>
              <w:rPr>
                <w:rFonts w:ascii="Arial" w:hAnsi="Arial" w:cs="Arial"/>
                <w:sz w:val="16"/>
                <w:szCs w:val="16"/>
              </w:rPr>
            </w:pPr>
            <w:r>
              <w:rPr>
                <w:rFonts w:ascii="Arial" w:hAnsi="Arial" w:cs="Arial"/>
                <w:sz w:val="16"/>
                <w:szCs w:val="16"/>
              </w:rPr>
              <w:t xml:space="preserve">            No. Hab x sector</w:t>
            </w:r>
          </w:p>
        </w:tc>
        <w:tc>
          <w:tcPr>
            <w:tcW w:w="942" w:type="dxa"/>
            <w:tcBorders>
              <w:top w:val="outset" w:sz="6" w:space="0" w:color="auto"/>
              <w:left w:val="outset" w:sz="6" w:space="0" w:color="auto"/>
              <w:bottom w:val="outset" w:sz="6" w:space="0" w:color="auto"/>
              <w:right w:val="outset" w:sz="6" w:space="0" w:color="auto"/>
            </w:tcBorders>
          </w:tcPr>
          <w:p w:rsidR="002F5F61" w:rsidRPr="00F75B07" w:rsidRDefault="007F0378" w:rsidP="007F0378">
            <w:pPr>
              <w:rPr>
                <w:rFonts w:ascii="Arial" w:hAnsi="Arial" w:cs="Arial"/>
                <w:sz w:val="16"/>
                <w:szCs w:val="16"/>
              </w:rPr>
            </w:pPr>
            <w:r w:rsidRPr="00F75B07">
              <w:rPr>
                <w:rFonts w:ascii="Arial" w:hAnsi="Arial" w:cs="Arial"/>
                <w:sz w:val="16"/>
                <w:szCs w:val="16"/>
              </w:rPr>
              <w:t>Índice de cobertura poblacional</w:t>
            </w:r>
          </w:p>
        </w:tc>
        <w:tc>
          <w:tcPr>
            <w:tcW w:w="603" w:type="dxa"/>
            <w:tcBorders>
              <w:top w:val="outset" w:sz="6" w:space="0" w:color="auto"/>
              <w:left w:val="outset" w:sz="6" w:space="0" w:color="auto"/>
              <w:bottom w:val="outset" w:sz="6" w:space="0" w:color="auto"/>
              <w:right w:val="outset" w:sz="6" w:space="0" w:color="auto"/>
            </w:tcBorders>
          </w:tcPr>
          <w:p w:rsidR="002F5F61" w:rsidRPr="00203F4D" w:rsidRDefault="007E1E52">
            <w:pPr>
              <w:rPr>
                <w:rFonts w:ascii="Arial" w:hAnsi="Arial" w:cs="Arial"/>
                <w:sz w:val="16"/>
                <w:szCs w:val="16"/>
              </w:rPr>
            </w:pPr>
            <w:r>
              <w:rPr>
                <w:rFonts w:ascii="Arial" w:hAnsi="Arial" w:cs="Arial"/>
                <w:sz w:val="16"/>
                <w:szCs w:val="16"/>
              </w:rPr>
              <w:t>1,539,819</w:t>
            </w:r>
          </w:p>
        </w:tc>
        <w:tc>
          <w:tcPr>
            <w:tcW w:w="443" w:type="dxa"/>
            <w:tcBorders>
              <w:top w:val="outset" w:sz="6" w:space="0" w:color="auto"/>
              <w:left w:val="outset" w:sz="6" w:space="0" w:color="auto"/>
              <w:bottom w:val="outset" w:sz="6" w:space="0" w:color="auto"/>
              <w:right w:val="outset" w:sz="6" w:space="0" w:color="auto"/>
            </w:tcBorders>
          </w:tcPr>
          <w:p w:rsidR="002F5F61" w:rsidRPr="00F75B07" w:rsidRDefault="002F5F61">
            <w:pPr>
              <w:rPr>
                <w:rFonts w:ascii="Arial" w:hAnsi="Arial" w:cs="Arial"/>
                <w:sz w:val="16"/>
                <w:szCs w:val="16"/>
              </w:rPr>
            </w:pPr>
            <w:r w:rsidRPr="00F75B07">
              <w:rPr>
                <w:rFonts w:ascii="Arial" w:hAnsi="Arial" w:cs="Arial"/>
                <w:sz w:val="16"/>
                <w:szCs w:val="16"/>
              </w:rPr>
              <w:t> </w:t>
            </w:r>
          </w:p>
        </w:tc>
        <w:tc>
          <w:tcPr>
            <w:tcW w:w="443" w:type="dxa"/>
            <w:tcBorders>
              <w:top w:val="outset" w:sz="6" w:space="0" w:color="auto"/>
              <w:left w:val="outset" w:sz="6" w:space="0" w:color="auto"/>
              <w:bottom w:val="outset" w:sz="6" w:space="0" w:color="auto"/>
              <w:right w:val="outset" w:sz="6" w:space="0" w:color="auto"/>
            </w:tcBorders>
          </w:tcPr>
          <w:p w:rsidR="002F5F61" w:rsidRPr="00F75B07" w:rsidRDefault="002F5F61">
            <w:pPr>
              <w:rPr>
                <w:rFonts w:ascii="Arial" w:hAnsi="Arial" w:cs="Arial"/>
                <w:sz w:val="16"/>
                <w:szCs w:val="16"/>
              </w:rPr>
            </w:pPr>
            <w:r w:rsidRPr="00F75B07">
              <w:rPr>
                <w:rFonts w:ascii="Arial" w:hAnsi="Arial" w:cs="Arial"/>
                <w:sz w:val="16"/>
                <w:szCs w:val="16"/>
              </w:rPr>
              <w:t> </w:t>
            </w:r>
          </w:p>
        </w:tc>
        <w:tc>
          <w:tcPr>
            <w:tcW w:w="443" w:type="dxa"/>
            <w:tcBorders>
              <w:top w:val="outset" w:sz="6" w:space="0" w:color="auto"/>
              <w:left w:val="outset" w:sz="6" w:space="0" w:color="auto"/>
              <w:bottom w:val="outset" w:sz="6" w:space="0" w:color="auto"/>
              <w:right w:val="outset" w:sz="6" w:space="0" w:color="auto"/>
            </w:tcBorders>
          </w:tcPr>
          <w:p w:rsidR="002F5F61" w:rsidRPr="00F75B07" w:rsidRDefault="002F5F61">
            <w:pPr>
              <w:rPr>
                <w:rFonts w:ascii="Arial" w:hAnsi="Arial" w:cs="Arial"/>
                <w:sz w:val="16"/>
                <w:szCs w:val="16"/>
              </w:rPr>
            </w:pPr>
            <w:r w:rsidRPr="00F75B07">
              <w:rPr>
                <w:rFonts w:ascii="Arial" w:hAnsi="Arial" w:cs="Arial"/>
                <w:sz w:val="16"/>
                <w:szCs w:val="16"/>
              </w:rPr>
              <w:t> </w:t>
            </w:r>
          </w:p>
        </w:tc>
        <w:tc>
          <w:tcPr>
            <w:tcW w:w="1366" w:type="dxa"/>
            <w:tcBorders>
              <w:top w:val="outset" w:sz="6" w:space="0" w:color="auto"/>
              <w:left w:val="outset" w:sz="6" w:space="0" w:color="auto"/>
              <w:bottom w:val="outset" w:sz="6" w:space="0" w:color="auto"/>
              <w:right w:val="outset" w:sz="6" w:space="0" w:color="auto"/>
            </w:tcBorders>
          </w:tcPr>
          <w:p w:rsidR="002F5F61" w:rsidRPr="00203F4D" w:rsidRDefault="00F61712">
            <w:pPr>
              <w:rPr>
                <w:rFonts w:ascii="Arial" w:hAnsi="Arial" w:cs="Arial"/>
                <w:sz w:val="16"/>
                <w:szCs w:val="16"/>
              </w:rPr>
            </w:pPr>
            <w:r>
              <w:rPr>
                <w:rFonts w:ascii="Arial" w:hAnsi="Arial" w:cs="Arial"/>
                <w:sz w:val="16"/>
                <w:szCs w:val="16"/>
              </w:rPr>
              <w:t>1,539,819</w:t>
            </w:r>
          </w:p>
        </w:tc>
      </w:tr>
    </w:tbl>
    <w:p w:rsidR="00203F4D" w:rsidRPr="000E055B" w:rsidRDefault="00203F4D" w:rsidP="00393185">
      <w:pPr>
        <w:spacing w:after="120"/>
        <w:jc w:val="both"/>
        <w:rPr>
          <w:rFonts w:ascii="Arial" w:hAnsi="Arial" w:cs="Arial"/>
          <w:b/>
          <w:sz w:val="22"/>
          <w:szCs w:val="22"/>
        </w:rPr>
      </w:pPr>
    </w:p>
    <w:p w:rsidR="009E07D6" w:rsidRDefault="009E07D6" w:rsidP="009E07D6">
      <w:pPr>
        <w:numPr>
          <w:ilvl w:val="2"/>
          <w:numId w:val="1"/>
        </w:numPr>
        <w:spacing w:after="120"/>
        <w:jc w:val="both"/>
        <w:rPr>
          <w:rFonts w:ascii="Arial" w:hAnsi="Arial" w:cs="Arial"/>
          <w:b/>
          <w:sz w:val="22"/>
          <w:szCs w:val="22"/>
        </w:rPr>
      </w:pPr>
      <w:r w:rsidRPr="000E055B">
        <w:rPr>
          <w:rFonts w:ascii="Arial" w:hAnsi="Arial" w:cs="Arial"/>
          <w:b/>
          <w:sz w:val="22"/>
          <w:szCs w:val="22"/>
        </w:rPr>
        <w:t>Fuentes de la información del indicador.</w:t>
      </w:r>
    </w:p>
    <w:p w:rsidR="000E055B" w:rsidRPr="001D1167" w:rsidRDefault="001D1167" w:rsidP="009855C2">
      <w:pPr>
        <w:spacing w:after="120"/>
        <w:jc w:val="both"/>
        <w:rPr>
          <w:rFonts w:ascii="Arial" w:hAnsi="Arial" w:cs="Arial"/>
          <w:sz w:val="22"/>
          <w:szCs w:val="22"/>
        </w:rPr>
      </w:pPr>
      <w:r w:rsidRPr="001D1167">
        <w:rPr>
          <w:rFonts w:ascii="Arial" w:hAnsi="Arial" w:cs="Arial"/>
          <w:sz w:val="22"/>
          <w:szCs w:val="22"/>
        </w:rPr>
        <w:t>La información de los indicadores</w:t>
      </w:r>
      <w:r>
        <w:rPr>
          <w:rFonts w:ascii="Arial" w:hAnsi="Arial" w:cs="Arial"/>
          <w:sz w:val="22"/>
          <w:szCs w:val="22"/>
        </w:rPr>
        <w:t xml:space="preserve"> provendrá principalmente de la medición directa en campo de la información solicitada para la evaluación de los mismos, </w:t>
      </w:r>
      <w:r w:rsidR="006C4315">
        <w:rPr>
          <w:rFonts w:ascii="Arial" w:hAnsi="Arial" w:cs="Arial"/>
          <w:sz w:val="22"/>
          <w:szCs w:val="22"/>
        </w:rPr>
        <w:t>así</w:t>
      </w:r>
      <w:r>
        <w:rPr>
          <w:rFonts w:ascii="Arial" w:hAnsi="Arial" w:cs="Arial"/>
          <w:sz w:val="22"/>
          <w:szCs w:val="22"/>
        </w:rPr>
        <w:t xml:space="preserve"> como de entrevistas o encue</w:t>
      </w:r>
      <w:r w:rsidR="00203F4D">
        <w:rPr>
          <w:rFonts w:ascii="Arial" w:hAnsi="Arial" w:cs="Arial"/>
          <w:sz w:val="22"/>
          <w:szCs w:val="22"/>
        </w:rPr>
        <w:t>s</w:t>
      </w:r>
      <w:r>
        <w:rPr>
          <w:rFonts w:ascii="Arial" w:hAnsi="Arial" w:cs="Arial"/>
          <w:sz w:val="22"/>
          <w:szCs w:val="22"/>
        </w:rPr>
        <w:t>tas aleatorias que permitan reconocer las poblaciones beneficiadas como consecuencia del mejoramiento y puesta en operación de</w:t>
      </w:r>
      <w:r w:rsidR="00264A05">
        <w:rPr>
          <w:rFonts w:ascii="Arial" w:hAnsi="Arial" w:cs="Arial"/>
          <w:sz w:val="22"/>
          <w:szCs w:val="22"/>
        </w:rPr>
        <w:t xml:space="preserve"> </w:t>
      </w:r>
      <w:r>
        <w:rPr>
          <w:rFonts w:ascii="Arial" w:hAnsi="Arial" w:cs="Arial"/>
          <w:sz w:val="22"/>
          <w:szCs w:val="22"/>
        </w:rPr>
        <w:t>l</w:t>
      </w:r>
      <w:r w:rsidR="00264A05">
        <w:rPr>
          <w:rFonts w:ascii="Arial" w:hAnsi="Arial" w:cs="Arial"/>
          <w:sz w:val="22"/>
          <w:szCs w:val="22"/>
        </w:rPr>
        <w:t>a</w:t>
      </w:r>
      <w:r>
        <w:rPr>
          <w:rFonts w:ascii="Arial" w:hAnsi="Arial" w:cs="Arial"/>
          <w:sz w:val="22"/>
          <w:szCs w:val="22"/>
        </w:rPr>
        <w:t xml:space="preserve"> ca</w:t>
      </w:r>
      <w:r w:rsidR="00264A05">
        <w:rPr>
          <w:rFonts w:ascii="Arial" w:hAnsi="Arial" w:cs="Arial"/>
          <w:sz w:val="22"/>
          <w:szCs w:val="22"/>
        </w:rPr>
        <w:t>lle</w:t>
      </w:r>
      <w:r>
        <w:rPr>
          <w:rFonts w:ascii="Arial" w:hAnsi="Arial" w:cs="Arial"/>
          <w:sz w:val="22"/>
          <w:szCs w:val="22"/>
        </w:rPr>
        <w:t>. Esta última información deberá de ser procesada de tal manera que permita su mejora en la recolección de los datos y permita integrar de manera regional la poblaci</w:t>
      </w:r>
      <w:r w:rsidR="00203F4D">
        <w:rPr>
          <w:rFonts w:ascii="Arial" w:hAnsi="Arial" w:cs="Arial"/>
          <w:sz w:val="22"/>
          <w:szCs w:val="22"/>
        </w:rPr>
        <w:t>ó</w:t>
      </w:r>
      <w:r>
        <w:rPr>
          <w:rFonts w:ascii="Arial" w:hAnsi="Arial" w:cs="Arial"/>
          <w:sz w:val="22"/>
          <w:szCs w:val="22"/>
        </w:rPr>
        <w:t xml:space="preserve">n que en un futuro pudieran ser beneficiadas al proponer la integración de circuitos </w:t>
      </w:r>
      <w:r w:rsidR="00264A05">
        <w:rPr>
          <w:rFonts w:ascii="Arial" w:hAnsi="Arial" w:cs="Arial"/>
          <w:sz w:val="22"/>
          <w:szCs w:val="22"/>
        </w:rPr>
        <w:t>viales</w:t>
      </w:r>
      <w:r>
        <w:rPr>
          <w:rFonts w:ascii="Arial" w:hAnsi="Arial" w:cs="Arial"/>
          <w:sz w:val="22"/>
          <w:szCs w:val="22"/>
        </w:rPr>
        <w:t xml:space="preserve"> que involucren a toda la región.</w:t>
      </w:r>
    </w:p>
    <w:p w:rsidR="000E055B" w:rsidRPr="00D14557" w:rsidRDefault="000E055B" w:rsidP="009E3A2C">
      <w:pPr>
        <w:spacing w:after="120"/>
        <w:ind w:left="720"/>
        <w:jc w:val="both"/>
        <w:rPr>
          <w:rFonts w:ascii="Arial" w:hAnsi="Arial" w:cs="Arial"/>
          <w:sz w:val="22"/>
          <w:szCs w:val="22"/>
        </w:rPr>
      </w:pPr>
    </w:p>
    <w:sectPr w:rsidR="000E055B" w:rsidRPr="00D14557" w:rsidSect="00FB6D42">
      <w:headerReference w:type="default" r:id="rId20"/>
      <w:footerReference w:type="default" r:id="rId21"/>
      <w:pgSz w:w="12242" w:h="15842" w:code="1"/>
      <w:pgMar w:top="1701"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55D" w:rsidRDefault="004D155D">
      <w:r>
        <w:separator/>
      </w:r>
    </w:p>
  </w:endnote>
  <w:endnote w:type="continuationSeparator" w:id="0">
    <w:p w:rsidR="004D155D" w:rsidRDefault="004D15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gOmega-Italic">
    <w:panose1 w:val="00000000000000000000"/>
    <w:charset w:val="00"/>
    <w:family w:val="roman"/>
    <w:notTrueType/>
    <w:pitch w:val="default"/>
    <w:sig w:usb0="00000003" w:usb1="00000000" w:usb2="00000000" w:usb3="00000000" w:csb0="00000001" w:csb1="00000000"/>
  </w:font>
  <w:font w:name="CgOmega">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34D" w:rsidRDefault="005E034D">
    <w:pPr>
      <w:pStyle w:val="Piedepgina"/>
      <w:jc w:val="right"/>
    </w:pPr>
    <w:fldSimple w:instr=" PAGE   \* MERGEFORMAT ">
      <w:r w:rsidR="00393185">
        <w:rPr>
          <w:noProof/>
        </w:rPr>
        <w:t>1</w:t>
      </w:r>
    </w:fldSimple>
  </w:p>
  <w:p w:rsidR="005E034D" w:rsidRDefault="005E03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55D" w:rsidRDefault="004D155D">
      <w:r>
        <w:separator/>
      </w:r>
    </w:p>
  </w:footnote>
  <w:footnote w:type="continuationSeparator" w:id="0">
    <w:p w:rsidR="004D155D" w:rsidRDefault="004D15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E79" w:rsidRDefault="005E034D" w:rsidP="000A3B58">
    <w:pPr>
      <w:pStyle w:val="Encabezado"/>
    </w:pPr>
    <w:r>
      <w:rPr>
        <w:noProof/>
        <w:lang w:val="es-MX" w:eastAsia="es-MX"/>
      </w:rPr>
      <w:drawing>
        <wp:inline distT="0" distB="0" distL="0" distR="0">
          <wp:extent cx="5972175" cy="685800"/>
          <wp:effectExtent l="19050" t="0" r="9525"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5972175" cy="685800"/>
                  </a:xfrm>
                  <a:prstGeom prst="rect">
                    <a:avLst/>
                  </a:prstGeom>
                  <a:noFill/>
                  <a:ln w="9525">
                    <a:noFill/>
                    <a:miter lim="800000"/>
                    <a:headEnd/>
                    <a:tailEnd/>
                  </a:ln>
                </pic:spPr>
              </pic:pic>
            </a:graphicData>
          </a:graphic>
        </wp:inline>
      </w:drawing>
    </w:r>
  </w:p>
  <w:p w:rsidR="00173E79" w:rsidRDefault="00173E79" w:rsidP="000A3B5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6FF7"/>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
    <w:nsid w:val="03866293"/>
    <w:multiLevelType w:val="multilevel"/>
    <w:tmpl w:val="F54AE148"/>
    <w:lvl w:ilvl="0">
      <w:start w:val="3"/>
      <w:numFmt w:val="decimal"/>
      <w:lvlText w:val="%1."/>
      <w:lvlJc w:val="left"/>
      <w:pPr>
        <w:tabs>
          <w:tab w:val="num" w:pos="705"/>
        </w:tabs>
        <w:ind w:left="705" w:hanging="705"/>
      </w:pPr>
      <w:rPr>
        <w:rFonts w:hint="default"/>
      </w:rPr>
    </w:lvl>
    <w:lvl w:ilvl="1">
      <w:start w:val="2"/>
      <w:numFmt w:val="decimal"/>
      <w:lvlText w:val="%1.%2."/>
      <w:lvlJc w:val="left"/>
      <w:pPr>
        <w:tabs>
          <w:tab w:val="num" w:pos="1074"/>
        </w:tabs>
        <w:ind w:left="1074" w:hanging="720"/>
      </w:pPr>
      <w:rPr>
        <w:rFonts w:hint="default"/>
      </w:rPr>
    </w:lvl>
    <w:lvl w:ilvl="2">
      <w:start w:val="3"/>
      <w:numFmt w:val="decimal"/>
      <w:lvlText w:val="%1.%2.%3."/>
      <w:lvlJc w:val="left"/>
      <w:pPr>
        <w:tabs>
          <w:tab w:val="num" w:pos="1788"/>
        </w:tabs>
        <w:ind w:left="1788" w:hanging="108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570"/>
        </w:tabs>
        <w:ind w:left="3570" w:hanging="180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5352"/>
        </w:tabs>
        <w:ind w:left="5352" w:hanging="2520"/>
      </w:pPr>
      <w:rPr>
        <w:rFonts w:hint="default"/>
      </w:rPr>
    </w:lvl>
  </w:abstractNum>
  <w:abstractNum w:abstractNumId="2">
    <w:nsid w:val="0A354EBD"/>
    <w:multiLevelType w:val="hybridMultilevel"/>
    <w:tmpl w:val="B83C5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0374CA"/>
    <w:multiLevelType w:val="hybridMultilevel"/>
    <w:tmpl w:val="60808C8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
    <w:nsid w:val="24051867"/>
    <w:multiLevelType w:val="hybridMultilevel"/>
    <w:tmpl w:val="C700E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41650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6">
    <w:nsid w:val="2F871CAE"/>
    <w:multiLevelType w:val="hybridMultilevel"/>
    <w:tmpl w:val="DBAA85D8"/>
    <w:lvl w:ilvl="0" w:tplc="0C0A0017">
      <w:start w:val="2"/>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0724580"/>
    <w:multiLevelType w:val="multilevel"/>
    <w:tmpl w:val="E1EE1F6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09447BA"/>
    <w:multiLevelType w:val="hybridMultilevel"/>
    <w:tmpl w:val="DDC435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3D3B3E42"/>
    <w:multiLevelType w:val="multilevel"/>
    <w:tmpl w:val="7B9EFBD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nsid w:val="402166C6"/>
    <w:multiLevelType w:val="multilevel"/>
    <w:tmpl w:val="7B9EFBD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nsid w:val="41FD3D31"/>
    <w:multiLevelType w:val="multilevel"/>
    <w:tmpl w:val="A86C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0864B8"/>
    <w:multiLevelType w:val="multilevel"/>
    <w:tmpl w:val="7BD4E6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536059F5"/>
    <w:multiLevelType w:val="multilevel"/>
    <w:tmpl w:val="E1EE1F6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06ACF"/>
    <w:multiLevelType w:val="hybridMultilevel"/>
    <w:tmpl w:val="A3E03D80"/>
    <w:lvl w:ilvl="0" w:tplc="BD1A3306">
      <w:start w:val="1"/>
      <w:numFmt w:val="lowerLetter"/>
      <w:lvlText w:val="%1)"/>
      <w:lvlJc w:val="left"/>
      <w:pPr>
        <w:tabs>
          <w:tab w:val="num" w:pos="720"/>
        </w:tabs>
        <w:ind w:left="720" w:hanging="360"/>
      </w:pPr>
    </w:lvl>
    <w:lvl w:ilvl="1" w:tplc="B2B436CA" w:tentative="1">
      <w:start w:val="1"/>
      <w:numFmt w:val="lowerLetter"/>
      <w:lvlText w:val="%2)"/>
      <w:lvlJc w:val="left"/>
      <w:pPr>
        <w:tabs>
          <w:tab w:val="num" w:pos="1440"/>
        </w:tabs>
        <w:ind w:left="1440" w:hanging="360"/>
      </w:pPr>
    </w:lvl>
    <w:lvl w:ilvl="2" w:tplc="2E8864C6" w:tentative="1">
      <w:start w:val="1"/>
      <w:numFmt w:val="lowerLetter"/>
      <w:lvlText w:val="%3)"/>
      <w:lvlJc w:val="left"/>
      <w:pPr>
        <w:tabs>
          <w:tab w:val="num" w:pos="2160"/>
        </w:tabs>
        <w:ind w:left="2160" w:hanging="360"/>
      </w:pPr>
    </w:lvl>
    <w:lvl w:ilvl="3" w:tplc="79C61650" w:tentative="1">
      <w:start w:val="1"/>
      <w:numFmt w:val="lowerLetter"/>
      <w:lvlText w:val="%4)"/>
      <w:lvlJc w:val="left"/>
      <w:pPr>
        <w:tabs>
          <w:tab w:val="num" w:pos="2880"/>
        </w:tabs>
        <w:ind w:left="2880" w:hanging="360"/>
      </w:pPr>
    </w:lvl>
    <w:lvl w:ilvl="4" w:tplc="545E0A78" w:tentative="1">
      <w:start w:val="1"/>
      <w:numFmt w:val="lowerLetter"/>
      <w:lvlText w:val="%5)"/>
      <w:lvlJc w:val="left"/>
      <w:pPr>
        <w:tabs>
          <w:tab w:val="num" w:pos="3600"/>
        </w:tabs>
        <w:ind w:left="3600" w:hanging="360"/>
      </w:pPr>
    </w:lvl>
    <w:lvl w:ilvl="5" w:tplc="DAD84028" w:tentative="1">
      <w:start w:val="1"/>
      <w:numFmt w:val="lowerLetter"/>
      <w:lvlText w:val="%6)"/>
      <w:lvlJc w:val="left"/>
      <w:pPr>
        <w:tabs>
          <w:tab w:val="num" w:pos="4320"/>
        </w:tabs>
        <w:ind w:left="4320" w:hanging="360"/>
      </w:pPr>
    </w:lvl>
    <w:lvl w:ilvl="6" w:tplc="987427DE" w:tentative="1">
      <w:start w:val="1"/>
      <w:numFmt w:val="lowerLetter"/>
      <w:lvlText w:val="%7)"/>
      <w:lvlJc w:val="left"/>
      <w:pPr>
        <w:tabs>
          <w:tab w:val="num" w:pos="5040"/>
        </w:tabs>
        <w:ind w:left="5040" w:hanging="360"/>
      </w:pPr>
    </w:lvl>
    <w:lvl w:ilvl="7" w:tplc="C882B4CE" w:tentative="1">
      <w:start w:val="1"/>
      <w:numFmt w:val="lowerLetter"/>
      <w:lvlText w:val="%8)"/>
      <w:lvlJc w:val="left"/>
      <w:pPr>
        <w:tabs>
          <w:tab w:val="num" w:pos="5760"/>
        </w:tabs>
        <w:ind w:left="5760" w:hanging="360"/>
      </w:pPr>
    </w:lvl>
    <w:lvl w:ilvl="8" w:tplc="BA48F8F4" w:tentative="1">
      <w:start w:val="1"/>
      <w:numFmt w:val="lowerLetter"/>
      <w:lvlText w:val="%9)"/>
      <w:lvlJc w:val="left"/>
      <w:pPr>
        <w:tabs>
          <w:tab w:val="num" w:pos="6480"/>
        </w:tabs>
        <w:ind w:left="6480" w:hanging="360"/>
      </w:pPr>
    </w:lvl>
  </w:abstractNum>
  <w:abstractNum w:abstractNumId="15">
    <w:nsid w:val="567E679A"/>
    <w:multiLevelType w:val="hybridMultilevel"/>
    <w:tmpl w:val="7CD0A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9BD7B19"/>
    <w:multiLevelType w:val="multilevel"/>
    <w:tmpl w:val="E1EE1F6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5DD19C8"/>
    <w:multiLevelType w:val="hybridMultilevel"/>
    <w:tmpl w:val="28D48FC2"/>
    <w:lvl w:ilvl="0" w:tplc="0C0A0001">
      <w:start w:val="1"/>
      <w:numFmt w:val="bullet"/>
      <w:lvlText w:val=""/>
      <w:lvlJc w:val="left"/>
      <w:pPr>
        <w:tabs>
          <w:tab w:val="num" w:pos="360"/>
        </w:tabs>
        <w:ind w:left="360" w:hanging="360"/>
      </w:pPr>
      <w:rPr>
        <w:rFonts w:ascii="Symbol" w:hAnsi="Symbol" w:hint="default"/>
      </w:rPr>
    </w:lvl>
    <w:lvl w:ilvl="1" w:tplc="A4501F0A">
      <w:start w:val="1"/>
      <w:numFmt w:val="bullet"/>
      <w:lvlText w:val="-"/>
      <w:lvlJc w:val="left"/>
      <w:pPr>
        <w:tabs>
          <w:tab w:val="num" w:pos="1080"/>
        </w:tabs>
        <w:ind w:left="1080" w:hanging="360"/>
      </w:pPr>
      <w:rPr>
        <w:rFonts w:ascii="Times New Roman" w:eastAsia="Times New Roman" w:hAnsi="Times New Roman" w:cs="Times New Roman"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nsid w:val="67A27E73"/>
    <w:multiLevelType w:val="multilevel"/>
    <w:tmpl w:val="B118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744F8F"/>
    <w:multiLevelType w:val="hybridMultilevel"/>
    <w:tmpl w:val="AB1CD4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6CF36CE6"/>
    <w:multiLevelType w:val="multilevel"/>
    <w:tmpl w:val="0C8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435954"/>
    <w:multiLevelType w:val="hybridMultilevel"/>
    <w:tmpl w:val="59D6E1F8"/>
    <w:lvl w:ilvl="0" w:tplc="68D2AA8E">
      <w:start w:val="1"/>
      <w:numFmt w:val="bullet"/>
      <w:lvlText w:val=""/>
      <w:lvlJc w:val="left"/>
      <w:pPr>
        <w:tabs>
          <w:tab w:val="num" w:pos="720"/>
        </w:tabs>
        <w:ind w:left="720" w:hanging="360"/>
      </w:pPr>
      <w:rPr>
        <w:rFonts w:ascii="Wingdings" w:hAnsi="Wingdings" w:hint="default"/>
      </w:rPr>
    </w:lvl>
    <w:lvl w:ilvl="1" w:tplc="A3CC437E" w:tentative="1">
      <w:start w:val="1"/>
      <w:numFmt w:val="bullet"/>
      <w:lvlText w:val=""/>
      <w:lvlJc w:val="left"/>
      <w:pPr>
        <w:tabs>
          <w:tab w:val="num" w:pos="1440"/>
        </w:tabs>
        <w:ind w:left="1440" w:hanging="360"/>
      </w:pPr>
      <w:rPr>
        <w:rFonts w:ascii="Wingdings" w:hAnsi="Wingdings" w:hint="default"/>
      </w:rPr>
    </w:lvl>
    <w:lvl w:ilvl="2" w:tplc="AC14EDBC" w:tentative="1">
      <w:start w:val="1"/>
      <w:numFmt w:val="bullet"/>
      <w:lvlText w:val=""/>
      <w:lvlJc w:val="left"/>
      <w:pPr>
        <w:tabs>
          <w:tab w:val="num" w:pos="2160"/>
        </w:tabs>
        <w:ind w:left="2160" w:hanging="360"/>
      </w:pPr>
      <w:rPr>
        <w:rFonts w:ascii="Wingdings" w:hAnsi="Wingdings" w:hint="default"/>
      </w:rPr>
    </w:lvl>
    <w:lvl w:ilvl="3" w:tplc="D61C8A7E" w:tentative="1">
      <w:start w:val="1"/>
      <w:numFmt w:val="bullet"/>
      <w:lvlText w:val=""/>
      <w:lvlJc w:val="left"/>
      <w:pPr>
        <w:tabs>
          <w:tab w:val="num" w:pos="2880"/>
        </w:tabs>
        <w:ind w:left="2880" w:hanging="360"/>
      </w:pPr>
      <w:rPr>
        <w:rFonts w:ascii="Wingdings" w:hAnsi="Wingdings" w:hint="default"/>
      </w:rPr>
    </w:lvl>
    <w:lvl w:ilvl="4" w:tplc="82EE5FBE" w:tentative="1">
      <w:start w:val="1"/>
      <w:numFmt w:val="bullet"/>
      <w:lvlText w:val=""/>
      <w:lvlJc w:val="left"/>
      <w:pPr>
        <w:tabs>
          <w:tab w:val="num" w:pos="3600"/>
        </w:tabs>
        <w:ind w:left="3600" w:hanging="360"/>
      </w:pPr>
      <w:rPr>
        <w:rFonts w:ascii="Wingdings" w:hAnsi="Wingdings" w:hint="default"/>
      </w:rPr>
    </w:lvl>
    <w:lvl w:ilvl="5" w:tplc="6D886732" w:tentative="1">
      <w:start w:val="1"/>
      <w:numFmt w:val="bullet"/>
      <w:lvlText w:val=""/>
      <w:lvlJc w:val="left"/>
      <w:pPr>
        <w:tabs>
          <w:tab w:val="num" w:pos="4320"/>
        </w:tabs>
        <w:ind w:left="4320" w:hanging="360"/>
      </w:pPr>
      <w:rPr>
        <w:rFonts w:ascii="Wingdings" w:hAnsi="Wingdings" w:hint="default"/>
      </w:rPr>
    </w:lvl>
    <w:lvl w:ilvl="6" w:tplc="7894231C" w:tentative="1">
      <w:start w:val="1"/>
      <w:numFmt w:val="bullet"/>
      <w:lvlText w:val=""/>
      <w:lvlJc w:val="left"/>
      <w:pPr>
        <w:tabs>
          <w:tab w:val="num" w:pos="5040"/>
        </w:tabs>
        <w:ind w:left="5040" w:hanging="360"/>
      </w:pPr>
      <w:rPr>
        <w:rFonts w:ascii="Wingdings" w:hAnsi="Wingdings" w:hint="default"/>
      </w:rPr>
    </w:lvl>
    <w:lvl w:ilvl="7" w:tplc="2AE85386" w:tentative="1">
      <w:start w:val="1"/>
      <w:numFmt w:val="bullet"/>
      <w:lvlText w:val=""/>
      <w:lvlJc w:val="left"/>
      <w:pPr>
        <w:tabs>
          <w:tab w:val="num" w:pos="5760"/>
        </w:tabs>
        <w:ind w:left="5760" w:hanging="360"/>
      </w:pPr>
      <w:rPr>
        <w:rFonts w:ascii="Wingdings" w:hAnsi="Wingdings" w:hint="default"/>
      </w:rPr>
    </w:lvl>
    <w:lvl w:ilvl="8" w:tplc="B1DA866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5"/>
  </w:num>
  <w:num w:numId="4">
    <w:abstractNumId w:val="15"/>
  </w:num>
  <w:num w:numId="5">
    <w:abstractNumId w:val="9"/>
  </w:num>
  <w:num w:numId="6">
    <w:abstractNumId w:val="10"/>
  </w:num>
  <w:num w:numId="7">
    <w:abstractNumId w:val="19"/>
  </w:num>
  <w:num w:numId="8">
    <w:abstractNumId w:val="21"/>
  </w:num>
  <w:num w:numId="9">
    <w:abstractNumId w:val="2"/>
  </w:num>
  <w:num w:numId="10">
    <w:abstractNumId w:val="8"/>
  </w:num>
  <w:num w:numId="11">
    <w:abstractNumId w:val="17"/>
  </w:num>
  <w:num w:numId="12">
    <w:abstractNumId w:val="7"/>
  </w:num>
  <w:num w:numId="13">
    <w:abstractNumId w:val="18"/>
  </w:num>
  <w:num w:numId="14">
    <w:abstractNumId w:val="20"/>
  </w:num>
  <w:num w:numId="15">
    <w:abstractNumId w:val="11"/>
  </w:num>
  <w:num w:numId="16">
    <w:abstractNumId w:val="13"/>
  </w:num>
  <w:num w:numId="17">
    <w:abstractNumId w:val="16"/>
  </w:num>
  <w:num w:numId="18">
    <w:abstractNumId w:val="1"/>
  </w:num>
  <w:num w:numId="19">
    <w:abstractNumId w:val="6"/>
  </w:num>
  <w:num w:numId="20">
    <w:abstractNumId w:val="14"/>
  </w:num>
  <w:num w:numId="21">
    <w:abstractNumId w:val="4"/>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5F3871"/>
    <w:rsid w:val="00004E6E"/>
    <w:rsid w:val="000110CA"/>
    <w:rsid w:val="0001490F"/>
    <w:rsid w:val="00014B07"/>
    <w:rsid w:val="000175E3"/>
    <w:rsid w:val="000257B6"/>
    <w:rsid w:val="00030238"/>
    <w:rsid w:val="000313B7"/>
    <w:rsid w:val="000329FA"/>
    <w:rsid w:val="0003591E"/>
    <w:rsid w:val="0003704B"/>
    <w:rsid w:val="00041CBB"/>
    <w:rsid w:val="00046C47"/>
    <w:rsid w:val="000479D5"/>
    <w:rsid w:val="0005098F"/>
    <w:rsid w:val="000617E7"/>
    <w:rsid w:val="0007183F"/>
    <w:rsid w:val="00071FAA"/>
    <w:rsid w:val="00081B16"/>
    <w:rsid w:val="000904AA"/>
    <w:rsid w:val="000A2419"/>
    <w:rsid w:val="000A3B58"/>
    <w:rsid w:val="000A5ED1"/>
    <w:rsid w:val="000B37A7"/>
    <w:rsid w:val="000B4A97"/>
    <w:rsid w:val="000C47EA"/>
    <w:rsid w:val="000C5076"/>
    <w:rsid w:val="000D0479"/>
    <w:rsid w:val="000E055B"/>
    <w:rsid w:val="000E2DA9"/>
    <w:rsid w:val="000E488F"/>
    <w:rsid w:val="000F3420"/>
    <w:rsid w:val="0010219C"/>
    <w:rsid w:val="0010686D"/>
    <w:rsid w:val="00107ACE"/>
    <w:rsid w:val="00110A93"/>
    <w:rsid w:val="00122E9C"/>
    <w:rsid w:val="00124378"/>
    <w:rsid w:val="00143FE5"/>
    <w:rsid w:val="001521DC"/>
    <w:rsid w:val="00161A60"/>
    <w:rsid w:val="00165966"/>
    <w:rsid w:val="00167DB3"/>
    <w:rsid w:val="00170616"/>
    <w:rsid w:val="0017193A"/>
    <w:rsid w:val="00173E79"/>
    <w:rsid w:val="00175B61"/>
    <w:rsid w:val="00180A99"/>
    <w:rsid w:val="00180E3D"/>
    <w:rsid w:val="00190763"/>
    <w:rsid w:val="00197FEA"/>
    <w:rsid w:val="001A570F"/>
    <w:rsid w:val="001B3724"/>
    <w:rsid w:val="001B50D3"/>
    <w:rsid w:val="001B6513"/>
    <w:rsid w:val="001C1791"/>
    <w:rsid w:val="001C6862"/>
    <w:rsid w:val="001C724E"/>
    <w:rsid w:val="001D1167"/>
    <w:rsid w:val="001E7B5A"/>
    <w:rsid w:val="001F13BE"/>
    <w:rsid w:val="001F4000"/>
    <w:rsid w:val="001F6099"/>
    <w:rsid w:val="00203F4D"/>
    <w:rsid w:val="0020629F"/>
    <w:rsid w:val="00220D08"/>
    <w:rsid w:val="00232B52"/>
    <w:rsid w:val="002441F5"/>
    <w:rsid w:val="00246085"/>
    <w:rsid w:val="00246661"/>
    <w:rsid w:val="0026039B"/>
    <w:rsid w:val="00264A05"/>
    <w:rsid w:val="00265132"/>
    <w:rsid w:val="00274C2F"/>
    <w:rsid w:val="00276612"/>
    <w:rsid w:val="0028005E"/>
    <w:rsid w:val="00280622"/>
    <w:rsid w:val="00280E7D"/>
    <w:rsid w:val="00282423"/>
    <w:rsid w:val="00283430"/>
    <w:rsid w:val="00292041"/>
    <w:rsid w:val="002965BB"/>
    <w:rsid w:val="002A1A5F"/>
    <w:rsid w:val="002A4C57"/>
    <w:rsid w:val="002B6ABC"/>
    <w:rsid w:val="002D3825"/>
    <w:rsid w:val="002D4E7C"/>
    <w:rsid w:val="002E7189"/>
    <w:rsid w:val="002F5F61"/>
    <w:rsid w:val="00314A78"/>
    <w:rsid w:val="00315A5C"/>
    <w:rsid w:val="0031709A"/>
    <w:rsid w:val="00317969"/>
    <w:rsid w:val="00331946"/>
    <w:rsid w:val="00347320"/>
    <w:rsid w:val="00351542"/>
    <w:rsid w:val="00366B4E"/>
    <w:rsid w:val="00370062"/>
    <w:rsid w:val="0037493C"/>
    <w:rsid w:val="00393185"/>
    <w:rsid w:val="00396627"/>
    <w:rsid w:val="003A65CD"/>
    <w:rsid w:val="003A6CE9"/>
    <w:rsid w:val="003A6F81"/>
    <w:rsid w:val="003B1297"/>
    <w:rsid w:val="003B7FBB"/>
    <w:rsid w:val="003C0CCA"/>
    <w:rsid w:val="003C649B"/>
    <w:rsid w:val="003D0535"/>
    <w:rsid w:val="003D2F75"/>
    <w:rsid w:val="003D7069"/>
    <w:rsid w:val="003E1B70"/>
    <w:rsid w:val="003E389A"/>
    <w:rsid w:val="003F12BB"/>
    <w:rsid w:val="003F6226"/>
    <w:rsid w:val="003F724B"/>
    <w:rsid w:val="003F79DF"/>
    <w:rsid w:val="00405ADA"/>
    <w:rsid w:val="0040724A"/>
    <w:rsid w:val="00417D00"/>
    <w:rsid w:val="0042463D"/>
    <w:rsid w:val="00426272"/>
    <w:rsid w:val="004331CE"/>
    <w:rsid w:val="004532BB"/>
    <w:rsid w:val="00463917"/>
    <w:rsid w:val="00475596"/>
    <w:rsid w:val="00477D25"/>
    <w:rsid w:val="00486FA0"/>
    <w:rsid w:val="004872FA"/>
    <w:rsid w:val="00490577"/>
    <w:rsid w:val="00496639"/>
    <w:rsid w:val="004A446E"/>
    <w:rsid w:val="004A4F69"/>
    <w:rsid w:val="004B3F35"/>
    <w:rsid w:val="004B5E36"/>
    <w:rsid w:val="004C25B8"/>
    <w:rsid w:val="004C3FC3"/>
    <w:rsid w:val="004C4910"/>
    <w:rsid w:val="004C495D"/>
    <w:rsid w:val="004D155D"/>
    <w:rsid w:val="004D3839"/>
    <w:rsid w:val="004D3980"/>
    <w:rsid w:val="004E2B57"/>
    <w:rsid w:val="004E39F7"/>
    <w:rsid w:val="004F52D9"/>
    <w:rsid w:val="0050515A"/>
    <w:rsid w:val="0051148E"/>
    <w:rsid w:val="0052783F"/>
    <w:rsid w:val="0053252C"/>
    <w:rsid w:val="00540D39"/>
    <w:rsid w:val="00541464"/>
    <w:rsid w:val="00565A1F"/>
    <w:rsid w:val="005674D9"/>
    <w:rsid w:val="00575141"/>
    <w:rsid w:val="00583BE2"/>
    <w:rsid w:val="0059206C"/>
    <w:rsid w:val="00593907"/>
    <w:rsid w:val="005C6217"/>
    <w:rsid w:val="005C6973"/>
    <w:rsid w:val="005E009B"/>
    <w:rsid w:val="005E034D"/>
    <w:rsid w:val="005E3D34"/>
    <w:rsid w:val="005F1AF7"/>
    <w:rsid w:val="005F3871"/>
    <w:rsid w:val="00611EAA"/>
    <w:rsid w:val="00612004"/>
    <w:rsid w:val="00615E35"/>
    <w:rsid w:val="00615F20"/>
    <w:rsid w:val="0062250D"/>
    <w:rsid w:val="0062374D"/>
    <w:rsid w:val="0062589D"/>
    <w:rsid w:val="006418EA"/>
    <w:rsid w:val="006461B8"/>
    <w:rsid w:val="00650EA2"/>
    <w:rsid w:val="00663B97"/>
    <w:rsid w:val="00690AB5"/>
    <w:rsid w:val="006A15E5"/>
    <w:rsid w:val="006B0A03"/>
    <w:rsid w:val="006B7906"/>
    <w:rsid w:val="006C22B5"/>
    <w:rsid w:val="006C4315"/>
    <w:rsid w:val="006C4DE6"/>
    <w:rsid w:val="006C55BB"/>
    <w:rsid w:val="006D0977"/>
    <w:rsid w:val="006D24E6"/>
    <w:rsid w:val="006D3F81"/>
    <w:rsid w:val="006D42C4"/>
    <w:rsid w:val="006D599D"/>
    <w:rsid w:val="006E2F8B"/>
    <w:rsid w:val="006E5864"/>
    <w:rsid w:val="006E6FD1"/>
    <w:rsid w:val="006E7547"/>
    <w:rsid w:val="006F4EDB"/>
    <w:rsid w:val="00706372"/>
    <w:rsid w:val="00707468"/>
    <w:rsid w:val="00735424"/>
    <w:rsid w:val="007451A8"/>
    <w:rsid w:val="007520C1"/>
    <w:rsid w:val="00754A26"/>
    <w:rsid w:val="0077067E"/>
    <w:rsid w:val="00772138"/>
    <w:rsid w:val="007754D3"/>
    <w:rsid w:val="00787B9E"/>
    <w:rsid w:val="007A0185"/>
    <w:rsid w:val="007A2E1D"/>
    <w:rsid w:val="007D07CB"/>
    <w:rsid w:val="007E1E52"/>
    <w:rsid w:val="007E6695"/>
    <w:rsid w:val="007F0378"/>
    <w:rsid w:val="007F04E3"/>
    <w:rsid w:val="007F6EF0"/>
    <w:rsid w:val="00803DAB"/>
    <w:rsid w:val="008153AB"/>
    <w:rsid w:val="0083727F"/>
    <w:rsid w:val="00837E14"/>
    <w:rsid w:val="00843021"/>
    <w:rsid w:val="008466F7"/>
    <w:rsid w:val="00850B55"/>
    <w:rsid w:val="00855258"/>
    <w:rsid w:val="0086633F"/>
    <w:rsid w:val="00871F06"/>
    <w:rsid w:val="00875243"/>
    <w:rsid w:val="008772B8"/>
    <w:rsid w:val="00884176"/>
    <w:rsid w:val="00884DCC"/>
    <w:rsid w:val="00887ACA"/>
    <w:rsid w:val="0089095B"/>
    <w:rsid w:val="008949CC"/>
    <w:rsid w:val="008C1521"/>
    <w:rsid w:val="008C4196"/>
    <w:rsid w:val="008C43E6"/>
    <w:rsid w:val="008D37C1"/>
    <w:rsid w:val="008D523A"/>
    <w:rsid w:val="008D736D"/>
    <w:rsid w:val="008E2DEF"/>
    <w:rsid w:val="008F1936"/>
    <w:rsid w:val="009045B1"/>
    <w:rsid w:val="00920A9F"/>
    <w:rsid w:val="00921EA4"/>
    <w:rsid w:val="009239F6"/>
    <w:rsid w:val="009322F2"/>
    <w:rsid w:val="00940DBF"/>
    <w:rsid w:val="00945784"/>
    <w:rsid w:val="00946BD2"/>
    <w:rsid w:val="009477B9"/>
    <w:rsid w:val="00950A1E"/>
    <w:rsid w:val="00950CE9"/>
    <w:rsid w:val="009706ED"/>
    <w:rsid w:val="00980327"/>
    <w:rsid w:val="00980429"/>
    <w:rsid w:val="009855C2"/>
    <w:rsid w:val="00990D3F"/>
    <w:rsid w:val="009B110F"/>
    <w:rsid w:val="009C22ED"/>
    <w:rsid w:val="009C353B"/>
    <w:rsid w:val="009C3603"/>
    <w:rsid w:val="009C51C2"/>
    <w:rsid w:val="009D4466"/>
    <w:rsid w:val="009E07D6"/>
    <w:rsid w:val="009E218B"/>
    <w:rsid w:val="009E3A2C"/>
    <w:rsid w:val="009E7BB0"/>
    <w:rsid w:val="009F1169"/>
    <w:rsid w:val="00A11ABF"/>
    <w:rsid w:val="00A13895"/>
    <w:rsid w:val="00A215E7"/>
    <w:rsid w:val="00A35A13"/>
    <w:rsid w:val="00A51CD2"/>
    <w:rsid w:val="00A5310B"/>
    <w:rsid w:val="00A57143"/>
    <w:rsid w:val="00A70F66"/>
    <w:rsid w:val="00A74B43"/>
    <w:rsid w:val="00A84A03"/>
    <w:rsid w:val="00A91324"/>
    <w:rsid w:val="00AB20FE"/>
    <w:rsid w:val="00AB4B88"/>
    <w:rsid w:val="00AB5A25"/>
    <w:rsid w:val="00AC384D"/>
    <w:rsid w:val="00AC7A26"/>
    <w:rsid w:val="00AE2B7D"/>
    <w:rsid w:val="00AE6580"/>
    <w:rsid w:val="00AF1377"/>
    <w:rsid w:val="00B0730A"/>
    <w:rsid w:val="00B157D3"/>
    <w:rsid w:val="00B20E6D"/>
    <w:rsid w:val="00B23340"/>
    <w:rsid w:val="00B344BE"/>
    <w:rsid w:val="00B344E5"/>
    <w:rsid w:val="00B357EE"/>
    <w:rsid w:val="00B35DC7"/>
    <w:rsid w:val="00B36ED6"/>
    <w:rsid w:val="00B44175"/>
    <w:rsid w:val="00B54838"/>
    <w:rsid w:val="00B61D44"/>
    <w:rsid w:val="00B620C6"/>
    <w:rsid w:val="00B66AA4"/>
    <w:rsid w:val="00B75A29"/>
    <w:rsid w:val="00B8205A"/>
    <w:rsid w:val="00B846EC"/>
    <w:rsid w:val="00B86710"/>
    <w:rsid w:val="00B936E6"/>
    <w:rsid w:val="00B94D3A"/>
    <w:rsid w:val="00BA39AC"/>
    <w:rsid w:val="00BA7006"/>
    <w:rsid w:val="00BB151C"/>
    <w:rsid w:val="00BD407D"/>
    <w:rsid w:val="00BD4A1D"/>
    <w:rsid w:val="00BD6580"/>
    <w:rsid w:val="00BD77AE"/>
    <w:rsid w:val="00BD7D3F"/>
    <w:rsid w:val="00BE2F17"/>
    <w:rsid w:val="00BE5B50"/>
    <w:rsid w:val="00BF4B3A"/>
    <w:rsid w:val="00C07567"/>
    <w:rsid w:val="00C356A7"/>
    <w:rsid w:val="00C40D0B"/>
    <w:rsid w:val="00C44393"/>
    <w:rsid w:val="00C443E5"/>
    <w:rsid w:val="00C4687D"/>
    <w:rsid w:val="00C530FC"/>
    <w:rsid w:val="00C64996"/>
    <w:rsid w:val="00C71A33"/>
    <w:rsid w:val="00C729FF"/>
    <w:rsid w:val="00C76F90"/>
    <w:rsid w:val="00C8699E"/>
    <w:rsid w:val="00C91ECC"/>
    <w:rsid w:val="00CA220A"/>
    <w:rsid w:val="00CB367E"/>
    <w:rsid w:val="00CC1C19"/>
    <w:rsid w:val="00CC43E5"/>
    <w:rsid w:val="00CC7943"/>
    <w:rsid w:val="00CD5D6C"/>
    <w:rsid w:val="00CE53F4"/>
    <w:rsid w:val="00CE5BB7"/>
    <w:rsid w:val="00CF0E6B"/>
    <w:rsid w:val="00CF28BC"/>
    <w:rsid w:val="00CF7471"/>
    <w:rsid w:val="00D05F8E"/>
    <w:rsid w:val="00D14557"/>
    <w:rsid w:val="00D26867"/>
    <w:rsid w:val="00D301A9"/>
    <w:rsid w:val="00D32AEF"/>
    <w:rsid w:val="00D332A0"/>
    <w:rsid w:val="00D33C2A"/>
    <w:rsid w:val="00D4183B"/>
    <w:rsid w:val="00D44707"/>
    <w:rsid w:val="00D46848"/>
    <w:rsid w:val="00D46CF9"/>
    <w:rsid w:val="00D50899"/>
    <w:rsid w:val="00D5301B"/>
    <w:rsid w:val="00D54FAD"/>
    <w:rsid w:val="00D63AA5"/>
    <w:rsid w:val="00D70286"/>
    <w:rsid w:val="00D74E16"/>
    <w:rsid w:val="00D803CB"/>
    <w:rsid w:val="00D86959"/>
    <w:rsid w:val="00DA307A"/>
    <w:rsid w:val="00DB0FF7"/>
    <w:rsid w:val="00DB5392"/>
    <w:rsid w:val="00DC2FE7"/>
    <w:rsid w:val="00DC742B"/>
    <w:rsid w:val="00DC77FC"/>
    <w:rsid w:val="00DE0ECF"/>
    <w:rsid w:val="00DF3C72"/>
    <w:rsid w:val="00E02645"/>
    <w:rsid w:val="00E175E8"/>
    <w:rsid w:val="00E31877"/>
    <w:rsid w:val="00E364D1"/>
    <w:rsid w:val="00E42EC5"/>
    <w:rsid w:val="00E62E2D"/>
    <w:rsid w:val="00E73B7D"/>
    <w:rsid w:val="00E7427F"/>
    <w:rsid w:val="00E777DE"/>
    <w:rsid w:val="00E83920"/>
    <w:rsid w:val="00E921F8"/>
    <w:rsid w:val="00E9387E"/>
    <w:rsid w:val="00EA17A7"/>
    <w:rsid w:val="00EA59EB"/>
    <w:rsid w:val="00EB12D9"/>
    <w:rsid w:val="00EB3544"/>
    <w:rsid w:val="00EB4B21"/>
    <w:rsid w:val="00EB6009"/>
    <w:rsid w:val="00EB7B71"/>
    <w:rsid w:val="00EC0711"/>
    <w:rsid w:val="00EC32E3"/>
    <w:rsid w:val="00ED32BC"/>
    <w:rsid w:val="00ED3E50"/>
    <w:rsid w:val="00ED7447"/>
    <w:rsid w:val="00EE24B7"/>
    <w:rsid w:val="00EF2E73"/>
    <w:rsid w:val="00EF303B"/>
    <w:rsid w:val="00F10803"/>
    <w:rsid w:val="00F148C9"/>
    <w:rsid w:val="00F25C93"/>
    <w:rsid w:val="00F34A11"/>
    <w:rsid w:val="00F518B8"/>
    <w:rsid w:val="00F55510"/>
    <w:rsid w:val="00F55EC8"/>
    <w:rsid w:val="00F61712"/>
    <w:rsid w:val="00F6501B"/>
    <w:rsid w:val="00F66D70"/>
    <w:rsid w:val="00F75B07"/>
    <w:rsid w:val="00F807A5"/>
    <w:rsid w:val="00F814CC"/>
    <w:rsid w:val="00F81D85"/>
    <w:rsid w:val="00F823F8"/>
    <w:rsid w:val="00F86691"/>
    <w:rsid w:val="00F9469A"/>
    <w:rsid w:val="00FA307D"/>
    <w:rsid w:val="00FB6C91"/>
    <w:rsid w:val="00FB6D42"/>
    <w:rsid w:val="00FE001F"/>
    <w:rsid w:val="00FE480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rules v:ext="edit">
        <o:r id="V:Rule9"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BF4B3A"/>
    <w:pPr>
      <w:keepNext/>
      <w:overflowPunct w:val="0"/>
      <w:autoSpaceDE w:val="0"/>
      <w:autoSpaceDN w:val="0"/>
      <w:adjustRightInd w:val="0"/>
      <w:ind w:left="705" w:hanging="705"/>
      <w:jc w:val="center"/>
      <w:textAlignment w:val="baseline"/>
      <w:outlineLvl w:val="0"/>
    </w:pPr>
    <w:rPr>
      <w:rFonts w:ascii="Arial" w:hAnsi="Arial"/>
      <w:b/>
      <w:sz w:val="20"/>
      <w:szCs w:val="20"/>
      <w:lang/>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uiPriority w:val="99"/>
    <w:semiHidden/>
  </w:style>
  <w:style w:type="paragraph" w:customStyle="1" w:styleId="CarCarCharChar">
    <w:name w:val="Car Car Char Char"/>
    <w:basedOn w:val="Normal"/>
    <w:autoRedefine/>
    <w:rsid w:val="009E07D6"/>
    <w:pPr>
      <w:spacing w:after="160" w:line="240" w:lineRule="exact"/>
    </w:pPr>
    <w:rPr>
      <w:rFonts w:ascii="Arial" w:hAnsi="Arial"/>
      <w:sz w:val="22"/>
      <w:szCs w:val="20"/>
      <w:lang w:val="es-MX" w:eastAsia="en-US"/>
    </w:rPr>
  </w:style>
  <w:style w:type="paragraph" w:styleId="Encabezado">
    <w:name w:val="header"/>
    <w:basedOn w:val="Normal"/>
    <w:link w:val="EncabezadoCar"/>
    <w:uiPriority w:val="99"/>
    <w:rsid w:val="009E07D6"/>
    <w:pPr>
      <w:tabs>
        <w:tab w:val="center" w:pos="4252"/>
        <w:tab w:val="right" w:pos="8504"/>
      </w:tabs>
    </w:pPr>
  </w:style>
  <w:style w:type="paragraph" w:styleId="Piedepgina">
    <w:name w:val="footer"/>
    <w:basedOn w:val="Normal"/>
    <w:link w:val="PiedepginaCar"/>
    <w:uiPriority w:val="99"/>
    <w:rsid w:val="009E07D6"/>
    <w:pPr>
      <w:tabs>
        <w:tab w:val="center" w:pos="4252"/>
        <w:tab w:val="right" w:pos="8504"/>
      </w:tabs>
    </w:pPr>
  </w:style>
  <w:style w:type="paragraph" w:customStyle="1" w:styleId="p40">
    <w:name w:val="p40"/>
    <w:basedOn w:val="Normal"/>
    <w:rsid w:val="00B344E5"/>
    <w:pPr>
      <w:widowControl w:val="0"/>
      <w:tabs>
        <w:tab w:val="left" w:pos="720"/>
      </w:tabs>
      <w:spacing w:line="280" w:lineRule="atLeast"/>
    </w:pPr>
    <w:rPr>
      <w:snapToGrid w:val="0"/>
      <w:szCs w:val="20"/>
    </w:rPr>
  </w:style>
  <w:style w:type="paragraph" w:customStyle="1" w:styleId="p41">
    <w:name w:val="p41"/>
    <w:basedOn w:val="Normal"/>
    <w:rsid w:val="00B344E5"/>
    <w:pPr>
      <w:widowControl w:val="0"/>
      <w:tabs>
        <w:tab w:val="left" w:pos="840"/>
      </w:tabs>
      <w:spacing w:line="280" w:lineRule="atLeast"/>
      <w:ind w:left="600"/>
    </w:pPr>
    <w:rPr>
      <w:snapToGrid w:val="0"/>
      <w:szCs w:val="20"/>
    </w:rPr>
  </w:style>
  <w:style w:type="paragraph" w:customStyle="1" w:styleId="p46">
    <w:name w:val="p46"/>
    <w:basedOn w:val="Normal"/>
    <w:rsid w:val="00B344E5"/>
    <w:pPr>
      <w:widowControl w:val="0"/>
      <w:tabs>
        <w:tab w:val="left" w:pos="840"/>
        <w:tab w:val="left" w:pos="1020"/>
      </w:tabs>
      <w:spacing w:line="280" w:lineRule="atLeast"/>
      <w:ind w:left="432" w:hanging="144"/>
    </w:pPr>
    <w:rPr>
      <w:snapToGrid w:val="0"/>
      <w:szCs w:val="20"/>
    </w:rPr>
  </w:style>
  <w:style w:type="paragraph" w:styleId="Prrafodelista">
    <w:name w:val="List Paragraph"/>
    <w:basedOn w:val="Normal"/>
    <w:uiPriority w:val="34"/>
    <w:qFormat/>
    <w:rsid w:val="00041CBB"/>
    <w:pPr>
      <w:ind w:left="708"/>
    </w:pPr>
  </w:style>
  <w:style w:type="character" w:customStyle="1" w:styleId="Ttulo1Car">
    <w:name w:val="Título 1 Car"/>
    <w:link w:val="Ttulo1"/>
    <w:rsid w:val="00BF4B3A"/>
    <w:rPr>
      <w:rFonts w:ascii="Arial" w:hAnsi="Arial"/>
      <w:b/>
      <w:lang w:val="es-ES"/>
    </w:rPr>
  </w:style>
  <w:style w:type="paragraph" w:styleId="Textoindependiente">
    <w:name w:val="Body Text"/>
    <w:basedOn w:val="Normal"/>
    <w:link w:val="TextoindependienteCar"/>
    <w:rsid w:val="00BF4B3A"/>
    <w:pPr>
      <w:overflowPunct w:val="0"/>
      <w:autoSpaceDE w:val="0"/>
      <w:autoSpaceDN w:val="0"/>
      <w:adjustRightInd w:val="0"/>
      <w:jc w:val="both"/>
      <w:textAlignment w:val="baseline"/>
    </w:pPr>
    <w:rPr>
      <w:rFonts w:ascii="Arial" w:hAnsi="Arial"/>
      <w:sz w:val="20"/>
      <w:szCs w:val="20"/>
      <w:lang/>
    </w:rPr>
  </w:style>
  <w:style w:type="character" w:customStyle="1" w:styleId="TextoindependienteCar">
    <w:name w:val="Texto independiente Car"/>
    <w:link w:val="Textoindependiente"/>
    <w:rsid w:val="00BF4B3A"/>
    <w:rPr>
      <w:rFonts w:ascii="Arial" w:hAnsi="Arial"/>
      <w:lang w:val="es-ES"/>
    </w:rPr>
  </w:style>
  <w:style w:type="paragraph" w:customStyle="1" w:styleId="PlainText">
    <w:name w:val="Plain Text"/>
    <w:basedOn w:val="Normal"/>
    <w:rsid w:val="00BF4B3A"/>
    <w:pPr>
      <w:overflowPunct w:val="0"/>
      <w:autoSpaceDE w:val="0"/>
      <w:autoSpaceDN w:val="0"/>
      <w:adjustRightInd w:val="0"/>
      <w:textAlignment w:val="baseline"/>
    </w:pPr>
    <w:rPr>
      <w:rFonts w:ascii="Courier New" w:hAnsi="Courier New"/>
      <w:sz w:val="20"/>
      <w:szCs w:val="20"/>
      <w:lang w:eastAsia="es-MX"/>
    </w:rPr>
  </w:style>
  <w:style w:type="paragraph" w:styleId="Textoindependiente2">
    <w:name w:val="Body Text 2"/>
    <w:basedOn w:val="Normal"/>
    <w:link w:val="Textoindependiente2Car"/>
    <w:rsid w:val="006C55BB"/>
    <w:pPr>
      <w:spacing w:after="120" w:line="480" w:lineRule="auto"/>
    </w:pPr>
  </w:style>
  <w:style w:type="character" w:customStyle="1" w:styleId="Textoindependiente2Car">
    <w:name w:val="Texto independiente 2 Car"/>
    <w:link w:val="Textoindependiente2"/>
    <w:rsid w:val="006C55BB"/>
    <w:rPr>
      <w:sz w:val="24"/>
      <w:szCs w:val="24"/>
      <w:lang w:val="es-ES" w:eastAsia="es-ES"/>
    </w:rPr>
  </w:style>
  <w:style w:type="paragraph" w:customStyle="1" w:styleId="BodyText21">
    <w:name w:val="Body Text 21"/>
    <w:basedOn w:val="Normal"/>
    <w:rsid w:val="006C55BB"/>
    <w:pPr>
      <w:ind w:left="284"/>
    </w:pPr>
    <w:rPr>
      <w:rFonts w:ascii="Arial" w:hAnsi="Arial"/>
      <w:sz w:val="20"/>
      <w:szCs w:val="20"/>
      <w:lang w:val="es-MX"/>
    </w:rPr>
  </w:style>
  <w:style w:type="paragraph" w:styleId="NormalWeb">
    <w:name w:val="Normal (Web)"/>
    <w:basedOn w:val="Normal"/>
    <w:uiPriority w:val="99"/>
    <w:unhideWhenUsed/>
    <w:rsid w:val="00C729FF"/>
    <w:pPr>
      <w:spacing w:before="100" w:beforeAutospacing="1" w:after="100" w:afterAutospacing="1"/>
    </w:pPr>
    <w:rPr>
      <w:lang w:val="es-MX" w:eastAsia="es-MX"/>
    </w:rPr>
  </w:style>
  <w:style w:type="paragraph" w:customStyle="1" w:styleId="Subtitulo">
    <w:name w:val="Subtitulo"/>
    <w:basedOn w:val="Ttulo"/>
    <w:rsid w:val="00DC2FE7"/>
    <w:pPr>
      <w:keepLines/>
      <w:spacing w:before="0" w:after="240"/>
    </w:pPr>
    <w:rPr>
      <w:rFonts w:ascii="Bookman Old Style" w:hAnsi="Bookman Old Style"/>
      <w:bCs w:val="0"/>
      <w:shadow/>
      <w:noProof/>
      <w:color w:val="008080"/>
      <w:kern w:val="0"/>
      <w:sz w:val="28"/>
      <w:szCs w:val="20"/>
    </w:rPr>
  </w:style>
  <w:style w:type="paragraph" w:styleId="Ttulo">
    <w:name w:val="Title"/>
    <w:basedOn w:val="Normal"/>
    <w:next w:val="Normal"/>
    <w:link w:val="TtuloCar"/>
    <w:qFormat/>
    <w:rsid w:val="00DC2FE7"/>
    <w:pPr>
      <w:spacing w:before="240" w:after="60"/>
      <w:jc w:val="center"/>
      <w:outlineLvl w:val="0"/>
    </w:pPr>
    <w:rPr>
      <w:rFonts w:ascii="Cambria" w:hAnsi="Cambria"/>
      <w:b/>
      <w:bCs/>
      <w:kern w:val="28"/>
      <w:sz w:val="32"/>
      <w:szCs w:val="32"/>
    </w:rPr>
  </w:style>
  <w:style w:type="character" w:customStyle="1" w:styleId="TtuloCar">
    <w:name w:val="Título Car"/>
    <w:link w:val="Ttulo"/>
    <w:rsid w:val="00DC2FE7"/>
    <w:rPr>
      <w:rFonts w:ascii="Cambria" w:eastAsia="Times New Roman" w:hAnsi="Cambria" w:cs="Times New Roman"/>
      <w:b/>
      <w:bCs/>
      <w:kern w:val="28"/>
      <w:sz w:val="32"/>
      <w:szCs w:val="32"/>
      <w:lang w:val="es-ES" w:eastAsia="es-ES"/>
    </w:rPr>
  </w:style>
  <w:style w:type="paragraph" w:styleId="Sangra3detindependiente">
    <w:name w:val="Body Text Indent 3"/>
    <w:basedOn w:val="Normal"/>
    <w:link w:val="Sangra3detindependienteCar"/>
    <w:rsid w:val="004C3FC3"/>
    <w:pPr>
      <w:spacing w:after="120"/>
      <w:ind w:left="283"/>
    </w:pPr>
    <w:rPr>
      <w:sz w:val="16"/>
      <w:szCs w:val="16"/>
    </w:rPr>
  </w:style>
  <w:style w:type="character" w:customStyle="1" w:styleId="Sangra3detindependienteCar">
    <w:name w:val="Sangría 3 de t. independiente Car"/>
    <w:link w:val="Sangra3detindependiente"/>
    <w:rsid w:val="004C3FC3"/>
    <w:rPr>
      <w:sz w:val="16"/>
      <w:szCs w:val="16"/>
      <w:lang w:val="es-ES" w:eastAsia="es-ES"/>
    </w:rPr>
  </w:style>
  <w:style w:type="paragraph" w:styleId="Sangradetextonormal">
    <w:name w:val="Body Text Indent"/>
    <w:basedOn w:val="Normal"/>
    <w:link w:val="SangradetextonormalCar"/>
    <w:rsid w:val="0089095B"/>
    <w:pPr>
      <w:spacing w:after="120"/>
      <w:ind w:left="283"/>
    </w:pPr>
  </w:style>
  <w:style w:type="character" w:customStyle="1" w:styleId="SangradetextonormalCar">
    <w:name w:val="Sangría de texto normal Car"/>
    <w:link w:val="Sangradetextonormal"/>
    <w:rsid w:val="0089095B"/>
    <w:rPr>
      <w:sz w:val="24"/>
      <w:szCs w:val="24"/>
      <w:lang w:val="es-ES" w:eastAsia="es-ES"/>
    </w:rPr>
  </w:style>
  <w:style w:type="table" w:styleId="Tablaelegante">
    <w:name w:val="Table Elegant"/>
    <w:basedOn w:val="Tablanormal"/>
    <w:rsid w:val="005C621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ncabezadoCar">
    <w:name w:val="Encabezado Car"/>
    <w:link w:val="Encabezado"/>
    <w:uiPriority w:val="99"/>
    <w:rsid w:val="000A3B58"/>
    <w:rPr>
      <w:sz w:val="24"/>
      <w:szCs w:val="24"/>
      <w:lang w:val="es-ES" w:eastAsia="es-ES"/>
    </w:rPr>
  </w:style>
  <w:style w:type="character" w:styleId="Hipervnculo">
    <w:name w:val="Hyperlink"/>
    <w:uiPriority w:val="99"/>
    <w:unhideWhenUsed/>
    <w:rsid w:val="003A6F81"/>
    <w:rPr>
      <w:color w:val="0000FF"/>
      <w:u w:val="single"/>
    </w:rPr>
  </w:style>
  <w:style w:type="character" w:styleId="Hipervnculovisitado">
    <w:name w:val="FollowedHyperlink"/>
    <w:uiPriority w:val="99"/>
    <w:unhideWhenUsed/>
    <w:rsid w:val="003A6F81"/>
    <w:rPr>
      <w:color w:val="800080"/>
      <w:u w:val="single"/>
    </w:rPr>
  </w:style>
  <w:style w:type="paragraph" w:customStyle="1" w:styleId="xl109">
    <w:name w:val="xl109"/>
    <w:basedOn w:val="Normal"/>
    <w:rsid w:val="003A6F81"/>
    <w:pPr>
      <w:spacing w:before="100" w:beforeAutospacing="1" w:after="100" w:afterAutospacing="1"/>
    </w:pPr>
    <w:rPr>
      <w:rFonts w:ascii="Arial" w:hAnsi="Arial" w:cs="Arial"/>
      <w:lang w:val="es-MX" w:eastAsia="es-MX"/>
    </w:rPr>
  </w:style>
  <w:style w:type="paragraph" w:customStyle="1" w:styleId="xl110">
    <w:name w:val="xl110"/>
    <w:basedOn w:val="Normal"/>
    <w:rsid w:val="003A6F81"/>
    <w:pPr>
      <w:spacing w:before="100" w:beforeAutospacing="1" w:after="100" w:afterAutospacing="1"/>
    </w:pPr>
    <w:rPr>
      <w:rFonts w:ascii="Arial" w:hAnsi="Arial" w:cs="Arial"/>
      <w:i/>
      <w:iCs/>
      <w:lang w:val="es-MX" w:eastAsia="es-MX"/>
    </w:rPr>
  </w:style>
  <w:style w:type="paragraph" w:customStyle="1" w:styleId="xl111">
    <w:name w:val="xl111"/>
    <w:basedOn w:val="Normal"/>
    <w:rsid w:val="003A6F81"/>
    <w:pPr>
      <w:spacing w:before="100" w:beforeAutospacing="1" w:after="100" w:afterAutospacing="1"/>
      <w:jc w:val="center"/>
      <w:textAlignment w:val="center"/>
    </w:pPr>
    <w:rPr>
      <w:rFonts w:ascii="Arial" w:hAnsi="Arial" w:cs="Arial"/>
      <w:b/>
      <w:bCs/>
      <w:sz w:val="14"/>
      <w:szCs w:val="14"/>
      <w:lang w:val="es-MX" w:eastAsia="es-MX"/>
    </w:rPr>
  </w:style>
  <w:style w:type="paragraph" w:customStyle="1" w:styleId="xl112">
    <w:name w:val="xl112"/>
    <w:basedOn w:val="Normal"/>
    <w:rsid w:val="003A6F81"/>
    <w:pPr>
      <w:spacing w:before="100" w:beforeAutospacing="1" w:after="100" w:afterAutospacing="1"/>
      <w:textAlignment w:val="center"/>
    </w:pPr>
    <w:rPr>
      <w:rFonts w:ascii="Arial" w:hAnsi="Arial" w:cs="Arial"/>
      <w:sz w:val="14"/>
      <w:szCs w:val="14"/>
      <w:lang w:val="es-MX" w:eastAsia="es-MX"/>
    </w:rPr>
  </w:style>
  <w:style w:type="paragraph" w:customStyle="1" w:styleId="xl113">
    <w:name w:val="xl113"/>
    <w:basedOn w:val="Normal"/>
    <w:rsid w:val="003A6F81"/>
    <w:pPr>
      <w:spacing w:before="100" w:beforeAutospacing="1" w:after="100" w:afterAutospacing="1"/>
      <w:textAlignment w:val="center"/>
    </w:pPr>
    <w:rPr>
      <w:rFonts w:ascii="Arial" w:hAnsi="Arial" w:cs="Arial"/>
      <w:b/>
      <w:bCs/>
      <w:sz w:val="14"/>
      <w:szCs w:val="14"/>
      <w:lang w:val="es-MX" w:eastAsia="es-MX"/>
    </w:rPr>
  </w:style>
  <w:style w:type="paragraph" w:customStyle="1" w:styleId="xl114">
    <w:name w:val="xl114"/>
    <w:basedOn w:val="Normal"/>
    <w:rsid w:val="003A6F81"/>
    <w:pPr>
      <w:spacing w:before="100" w:beforeAutospacing="1" w:after="100" w:afterAutospacing="1"/>
    </w:pPr>
    <w:rPr>
      <w:rFonts w:ascii="Arial" w:hAnsi="Arial" w:cs="Arial"/>
      <w:sz w:val="14"/>
      <w:szCs w:val="14"/>
      <w:lang w:val="es-MX" w:eastAsia="es-MX"/>
    </w:rPr>
  </w:style>
  <w:style w:type="paragraph" w:customStyle="1" w:styleId="xl115">
    <w:name w:val="xl115"/>
    <w:basedOn w:val="Normal"/>
    <w:rsid w:val="003A6F81"/>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sz w:val="14"/>
      <w:szCs w:val="14"/>
      <w:lang w:val="es-MX" w:eastAsia="es-MX"/>
    </w:rPr>
  </w:style>
  <w:style w:type="paragraph" w:customStyle="1" w:styleId="xl116">
    <w:name w:val="xl116"/>
    <w:basedOn w:val="Normal"/>
    <w:rsid w:val="003A6F81"/>
    <w:pPr>
      <w:pBdr>
        <w:top w:val="single" w:sz="8" w:space="0" w:color="auto"/>
        <w:bottom w:val="single" w:sz="8" w:space="0" w:color="auto"/>
      </w:pBdr>
      <w:spacing w:before="100" w:beforeAutospacing="1" w:after="100" w:afterAutospacing="1"/>
      <w:textAlignment w:val="center"/>
    </w:pPr>
    <w:rPr>
      <w:rFonts w:ascii="Arial" w:hAnsi="Arial" w:cs="Arial"/>
      <w:b/>
      <w:bCs/>
      <w:sz w:val="14"/>
      <w:szCs w:val="14"/>
      <w:lang w:val="es-MX" w:eastAsia="es-MX"/>
    </w:rPr>
  </w:style>
  <w:style w:type="paragraph" w:customStyle="1" w:styleId="xl117">
    <w:name w:val="xl117"/>
    <w:basedOn w:val="Normal"/>
    <w:rsid w:val="003A6F81"/>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4"/>
      <w:szCs w:val="14"/>
      <w:lang w:val="es-MX" w:eastAsia="es-MX"/>
    </w:rPr>
  </w:style>
  <w:style w:type="paragraph" w:customStyle="1" w:styleId="xl118">
    <w:name w:val="xl118"/>
    <w:basedOn w:val="Normal"/>
    <w:rsid w:val="003A6F81"/>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14"/>
      <w:szCs w:val="14"/>
      <w:lang w:val="es-MX" w:eastAsia="es-MX"/>
    </w:rPr>
  </w:style>
  <w:style w:type="paragraph" w:customStyle="1" w:styleId="xl119">
    <w:name w:val="xl119"/>
    <w:basedOn w:val="Normal"/>
    <w:rsid w:val="003A6F81"/>
    <w:pPr>
      <w:spacing w:before="100" w:beforeAutospacing="1" w:after="100" w:afterAutospacing="1"/>
      <w:jc w:val="center"/>
      <w:textAlignment w:val="center"/>
    </w:pPr>
    <w:rPr>
      <w:rFonts w:ascii="Arial" w:hAnsi="Arial" w:cs="Arial"/>
      <w:b/>
      <w:bCs/>
      <w:color w:val="FFFFFF"/>
      <w:sz w:val="14"/>
      <w:szCs w:val="14"/>
      <w:lang w:val="es-MX" w:eastAsia="es-MX"/>
    </w:rPr>
  </w:style>
  <w:style w:type="paragraph" w:customStyle="1" w:styleId="xl120">
    <w:name w:val="xl120"/>
    <w:basedOn w:val="Normal"/>
    <w:rsid w:val="003A6F81"/>
    <w:pPr>
      <w:spacing w:before="100" w:beforeAutospacing="1" w:after="100" w:afterAutospacing="1"/>
      <w:jc w:val="center"/>
      <w:textAlignment w:val="center"/>
    </w:pPr>
    <w:rPr>
      <w:rFonts w:ascii="Arial" w:hAnsi="Arial" w:cs="Arial"/>
      <w:b/>
      <w:bCs/>
      <w:sz w:val="14"/>
      <w:szCs w:val="14"/>
      <w:lang w:val="es-MX" w:eastAsia="es-MX"/>
    </w:rPr>
  </w:style>
  <w:style w:type="paragraph" w:customStyle="1" w:styleId="xl121">
    <w:name w:val="xl121"/>
    <w:basedOn w:val="Normal"/>
    <w:rsid w:val="003A6F81"/>
    <w:pPr>
      <w:spacing w:before="100" w:beforeAutospacing="1" w:after="100" w:afterAutospacing="1"/>
      <w:textAlignment w:val="center"/>
    </w:pPr>
    <w:rPr>
      <w:rFonts w:ascii="Arial" w:hAnsi="Arial" w:cs="Arial"/>
      <w:color w:val="FFFFFF"/>
      <w:lang w:val="es-MX" w:eastAsia="es-MX"/>
    </w:rPr>
  </w:style>
  <w:style w:type="paragraph" w:customStyle="1" w:styleId="xl122">
    <w:name w:val="xl122"/>
    <w:basedOn w:val="Normal"/>
    <w:rsid w:val="003A6F81"/>
    <w:pPr>
      <w:spacing w:before="100" w:beforeAutospacing="1" w:after="100" w:afterAutospacing="1"/>
      <w:jc w:val="center"/>
      <w:textAlignment w:val="center"/>
    </w:pPr>
    <w:rPr>
      <w:rFonts w:ascii="Arial" w:hAnsi="Arial" w:cs="Arial"/>
      <w:b/>
      <w:bCs/>
      <w:sz w:val="14"/>
      <w:szCs w:val="14"/>
      <w:lang w:val="es-MX" w:eastAsia="es-MX"/>
    </w:rPr>
  </w:style>
  <w:style w:type="paragraph" w:customStyle="1" w:styleId="xl123">
    <w:name w:val="xl123"/>
    <w:basedOn w:val="Normal"/>
    <w:rsid w:val="003A6F81"/>
    <w:pPr>
      <w:spacing w:before="100" w:beforeAutospacing="1" w:after="100" w:afterAutospacing="1"/>
      <w:jc w:val="both"/>
      <w:textAlignment w:val="center"/>
    </w:pPr>
    <w:rPr>
      <w:rFonts w:ascii="Arial" w:hAnsi="Arial" w:cs="Arial"/>
      <w:sz w:val="14"/>
      <w:szCs w:val="14"/>
      <w:lang w:val="es-MX" w:eastAsia="es-MX"/>
    </w:rPr>
  </w:style>
  <w:style w:type="paragraph" w:customStyle="1" w:styleId="xl124">
    <w:name w:val="xl124"/>
    <w:basedOn w:val="Normal"/>
    <w:rsid w:val="003A6F81"/>
    <w:pPr>
      <w:shd w:val="clear" w:color="000000" w:fill="FF99CC"/>
      <w:spacing w:before="100" w:beforeAutospacing="1" w:after="100" w:afterAutospacing="1"/>
    </w:pPr>
    <w:rPr>
      <w:lang w:val="es-MX" w:eastAsia="es-MX"/>
    </w:rPr>
  </w:style>
  <w:style w:type="paragraph" w:customStyle="1" w:styleId="xl125">
    <w:name w:val="xl125"/>
    <w:basedOn w:val="Normal"/>
    <w:rsid w:val="003A6F81"/>
    <w:pPr>
      <w:spacing w:before="100" w:beforeAutospacing="1" w:after="100" w:afterAutospacing="1"/>
      <w:jc w:val="center"/>
      <w:textAlignment w:val="center"/>
    </w:pPr>
    <w:rPr>
      <w:rFonts w:ascii="Arial" w:hAnsi="Arial" w:cs="Arial"/>
      <w:b/>
      <w:bCs/>
      <w:sz w:val="14"/>
      <w:szCs w:val="14"/>
      <w:lang w:val="es-MX" w:eastAsia="es-MX"/>
    </w:rPr>
  </w:style>
  <w:style w:type="paragraph" w:customStyle="1" w:styleId="xl126">
    <w:name w:val="xl126"/>
    <w:basedOn w:val="Normal"/>
    <w:rsid w:val="003A6F81"/>
    <w:pPr>
      <w:spacing w:before="100" w:beforeAutospacing="1" w:after="100" w:afterAutospacing="1"/>
      <w:jc w:val="center"/>
      <w:textAlignment w:val="center"/>
    </w:pPr>
    <w:rPr>
      <w:rFonts w:ascii="Arial" w:hAnsi="Arial" w:cs="Arial"/>
      <w:b/>
      <w:bCs/>
      <w:sz w:val="14"/>
      <w:szCs w:val="14"/>
      <w:lang w:val="es-MX" w:eastAsia="es-MX"/>
    </w:rPr>
  </w:style>
  <w:style w:type="paragraph" w:customStyle="1" w:styleId="xl127">
    <w:name w:val="xl127"/>
    <w:basedOn w:val="Normal"/>
    <w:rsid w:val="003A6F81"/>
    <w:pPr>
      <w:spacing w:before="100" w:beforeAutospacing="1" w:after="100" w:afterAutospacing="1"/>
      <w:textAlignment w:val="center"/>
    </w:pPr>
    <w:rPr>
      <w:rFonts w:ascii="Arial" w:hAnsi="Arial" w:cs="Arial"/>
      <w:lang w:val="es-MX" w:eastAsia="es-MX"/>
    </w:rPr>
  </w:style>
  <w:style w:type="paragraph" w:customStyle="1" w:styleId="xl128">
    <w:name w:val="xl128"/>
    <w:basedOn w:val="Normal"/>
    <w:rsid w:val="003A6F81"/>
    <w:pPr>
      <w:spacing w:before="100" w:beforeAutospacing="1" w:after="100" w:afterAutospacing="1"/>
      <w:jc w:val="both"/>
      <w:textAlignment w:val="center"/>
    </w:pPr>
    <w:rPr>
      <w:rFonts w:ascii="Arial" w:hAnsi="Arial" w:cs="Arial"/>
      <w:b/>
      <w:bCs/>
      <w:sz w:val="16"/>
      <w:szCs w:val="16"/>
      <w:lang w:val="es-MX" w:eastAsia="es-MX"/>
    </w:rPr>
  </w:style>
  <w:style w:type="paragraph" w:customStyle="1" w:styleId="xl129">
    <w:name w:val="xl129"/>
    <w:basedOn w:val="Normal"/>
    <w:rsid w:val="003A6F81"/>
    <w:pPr>
      <w:spacing w:before="100" w:beforeAutospacing="1" w:after="100" w:afterAutospacing="1"/>
      <w:textAlignment w:val="center"/>
    </w:pPr>
    <w:rPr>
      <w:sz w:val="16"/>
      <w:szCs w:val="16"/>
      <w:lang w:val="es-MX" w:eastAsia="es-MX"/>
    </w:rPr>
  </w:style>
  <w:style w:type="paragraph" w:customStyle="1" w:styleId="xl130">
    <w:name w:val="xl130"/>
    <w:basedOn w:val="Normal"/>
    <w:rsid w:val="003A6F81"/>
    <w:pPr>
      <w:spacing w:before="100" w:beforeAutospacing="1" w:after="100" w:afterAutospacing="1"/>
      <w:jc w:val="both"/>
      <w:textAlignment w:val="center"/>
    </w:pPr>
    <w:rPr>
      <w:sz w:val="16"/>
      <w:szCs w:val="16"/>
      <w:lang w:val="es-MX" w:eastAsia="es-MX"/>
    </w:rPr>
  </w:style>
  <w:style w:type="paragraph" w:customStyle="1" w:styleId="xl131">
    <w:name w:val="xl131"/>
    <w:basedOn w:val="Normal"/>
    <w:rsid w:val="003A6F81"/>
    <w:pPr>
      <w:shd w:val="clear" w:color="000000" w:fill="FFFFFF"/>
      <w:spacing w:before="100" w:beforeAutospacing="1" w:after="100" w:afterAutospacing="1"/>
      <w:jc w:val="both"/>
      <w:textAlignment w:val="center"/>
    </w:pPr>
    <w:rPr>
      <w:rFonts w:ascii="Arial" w:hAnsi="Arial" w:cs="Arial"/>
      <w:b/>
      <w:bCs/>
      <w:sz w:val="16"/>
      <w:szCs w:val="16"/>
      <w:lang w:val="es-MX" w:eastAsia="es-MX"/>
    </w:rPr>
  </w:style>
  <w:style w:type="paragraph" w:customStyle="1" w:styleId="xl132">
    <w:name w:val="xl132"/>
    <w:basedOn w:val="Normal"/>
    <w:rsid w:val="003A6F81"/>
    <w:pPr>
      <w:shd w:val="clear" w:color="000000" w:fill="FFFFFF"/>
      <w:spacing w:before="100" w:beforeAutospacing="1" w:after="100" w:afterAutospacing="1"/>
      <w:jc w:val="both"/>
      <w:textAlignment w:val="center"/>
    </w:pPr>
    <w:rPr>
      <w:sz w:val="16"/>
      <w:szCs w:val="16"/>
      <w:lang w:val="es-MX" w:eastAsia="es-MX"/>
    </w:rPr>
  </w:style>
  <w:style w:type="paragraph" w:customStyle="1" w:styleId="xl133">
    <w:name w:val="xl133"/>
    <w:basedOn w:val="Normal"/>
    <w:rsid w:val="003A6F81"/>
    <w:pPr>
      <w:spacing w:before="100" w:beforeAutospacing="1" w:after="100" w:afterAutospacing="1"/>
      <w:jc w:val="center"/>
    </w:pPr>
    <w:rPr>
      <w:rFonts w:ascii="Arial" w:hAnsi="Arial" w:cs="Arial"/>
      <w:b/>
      <w:bCs/>
      <w:sz w:val="16"/>
      <w:szCs w:val="16"/>
      <w:lang w:val="es-MX" w:eastAsia="es-MX"/>
    </w:rPr>
  </w:style>
  <w:style w:type="paragraph" w:customStyle="1" w:styleId="xl134">
    <w:name w:val="xl134"/>
    <w:basedOn w:val="Normal"/>
    <w:rsid w:val="003A6F81"/>
    <w:pPr>
      <w:shd w:val="clear" w:color="000000" w:fill="FFFFFF"/>
      <w:spacing w:before="100" w:beforeAutospacing="1" w:after="100" w:afterAutospacing="1"/>
      <w:textAlignment w:val="center"/>
    </w:pPr>
    <w:rPr>
      <w:sz w:val="16"/>
      <w:szCs w:val="16"/>
      <w:lang w:val="es-MX" w:eastAsia="es-MX"/>
    </w:rPr>
  </w:style>
  <w:style w:type="paragraph" w:customStyle="1" w:styleId="xl135">
    <w:name w:val="xl135"/>
    <w:basedOn w:val="Normal"/>
    <w:rsid w:val="003A6F81"/>
    <w:pPr>
      <w:shd w:val="clear" w:color="000000" w:fill="FFFFFF"/>
      <w:spacing w:before="100" w:beforeAutospacing="1" w:after="100" w:afterAutospacing="1"/>
      <w:textAlignment w:val="center"/>
    </w:pPr>
    <w:rPr>
      <w:sz w:val="16"/>
      <w:szCs w:val="16"/>
      <w:lang w:val="es-MX" w:eastAsia="es-MX"/>
    </w:rPr>
  </w:style>
  <w:style w:type="paragraph" w:customStyle="1" w:styleId="xl136">
    <w:name w:val="xl136"/>
    <w:basedOn w:val="Normal"/>
    <w:rsid w:val="003A6F81"/>
    <w:pPr>
      <w:shd w:val="clear" w:color="000000" w:fill="FFFFFF"/>
      <w:spacing w:before="100" w:beforeAutospacing="1" w:after="100" w:afterAutospacing="1"/>
      <w:jc w:val="both"/>
      <w:textAlignment w:val="center"/>
    </w:pPr>
    <w:rPr>
      <w:rFonts w:ascii="Arial" w:hAnsi="Arial" w:cs="Arial"/>
      <w:sz w:val="16"/>
      <w:szCs w:val="16"/>
      <w:lang w:val="es-MX" w:eastAsia="es-MX"/>
    </w:rPr>
  </w:style>
  <w:style w:type="paragraph" w:customStyle="1" w:styleId="xl137">
    <w:name w:val="xl137"/>
    <w:basedOn w:val="Normal"/>
    <w:rsid w:val="003A6F81"/>
    <w:pPr>
      <w:spacing w:before="100" w:beforeAutospacing="1" w:after="100" w:afterAutospacing="1"/>
      <w:jc w:val="both"/>
      <w:textAlignment w:val="center"/>
    </w:pPr>
    <w:rPr>
      <w:rFonts w:ascii="Arial" w:hAnsi="Arial" w:cs="Arial"/>
      <w:sz w:val="16"/>
      <w:szCs w:val="16"/>
      <w:lang w:val="es-MX" w:eastAsia="es-MX"/>
    </w:rPr>
  </w:style>
  <w:style w:type="paragraph" w:customStyle="1" w:styleId="xl138">
    <w:name w:val="xl138"/>
    <w:basedOn w:val="Normal"/>
    <w:rsid w:val="003A6F81"/>
    <w:pPr>
      <w:spacing w:before="100" w:beforeAutospacing="1" w:after="100" w:afterAutospacing="1"/>
      <w:textAlignment w:val="center"/>
    </w:pPr>
    <w:rPr>
      <w:sz w:val="16"/>
      <w:szCs w:val="16"/>
      <w:lang w:val="es-MX" w:eastAsia="es-MX"/>
    </w:rPr>
  </w:style>
  <w:style w:type="paragraph" w:customStyle="1" w:styleId="xl139">
    <w:name w:val="xl139"/>
    <w:basedOn w:val="Normal"/>
    <w:rsid w:val="003A6F81"/>
    <w:pPr>
      <w:spacing w:before="100" w:beforeAutospacing="1" w:after="100" w:afterAutospacing="1"/>
      <w:textAlignment w:val="center"/>
    </w:pPr>
    <w:rPr>
      <w:rFonts w:ascii="Arial" w:hAnsi="Arial" w:cs="Arial"/>
      <w:sz w:val="16"/>
      <w:szCs w:val="16"/>
      <w:lang w:val="es-MX" w:eastAsia="es-MX"/>
    </w:rPr>
  </w:style>
  <w:style w:type="paragraph" w:customStyle="1" w:styleId="xl140">
    <w:name w:val="xl140"/>
    <w:basedOn w:val="Normal"/>
    <w:rsid w:val="003A6F81"/>
    <w:pPr>
      <w:shd w:val="clear" w:color="000000" w:fill="FFFFFF"/>
      <w:spacing w:before="100" w:beforeAutospacing="1" w:after="100" w:afterAutospacing="1"/>
      <w:textAlignment w:val="center"/>
    </w:pPr>
    <w:rPr>
      <w:rFonts w:ascii="Arial" w:hAnsi="Arial" w:cs="Arial"/>
      <w:sz w:val="16"/>
      <w:szCs w:val="16"/>
      <w:lang w:val="es-MX" w:eastAsia="es-MX"/>
    </w:rPr>
  </w:style>
  <w:style w:type="paragraph" w:customStyle="1" w:styleId="xl141">
    <w:name w:val="xl141"/>
    <w:basedOn w:val="Normal"/>
    <w:rsid w:val="003A6F81"/>
    <w:pPr>
      <w:shd w:val="clear" w:color="000000" w:fill="FFFFFF"/>
      <w:spacing w:before="100" w:beforeAutospacing="1" w:after="100" w:afterAutospacing="1"/>
      <w:textAlignment w:val="center"/>
    </w:pPr>
    <w:rPr>
      <w:rFonts w:ascii="Arial" w:hAnsi="Arial" w:cs="Arial"/>
      <w:sz w:val="16"/>
      <w:szCs w:val="16"/>
      <w:lang w:val="es-MX" w:eastAsia="es-MX"/>
    </w:rPr>
  </w:style>
  <w:style w:type="paragraph" w:customStyle="1" w:styleId="xl142">
    <w:name w:val="xl142"/>
    <w:basedOn w:val="Normal"/>
    <w:rsid w:val="003A6F81"/>
    <w:pPr>
      <w:shd w:val="clear" w:color="000000" w:fill="FFFFFF"/>
      <w:spacing w:before="100" w:beforeAutospacing="1" w:after="100" w:afterAutospacing="1"/>
      <w:textAlignment w:val="center"/>
    </w:pPr>
    <w:rPr>
      <w:sz w:val="16"/>
      <w:szCs w:val="16"/>
      <w:lang w:val="es-MX" w:eastAsia="es-MX"/>
    </w:rPr>
  </w:style>
  <w:style w:type="paragraph" w:customStyle="1" w:styleId="xl143">
    <w:name w:val="xl143"/>
    <w:basedOn w:val="Normal"/>
    <w:rsid w:val="003A6F81"/>
    <w:pPr>
      <w:shd w:val="clear" w:color="000000" w:fill="FFFFFF"/>
      <w:spacing w:before="100" w:beforeAutospacing="1" w:after="100" w:afterAutospacing="1"/>
      <w:textAlignment w:val="center"/>
    </w:pPr>
    <w:rPr>
      <w:sz w:val="16"/>
      <w:szCs w:val="16"/>
      <w:lang w:val="es-MX" w:eastAsia="es-MX"/>
    </w:rPr>
  </w:style>
  <w:style w:type="paragraph" w:customStyle="1" w:styleId="xl144">
    <w:name w:val="xl144"/>
    <w:basedOn w:val="Normal"/>
    <w:rsid w:val="003A6F81"/>
    <w:pPr>
      <w:spacing w:before="100" w:beforeAutospacing="1" w:after="100" w:afterAutospacing="1"/>
      <w:jc w:val="both"/>
      <w:textAlignment w:val="top"/>
    </w:pPr>
    <w:rPr>
      <w:rFonts w:ascii="Arial" w:hAnsi="Arial" w:cs="Arial"/>
      <w:sz w:val="16"/>
      <w:szCs w:val="16"/>
      <w:lang w:val="es-MX" w:eastAsia="es-MX"/>
    </w:rPr>
  </w:style>
  <w:style w:type="paragraph" w:customStyle="1" w:styleId="xl145">
    <w:name w:val="xl145"/>
    <w:basedOn w:val="Normal"/>
    <w:rsid w:val="003A6F81"/>
    <w:pPr>
      <w:spacing w:before="100" w:beforeAutospacing="1" w:after="100" w:afterAutospacing="1"/>
      <w:jc w:val="center"/>
      <w:textAlignment w:val="center"/>
    </w:pPr>
    <w:rPr>
      <w:rFonts w:ascii="Arial" w:hAnsi="Arial" w:cs="Arial"/>
      <w:b/>
      <w:bCs/>
      <w:sz w:val="16"/>
      <w:szCs w:val="16"/>
      <w:lang w:val="es-MX" w:eastAsia="es-MX"/>
    </w:rPr>
  </w:style>
  <w:style w:type="paragraph" w:customStyle="1" w:styleId="xl146">
    <w:name w:val="xl146"/>
    <w:basedOn w:val="Normal"/>
    <w:rsid w:val="003A6F81"/>
    <w:pPr>
      <w:spacing w:before="100" w:beforeAutospacing="1" w:after="100" w:afterAutospacing="1"/>
      <w:jc w:val="both"/>
      <w:textAlignment w:val="center"/>
    </w:pPr>
    <w:rPr>
      <w:rFonts w:ascii="Arial" w:hAnsi="Arial" w:cs="Arial"/>
      <w:b/>
      <w:bCs/>
      <w:sz w:val="16"/>
      <w:szCs w:val="16"/>
      <w:lang w:val="es-MX" w:eastAsia="es-MX"/>
    </w:rPr>
  </w:style>
  <w:style w:type="paragraph" w:customStyle="1" w:styleId="xl147">
    <w:name w:val="xl147"/>
    <w:basedOn w:val="Normal"/>
    <w:rsid w:val="003A6F81"/>
    <w:pPr>
      <w:spacing w:before="100" w:beforeAutospacing="1" w:after="100" w:afterAutospacing="1"/>
      <w:jc w:val="both"/>
      <w:textAlignment w:val="center"/>
    </w:pPr>
    <w:rPr>
      <w:rFonts w:ascii="Arial" w:hAnsi="Arial" w:cs="Arial"/>
      <w:sz w:val="16"/>
      <w:szCs w:val="16"/>
      <w:lang w:val="es-MX" w:eastAsia="es-MX"/>
    </w:rPr>
  </w:style>
  <w:style w:type="paragraph" w:customStyle="1" w:styleId="xl148">
    <w:name w:val="xl148"/>
    <w:basedOn w:val="Normal"/>
    <w:rsid w:val="003A6F81"/>
    <w:pPr>
      <w:shd w:val="clear" w:color="000000" w:fill="FFFFFF"/>
      <w:spacing w:before="100" w:beforeAutospacing="1" w:after="100" w:afterAutospacing="1"/>
      <w:jc w:val="center"/>
    </w:pPr>
    <w:rPr>
      <w:sz w:val="16"/>
      <w:szCs w:val="16"/>
      <w:lang w:val="es-MX" w:eastAsia="es-MX"/>
    </w:rPr>
  </w:style>
  <w:style w:type="paragraph" w:customStyle="1" w:styleId="xl149">
    <w:name w:val="xl149"/>
    <w:basedOn w:val="Normal"/>
    <w:rsid w:val="003A6F81"/>
    <w:pPr>
      <w:spacing w:before="100" w:beforeAutospacing="1" w:after="100" w:afterAutospacing="1"/>
      <w:jc w:val="center"/>
    </w:pPr>
    <w:rPr>
      <w:sz w:val="16"/>
      <w:szCs w:val="16"/>
      <w:lang w:val="es-MX" w:eastAsia="es-MX"/>
    </w:rPr>
  </w:style>
  <w:style w:type="paragraph" w:customStyle="1" w:styleId="xl150">
    <w:name w:val="xl150"/>
    <w:basedOn w:val="Normal"/>
    <w:rsid w:val="003A6F81"/>
    <w:pPr>
      <w:spacing w:before="100" w:beforeAutospacing="1" w:after="100" w:afterAutospacing="1"/>
      <w:jc w:val="center"/>
    </w:pPr>
    <w:rPr>
      <w:sz w:val="16"/>
      <w:szCs w:val="16"/>
      <w:lang w:val="es-MX" w:eastAsia="es-MX"/>
    </w:rPr>
  </w:style>
  <w:style w:type="paragraph" w:customStyle="1" w:styleId="xl151">
    <w:name w:val="xl151"/>
    <w:basedOn w:val="Normal"/>
    <w:rsid w:val="003A6F81"/>
    <w:pPr>
      <w:spacing w:before="100" w:beforeAutospacing="1" w:after="100" w:afterAutospacing="1"/>
      <w:jc w:val="center"/>
    </w:pPr>
    <w:rPr>
      <w:sz w:val="16"/>
      <w:szCs w:val="16"/>
      <w:lang w:val="es-MX" w:eastAsia="es-MX"/>
    </w:rPr>
  </w:style>
  <w:style w:type="paragraph" w:customStyle="1" w:styleId="xl152">
    <w:name w:val="xl152"/>
    <w:basedOn w:val="Normal"/>
    <w:rsid w:val="003A6F81"/>
    <w:pPr>
      <w:spacing w:before="100" w:beforeAutospacing="1" w:after="100" w:afterAutospacing="1"/>
      <w:jc w:val="center"/>
    </w:pPr>
    <w:rPr>
      <w:rFonts w:ascii="Arial" w:hAnsi="Arial" w:cs="Arial"/>
      <w:b/>
      <w:bCs/>
      <w:sz w:val="14"/>
      <w:szCs w:val="14"/>
      <w:lang w:val="es-MX" w:eastAsia="es-MX"/>
    </w:rPr>
  </w:style>
  <w:style w:type="paragraph" w:customStyle="1" w:styleId="xl153">
    <w:name w:val="xl153"/>
    <w:basedOn w:val="Normal"/>
    <w:rsid w:val="003A6F81"/>
    <w:pPr>
      <w:spacing w:before="100" w:beforeAutospacing="1" w:after="100" w:afterAutospacing="1"/>
      <w:jc w:val="center"/>
    </w:pPr>
    <w:rPr>
      <w:rFonts w:ascii="Arial" w:hAnsi="Arial" w:cs="Arial"/>
      <w:b/>
      <w:bCs/>
      <w:sz w:val="14"/>
      <w:szCs w:val="14"/>
      <w:lang w:val="es-MX" w:eastAsia="es-MX"/>
    </w:rPr>
  </w:style>
  <w:style w:type="paragraph" w:customStyle="1" w:styleId="xl154">
    <w:name w:val="xl154"/>
    <w:basedOn w:val="Normal"/>
    <w:rsid w:val="003A6F81"/>
    <w:pPr>
      <w:spacing w:before="100" w:beforeAutospacing="1" w:after="100" w:afterAutospacing="1"/>
      <w:jc w:val="center"/>
    </w:pPr>
    <w:rPr>
      <w:rFonts w:ascii="Arial" w:hAnsi="Arial" w:cs="Arial"/>
      <w:sz w:val="14"/>
      <w:szCs w:val="14"/>
      <w:lang w:val="es-MX" w:eastAsia="es-MX"/>
    </w:rPr>
  </w:style>
  <w:style w:type="paragraph" w:customStyle="1" w:styleId="xl155">
    <w:name w:val="xl155"/>
    <w:basedOn w:val="Normal"/>
    <w:rsid w:val="003A6F81"/>
    <w:pPr>
      <w:spacing w:before="100" w:beforeAutospacing="1" w:after="100" w:afterAutospacing="1"/>
      <w:jc w:val="center"/>
    </w:pPr>
    <w:rPr>
      <w:rFonts w:ascii="Arial" w:hAnsi="Arial" w:cs="Arial"/>
      <w:sz w:val="14"/>
      <w:szCs w:val="14"/>
      <w:lang w:val="es-MX" w:eastAsia="es-MX"/>
    </w:rPr>
  </w:style>
  <w:style w:type="paragraph" w:customStyle="1" w:styleId="xl156">
    <w:name w:val="xl156"/>
    <w:basedOn w:val="Normal"/>
    <w:rsid w:val="003A6F81"/>
    <w:pPr>
      <w:spacing w:before="100" w:beforeAutospacing="1" w:after="100" w:afterAutospacing="1"/>
      <w:jc w:val="center"/>
    </w:pPr>
    <w:rPr>
      <w:rFonts w:ascii="Arial" w:hAnsi="Arial" w:cs="Arial"/>
      <w:sz w:val="14"/>
      <w:szCs w:val="14"/>
      <w:lang w:val="es-MX" w:eastAsia="es-MX"/>
    </w:rPr>
  </w:style>
  <w:style w:type="paragraph" w:customStyle="1" w:styleId="xl157">
    <w:name w:val="xl157"/>
    <w:basedOn w:val="Normal"/>
    <w:rsid w:val="003A6F81"/>
    <w:pPr>
      <w:shd w:val="clear" w:color="000000" w:fill="FFFFFF"/>
      <w:spacing w:before="100" w:beforeAutospacing="1" w:after="100" w:afterAutospacing="1"/>
      <w:jc w:val="center"/>
    </w:pPr>
    <w:rPr>
      <w:sz w:val="16"/>
      <w:szCs w:val="16"/>
      <w:lang w:val="es-MX" w:eastAsia="es-MX"/>
    </w:rPr>
  </w:style>
  <w:style w:type="paragraph" w:customStyle="1" w:styleId="xl158">
    <w:name w:val="xl158"/>
    <w:basedOn w:val="Normal"/>
    <w:rsid w:val="003A6F81"/>
    <w:pPr>
      <w:spacing w:before="100" w:beforeAutospacing="1" w:after="100" w:afterAutospacing="1"/>
      <w:jc w:val="center"/>
    </w:pPr>
    <w:rPr>
      <w:sz w:val="16"/>
      <w:szCs w:val="16"/>
      <w:lang w:val="es-MX" w:eastAsia="es-MX"/>
    </w:rPr>
  </w:style>
  <w:style w:type="paragraph" w:customStyle="1" w:styleId="xl159">
    <w:name w:val="xl159"/>
    <w:basedOn w:val="Normal"/>
    <w:rsid w:val="003A6F81"/>
    <w:pPr>
      <w:spacing w:before="100" w:beforeAutospacing="1" w:after="100" w:afterAutospacing="1"/>
      <w:jc w:val="center"/>
    </w:pPr>
    <w:rPr>
      <w:rFonts w:ascii="Arial" w:hAnsi="Arial" w:cs="Arial"/>
      <w:sz w:val="16"/>
      <w:szCs w:val="16"/>
      <w:lang w:val="es-MX" w:eastAsia="es-MX"/>
    </w:rPr>
  </w:style>
  <w:style w:type="paragraph" w:customStyle="1" w:styleId="xl160">
    <w:name w:val="xl160"/>
    <w:basedOn w:val="Normal"/>
    <w:rsid w:val="003A6F81"/>
    <w:pPr>
      <w:spacing w:before="100" w:beforeAutospacing="1" w:after="100" w:afterAutospacing="1"/>
    </w:pPr>
    <w:rPr>
      <w:rFonts w:ascii="Arial" w:hAnsi="Arial" w:cs="Arial"/>
      <w:sz w:val="15"/>
      <w:szCs w:val="15"/>
      <w:lang w:val="es-MX" w:eastAsia="es-MX"/>
    </w:rPr>
  </w:style>
  <w:style w:type="paragraph" w:customStyle="1" w:styleId="xl161">
    <w:name w:val="xl161"/>
    <w:basedOn w:val="Normal"/>
    <w:rsid w:val="003A6F81"/>
    <w:pPr>
      <w:spacing w:before="100" w:beforeAutospacing="1" w:after="100" w:afterAutospacing="1"/>
    </w:pPr>
    <w:rPr>
      <w:rFonts w:ascii="Arial" w:hAnsi="Arial" w:cs="Arial"/>
      <w:sz w:val="15"/>
      <w:szCs w:val="15"/>
      <w:lang w:val="es-MX" w:eastAsia="es-MX"/>
    </w:rPr>
  </w:style>
  <w:style w:type="paragraph" w:customStyle="1" w:styleId="xl162">
    <w:name w:val="xl162"/>
    <w:basedOn w:val="Normal"/>
    <w:rsid w:val="003A6F81"/>
    <w:pPr>
      <w:spacing w:before="100" w:beforeAutospacing="1" w:after="100" w:afterAutospacing="1"/>
      <w:jc w:val="center"/>
    </w:pPr>
    <w:rPr>
      <w:rFonts w:ascii="Arial" w:hAnsi="Arial" w:cs="Arial"/>
      <w:b/>
      <w:bCs/>
      <w:sz w:val="16"/>
      <w:szCs w:val="16"/>
      <w:lang w:val="es-MX" w:eastAsia="es-MX"/>
    </w:rPr>
  </w:style>
  <w:style w:type="paragraph" w:customStyle="1" w:styleId="xl163">
    <w:name w:val="xl163"/>
    <w:basedOn w:val="Normal"/>
    <w:rsid w:val="003A6F81"/>
    <w:pPr>
      <w:spacing w:before="100" w:beforeAutospacing="1" w:after="100" w:afterAutospacing="1"/>
      <w:jc w:val="center"/>
    </w:pPr>
    <w:rPr>
      <w:rFonts w:ascii="Arial" w:hAnsi="Arial" w:cs="Arial"/>
      <w:b/>
      <w:bCs/>
      <w:sz w:val="16"/>
      <w:szCs w:val="16"/>
      <w:lang w:val="es-MX" w:eastAsia="es-MX"/>
    </w:rPr>
  </w:style>
  <w:style w:type="paragraph" w:customStyle="1" w:styleId="xl164">
    <w:name w:val="xl164"/>
    <w:basedOn w:val="Normal"/>
    <w:rsid w:val="003A6F81"/>
    <w:pPr>
      <w:spacing w:before="100" w:beforeAutospacing="1" w:after="100" w:afterAutospacing="1"/>
    </w:pPr>
    <w:rPr>
      <w:rFonts w:ascii="Arial" w:hAnsi="Arial" w:cs="Arial"/>
      <w:b/>
      <w:bCs/>
      <w:sz w:val="15"/>
      <w:szCs w:val="15"/>
      <w:lang w:val="es-MX" w:eastAsia="es-MX"/>
    </w:rPr>
  </w:style>
  <w:style w:type="paragraph" w:customStyle="1" w:styleId="xl165">
    <w:name w:val="xl165"/>
    <w:basedOn w:val="Normal"/>
    <w:rsid w:val="003A6F81"/>
    <w:pPr>
      <w:spacing w:before="100" w:beforeAutospacing="1" w:after="100" w:afterAutospacing="1"/>
    </w:pPr>
    <w:rPr>
      <w:rFonts w:ascii="Arial" w:hAnsi="Arial" w:cs="Arial"/>
      <w:b/>
      <w:bCs/>
      <w:sz w:val="15"/>
      <w:szCs w:val="15"/>
      <w:lang w:val="es-MX" w:eastAsia="es-MX"/>
    </w:rPr>
  </w:style>
  <w:style w:type="paragraph" w:customStyle="1" w:styleId="xl166">
    <w:name w:val="xl166"/>
    <w:basedOn w:val="Normal"/>
    <w:rsid w:val="003A6F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val="es-MX" w:eastAsia="es-MX"/>
    </w:rPr>
  </w:style>
  <w:style w:type="paragraph" w:customStyle="1" w:styleId="xl167">
    <w:name w:val="xl167"/>
    <w:basedOn w:val="Normal"/>
    <w:rsid w:val="003A6F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5"/>
      <w:szCs w:val="15"/>
      <w:lang w:val="es-MX" w:eastAsia="es-MX"/>
    </w:rPr>
  </w:style>
  <w:style w:type="paragraph" w:customStyle="1" w:styleId="xl168">
    <w:name w:val="xl168"/>
    <w:basedOn w:val="Normal"/>
    <w:rsid w:val="003A6F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5"/>
      <w:szCs w:val="15"/>
      <w:lang w:val="es-MX" w:eastAsia="es-MX"/>
    </w:rPr>
  </w:style>
  <w:style w:type="character" w:customStyle="1" w:styleId="PiedepginaCar">
    <w:name w:val="Pie de página Car"/>
    <w:basedOn w:val="Fuentedeprrafopredeter"/>
    <w:link w:val="Piedepgina"/>
    <w:uiPriority w:val="99"/>
    <w:rsid w:val="005E034D"/>
    <w:rPr>
      <w:sz w:val="24"/>
      <w:szCs w:val="24"/>
      <w:lang w:val="es-ES" w:eastAsia="es-ES"/>
    </w:rPr>
  </w:style>
  <w:style w:type="paragraph" w:styleId="Textodeglobo">
    <w:name w:val="Balloon Text"/>
    <w:basedOn w:val="Normal"/>
    <w:link w:val="TextodegloboCar"/>
    <w:rsid w:val="00393185"/>
    <w:rPr>
      <w:rFonts w:ascii="Tahoma" w:hAnsi="Tahoma" w:cs="Tahoma"/>
      <w:sz w:val="16"/>
      <w:szCs w:val="16"/>
    </w:rPr>
  </w:style>
  <w:style w:type="character" w:customStyle="1" w:styleId="TextodegloboCar">
    <w:name w:val="Texto de globo Car"/>
    <w:basedOn w:val="Fuentedeprrafopredeter"/>
    <w:link w:val="Textodeglobo"/>
    <w:rsid w:val="00393185"/>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5061474">
      <w:bodyDiv w:val="1"/>
      <w:marLeft w:val="0"/>
      <w:marRight w:val="0"/>
      <w:marTop w:val="0"/>
      <w:marBottom w:val="0"/>
      <w:divBdr>
        <w:top w:val="none" w:sz="0" w:space="0" w:color="auto"/>
        <w:left w:val="none" w:sz="0" w:space="0" w:color="auto"/>
        <w:bottom w:val="none" w:sz="0" w:space="0" w:color="auto"/>
        <w:right w:val="none" w:sz="0" w:space="0" w:color="auto"/>
      </w:divBdr>
    </w:div>
    <w:div w:id="90592532">
      <w:bodyDiv w:val="1"/>
      <w:marLeft w:val="0"/>
      <w:marRight w:val="0"/>
      <w:marTop w:val="0"/>
      <w:marBottom w:val="0"/>
      <w:divBdr>
        <w:top w:val="none" w:sz="0" w:space="0" w:color="auto"/>
        <w:left w:val="none" w:sz="0" w:space="0" w:color="auto"/>
        <w:bottom w:val="none" w:sz="0" w:space="0" w:color="auto"/>
        <w:right w:val="none" w:sz="0" w:space="0" w:color="auto"/>
      </w:divBdr>
    </w:div>
    <w:div w:id="91782819">
      <w:bodyDiv w:val="1"/>
      <w:marLeft w:val="0"/>
      <w:marRight w:val="0"/>
      <w:marTop w:val="0"/>
      <w:marBottom w:val="0"/>
      <w:divBdr>
        <w:top w:val="none" w:sz="0" w:space="0" w:color="auto"/>
        <w:left w:val="none" w:sz="0" w:space="0" w:color="auto"/>
        <w:bottom w:val="none" w:sz="0" w:space="0" w:color="auto"/>
        <w:right w:val="none" w:sz="0" w:space="0" w:color="auto"/>
      </w:divBdr>
    </w:div>
    <w:div w:id="168562409">
      <w:bodyDiv w:val="1"/>
      <w:marLeft w:val="0"/>
      <w:marRight w:val="0"/>
      <w:marTop w:val="0"/>
      <w:marBottom w:val="0"/>
      <w:divBdr>
        <w:top w:val="none" w:sz="0" w:space="0" w:color="auto"/>
        <w:left w:val="none" w:sz="0" w:space="0" w:color="auto"/>
        <w:bottom w:val="none" w:sz="0" w:space="0" w:color="auto"/>
        <w:right w:val="none" w:sz="0" w:space="0" w:color="auto"/>
      </w:divBdr>
    </w:div>
    <w:div w:id="298415753">
      <w:bodyDiv w:val="1"/>
      <w:marLeft w:val="0"/>
      <w:marRight w:val="0"/>
      <w:marTop w:val="0"/>
      <w:marBottom w:val="0"/>
      <w:divBdr>
        <w:top w:val="none" w:sz="0" w:space="0" w:color="auto"/>
        <w:left w:val="none" w:sz="0" w:space="0" w:color="auto"/>
        <w:bottom w:val="none" w:sz="0" w:space="0" w:color="auto"/>
        <w:right w:val="none" w:sz="0" w:space="0" w:color="auto"/>
      </w:divBdr>
    </w:div>
    <w:div w:id="326519105">
      <w:bodyDiv w:val="1"/>
      <w:marLeft w:val="0"/>
      <w:marRight w:val="0"/>
      <w:marTop w:val="0"/>
      <w:marBottom w:val="0"/>
      <w:divBdr>
        <w:top w:val="none" w:sz="0" w:space="0" w:color="auto"/>
        <w:left w:val="none" w:sz="0" w:space="0" w:color="auto"/>
        <w:bottom w:val="none" w:sz="0" w:space="0" w:color="auto"/>
        <w:right w:val="none" w:sz="0" w:space="0" w:color="auto"/>
      </w:divBdr>
    </w:div>
    <w:div w:id="450125175">
      <w:bodyDiv w:val="1"/>
      <w:marLeft w:val="0"/>
      <w:marRight w:val="0"/>
      <w:marTop w:val="0"/>
      <w:marBottom w:val="0"/>
      <w:divBdr>
        <w:top w:val="none" w:sz="0" w:space="0" w:color="auto"/>
        <w:left w:val="none" w:sz="0" w:space="0" w:color="auto"/>
        <w:bottom w:val="none" w:sz="0" w:space="0" w:color="auto"/>
        <w:right w:val="none" w:sz="0" w:space="0" w:color="auto"/>
      </w:divBdr>
      <w:divsChild>
        <w:div w:id="414598663">
          <w:marLeft w:val="706"/>
          <w:marRight w:val="0"/>
          <w:marTop w:val="0"/>
          <w:marBottom w:val="0"/>
          <w:divBdr>
            <w:top w:val="none" w:sz="0" w:space="0" w:color="auto"/>
            <w:left w:val="none" w:sz="0" w:space="0" w:color="auto"/>
            <w:bottom w:val="none" w:sz="0" w:space="0" w:color="auto"/>
            <w:right w:val="none" w:sz="0" w:space="0" w:color="auto"/>
          </w:divBdr>
        </w:div>
      </w:divsChild>
    </w:div>
    <w:div w:id="462424968">
      <w:bodyDiv w:val="1"/>
      <w:marLeft w:val="0"/>
      <w:marRight w:val="0"/>
      <w:marTop w:val="0"/>
      <w:marBottom w:val="0"/>
      <w:divBdr>
        <w:top w:val="none" w:sz="0" w:space="0" w:color="auto"/>
        <w:left w:val="none" w:sz="0" w:space="0" w:color="auto"/>
        <w:bottom w:val="none" w:sz="0" w:space="0" w:color="auto"/>
        <w:right w:val="none" w:sz="0" w:space="0" w:color="auto"/>
      </w:divBdr>
    </w:div>
    <w:div w:id="473451177">
      <w:bodyDiv w:val="1"/>
      <w:marLeft w:val="0"/>
      <w:marRight w:val="0"/>
      <w:marTop w:val="0"/>
      <w:marBottom w:val="0"/>
      <w:divBdr>
        <w:top w:val="none" w:sz="0" w:space="0" w:color="auto"/>
        <w:left w:val="none" w:sz="0" w:space="0" w:color="auto"/>
        <w:bottom w:val="none" w:sz="0" w:space="0" w:color="auto"/>
        <w:right w:val="none" w:sz="0" w:space="0" w:color="auto"/>
      </w:divBdr>
    </w:div>
    <w:div w:id="531459585">
      <w:bodyDiv w:val="1"/>
      <w:marLeft w:val="0"/>
      <w:marRight w:val="0"/>
      <w:marTop w:val="0"/>
      <w:marBottom w:val="0"/>
      <w:divBdr>
        <w:top w:val="none" w:sz="0" w:space="0" w:color="auto"/>
        <w:left w:val="none" w:sz="0" w:space="0" w:color="auto"/>
        <w:bottom w:val="none" w:sz="0" w:space="0" w:color="auto"/>
        <w:right w:val="none" w:sz="0" w:space="0" w:color="auto"/>
      </w:divBdr>
    </w:div>
    <w:div w:id="535460189">
      <w:bodyDiv w:val="1"/>
      <w:marLeft w:val="0"/>
      <w:marRight w:val="0"/>
      <w:marTop w:val="0"/>
      <w:marBottom w:val="0"/>
      <w:divBdr>
        <w:top w:val="none" w:sz="0" w:space="0" w:color="auto"/>
        <w:left w:val="none" w:sz="0" w:space="0" w:color="auto"/>
        <w:bottom w:val="none" w:sz="0" w:space="0" w:color="auto"/>
        <w:right w:val="none" w:sz="0" w:space="0" w:color="auto"/>
      </w:divBdr>
    </w:div>
    <w:div w:id="559174320">
      <w:bodyDiv w:val="1"/>
      <w:marLeft w:val="0"/>
      <w:marRight w:val="0"/>
      <w:marTop w:val="0"/>
      <w:marBottom w:val="0"/>
      <w:divBdr>
        <w:top w:val="none" w:sz="0" w:space="0" w:color="auto"/>
        <w:left w:val="none" w:sz="0" w:space="0" w:color="auto"/>
        <w:bottom w:val="none" w:sz="0" w:space="0" w:color="auto"/>
        <w:right w:val="none" w:sz="0" w:space="0" w:color="auto"/>
      </w:divBdr>
    </w:div>
    <w:div w:id="579297089">
      <w:bodyDiv w:val="1"/>
      <w:marLeft w:val="0"/>
      <w:marRight w:val="0"/>
      <w:marTop w:val="0"/>
      <w:marBottom w:val="0"/>
      <w:divBdr>
        <w:top w:val="none" w:sz="0" w:space="0" w:color="auto"/>
        <w:left w:val="none" w:sz="0" w:space="0" w:color="auto"/>
        <w:bottom w:val="none" w:sz="0" w:space="0" w:color="auto"/>
        <w:right w:val="none" w:sz="0" w:space="0" w:color="auto"/>
      </w:divBdr>
    </w:div>
    <w:div w:id="663165227">
      <w:bodyDiv w:val="1"/>
      <w:marLeft w:val="0"/>
      <w:marRight w:val="0"/>
      <w:marTop w:val="0"/>
      <w:marBottom w:val="0"/>
      <w:divBdr>
        <w:top w:val="none" w:sz="0" w:space="0" w:color="auto"/>
        <w:left w:val="none" w:sz="0" w:space="0" w:color="auto"/>
        <w:bottom w:val="none" w:sz="0" w:space="0" w:color="auto"/>
        <w:right w:val="none" w:sz="0" w:space="0" w:color="auto"/>
      </w:divBdr>
    </w:div>
    <w:div w:id="669211805">
      <w:bodyDiv w:val="1"/>
      <w:marLeft w:val="0"/>
      <w:marRight w:val="0"/>
      <w:marTop w:val="0"/>
      <w:marBottom w:val="0"/>
      <w:divBdr>
        <w:top w:val="none" w:sz="0" w:space="0" w:color="auto"/>
        <w:left w:val="none" w:sz="0" w:space="0" w:color="auto"/>
        <w:bottom w:val="none" w:sz="0" w:space="0" w:color="auto"/>
        <w:right w:val="none" w:sz="0" w:space="0" w:color="auto"/>
      </w:divBdr>
    </w:div>
    <w:div w:id="790248745">
      <w:bodyDiv w:val="1"/>
      <w:marLeft w:val="0"/>
      <w:marRight w:val="0"/>
      <w:marTop w:val="0"/>
      <w:marBottom w:val="0"/>
      <w:divBdr>
        <w:top w:val="none" w:sz="0" w:space="0" w:color="auto"/>
        <w:left w:val="none" w:sz="0" w:space="0" w:color="auto"/>
        <w:bottom w:val="none" w:sz="0" w:space="0" w:color="auto"/>
        <w:right w:val="none" w:sz="0" w:space="0" w:color="auto"/>
      </w:divBdr>
    </w:div>
    <w:div w:id="875963996">
      <w:bodyDiv w:val="1"/>
      <w:marLeft w:val="0"/>
      <w:marRight w:val="0"/>
      <w:marTop w:val="0"/>
      <w:marBottom w:val="0"/>
      <w:divBdr>
        <w:top w:val="none" w:sz="0" w:space="0" w:color="auto"/>
        <w:left w:val="none" w:sz="0" w:space="0" w:color="auto"/>
        <w:bottom w:val="none" w:sz="0" w:space="0" w:color="auto"/>
        <w:right w:val="none" w:sz="0" w:space="0" w:color="auto"/>
      </w:divBdr>
    </w:div>
    <w:div w:id="896085527">
      <w:bodyDiv w:val="1"/>
      <w:marLeft w:val="0"/>
      <w:marRight w:val="0"/>
      <w:marTop w:val="0"/>
      <w:marBottom w:val="0"/>
      <w:divBdr>
        <w:top w:val="none" w:sz="0" w:space="0" w:color="auto"/>
        <w:left w:val="none" w:sz="0" w:space="0" w:color="auto"/>
        <w:bottom w:val="none" w:sz="0" w:space="0" w:color="auto"/>
        <w:right w:val="none" w:sz="0" w:space="0" w:color="auto"/>
      </w:divBdr>
    </w:div>
    <w:div w:id="1004209201">
      <w:bodyDiv w:val="1"/>
      <w:marLeft w:val="0"/>
      <w:marRight w:val="0"/>
      <w:marTop w:val="0"/>
      <w:marBottom w:val="0"/>
      <w:divBdr>
        <w:top w:val="none" w:sz="0" w:space="0" w:color="auto"/>
        <w:left w:val="none" w:sz="0" w:space="0" w:color="auto"/>
        <w:bottom w:val="none" w:sz="0" w:space="0" w:color="auto"/>
        <w:right w:val="none" w:sz="0" w:space="0" w:color="auto"/>
      </w:divBdr>
    </w:div>
    <w:div w:id="1023632326">
      <w:bodyDiv w:val="1"/>
      <w:marLeft w:val="0"/>
      <w:marRight w:val="0"/>
      <w:marTop w:val="0"/>
      <w:marBottom w:val="0"/>
      <w:divBdr>
        <w:top w:val="none" w:sz="0" w:space="0" w:color="auto"/>
        <w:left w:val="none" w:sz="0" w:space="0" w:color="auto"/>
        <w:bottom w:val="none" w:sz="0" w:space="0" w:color="auto"/>
        <w:right w:val="none" w:sz="0" w:space="0" w:color="auto"/>
      </w:divBdr>
    </w:div>
    <w:div w:id="1050302318">
      <w:bodyDiv w:val="1"/>
      <w:marLeft w:val="0"/>
      <w:marRight w:val="0"/>
      <w:marTop w:val="0"/>
      <w:marBottom w:val="0"/>
      <w:divBdr>
        <w:top w:val="none" w:sz="0" w:space="0" w:color="auto"/>
        <w:left w:val="none" w:sz="0" w:space="0" w:color="auto"/>
        <w:bottom w:val="none" w:sz="0" w:space="0" w:color="auto"/>
        <w:right w:val="none" w:sz="0" w:space="0" w:color="auto"/>
      </w:divBdr>
    </w:div>
    <w:div w:id="1119841549">
      <w:bodyDiv w:val="1"/>
      <w:marLeft w:val="0"/>
      <w:marRight w:val="0"/>
      <w:marTop w:val="0"/>
      <w:marBottom w:val="0"/>
      <w:divBdr>
        <w:top w:val="none" w:sz="0" w:space="0" w:color="auto"/>
        <w:left w:val="none" w:sz="0" w:space="0" w:color="auto"/>
        <w:bottom w:val="none" w:sz="0" w:space="0" w:color="auto"/>
        <w:right w:val="none" w:sz="0" w:space="0" w:color="auto"/>
      </w:divBdr>
      <w:divsChild>
        <w:div w:id="1011294322">
          <w:marLeft w:val="0"/>
          <w:marRight w:val="0"/>
          <w:marTop w:val="0"/>
          <w:marBottom w:val="0"/>
          <w:divBdr>
            <w:top w:val="none" w:sz="0" w:space="0" w:color="auto"/>
            <w:left w:val="none" w:sz="0" w:space="0" w:color="auto"/>
            <w:bottom w:val="none" w:sz="0" w:space="0" w:color="auto"/>
            <w:right w:val="none" w:sz="0" w:space="0" w:color="auto"/>
          </w:divBdr>
        </w:div>
      </w:divsChild>
    </w:div>
    <w:div w:id="1220897816">
      <w:bodyDiv w:val="1"/>
      <w:marLeft w:val="0"/>
      <w:marRight w:val="0"/>
      <w:marTop w:val="0"/>
      <w:marBottom w:val="0"/>
      <w:divBdr>
        <w:top w:val="none" w:sz="0" w:space="0" w:color="auto"/>
        <w:left w:val="none" w:sz="0" w:space="0" w:color="auto"/>
        <w:bottom w:val="none" w:sz="0" w:space="0" w:color="auto"/>
        <w:right w:val="none" w:sz="0" w:space="0" w:color="auto"/>
      </w:divBdr>
    </w:div>
    <w:div w:id="1272201028">
      <w:bodyDiv w:val="1"/>
      <w:marLeft w:val="0"/>
      <w:marRight w:val="0"/>
      <w:marTop w:val="0"/>
      <w:marBottom w:val="0"/>
      <w:divBdr>
        <w:top w:val="none" w:sz="0" w:space="0" w:color="auto"/>
        <w:left w:val="none" w:sz="0" w:space="0" w:color="auto"/>
        <w:bottom w:val="none" w:sz="0" w:space="0" w:color="auto"/>
        <w:right w:val="none" w:sz="0" w:space="0" w:color="auto"/>
      </w:divBdr>
    </w:div>
    <w:div w:id="1309868689">
      <w:bodyDiv w:val="1"/>
      <w:marLeft w:val="0"/>
      <w:marRight w:val="0"/>
      <w:marTop w:val="0"/>
      <w:marBottom w:val="0"/>
      <w:divBdr>
        <w:top w:val="none" w:sz="0" w:space="0" w:color="auto"/>
        <w:left w:val="none" w:sz="0" w:space="0" w:color="auto"/>
        <w:bottom w:val="none" w:sz="0" w:space="0" w:color="auto"/>
        <w:right w:val="none" w:sz="0" w:space="0" w:color="auto"/>
      </w:divBdr>
    </w:div>
    <w:div w:id="1311976849">
      <w:bodyDiv w:val="1"/>
      <w:marLeft w:val="0"/>
      <w:marRight w:val="0"/>
      <w:marTop w:val="0"/>
      <w:marBottom w:val="0"/>
      <w:divBdr>
        <w:top w:val="none" w:sz="0" w:space="0" w:color="auto"/>
        <w:left w:val="none" w:sz="0" w:space="0" w:color="auto"/>
        <w:bottom w:val="none" w:sz="0" w:space="0" w:color="auto"/>
        <w:right w:val="none" w:sz="0" w:space="0" w:color="auto"/>
      </w:divBdr>
    </w:div>
    <w:div w:id="1325207072">
      <w:bodyDiv w:val="1"/>
      <w:marLeft w:val="0"/>
      <w:marRight w:val="0"/>
      <w:marTop w:val="0"/>
      <w:marBottom w:val="0"/>
      <w:divBdr>
        <w:top w:val="none" w:sz="0" w:space="0" w:color="auto"/>
        <w:left w:val="none" w:sz="0" w:space="0" w:color="auto"/>
        <w:bottom w:val="none" w:sz="0" w:space="0" w:color="auto"/>
        <w:right w:val="none" w:sz="0" w:space="0" w:color="auto"/>
      </w:divBdr>
      <w:divsChild>
        <w:div w:id="531497723">
          <w:marLeft w:val="0"/>
          <w:marRight w:val="0"/>
          <w:marTop w:val="0"/>
          <w:marBottom w:val="0"/>
          <w:divBdr>
            <w:top w:val="none" w:sz="0" w:space="0" w:color="auto"/>
            <w:left w:val="none" w:sz="0" w:space="0" w:color="auto"/>
            <w:bottom w:val="none" w:sz="0" w:space="0" w:color="auto"/>
            <w:right w:val="none" w:sz="0" w:space="0" w:color="auto"/>
          </w:divBdr>
        </w:div>
      </w:divsChild>
    </w:div>
    <w:div w:id="1401714942">
      <w:bodyDiv w:val="1"/>
      <w:marLeft w:val="0"/>
      <w:marRight w:val="0"/>
      <w:marTop w:val="0"/>
      <w:marBottom w:val="0"/>
      <w:divBdr>
        <w:top w:val="none" w:sz="0" w:space="0" w:color="auto"/>
        <w:left w:val="none" w:sz="0" w:space="0" w:color="auto"/>
        <w:bottom w:val="none" w:sz="0" w:space="0" w:color="auto"/>
        <w:right w:val="none" w:sz="0" w:space="0" w:color="auto"/>
      </w:divBdr>
    </w:div>
    <w:div w:id="1505045467">
      <w:bodyDiv w:val="1"/>
      <w:marLeft w:val="0"/>
      <w:marRight w:val="0"/>
      <w:marTop w:val="0"/>
      <w:marBottom w:val="0"/>
      <w:divBdr>
        <w:top w:val="none" w:sz="0" w:space="0" w:color="auto"/>
        <w:left w:val="none" w:sz="0" w:space="0" w:color="auto"/>
        <w:bottom w:val="none" w:sz="0" w:space="0" w:color="auto"/>
        <w:right w:val="none" w:sz="0" w:space="0" w:color="auto"/>
      </w:divBdr>
    </w:div>
    <w:div w:id="1539852193">
      <w:bodyDiv w:val="1"/>
      <w:marLeft w:val="0"/>
      <w:marRight w:val="0"/>
      <w:marTop w:val="0"/>
      <w:marBottom w:val="0"/>
      <w:divBdr>
        <w:top w:val="none" w:sz="0" w:space="0" w:color="auto"/>
        <w:left w:val="none" w:sz="0" w:space="0" w:color="auto"/>
        <w:bottom w:val="none" w:sz="0" w:space="0" w:color="auto"/>
        <w:right w:val="none" w:sz="0" w:space="0" w:color="auto"/>
      </w:divBdr>
    </w:div>
    <w:div w:id="1590263558">
      <w:bodyDiv w:val="1"/>
      <w:marLeft w:val="0"/>
      <w:marRight w:val="0"/>
      <w:marTop w:val="0"/>
      <w:marBottom w:val="0"/>
      <w:divBdr>
        <w:top w:val="none" w:sz="0" w:space="0" w:color="auto"/>
        <w:left w:val="none" w:sz="0" w:space="0" w:color="auto"/>
        <w:bottom w:val="none" w:sz="0" w:space="0" w:color="auto"/>
        <w:right w:val="none" w:sz="0" w:space="0" w:color="auto"/>
      </w:divBdr>
    </w:div>
    <w:div w:id="1612978224">
      <w:bodyDiv w:val="1"/>
      <w:marLeft w:val="0"/>
      <w:marRight w:val="0"/>
      <w:marTop w:val="0"/>
      <w:marBottom w:val="0"/>
      <w:divBdr>
        <w:top w:val="none" w:sz="0" w:space="0" w:color="auto"/>
        <w:left w:val="none" w:sz="0" w:space="0" w:color="auto"/>
        <w:bottom w:val="none" w:sz="0" w:space="0" w:color="auto"/>
        <w:right w:val="none" w:sz="0" w:space="0" w:color="auto"/>
      </w:divBdr>
    </w:div>
    <w:div w:id="1811286333">
      <w:bodyDiv w:val="1"/>
      <w:marLeft w:val="0"/>
      <w:marRight w:val="0"/>
      <w:marTop w:val="0"/>
      <w:marBottom w:val="0"/>
      <w:divBdr>
        <w:top w:val="none" w:sz="0" w:space="0" w:color="auto"/>
        <w:left w:val="none" w:sz="0" w:space="0" w:color="auto"/>
        <w:bottom w:val="none" w:sz="0" w:space="0" w:color="auto"/>
        <w:right w:val="none" w:sz="0" w:space="0" w:color="auto"/>
      </w:divBdr>
    </w:div>
    <w:div w:id="1814906415">
      <w:bodyDiv w:val="1"/>
      <w:marLeft w:val="0"/>
      <w:marRight w:val="0"/>
      <w:marTop w:val="0"/>
      <w:marBottom w:val="0"/>
      <w:divBdr>
        <w:top w:val="none" w:sz="0" w:space="0" w:color="auto"/>
        <w:left w:val="none" w:sz="0" w:space="0" w:color="auto"/>
        <w:bottom w:val="none" w:sz="0" w:space="0" w:color="auto"/>
        <w:right w:val="none" w:sz="0" w:space="0" w:color="auto"/>
      </w:divBdr>
      <w:divsChild>
        <w:div w:id="1796293119">
          <w:marLeft w:val="0"/>
          <w:marRight w:val="0"/>
          <w:marTop w:val="0"/>
          <w:marBottom w:val="0"/>
          <w:divBdr>
            <w:top w:val="none" w:sz="0" w:space="0" w:color="auto"/>
            <w:left w:val="none" w:sz="0" w:space="0" w:color="auto"/>
            <w:bottom w:val="none" w:sz="0" w:space="0" w:color="auto"/>
            <w:right w:val="none" w:sz="0" w:space="0" w:color="auto"/>
          </w:divBdr>
        </w:div>
      </w:divsChild>
    </w:div>
    <w:div w:id="1880166577">
      <w:bodyDiv w:val="1"/>
      <w:marLeft w:val="0"/>
      <w:marRight w:val="0"/>
      <w:marTop w:val="0"/>
      <w:marBottom w:val="0"/>
      <w:divBdr>
        <w:top w:val="none" w:sz="0" w:space="0" w:color="auto"/>
        <w:left w:val="none" w:sz="0" w:space="0" w:color="auto"/>
        <w:bottom w:val="none" w:sz="0" w:space="0" w:color="auto"/>
        <w:right w:val="none" w:sz="0" w:space="0" w:color="auto"/>
      </w:divBdr>
    </w:div>
    <w:div w:id="2028560484">
      <w:bodyDiv w:val="1"/>
      <w:marLeft w:val="0"/>
      <w:marRight w:val="0"/>
      <w:marTop w:val="0"/>
      <w:marBottom w:val="0"/>
      <w:divBdr>
        <w:top w:val="none" w:sz="0" w:space="0" w:color="auto"/>
        <w:left w:val="none" w:sz="0" w:space="0" w:color="auto"/>
        <w:bottom w:val="none" w:sz="0" w:space="0" w:color="auto"/>
        <w:right w:val="none" w:sz="0" w:space="0" w:color="auto"/>
      </w:divBdr>
    </w:div>
    <w:div w:id="2077313237">
      <w:bodyDiv w:val="1"/>
      <w:marLeft w:val="0"/>
      <w:marRight w:val="0"/>
      <w:marTop w:val="0"/>
      <w:marBottom w:val="0"/>
      <w:divBdr>
        <w:top w:val="none" w:sz="0" w:space="0" w:color="auto"/>
        <w:left w:val="none" w:sz="0" w:space="0" w:color="auto"/>
        <w:bottom w:val="none" w:sz="0" w:space="0" w:color="auto"/>
        <w:right w:val="none" w:sz="0" w:space="0" w:color="auto"/>
      </w:divBdr>
    </w:div>
    <w:div w:id="2081443229">
      <w:bodyDiv w:val="1"/>
      <w:marLeft w:val="0"/>
      <w:marRight w:val="0"/>
      <w:marTop w:val="0"/>
      <w:marBottom w:val="0"/>
      <w:divBdr>
        <w:top w:val="none" w:sz="0" w:space="0" w:color="auto"/>
        <w:left w:val="none" w:sz="0" w:space="0" w:color="auto"/>
        <w:bottom w:val="none" w:sz="0" w:space="0" w:color="auto"/>
        <w:right w:val="none" w:sz="0" w:space="0" w:color="auto"/>
      </w:divBdr>
    </w:div>
    <w:div w:id="208818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3070</Words>
  <Characters>16891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Aguascalientes</vt:lpstr>
    </vt:vector>
  </TitlesOfParts>
  <Company/>
  <LinksUpToDate>false</LinksUpToDate>
  <CharactersWithSpaces>19922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Aguascalientes</dc:title>
  <dc:creator>mainbit</dc:creator>
  <cp:lastModifiedBy>Jesus</cp:lastModifiedBy>
  <cp:revision>3</cp:revision>
  <cp:lastPrinted>2008-09-11T13:58:00Z</cp:lastPrinted>
  <dcterms:created xsi:type="dcterms:W3CDTF">2012-06-26T20:25:00Z</dcterms:created>
  <dcterms:modified xsi:type="dcterms:W3CDTF">2012-06-26T20:28:00Z</dcterms:modified>
</cp:coreProperties>
</file>