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14B77" w14:textId="5088BA52" w:rsidR="00C556F0" w:rsidRPr="007503A1" w:rsidRDefault="007503A1">
      <w:pPr>
        <w:rPr>
          <w:b/>
          <w:bCs/>
        </w:rPr>
      </w:pPr>
      <w:r w:rsidRPr="007503A1">
        <w:rPr>
          <w:b/>
          <w:bCs/>
        </w:rPr>
        <w:t>NEUROMANAGEMENT INFO</w:t>
      </w:r>
    </w:p>
    <w:p w14:paraId="43E0E1ED" w14:textId="77777777" w:rsidR="007503A1" w:rsidRDefault="007503A1" w:rsidP="007503A1">
      <w:r>
        <w:t xml:space="preserve">El </w:t>
      </w:r>
      <w:proofErr w:type="spellStart"/>
      <w:r>
        <w:t>neuromanagement</w:t>
      </w:r>
      <w:proofErr w:type="spellEnd"/>
      <w:r>
        <w:t xml:space="preserve"> es la aplicación de la neurociencia para la gestión exitosa en las empresas. Se trata de conocer el proceso neurofisiológico y potenciar las habilidades para el desarrollo de las competencias personales en el ámbito empresarial.</w:t>
      </w:r>
    </w:p>
    <w:p w14:paraId="25480B5B" w14:textId="77777777" w:rsidR="007503A1" w:rsidRDefault="007503A1" w:rsidP="007503A1"/>
    <w:p w14:paraId="57E855C2" w14:textId="77777777" w:rsidR="007503A1" w:rsidRDefault="007503A1" w:rsidP="007503A1">
      <w:r>
        <w:t xml:space="preserve">Esta disciplina se involucra desde la toma de decisiones hasta la gestión de recursos humanos en una empresa. </w:t>
      </w:r>
      <w:proofErr w:type="gramStart"/>
      <w:r>
        <w:t>Pero,</w:t>
      </w:r>
      <w:proofErr w:type="gramEnd"/>
      <w:r>
        <w:t xml:space="preserve"> ¿cómo funciona? Se lleva a cabo a través de programas de entrenamiento en donde las capacidades cognitivas y emocionales de cada individuo evolucionan para ejercer su profesión de la mejor manera.</w:t>
      </w:r>
    </w:p>
    <w:p w14:paraId="072EDA0F" w14:textId="77777777" w:rsidR="007503A1" w:rsidRDefault="007503A1" w:rsidP="007503A1"/>
    <w:p w14:paraId="2B70181D" w14:textId="77777777" w:rsidR="007503A1" w:rsidRDefault="007503A1" w:rsidP="007503A1">
      <w:r>
        <w:t xml:space="preserve">Los procesos de </w:t>
      </w:r>
      <w:proofErr w:type="spellStart"/>
      <w:r>
        <w:t>neuromanagement</w:t>
      </w:r>
      <w:proofErr w:type="spellEnd"/>
      <w:r>
        <w:t xml:space="preserve"> se pueden aplicar a cualquier tipo de empresa en áreas como alta dirección, gestión del cambio y recursos humanos.</w:t>
      </w:r>
    </w:p>
    <w:p w14:paraId="0659DFE3" w14:textId="77777777" w:rsidR="007503A1" w:rsidRDefault="007503A1" w:rsidP="007503A1"/>
    <w:p w14:paraId="40EEC8A7" w14:textId="77777777" w:rsidR="007503A1" w:rsidRDefault="007503A1" w:rsidP="007503A1">
      <w:r>
        <w:t>Los resultados de implementar este proceso se pueden apreciar en dos vertientes:</w:t>
      </w:r>
    </w:p>
    <w:p w14:paraId="2394898F" w14:textId="77777777" w:rsidR="007503A1" w:rsidRDefault="007503A1" w:rsidP="007503A1"/>
    <w:p w14:paraId="146DF317" w14:textId="77777777" w:rsidR="007503A1" w:rsidRDefault="007503A1" w:rsidP="007503A1">
      <w:r>
        <w:t>Nivel individual</w:t>
      </w:r>
    </w:p>
    <w:p w14:paraId="59137F6A" w14:textId="77777777" w:rsidR="007503A1" w:rsidRDefault="007503A1" w:rsidP="007503A1">
      <w:r>
        <w:t xml:space="preserve">Nivel organizacional o de equipos </w:t>
      </w:r>
    </w:p>
    <w:p w14:paraId="5C0BD8FA" w14:textId="77777777" w:rsidR="007503A1" w:rsidRDefault="007503A1" w:rsidP="007503A1">
      <w:r>
        <w:t xml:space="preserve">Ventajas de poner en práctica el </w:t>
      </w:r>
      <w:proofErr w:type="spellStart"/>
      <w:r>
        <w:t>neuromanagement</w:t>
      </w:r>
      <w:proofErr w:type="spellEnd"/>
    </w:p>
    <w:p w14:paraId="4D8FD5FF" w14:textId="77777777" w:rsidR="007503A1" w:rsidRDefault="007503A1" w:rsidP="007503A1">
      <w:r>
        <w:t xml:space="preserve">El </w:t>
      </w:r>
      <w:proofErr w:type="spellStart"/>
      <w:r>
        <w:t>neuromanagement</w:t>
      </w:r>
      <w:proofErr w:type="spellEnd"/>
      <w:r>
        <w:t>, como modelo de gestión empresarial, tiene sustento en el cerebro humano. Sus ventajas son diversas, ya que impactan directamente en el rendimiento de la actividad profesional:</w:t>
      </w:r>
    </w:p>
    <w:p w14:paraId="2211760C" w14:textId="77777777" w:rsidR="007503A1" w:rsidRDefault="007503A1" w:rsidP="007503A1"/>
    <w:p w14:paraId="12EA7F1B" w14:textId="77777777" w:rsidR="007503A1" w:rsidRDefault="007503A1" w:rsidP="007503A1">
      <w:r>
        <w:t>Interviene en la toma de decisiones</w:t>
      </w:r>
    </w:p>
    <w:p w14:paraId="491AF2FE" w14:textId="77777777" w:rsidR="007503A1" w:rsidRDefault="007503A1" w:rsidP="007503A1">
      <w:r>
        <w:t>Funciona como elemento motivador</w:t>
      </w:r>
    </w:p>
    <w:p w14:paraId="29E8DF5A" w14:textId="77777777" w:rsidR="007503A1" w:rsidRDefault="007503A1" w:rsidP="007503A1">
      <w:r>
        <w:t>Fomenta la creatividad</w:t>
      </w:r>
    </w:p>
    <w:p w14:paraId="65CD5ACE" w14:textId="77777777" w:rsidR="007503A1" w:rsidRDefault="007503A1" w:rsidP="007503A1">
      <w:r>
        <w:t>Ayuda en la gestión del cambio</w:t>
      </w:r>
    </w:p>
    <w:p w14:paraId="12218C3F" w14:textId="77777777" w:rsidR="007503A1" w:rsidRDefault="007503A1" w:rsidP="007503A1">
      <w:r>
        <w:t>Influye en los procesos de reclutamiento</w:t>
      </w:r>
    </w:p>
    <w:p w14:paraId="2C0E0695" w14:textId="77777777" w:rsidR="007503A1" w:rsidRDefault="007503A1" w:rsidP="007503A1">
      <w:r>
        <w:t>Interviene en la toma de decisiones</w:t>
      </w:r>
    </w:p>
    <w:p w14:paraId="311F56B9" w14:textId="77777777" w:rsidR="007503A1" w:rsidRDefault="007503A1" w:rsidP="007503A1">
      <w:r>
        <w:t>Esta herramienta perfecciona los procesos cerebrales y de esta forma se logra la toma de decisiones en un tiempo óptimo, considerando que, la mayoría de las ocasiones, se vive un ambiente de incertidumbre en el escenario laboral.</w:t>
      </w:r>
    </w:p>
    <w:p w14:paraId="1A4ED3D2" w14:textId="77777777" w:rsidR="007503A1" w:rsidRDefault="007503A1" w:rsidP="007503A1"/>
    <w:p w14:paraId="5D20E63F" w14:textId="77777777" w:rsidR="007503A1" w:rsidRDefault="007503A1" w:rsidP="007503A1">
      <w:r>
        <w:lastRenderedPageBreak/>
        <w:t>Funciona como elemento motivador</w:t>
      </w:r>
    </w:p>
    <w:p w14:paraId="522DD940" w14:textId="77777777" w:rsidR="007503A1" w:rsidRDefault="007503A1" w:rsidP="007503A1">
      <w:r>
        <w:t xml:space="preserve">Invertir en esta técnica activa los estados de motivación cerebral y hace que se generen emociones positivas, mismas que llevan al logro de las metas que se desean alcanzar. </w:t>
      </w:r>
    </w:p>
    <w:p w14:paraId="43F44856" w14:textId="77777777" w:rsidR="007503A1" w:rsidRDefault="007503A1" w:rsidP="007503A1"/>
    <w:p w14:paraId="0D87EE27" w14:textId="77777777" w:rsidR="007503A1" w:rsidRDefault="007503A1" w:rsidP="007503A1">
      <w:r>
        <w:t xml:space="preserve">Diversas empresas se hacen la siguiente pregunta: ¿Cómo aumentar la motivación laboral? La respuesta y una alternativa eficaz es el </w:t>
      </w:r>
      <w:proofErr w:type="spellStart"/>
      <w:r>
        <w:t>neuromanagement</w:t>
      </w:r>
      <w:proofErr w:type="spellEnd"/>
      <w:r>
        <w:t>.</w:t>
      </w:r>
    </w:p>
    <w:p w14:paraId="32C7F8A7" w14:textId="77777777" w:rsidR="007503A1" w:rsidRDefault="007503A1" w:rsidP="007503A1"/>
    <w:p w14:paraId="3C9AF822" w14:textId="77777777" w:rsidR="007503A1" w:rsidRDefault="007503A1" w:rsidP="007503A1">
      <w:r>
        <w:t>Fomenta la creatividad</w:t>
      </w:r>
    </w:p>
    <w:p w14:paraId="202E058C" w14:textId="77777777" w:rsidR="007503A1" w:rsidRDefault="007503A1" w:rsidP="007503A1">
      <w:r>
        <w:t xml:space="preserve">Poner en práctica los procesos de </w:t>
      </w:r>
      <w:proofErr w:type="spellStart"/>
      <w:r>
        <w:t>neuromanagement</w:t>
      </w:r>
      <w:proofErr w:type="spellEnd"/>
      <w:r>
        <w:t xml:space="preserve"> origina que el hemisferio izquierdo tome la iniciativa para proponer y desarrollar nuevas ideas o brindar soluciones estratégicas ante cualquier problema emergente.</w:t>
      </w:r>
    </w:p>
    <w:p w14:paraId="2097937E" w14:textId="77777777" w:rsidR="007503A1" w:rsidRDefault="007503A1" w:rsidP="007503A1"/>
    <w:p w14:paraId="7202151F" w14:textId="77777777" w:rsidR="007503A1" w:rsidRDefault="007503A1" w:rsidP="007503A1">
      <w:r>
        <w:t>Ayuda en la gestión del cambio</w:t>
      </w:r>
    </w:p>
    <w:p w14:paraId="54F149FC" w14:textId="77777777" w:rsidR="007503A1" w:rsidRDefault="007503A1" w:rsidP="007503A1">
      <w:r>
        <w:t xml:space="preserve">La aplicación del </w:t>
      </w:r>
      <w:proofErr w:type="spellStart"/>
      <w:r>
        <w:t>neuromanagement</w:t>
      </w:r>
      <w:proofErr w:type="spellEnd"/>
      <w:r>
        <w:t xml:space="preserve"> hace que los directivos o personal de recursos humanos comprendan los sistemas cerebrales de sus equipos de trabajo, adaptándose a los tipos de aprendizaje, para aminorar la resistencia al cambio y llevar a cabo procesos de adaptación en el momento que se requiera. </w:t>
      </w:r>
    </w:p>
    <w:p w14:paraId="47B02EF9" w14:textId="77777777" w:rsidR="007503A1" w:rsidRDefault="007503A1" w:rsidP="007503A1"/>
    <w:p w14:paraId="4D06EBE9" w14:textId="77777777" w:rsidR="007503A1" w:rsidRDefault="007503A1" w:rsidP="007503A1">
      <w:r>
        <w:t>Influye en los procesos de reclutamiento</w:t>
      </w:r>
    </w:p>
    <w:p w14:paraId="1D95213D" w14:textId="77777777" w:rsidR="007503A1" w:rsidRDefault="007503A1" w:rsidP="007503A1">
      <w:r>
        <w:t>Este proceso está muy relacionado con el departamento o área de RRHH, contribuye en el proceso de reclutamiento, reestructuración y selección de ciertos perfiles profesionales para cada puesto laboral.</w:t>
      </w:r>
    </w:p>
    <w:p w14:paraId="7D28E198" w14:textId="77777777" w:rsidR="007503A1" w:rsidRDefault="007503A1" w:rsidP="007503A1"/>
    <w:p w14:paraId="24638C84" w14:textId="77777777" w:rsidR="007503A1" w:rsidRDefault="007503A1" w:rsidP="007503A1">
      <w:r>
        <w:t>El cerebro humano tiene un potencial increíble, sólo basta ejercitarlo para descubrir aquellos talentos ocultos en el factor humano de las organizaciones.</w:t>
      </w:r>
    </w:p>
    <w:p w14:paraId="1A126704" w14:textId="77777777" w:rsidR="007503A1" w:rsidRDefault="007503A1" w:rsidP="007503A1"/>
    <w:p w14:paraId="2860C0CB" w14:textId="530F7180" w:rsidR="007503A1" w:rsidRDefault="007503A1" w:rsidP="007503A1">
      <w:r>
        <w:t xml:space="preserve">Así como el neuromarketing, la neuropsicología, la neurofarmacología, entre otras disciplinas… La neurociencia es de vital importancia en el medio empresarial porque permite potencializar las habilidades y aptitudes de los profesionales y, a su vez, de los equipos de trabajo. ¿Qué te parece entrenar al cerebro para el </w:t>
      </w:r>
      <w:proofErr w:type="spellStart"/>
      <w:r>
        <w:t>neuromanagement</w:t>
      </w:r>
      <w:proofErr w:type="spellEnd"/>
      <w:r>
        <w:t>, el mejor rendimiento empresarial?</w:t>
      </w:r>
    </w:p>
    <w:p w14:paraId="12820AED" w14:textId="23BD8774" w:rsidR="007503A1" w:rsidRDefault="007503A1" w:rsidP="007503A1"/>
    <w:p w14:paraId="39022EDA" w14:textId="23CC4680" w:rsidR="0035130E" w:rsidRDefault="0035130E" w:rsidP="007503A1"/>
    <w:p w14:paraId="6EB96627" w14:textId="5990D536" w:rsidR="0035130E" w:rsidRDefault="0035130E" w:rsidP="007503A1"/>
    <w:p w14:paraId="6D13278F" w14:textId="77777777" w:rsidR="0035130E" w:rsidRDefault="0035130E" w:rsidP="0035130E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:</w:t>
      </w:r>
    </w:p>
    <w:p w14:paraId="12E19CC0" w14:textId="77777777" w:rsidR="0035130E" w:rsidRDefault="0035130E" w:rsidP="0035130E">
      <w:proofErr w:type="spellStart"/>
      <w:r>
        <w:t>Here’s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NeuroManagement</w:t>
      </w:r>
      <w:proofErr w:type="spellEnd"/>
      <w:r>
        <w:t xml:space="preserve"> </w:t>
      </w:r>
      <w:proofErr w:type="spellStart"/>
      <w:r>
        <w:t>leverages</w:t>
      </w:r>
      <w:proofErr w:type="spellEnd"/>
      <w:r>
        <w:t xml:space="preserve"> </w:t>
      </w:r>
      <w:proofErr w:type="spellStart"/>
      <w:r>
        <w:t>neuroscience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growth</w:t>
      </w:r>
      <w:proofErr w:type="spellEnd"/>
    </w:p>
    <w:p w14:paraId="744738B4" w14:textId="6B57521D" w:rsidR="0035130E" w:rsidRDefault="0035130E" w:rsidP="0035130E"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neuroscience</w:t>
      </w:r>
      <w:proofErr w:type="spellEnd"/>
      <w:r>
        <w:t>, PhD-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and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decade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done </w:t>
      </w:r>
      <w:proofErr w:type="spellStart"/>
      <w:r>
        <w:t>on</w:t>
      </w:r>
      <w:proofErr w:type="spellEnd"/>
      <w:r>
        <w:t xml:space="preserve"> real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in South </w:t>
      </w:r>
      <w:proofErr w:type="spellStart"/>
      <w:r>
        <w:t>Africa</w:t>
      </w:r>
      <w:proofErr w:type="spellEnd"/>
      <w:r>
        <w:t xml:space="preserve">. </w:t>
      </w:r>
      <w:proofErr w:type="spellStart"/>
      <w:r>
        <w:t>NeuroManagement</w:t>
      </w:r>
      <w:proofErr w:type="spellEnd"/>
      <w:r>
        <w:t xml:space="preserve"> </w:t>
      </w:r>
      <w:proofErr w:type="spellStart"/>
      <w:r>
        <w:t>unlocks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human </w:t>
      </w:r>
      <w:proofErr w:type="spellStart"/>
      <w:r>
        <w:t>brain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positively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, </w:t>
      </w:r>
      <w:proofErr w:type="spellStart"/>
      <w:r>
        <w:t>motivate</w:t>
      </w:r>
      <w:proofErr w:type="spellEnd"/>
      <w:r>
        <w:t xml:space="preserve"> and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and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exponentially</w:t>
      </w:r>
      <w:proofErr w:type="spellEnd"/>
      <w:r>
        <w:t>.</w:t>
      </w:r>
    </w:p>
    <w:p w14:paraId="0FF62523" w14:textId="70FB7A44" w:rsidR="0035130E" w:rsidRDefault="0035130E" w:rsidP="0035130E"/>
    <w:p w14:paraId="38929781" w14:textId="77777777" w:rsidR="0035130E" w:rsidRDefault="0035130E" w:rsidP="0035130E">
      <w:r>
        <w:t>NEUROSCIENCE FOR BUSINESS IMPACT</w:t>
      </w:r>
    </w:p>
    <w:p w14:paraId="6ACB03A1" w14:textId="77777777" w:rsidR="0035130E" w:rsidRDefault="0035130E" w:rsidP="0035130E">
      <w:proofErr w:type="spellStart"/>
      <w:r>
        <w:t>Closely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NeuroEconomics</w:t>
      </w:r>
      <w:proofErr w:type="spellEnd"/>
      <w:r>
        <w:t xml:space="preserve">, </w:t>
      </w:r>
      <w:proofErr w:type="spellStart"/>
      <w:r>
        <w:t>NeuroMarketing</w:t>
      </w:r>
      <w:proofErr w:type="spellEnd"/>
      <w:r>
        <w:t xml:space="preserve"> and Neuro-Industrial-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NeuroManagement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 in 2002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psychologist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Nobel </w:t>
      </w:r>
      <w:proofErr w:type="spellStart"/>
      <w:r>
        <w:t>Prize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economics</w:t>
      </w:r>
      <w:proofErr w:type="spellEnd"/>
      <w:r>
        <w:t>.</w:t>
      </w:r>
    </w:p>
    <w:p w14:paraId="09573A8B" w14:textId="77777777" w:rsidR="0035130E" w:rsidRDefault="0035130E" w:rsidP="0035130E"/>
    <w:p w14:paraId="7A8E78A3" w14:textId="6FF28B8F" w:rsidR="0035130E" w:rsidRDefault="0035130E" w:rsidP="0035130E">
      <w:proofErr w:type="spellStart"/>
      <w:r>
        <w:t>Dr</w:t>
      </w:r>
      <w:proofErr w:type="spellEnd"/>
      <w:r>
        <w:t xml:space="preserve"> Daniel Kahneman, a </w:t>
      </w:r>
      <w:proofErr w:type="spellStart"/>
      <w:r>
        <w:t>psychologist</w:t>
      </w:r>
      <w:proofErr w:type="spellEnd"/>
      <w:r>
        <w:t xml:space="preserve"> at Princeton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unexplained</w:t>
      </w:r>
      <w:proofErr w:type="spellEnd"/>
      <w:r>
        <w:t xml:space="preserve"> </w:t>
      </w:r>
      <w:proofErr w:type="spellStart"/>
      <w:r>
        <w:t>behaviours</w:t>
      </w:r>
      <w:proofErr w:type="spellEnd"/>
      <w:r>
        <w:t xml:space="preserve"> and </w:t>
      </w:r>
      <w:proofErr w:type="spellStart"/>
      <w:r>
        <w:t>occurrences</w:t>
      </w:r>
      <w:proofErr w:type="spellEnd"/>
      <w:r>
        <w:t xml:space="preserve"> in </w:t>
      </w:r>
      <w:proofErr w:type="spellStart"/>
      <w:r>
        <w:t>economics</w:t>
      </w:r>
      <w:proofErr w:type="spellEnd"/>
      <w:r>
        <w:t xml:space="preserve"> and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proving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and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NeuroManagement</w:t>
      </w:r>
      <w:proofErr w:type="spellEnd"/>
      <w:r>
        <w:t xml:space="preserve"> –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 Neuro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Neuro Coaching – uses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and </w:t>
      </w:r>
      <w:proofErr w:type="spellStart"/>
      <w:r>
        <w:t>teams</w:t>
      </w:r>
      <w:proofErr w:type="spellEnd"/>
      <w:r>
        <w:t xml:space="preserve"> in </w:t>
      </w:r>
      <w:proofErr w:type="spellStart"/>
      <w:r>
        <w:t>organisations</w:t>
      </w:r>
      <w:proofErr w:type="spellEnd"/>
      <w:r>
        <w:t xml:space="preserve"> and </w:t>
      </w:r>
      <w:proofErr w:type="spellStart"/>
      <w:r>
        <w:t>businesses</w:t>
      </w:r>
      <w:proofErr w:type="spellEnd"/>
    </w:p>
    <w:p w14:paraId="46E0EBA7" w14:textId="3DBD4580" w:rsidR="0035130E" w:rsidRDefault="0035130E" w:rsidP="0035130E"/>
    <w:p w14:paraId="3F37D5D5" w14:textId="77777777" w:rsidR="0035130E" w:rsidRDefault="0035130E" w:rsidP="0035130E">
      <w:r>
        <w:t>HOW NEUROMANAGEMENT WORKS</w:t>
      </w:r>
    </w:p>
    <w:p w14:paraId="5C132F0F" w14:textId="77777777" w:rsidR="0035130E" w:rsidRDefault="0035130E" w:rsidP="0035130E">
      <w:proofErr w:type="spellStart"/>
      <w:r>
        <w:t>We</w:t>
      </w:r>
      <w:proofErr w:type="spellEnd"/>
      <w:r>
        <w:t xml:space="preserve"> can use </w:t>
      </w:r>
      <w:proofErr w:type="spellStart"/>
      <w:r>
        <w:t>NeuroManagement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oldest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faces: </w:t>
      </w:r>
      <w:proofErr w:type="spellStart"/>
      <w:proofErr w:type="gram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maximise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>?</w:t>
      </w:r>
      <w:proofErr w:type="gramEnd"/>
    </w:p>
    <w:p w14:paraId="670134C1" w14:textId="77777777" w:rsidR="0035130E" w:rsidRDefault="0035130E" w:rsidP="0035130E"/>
    <w:p w14:paraId="2120258E" w14:textId="3DBDB29F" w:rsidR="0035130E" w:rsidRDefault="0035130E" w:rsidP="0035130E">
      <w:proofErr w:type="spellStart"/>
      <w:r>
        <w:t>Traditionally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business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Policies</w:t>
      </w:r>
      <w:proofErr w:type="spellEnd"/>
      <w:r>
        <w:t xml:space="preserve">, </w:t>
      </w:r>
      <w:proofErr w:type="spellStart"/>
      <w:r>
        <w:t>procedures</w:t>
      </w:r>
      <w:proofErr w:type="spellEnd"/>
      <w:r>
        <w:t xml:space="preserve">, </w:t>
      </w:r>
      <w:proofErr w:type="spellStart"/>
      <w:r>
        <w:t>disciplinaries</w:t>
      </w:r>
      <w:proofErr w:type="spellEnd"/>
      <w:r>
        <w:t xml:space="preserve"> and incentives.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(8–5)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use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reinforce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(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warnings</w:t>
      </w:r>
      <w:proofErr w:type="spellEnd"/>
      <w:r>
        <w:t xml:space="preserve">, </w:t>
      </w:r>
      <w:proofErr w:type="spellStart"/>
      <w:r>
        <w:t>disciplinaries</w:t>
      </w:r>
      <w:proofErr w:type="spellEnd"/>
      <w:r>
        <w:t xml:space="preserve">).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meaningfully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incentivising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performance </w:t>
      </w:r>
      <w:proofErr w:type="spellStart"/>
      <w:r>
        <w:t>doesn’t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in </w:t>
      </w:r>
      <w:proofErr w:type="spellStart"/>
      <w:r>
        <w:t>productivity</w:t>
      </w:r>
      <w:proofErr w:type="spellEnd"/>
      <w:r>
        <w:t>.</w:t>
      </w:r>
    </w:p>
    <w:p w14:paraId="317A4FF6" w14:textId="3C5A4DCF" w:rsidR="0035130E" w:rsidRDefault="0035130E" w:rsidP="0035130E"/>
    <w:p w14:paraId="7202ED46" w14:textId="77777777" w:rsidR="0035130E" w:rsidRDefault="0035130E" w:rsidP="0035130E">
      <w:r>
        <w:t>NEUROMANAGEMENT: ENGAGING AND INSPIRING YOUR PEOPLE</w:t>
      </w:r>
    </w:p>
    <w:p w14:paraId="7555797B" w14:textId="77777777" w:rsidR="0035130E" w:rsidRDefault="0035130E" w:rsidP="0035130E">
      <w:proofErr w:type="spellStart"/>
      <w:r>
        <w:t>But</w:t>
      </w:r>
      <w:proofErr w:type="spellEnd"/>
      <w:r>
        <w:t xml:space="preserve"> </w:t>
      </w:r>
      <w:proofErr w:type="spellStart"/>
      <w:r>
        <w:t>NeuroManagement</w:t>
      </w:r>
      <w:proofErr w:type="spellEnd"/>
      <w:r>
        <w:t xml:space="preserve"> has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passion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in at 8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at 6.</w:t>
      </w:r>
    </w:p>
    <w:p w14:paraId="6B2268FB" w14:textId="77777777" w:rsidR="0035130E" w:rsidRDefault="0035130E" w:rsidP="0035130E"/>
    <w:p w14:paraId="6F67D5F0" w14:textId="17A7919E" w:rsidR="0035130E" w:rsidRDefault="0035130E" w:rsidP="0035130E"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and </w:t>
      </w:r>
      <w:proofErr w:type="spellStart"/>
      <w:r>
        <w:t>techniques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energise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and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and place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, </w:t>
      </w:r>
      <w:proofErr w:type="spellStart"/>
      <w:r>
        <w:t>teach</w:t>
      </w:r>
      <w:proofErr w:type="spellEnd"/>
      <w:r>
        <w:t xml:space="preserve"> personal </w:t>
      </w:r>
      <w:proofErr w:type="spellStart"/>
      <w:r>
        <w:t>mastery</w:t>
      </w:r>
      <w:proofErr w:type="spellEnd"/>
      <w:r>
        <w:t xml:space="preserve">, </w:t>
      </w:r>
      <w:proofErr w:type="spellStart"/>
      <w:r>
        <w:t>instill</w:t>
      </w:r>
      <w:proofErr w:type="spellEnd"/>
      <w:r>
        <w:t xml:space="preserve"> positive </w:t>
      </w:r>
      <w:proofErr w:type="spellStart"/>
      <w:r>
        <w:lastRenderedPageBreak/>
        <w:t>leadership</w:t>
      </w:r>
      <w:proofErr w:type="spellEnd"/>
      <w:r>
        <w:t xml:space="preserve"> and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investing</w:t>
      </w:r>
      <w:proofErr w:type="spellEnd"/>
      <w:r>
        <w:t xml:space="preserve"> </w:t>
      </w:r>
      <w:proofErr w:type="gramStart"/>
      <w:r>
        <w:t>in social</w:t>
      </w:r>
      <w:proofErr w:type="gramEnd"/>
      <w:r>
        <w:t xml:space="preserve"> capital (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).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NeuroManagement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about</w:t>
      </w:r>
      <w:proofErr w:type="spellEnd"/>
      <w:r>
        <w:t>.</w:t>
      </w:r>
    </w:p>
    <w:p w14:paraId="128A1E96" w14:textId="57C41F35" w:rsidR="0035130E" w:rsidRDefault="0035130E" w:rsidP="0035130E"/>
    <w:p w14:paraId="0BE80ED2" w14:textId="77777777" w:rsidR="0035130E" w:rsidRDefault="0035130E" w:rsidP="0035130E">
      <w:r>
        <w:t>NEUROMANAGEMENT FOR YOUR BUSINESS</w:t>
      </w:r>
    </w:p>
    <w:p w14:paraId="608D57CB" w14:textId="77777777" w:rsidR="0035130E" w:rsidRDefault="0035130E" w:rsidP="0035130E">
      <w:proofErr w:type="spellStart"/>
      <w:r>
        <w:t>LifeXchange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has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energise</w:t>
      </w:r>
      <w:proofErr w:type="spellEnd"/>
      <w:r>
        <w:t xml:space="preserve"> and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real </w:t>
      </w:r>
      <w:proofErr w:type="spellStart"/>
      <w:r>
        <w:t>change</w:t>
      </w:r>
      <w:proofErr w:type="spellEnd"/>
      <w:r>
        <w:t xml:space="preserve"> and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. </w:t>
      </w:r>
      <w:proofErr w:type="spellStart"/>
      <w:r>
        <w:t>Engage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and </w:t>
      </w:r>
      <w:proofErr w:type="spellStart"/>
      <w:r>
        <w:t>instill</w:t>
      </w:r>
      <w:proofErr w:type="spellEnd"/>
      <w:r>
        <w:t xml:space="preserve"> personal </w:t>
      </w:r>
      <w:proofErr w:type="spellStart"/>
      <w:r>
        <w:t>mastery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NeuroManagement</w:t>
      </w:r>
      <w:proofErr w:type="spellEnd"/>
      <w:r>
        <w:t xml:space="preserve"> Workshops.</w:t>
      </w:r>
    </w:p>
    <w:p w14:paraId="296DE7DB" w14:textId="77777777" w:rsidR="0035130E" w:rsidRDefault="0035130E" w:rsidP="0035130E"/>
    <w:p w14:paraId="78647F9E" w14:textId="77777777" w:rsidR="0035130E" w:rsidRDefault="0035130E" w:rsidP="0035130E">
      <w:proofErr w:type="spellStart"/>
      <w:r>
        <w:t>Unlock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true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Strengths-Based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engage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mentorship</w:t>
      </w:r>
      <w:proofErr w:type="spellEnd"/>
      <w:r>
        <w:t xml:space="preserve"> culture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Neuro-</w:t>
      </w:r>
      <w:proofErr w:type="spellStart"/>
      <w:r>
        <w:t>Mentoring</w:t>
      </w:r>
      <w:proofErr w:type="spellEnd"/>
      <w:r>
        <w:t xml:space="preserve"> Training and </w:t>
      </w:r>
      <w:proofErr w:type="spellStart"/>
      <w:r>
        <w:t>create</w:t>
      </w:r>
      <w:proofErr w:type="spellEnd"/>
      <w:r>
        <w:t xml:space="preserve"> a formidable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Agile </w:t>
      </w:r>
      <w:proofErr w:type="spellStart"/>
      <w:r>
        <w:t>Excellence</w:t>
      </w:r>
      <w:proofErr w:type="spellEnd"/>
      <w:r>
        <w:t xml:space="preserve"> Management Training.</w:t>
      </w:r>
    </w:p>
    <w:p w14:paraId="4280C00B" w14:textId="77777777" w:rsidR="0035130E" w:rsidRDefault="0035130E" w:rsidP="0035130E"/>
    <w:p w14:paraId="19EE0F5F" w14:textId="60543259" w:rsidR="0035130E" w:rsidRDefault="0035130E" w:rsidP="0035130E">
      <w:r>
        <w:t xml:space="preserve">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NeuroManagement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LifeXchange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’ full-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Organisational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245059F3" w14:textId="77777777" w:rsidR="0035130E" w:rsidRDefault="0035130E" w:rsidP="007503A1"/>
    <w:p w14:paraId="3C824B03" w14:textId="7158D410" w:rsidR="007503A1" w:rsidRDefault="007503A1" w:rsidP="005E366A">
      <w:pPr>
        <w:jc w:val="center"/>
        <w:rPr>
          <w:b/>
          <w:bCs/>
        </w:rPr>
      </w:pPr>
      <w:r w:rsidRPr="007503A1">
        <w:rPr>
          <w:b/>
          <w:bCs/>
        </w:rPr>
        <w:t>PRODUCTOS / ARTICULOS DE NEUROMANAGEMENT</w:t>
      </w:r>
    </w:p>
    <w:p w14:paraId="2E3BA087" w14:textId="77777777" w:rsidR="005E366A" w:rsidRDefault="005E366A" w:rsidP="005E366A">
      <w:pPr>
        <w:jc w:val="center"/>
      </w:pPr>
      <w:r>
        <w:rPr>
          <w:b/>
          <w:bCs/>
        </w:rPr>
        <w:t xml:space="preserve">Estructura del JSON </w:t>
      </w:r>
      <w:proofErr w:type="gramStart"/>
      <w:r w:rsidRPr="005E366A">
        <w:rPr>
          <w:b/>
          <w:bCs/>
          <w:i/>
          <w:iCs/>
        </w:rPr>
        <w:t>codigo:string</w:t>
      </w:r>
      <w:proofErr w:type="gramEnd"/>
      <w:r w:rsidRPr="005E366A">
        <w:rPr>
          <w:b/>
          <w:bCs/>
          <w:i/>
          <w:iCs/>
        </w:rPr>
        <w:t>,nombre:string,descripcion:string,estado:integer,categoriaId:integer</w:t>
      </w:r>
    </w:p>
    <w:p w14:paraId="77CC6C09" w14:textId="408A3661" w:rsidR="005E366A" w:rsidRPr="007503A1" w:rsidRDefault="005E366A" w:rsidP="007503A1">
      <w:pPr>
        <w:rPr>
          <w:b/>
          <w:bCs/>
        </w:rPr>
      </w:pPr>
    </w:p>
    <w:p w14:paraId="30F1F025" w14:textId="1A9125B4" w:rsidR="007503A1" w:rsidRDefault="006A7773" w:rsidP="006A7773">
      <w:pPr>
        <w:pStyle w:val="Prrafodelista"/>
        <w:numPr>
          <w:ilvl w:val="0"/>
          <w:numId w:val="1"/>
        </w:numPr>
      </w:pPr>
      <w:r>
        <w:t>Libro de Neuromanagement</w:t>
      </w:r>
    </w:p>
    <w:p w14:paraId="4D6030F9" w14:textId="21AAEDC3" w:rsidR="00851489" w:rsidRDefault="00851489" w:rsidP="00851489">
      <w:pPr>
        <w:jc w:val="center"/>
      </w:pPr>
      <w:r>
        <w:rPr>
          <w:noProof/>
        </w:rPr>
        <w:drawing>
          <wp:inline distT="0" distB="0" distL="0" distR="0" wp14:anchorId="4FA5AD96" wp14:editId="220129BD">
            <wp:extent cx="1833381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395" cy="264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0ADC" w14:textId="280A7E49" w:rsidR="00851489" w:rsidRDefault="00851489" w:rsidP="00851489">
      <w:pPr>
        <w:jc w:val="center"/>
      </w:pPr>
    </w:p>
    <w:p w14:paraId="359B73D0" w14:textId="77777777" w:rsidR="00851489" w:rsidRDefault="00851489" w:rsidP="00851489">
      <w:pPr>
        <w:jc w:val="center"/>
      </w:pPr>
    </w:p>
    <w:p w14:paraId="170D8D02" w14:textId="252E0A26" w:rsidR="002F4752" w:rsidRDefault="00E70C9D" w:rsidP="002F4752">
      <w:pPr>
        <w:ind w:left="360"/>
      </w:pPr>
      <w:proofErr w:type="spellStart"/>
      <w:r>
        <w:lastRenderedPageBreak/>
        <w:t>Codigo</w:t>
      </w:r>
      <w:proofErr w:type="spellEnd"/>
      <w:r>
        <w:t>: 001</w:t>
      </w:r>
    </w:p>
    <w:p w14:paraId="72481DC2" w14:textId="1C18214F" w:rsidR="00E70C9D" w:rsidRDefault="00E70C9D" w:rsidP="002F4752">
      <w:pPr>
        <w:ind w:left="360"/>
      </w:pPr>
      <w:r>
        <w:t xml:space="preserve">Nombre: </w:t>
      </w:r>
      <w:r w:rsidRPr="00E70C9D">
        <w:t>Neuromanagement: Del Management Al Neuromanagement (</w:t>
      </w:r>
      <w:proofErr w:type="spellStart"/>
      <w:r w:rsidRPr="00E70C9D">
        <w:t>Spanish</w:t>
      </w:r>
      <w:proofErr w:type="spellEnd"/>
      <w:r w:rsidRPr="00E70C9D">
        <w:t xml:space="preserve"> </w:t>
      </w:r>
      <w:proofErr w:type="spellStart"/>
      <w:r w:rsidRPr="00E70C9D">
        <w:t>Edition</w:t>
      </w:r>
      <w:proofErr w:type="spellEnd"/>
      <w:r w:rsidRPr="00E70C9D">
        <w:t>) 1st Edición</w:t>
      </w:r>
    </w:p>
    <w:p w14:paraId="3B608C73" w14:textId="33251770" w:rsidR="002F4752" w:rsidRDefault="002F4752" w:rsidP="002F4752">
      <w:pPr>
        <w:ind w:left="360"/>
        <w:jc w:val="both"/>
      </w:pPr>
      <w:r>
        <w:t xml:space="preserve">Descripción: </w:t>
      </w:r>
      <w:r w:rsidRPr="002F4752">
        <w:t>Cuando las fórmulas y recetas no funcionan, cuando no encontramos soluciones en las metodologías aprendidas</w:t>
      </w:r>
      <w:r>
        <w:rPr>
          <w:rFonts w:ascii="Calibri" w:hAnsi="Calibri" w:cs="Calibri"/>
        </w:rPr>
        <w:t xml:space="preserve"> </w:t>
      </w:r>
      <w:r w:rsidRPr="002F4752">
        <w:t>surge el Neuromanagement como el verdadero desafío para crear y conducir organizaciones de avanzada. Aplicar la neurociencia a la gestión empresarial exige que los especialistas en neurociencia piensen acerca del mundo de los negocios y, a su vez, que los hombres de negocios reflexionen acerca del mundo de la neurociencia</w:t>
      </w:r>
      <w:r>
        <w:t>.</w:t>
      </w:r>
    </w:p>
    <w:p w14:paraId="3101052C" w14:textId="04F097DD" w:rsidR="005E366A" w:rsidRDefault="005E366A" w:rsidP="002F4752">
      <w:pPr>
        <w:ind w:left="360"/>
        <w:jc w:val="both"/>
      </w:pPr>
      <w:r>
        <w:t>Estado: En Stock</w:t>
      </w:r>
    </w:p>
    <w:p w14:paraId="458F77B8" w14:textId="5FD8D16E" w:rsidR="005E366A" w:rsidRDefault="005E366A" w:rsidP="002F4752">
      <w:pPr>
        <w:ind w:left="360"/>
        <w:jc w:val="both"/>
      </w:pPr>
      <w:proofErr w:type="spellStart"/>
      <w:r>
        <w:t>Categoria</w:t>
      </w:r>
      <w:proofErr w:type="spellEnd"/>
      <w:r>
        <w:t>: Libros</w:t>
      </w:r>
    </w:p>
    <w:p w14:paraId="49D67784" w14:textId="6AE125D3" w:rsidR="006A7773" w:rsidRDefault="002F4752" w:rsidP="006A7773">
      <w:pPr>
        <w:ind w:left="360"/>
      </w:pPr>
      <w:proofErr w:type="spellStart"/>
      <w:r>
        <w:t>Url</w:t>
      </w:r>
      <w:proofErr w:type="spellEnd"/>
      <w:r>
        <w:t xml:space="preserve"> del producto: </w:t>
      </w:r>
      <w:hyperlink r:id="rId6" w:history="1">
        <w:r w:rsidRPr="002F4752">
          <w:rPr>
            <w:rStyle w:val="Hipervnculo"/>
          </w:rPr>
          <w:t>https://www.amazon.com/Neuromanagement-Edici%C3%B3n-Spanish-Nestor-Braidot/dp/9506418039</w:t>
        </w:r>
      </w:hyperlink>
    </w:p>
    <w:p w14:paraId="5A7504D7" w14:textId="5647893E" w:rsidR="00D943E8" w:rsidRDefault="00D943E8" w:rsidP="006A7773">
      <w:pPr>
        <w:ind w:left="360"/>
      </w:pPr>
    </w:p>
    <w:p w14:paraId="1168E0E6" w14:textId="3F181958" w:rsidR="00D943E8" w:rsidRDefault="00D943E8" w:rsidP="00851489">
      <w:pPr>
        <w:ind w:left="360"/>
        <w:jc w:val="center"/>
      </w:pPr>
    </w:p>
    <w:p w14:paraId="34B4AC5B" w14:textId="77777777" w:rsidR="00E70C9D" w:rsidRDefault="00E70C9D" w:rsidP="006A7773">
      <w:pPr>
        <w:ind w:left="360"/>
      </w:pPr>
    </w:p>
    <w:sectPr w:rsidR="00E70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53311"/>
    <w:multiLevelType w:val="hybridMultilevel"/>
    <w:tmpl w:val="13749F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64"/>
    <w:rsid w:val="002F4752"/>
    <w:rsid w:val="0035130E"/>
    <w:rsid w:val="00580964"/>
    <w:rsid w:val="005E366A"/>
    <w:rsid w:val="006A7773"/>
    <w:rsid w:val="007503A1"/>
    <w:rsid w:val="00851489"/>
    <w:rsid w:val="00B04134"/>
    <w:rsid w:val="00C556F0"/>
    <w:rsid w:val="00D943E8"/>
    <w:rsid w:val="00E7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12E9"/>
  <w15:chartTrackingRefBased/>
  <w15:docId w15:val="{8C37907A-0272-4D60-9C55-04AE93AA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77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47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4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Neuromanagement-Edici%C3%B3n-Spanish-Nestor-Braidot/dp/950641803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1118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Pelaez Sarmiento</dc:creator>
  <cp:keywords/>
  <dc:description/>
  <cp:lastModifiedBy>Juan Pablo Pelaez Sarmiento</cp:lastModifiedBy>
  <cp:revision>5</cp:revision>
  <dcterms:created xsi:type="dcterms:W3CDTF">2020-12-21T01:23:00Z</dcterms:created>
  <dcterms:modified xsi:type="dcterms:W3CDTF">2020-12-21T03:06:00Z</dcterms:modified>
</cp:coreProperties>
</file>