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E15E6" w14:textId="77777777" w:rsidR="00DF118A" w:rsidRDefault="00000000">
      <w:pPr>
        <w:pStyle w:val="Ttulo1"/>
        <w:spacing w:after="160"/>
      </w:pPr>
      <w:r>
        <w:t>Levantamiento de requerimientos — Plataforma de trade marketing</w:t>
      </w:r>
    </w:p>
    <w:p w14:paraId="0E0ADF97" w14:textId="77777777" w:rsidR="00DF118A" w:rsidRDefault="00000000">
      <w:pPr>
        <w:spacing w:before="60" w:after="140"/>
        <w:jc w:val="both"/>
      </w:pPr>
      <w:r>
        <w:rPr>
          <w:b/>
          <w:bCs/>
        </w:rPr>
        <w:t>Cliente:</w:t>
      </w:r>
      <w:r>
        <w:t xml:space="preserve"> Apatayana Agencia de Mkt</w:t>
      </w:r>
    </w:p>
    <w:p w14:paraId="52305ED3" w14:textId="34E499FD" w:rsidR="00DF118A" w:rsidRDefault="00000000">
      <w:pPr>
        <w:spacing w:before="60" w:after="140"/>
        <w:jc w:val="both"/>
      </w:pPr>
      <w:r>
        <w:rPr>
          <w:b/>
          <w:bCs/>
        </w:rPr>
        <w:t>Fecha:</w:t>
      </w:r>
      <w:r>
        <w:t xml:space="preserve"> __</w:t>
      </w:r>
      <w:r w:rsidR="009244AB">
        <w:t>12/Sep/2026</w:t>
      </w:r>
      <w:r>
        <w:t>__</w:t>
      </w:r>
    </w:p>
    <w:p w14:paraId="732F3CAD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7637AC89" w14:textId="77777777" w:rsidR="00DF118A" w:rsidRDefault="00000000">
      <w:pPr>
        <w:pStyle w:val="Ttulo2"/>
        <w:spacing w:before="320" w:after="160"/>
      </w:pPr>
      <w:r>
        <w:t>Cómo usar este documento</w:t>
      </w:r>
    </w:p>
    <w:p w14:paraId="50E2EEFE" w14:textId="77777777" w:rsidR="00DF118A" w:rsidRDefault="00000000">
      <w:pPr>
        <w:spacing w:before="60" w:after="140"/>
        <w:jc w:val="both"/>
      </w:pPr>
      <w:r>
        <w:t xml:space="preserve">Cada pregunta está numerada para que puedan responder directamente sobre el archivo o en correo citando el número. Las marcadas con </w:t>
      </w:r>
      <w:r>
        <w:rPr>
          <w:b/>
          <w:bCs/>
        </w:rPr>
        <w:t>(bloqueante)</w:t>
      </w:r>
      <w:r>
        <w:t xml:space="preserve"> impiden avanzar al diseño técnico mientras no tengan respuesta.</w:t>
      </w:r>
    </w:p>
    <w:p w14:paraId="2CF75D6B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28C78EDD" w14:textId="77777777" w:rsidR="00DF118A" w:rsidRDefault="00000000">
      <w:pPr>
        <w:pStyle w:val="Ttulo2"/>
        <w:spacing w:before="320" w:after="160"/>
      </w:pPr>
      <w:r>
        <w:t>Bloque A — Objetivo y modelo de negocio</w:t>
      </w:r>
    </w:p>
    <w:p w14:paraId="0AC08895" w14:textId="77777777" w:rsidR="00DF118A" w:rsidRDefault="00000000">
      <w:pPr>
        <w:spacing w:before="60" w:after="140"/>
        <w:jc w:val="both"/>
      </w:pPr>
      <w:r>
        <w:rPr>
          <w:b/>
          <w:bCs/>
        </w:rPr>
        <w:t>A1. (bloqueante)</w:t>
      </w:r>
      <w:r>
        <w:t xml:space="preserve"> ¿Cuál es el objetivo principal del proyecto?</w:t>
      </w:r>
    </w:p>
    <w:p w14:paraId="17447CDF" w14:textId="0707F9B5" w:rsidR="00DF118A" w:rsidRDefault="00000000">
      <w:pPr>
        <w:spacing w:before="40" w:after="40"/>
        <w:ind w:left="480"/>
      </w:pPr>
      <w:r>
        <w:rPr>
          <w:sz w:val="24"/>
          <w:szCs w:val="24"/>
        </w:rPr>
        <w:t>☐</w:t>
      </w:r>
      <w:r w:rsidR="002A289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t>Dejar de pagar licencias de Involves</w:t>
      </w:r>
    </w:p>
    <w:p w14:paraId="39772817" w14:textId="77777777" w:rsidR="00DF118A" w:rsidRDefault="00000000">
      <w:pPr>
        <w:spacing w:before="40" w:after="40"/>
        <w:ind w:left="480"/>
      </w:pPr>
      <w:r>
        <w:rPr>
          <w:sz w:val="24"/>
          <w:szCs w:val="24"/>
        </w:rPr>
        <w:t xml:space="preserve">☐  </w:t>
      </w:r>
      <w:r>
        <w:t>Cubrir funcionalidad que Involves no ofrece</w:t>
      </w:r>
    </w:p>
    <w:p w14:paraId="2B49D339" w14:textId="58034FA5" w:rsidR="00DF118A" w:rsidRPr="002A2890" w:rsidRDefault="00000000" w:rsidP="002A2890">
      <w:pPr>
        <w:spacing w:before="40" w:after="4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  </w:t>
      </w:r>
      <w:r w:rsidRPr="002A2890">
        <w:rPr>
          <w:b/>
          <w:bCs/>
        </w:rPr>
        <w:t>Tener una plataforma propia para ofrecer como servicio a sus clientes</w:t>
      </w:r>
    </w:p>
    <w:p w14:paraId="4A38F584" w14:textId="77777777" w:rsidR="00DF118A" w:rsidRDefault="00000000">
      <w:pPr>
        <w:spacing w:before="40" w:after="40"/>
        <w:ind w:left="480"/>
      </w:pPr>
      <w:r>
        <w:rPr>
          <w:sz w:val="24"/>
          <w:szCs w:val="24"/>
        </w:rPr>
        <w:t xml:space="preserve">☐  </w:t>
      </w:r>
      <w:r>
        <w:t>Otro: _______________</w:t>
      </w:r>
    </w:p>
    <w:p w14:paraId="062FB18F" w14:textId="0A1B2E5E" w:rsidR="00DF118A" w:rsidRPr="002A2890" w:rsidRDefault="00000000">
      <w:pPr>
        <w:spacing w:before="60" w:after="140"/>
        <w:jc w:val="both"/>
        <w:rPr>
          <w:b/>
          <w:bCs/>
        </w:rPr>
      </w:pPr>
      <w:r>
        <w:rPr>
          <w:b/>
          <w:bCs/>
        </w:rPr>
        <w:t>A2. (bloqueante)</w:t>
      </w:r>
      <w:r>
        <w:t xml:space="preserve"> ¿La plataforma es de uso interno de Apatayana, o la van a ofrecer a sus clientes finales (como Televia) con acceso propio?</w:t>
      </w:r>
      <w:r w:rsidR="002A2890">
        <w:t xml:space="preserve"> </w:t>
      </w:r>
      <w:r w:rsidR="002A2890">
        <w:rPr>
          <w:b/>
          <w:bCs/>
        </w:rPr>
        <w:t>ambos</w:t>
      </w:r>
    </w:p>
    <w:p w14:paraId="6EBB5DF0" w14:textId="49B28EF7" w:rsidR="00DF118A" w:rsidRDefault="00000000">
      <w:pPr>
        <w:spacing w:before="60" w:after="140"/>
        <w:jc w:val="both"/>
      </w:pPr>
      <w:r w:rsidRPr="002A2890">
        <w:rPr>
          <w:b/>
          <w:bCs/>
          <w:highlight w:val="yellow"/>
        </w:rPr>
        <w:t>A3.</w:t>
      </w:r>
      <w:r w:rsidRPr="002A2890">
        <w:rPr>
          <w:highlight w:val="yellow"/>
        </w:rPr>
        <w:t xml:space="preserve"> Si es lo segundo: ¿cuántas marcas/clientes deben poder operar de forma simultánea e independiente en el primer año?</w:t>
      </w:r>
      <w:r w:rsidR="002A2890">
        <w:t xml:space="preserve"> </w:t>
      </w:r>
      <w:r w:rsidR="002A2890" w:rsidRPr="002A2890">
        <w:rPr>
          <w:highlight w:val="yellow"/>
        </w:rPr>
        <w:t>Maximo 100</w:t>
      </w:r>
    </w:p>
    <w:p w14:paraId="250FB9B9" w14:textId="77777777" w:rsidR="00DF118A" w:rsidRDefault="00000000">
      <w:pPr>
        <w:spacing w:before="60" w:after="140"/>
        <w:jc w:val="both"/>
      </w:pPr>
      <w:r>
        <w:rPr>
          <w:b/>
          <w:bCs/>
        </w:rPr>
        <w:t>A4.</w:t>
      </w:r>
      <w:r>
        <w:t xml:space="preserve"> ¿Qué funciones de Involves usan </w:t>
      </w:r>
      <w:r>
        <w:rPr>
          <w:b/>
          <w:bCs/>
        </w:rPr>
        <w:t>hoy, todos los días</w:t>
      </w:r>
      <w:r>
        <w:t>? Marcar y, si es posible, ordenar por importancia:</w:t>
      </w:r>
    </w:p>
    <w:p w14:paraId="6754B9A8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Carga y administración de PDVs</w:t>
      </w:r>
    </w:p>
    <w:p w14:paraId="38635EDD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Creación de formularios y cuestionarios</w:t>
      </w:r>
    </w:p>
    <w:p w14:paraId="573B0F4A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Programación de tareas a promotores</w:t>
      </w:r>
    </w:p>
    <w:p w14:paraId="0FC65CE8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Itinerarios y rutas</w:t>
      </w:r>
    </w:p>
    <w:p w14:paraId="47E6EDA6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Check-in/check-out con GPS y foto</w:t>
      </w:r>
    </w:p>
    <w:p w14:paraId="0137CA15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Reportes estándar</w:t>
      </w:r>
    </w:p>
    <w:p w14:paraId="545033C3" w14:textId="6F008A7B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Reportes personalizado</w:t>
      </w:r>
      <w:r w:rsidR="007679E5">
        <w:rPr>
          <w:b/>
          <w:bCs/>
        </w:rPr>
        <w:t xml:space="preserve">                           TODO</w:t>
      </w:r>
    </w:p>
    <w:p w14:paraId="23DE9928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Programación de promociones</w:t>
      </w:r>
    </w:p>
    <w:p w14:paraId="2DA66641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Perfiles y permisos de usuario</w:t>
      </w:r>
    </w:p>
    <w:p w14:paraId="63AD9378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Alta y baja de licencias</w:t>
      </w:r>
    </w:p>
    <w:p w14:paraId="14FF43DB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Reconocimiento de imágenes de góndola</w:t>
      </w:r>
    </w:p>
    <w:p w14:paraId="1FDAD332" w14:textId="77777777" w:rsidR="00DF118A" w:rsidRPr="002A2890" w:rsidRDefault="00000000">
      <w:pPr>
        <w:spacing w:before="40" w:after="40"/>
        <w:ind w:left="480"/>
        <w:rPr>
          <w:b/>
          <w:bCs/>
        </w:rPr>
      </w:pPr>
      <w:r w:rsidRPr="002A2890">
        <w:rPr>
          <w:b/>
          <w:bCs/>
          <w:sz w:val="24"/>
          <w:szCs w:val="24"/>
        </w:rPr>
        <w:t xml:space="preserve">☐  </w:t>
      </w:r>
      <w:r w:rsidRPr="002A2890">
        <w:rPr>
          <w:b/>
          <w:bCs/>
        </w:rPr>
        <w:t>BI / tableros</w:t>
      </w:r>
    </w:p>
    <w:p w14:paraId="06B646F6" w14:textId="1DC77DCA" w:rsidR="002A2890" w:rsidRPr="002A2890" w:rsidRDefault="002A2890">
      <w:pPr>
        <w:spacing w:before="40" w:after="40"/>
        <w:ind w:left="480"/>
        <w:rPr>
          <w:b/>
          <w:bCs/>
        </w:rPr>
      </w:pPr>
      <w:r w:rsidRPr="002A2890">
        <w:rPr>
          <w:b/>
          <w:bCs/>
        </w:rPr>
        <w:lastRenderedPageBreak/>
        <w:t>NOTA: reporte general como plantilla de entrada</w:t>
      </w:r>
    </w:p>
    <w:p w14:paraId="28E4E634" w14:textId="77777777" w:rsidR="00DF118A" w:rsidRPr="002A2890" w:rsidRDefault="00000000">
      <w:pPr>
        <w:spacing w:before="60" w:after="140"/>
        <w:jc w:val="both"/>
        <w:rPr>
          <w:b/>
          <w:bCs/>
        </w:rPr>
      </w:pPr>
      <w:r w:rsidRPr="002A2890">
        <w:rPr>
          <w:b/>
          <w:bCs/>
        </w:rPr>
        <w:t>A5. ¿Qué funciones de Involves nunca usan? (Sirve tanto o más que la lista anterior.)</w:t>
      </w:r>
    </w:p>
    <w:p w14:paraId="3B52C01A" w14:textId="77777777" w:rsidR="002A2890" w:rsidRDefault="002A2890">
      <w:pPr>
        <w:spacing w:before="60" w:after="140"/>
        <w:jc w:val="both"/>
      </w:pPr>
    </w:p>
    <w:p w14:paraId="706025D7" w14:textId="77777777" w:rsidR="00DF118A" w:rsidRDefault="00000000">
      <w:pPr>
        <w:spacing w:before="60" w:after="140"/>
        <w:jc w:val="both"/>
      </w:pPr>
      <w:r>
        <w:rPr>
          <w:b/>
          <w:bCs/>
        </w:rPr>
        <w:t>A6.</w:t>
      </w:r>
      <w:r>
        <w:t xml:space="preserve"> ¿Qué es lo que más les frustra de Involves hoy?</w:t>
      </w:r>
    </w:p>
    <w:p w14:paraId="58A76089" w14:textId="064A76BE" w:rsidR="002A2890" w:rsidRDefault="002A2890">
      <w:pPr>
        <w:spacing w:before="60" w:after="140"/>
        <w:jc w:val="both"/>
      </w:pPr>
      <w:r>
        <w:t>Personanilzar todo formularios y no es facil, app no pude estar en playstore</w:t>
      </w:r>
    </w:p>
    <w:p w14:paraId="339897DA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00064BA8" w14:textId="77777777" w:rsidR="00DF118A" w:rsidRDefault="00000000">
      <w:pPr>
        <w:pStyle w:val="Ttulo2"/>
        <w:spacing w:before="320" w:after="160"/>
      </w:pPr>
      <w:r>
        <w:t>Bloque B — Dimensiones de la operación (bloqueante)</w:t>
      </w:r>
    </w:p>
    <w:p w14:paraId="0C912E1F" w14:textId="77777777" w:rsidR="00DF118A" w:rsidRDefault="00000000">
      <w:pPr>
        <w:spacing w:before="60" w:after="140"/>
        <w:jc w:val="both"/>
      </w:pPr>
      <w:r>
        <w:t>Estos números definen la infraestructura y el costo mensual. Sin ellos no se puede cotizar servidor ni almacenamiento.</w:t>
      </w:r>
    </w:p>
    <w:p w14:paraId="38A316AF" w14:textId="65FDFCEF" w:rsidR="00DF118A" w:rsidRDefault="00000000">
      <w:pPr>
        <w:spacing w:before="60" w:after="140"/>
        <w:jc w:val="both"/>
      </w:pPr>
      <w:r>
        <w:rPr>
          <w:b/>
          <w:bCs/>
        </w:rPr>
        <w:t>B1.</w:t>
      </w:r>
      <w:r>
        <w:t xml:space="preserve"> Número de promotores activos en campo: _</w:t>
      </w:r>
      <w:r w:rsidR="002A2890">
        <w:t>minimo 1 maximo 50</w:t>
      </w:r>
      <w:r>
        <w:t>_</w:t>
      </w:r>
    </w:p>
    <w:p w14:paraId="63A9FA47" w14:textId="4EEBF1FD" w:rsidR="00DF118A" w:rsidRDefault="00000000">
      <w:pPr>
        <w:spacing w:before="60" w:after="140"/>
        <w:jc w:val="both"/>
      </w:pPr>
      <w:r>
        <w:rPr>
          <w:b/>
          <w:bCs/>
        </w:rPr>
        <w:t>B2.</w:t>
      </w:r>
      <w:r>
        <w:t xml:space="preserve"> Número de puntos de venta en la red: _</w:t>
      </w:r>
      <w:r w:rsidR="002A2890">
        <w:t>minimo 1 maximo 50</w:t>
      </w:r>
      <w:r>
        <w:t>_</w:t>
      </w:r>
    </w:p>
    <w:p w14:paraId="0AF36118" w14:textId="2593D155" w:rsidR="00DF118A" w:rsidRDefault="00000000">
      <w:pPr>
        <w:spacing w:before="60" w:after="140"/>
        <w:jc w:val="both"/>
      </w:pPr>
      <w:r>
        <w:rPr>
          <w:b/>
          <w:bCs/>
        </w:rPr>
        <w:t>B3.</w:t>
      </w:r>
      <w:r>
        <w:t xml:space="preserve"> Visitas realizadas por promotor al día (promedio): _</w:t>
      </w:r>
      <w:r w:rsidR="002A2890">
        <w:t>1</w:t>
      </w:r>
      <w:r>
        <w:t>_</w:t>
      </w:r>
      <w:r w:rsidR="002A2890">
        <w:t xml:space="preserve"> puede variar entre tiendas (con check in en cada tienda)</w:t>
      </w:r>
    </w:p>
    <w:p w14:paraId="35E08D64" w14:textId="27A3A274" w:rsidR="00DF118A" w:rsidRDefault="00000000">
      <w:pPr>
        <w:spacing w:before="60" w:after="140"/>
        <w:jc w:val="both"/>
      </w:pPr>
      <w:r>
        <w:rPr>
          <w:b/>
          <w:bCs/>
        </w:rPr>
        <w:t>B4.</w:t>
      </w:r>
      <w:r>
        <w:t xml:space="preserve"> Fotografías capturadas por visita (promedio): </w:t>
      </w:r>
      <w:r w:rsidR="002A2890">
        <w:t>_1-20</w:t>
      </w:r>
      <w:r>
        <w:t>_</w:t>
      </w:r>
    </w:p>
    <w:p w14:paraId="029D0D99" w14:textId="1039EB37" w:rsidR="00DF118A" w:rsidRDefault="00000000">
      <w:pPr>
        <w:spacing w:before="60" w:after="140"/>
        <w:jc w:val="both"/>
      </w:pPr>
      <w:r>
        <w:rPr>
          <w:b/>
          <w:bCs/>
        </w:rPr>
        <w:t>B5.</w:t>
      </w:r>
      <w:r>
        <w:t xml:space="preserve"> Preguntas por formulario (promedio y máximo): __</w:t>
      </w:r>
      <w:r w:rsidR="002A2890">
        <w:t>1</w:t>
      </w:r>
      <w:r>
        <w:t>__ / ___</w:t>
      </w:r>
      <w:r w:rsidR="002A2890">
        <w:t>50</w:t>
      </w:r>
      <w:r>
        <w:t>____</w:t>
      </w:r>
    </w:p>
    <w:p w14:paraId="5E1F5902" w14:textId="6416C8C9" w:rsidR="00DF118A" w:rsidRDefault="00000000">
      <w:pPr>
        <w:spacing w:before="60" w:after="140"/>
        <w:jc w:val="both"/>
      </w:pPr>
      <w:r>
        <w:rPr>
          <w:b/>
          <w:bCs/>
        </w:rPr>
        <w:t>B6.</w:t>
      </w:r>
      <w:r>
        <w:t xml:space="preserve"> Número de usuarios de oficina (backoffice): _</w:t>
      </w:r>
      <w:r w:rsidR="008A6726">
        <w:t>maximo 50</w:t>
      </w:r>
      <w:r>
        <w:t>_</w:t>
      </w:r>
    </w:p>
    <w:p w14:paraId="73A684EE" w14:textId="4DCD4565" w:rsidR="00DF118A" w:rsidRDefault="00000000">
      <w:pPr>
        <w:spacing w:before="60" w:after="140"/>
        <w:jc w:val="both"/>
      </w:pPr>
      <w:r>
        <w:rPr>
          <w:b/>
          <w:bCs/>
        </w:rPr>
        <w:t>B7.</w:t>
      </w:r>
      <w:r>
        <w:t xml:space="preserve"> ¿Crecimiento esperado a 12 meses en promotores y PDVs?</w:t>
      </w:r>
      <w:r w:rsidR="008A6726">
        <w:t xml:space="preserve"> Si 500 promotores en caso</w:t>
      </w:r>
    </w:p>
    <w:p w14:paraId="5646A22F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6EC8CB80" w14:textId="77777777" w:rsidR="00DF118A" w:rsidRDefault="00000000">
      <w:pPr>
        <w:pStyle w:val="Ttulo2"/>
        <w:spacing w:before="320" w:after="160"/>
      </w:pPr>
      <w:r>
        <w:t>Bloque C — Equipo de campo y dispositivos</w:t>
      </w:r>
    </w:p>
    <w:p w14:paraId="2833D2F4" w14:textId="77777777" w:rsidR="00DF118A" w:rsidRDefault="00000000">
      <w:pPr>
        <w:spacing w:before="60" w:after="140"/>
        <w:jc w:val="both"/>
      </w:pPr>
      <w:r>
        <w:rPr>
          <w:b/>
          <w:bCs/>
        </w:rPr>
        <w:t>C1. (bloqueante)</w:t>
      </w:r>
      <w:r>
        <w:t xml:space="preserve"> ¿Qué dispositivos usan los promotores?</w:t>
      </w:r>
    </w:p>
    <w:p w14:paraId="6730B261" w14:textId="76C1FD3B" w:rsidR="00DF118A" w:rsidRPr="008A6726" w:rsidRDefault="00000000">
      <w:pPr>
        <w:spacing w:before="40" w:after="40"/>
        <w:ind w:left="480"/>
        <w:rPr>
          <w:b/>
          <w:bCs/>
        </w:rPr>
      </w:pPr>
      <w:r w:rsidRPr="008A6726">
        <w:rPr>
          <w:b/>
          <w:bCs/>
          <w:sz w:val="24"/>
          <w:szCs w:val="24"/>
        </w:rPr>
        <w:t xml:space="preserve">☐  </w:t>
      </w:r>
      <w:r w:rsidRPr="008A6726">
        <w:rPr>
          <w:b/>
          <w:bCs/>
        </w:rPr>
        <w:t>Celular personal del promotor</w:t>
      </w:r>
      <w:r w:rsidR="007679E5">
        <w:rPr>
          <w:b/>
          <w:bCs/>
        </w:rPr>
        <w:t>. SOLO ESTE</w:t>
      </w:r>
    </w:p>
    <w:p w14:paraId="523827FA" w14:textId="77777777" w:rsidR="00DF118A" w:rsidRDefault="00000000">
      <w:pPr>
        <w:spacing w:before="40" w:after="40"/>
        <w:ind w:left="480"/>
      </w:pPr>
      <w:r>
        <w:rPr>
          <w:sz w:val="24"/>
          <w:szCs w:val="24"/>
        </w:rPr>
        <w:t xml:space="preserve">☐  </w:t>
      </w:r>
      <w:r>
        <w:t>Celular asignado por la agencia</w:t>
      </w:r>
    </w:p>
    <w:p w14:paraId="4F627B82" w14:textId="77777777" w:rsidR="00DF118A" w:rsidRDefault="00000000">
      <w:pPr>
        <w:spacing w:before="40" w:after="40"/>
        <w:ind w:left="480"/>
      </w:pPr>
      <w:r>
        <w:rPr>
          <w:sz w:val="24"/>
          <w:szCs w:val="24"/>
        </w:rPr>
        <w:t xml:space="preserve">☐  </w:t>
      </w:r>
      <w:r>
        <w:t>Equipo rugerizado / handheld</w:t>
      </w:r>
    </w:p>
    <w:p w14:paraId="10291454" w14:textId="5970D871" w:rsidR="00DF118A" w:rsidRDefault="00000000">
      <w:pPr>
        <w:spacing w:before="60" w:after="140"/>
        <w:jc w:val="both"/>
      </w:pPr>
      <w:r>
        <w:rPr>
          <w:b/>
          <w:bCs/>
        </w:rPr>
        <w:t>C2.</w:t>
      </w:r>
      <w:r>
        <w:t xml:space="preserve"> Marca y modelo más común, y versión de Android: __</w:t>
      </w:r>
      <w:r w:rsidR="008A6726">
        <w:t>--</w:t>
      </w:r>
      <w:r>
        <w:t>__</w:t>
      </w:r>
      <w:r w:rsidR="008A6726">
        <w:t xml:space="preserve"> iphone(checar)</w:t>
      </w:r>
    </w:p>
    <w:p w14:paraId="12FD95C9" w14:textId="5F0BF2A0" w:rsidR="00DF118A" w:rsidRDefault="00000000">
      <w:pPr>
        <w:spacing w:before="60" w:after="140"/>
        <w:jc w:val="both"/>
      </w:pPr>
      <w:r>
        <w:rPr>
          <w:b/>
          <w:bCs/>
        </w:rPr>
        <w:t>C3. (bloqueante)</w:t>
      </w:r>
      <w:r>
        <w:t xml:space="preserve"> ¿Hay cobertura de datos dentro de las tiendas donde operan? ¿En qué porcentaje de PDVs falla la señal?</w:t>
      </w:r>
      <w:r w:rsidR="008A6726">
        <w:t xml:space="preserve"> 90 % si tienen </w:t>
      </w:r>
    </w:p>
    <w:p w14:paraId="25680D7F" w14:textId="40B4286A" w:rsidR="00DF118A" w:rsidRDefault="00000000">
      <w:pPr>
        <w:spacing w:before="60" w:after="140"/>
        <w:jc w:val="both"/>
      </w:pPr>
      <w:r>
        <w:rPr>
          <w:b/>
          <w:bCs/>
        </w:rPr>
        <w:t>C4.</w:t>
      </w:r>
      <w:r>
        <w:t xml:space="preserve"> ¿Quién paga el plan de datos del promotor?</w:t>
      </w:r>
      <w:r w:rsidR="008A6726">
        <w:t>promotor</w:t>
      </w:r>
    </w:p>
    <w:p w14:paraId="23DA93EF" w14:textId="77777777" w:rsidR="00DF118A" w:rsidRDefault="00000000">
      <w:pPr>
        <w:spacing w:before="60" w:after="140"/>
        <w:jc w:val="both"/>
      </w:pPr>
      <w:r>
        <w:rPr>
          <w:b/>
          <w:bCs/>
        </w:rPr>
        <w:t>C5.</w:t>
      </w:r>
      <w:r>
        <w:t xml:space="preserve"> ¿Los promotores trabajan una jornada continua o entran y salen del sistema varias veces al día?</w:t>
      </w:r>
    </w:p>
    <w:p w14:paraId="5FCCB7BC" w14:textId="2AEC5128" w:rsidR="008A6726" w:rsidRDefault="008A6726">
      <w:pPr>
        <w:spacing w:before="60" w:after="140"/>
        <w:jc w:val="both"/>
      </w:pPr>
      <w:r>
        <w:t>Puede variar entre tiendas (entrar salir a diferentes tiendas)</w:t>
      </w:r>
    </w:p>
    <w:p w14:paraId="136A06A7" w14:textId="77777777" w:rsidR="00DF118A" w:rsidRDefault="00000000">
      <w:pPr>
        <w:spacing w:before="60" w:after="140"/>
        <w:jc w:val="both"/>
      </w:pPr>
      <w:r>
        <w:rPr>
          <w:b/>
          <w:bCs/>
        </w:rPr>
        <w:t>C6.</w:t>
      </w:r>
      <w:r>
        <w:t xml:space="preserve"> ¿Ha habido problemas de check-ins falsos o ubicación simulada? ¿Cómo los controlan hoy?</w:t>
      </w:r>
    </w:p>
    <w:p w14:paraId="5470C0CF" w14:textId="08E6850C" w:rsidR="008A6726" w:rsidRDefault="008A6726">
      <w:pPr>
        <w:spacing w:before="60" w:after="140"/>
        <w:jc w:val="both"/>
      </w:pPr>
      <w:r>
        <w:t xml:space="preserve">No ha habido problmas con </w:t>
      </w:r>
      <w:r w:rsidR="00B757A0">
        <w:t>falsos check-in, solamente check in atrasados</w:t>
      </w:r>
    </w:p>
    <w:p w14:paraId="658DEB70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108E1F6D" w14:textId="77777777" w:rsidR="00DF118A" w:rsidRDefault="00000000">
      <w:pPr>
        <w:pStyle w:val="Ttulo2"/>
        <w:spacing w:before="320" w:after="160"/>
      </w:pPr>
      <w:r>
        <w:lastRenderedPageBreak/>
        <w:t>Bloque D — Catálogo y formularios</w:t>
      </w:r>
    </w:p>
    <w:p w14:paraId="3758561D" w14:textId="77777777" w:rsidR="00DF118A" w:rsidRDefault="00000000">
      <w:pPr>
        <w:spacing w:before="60" w:after="140"/>
        <w:jc w:val="both"/>
      </w:pPr>
      <w:r>
        <w:rPr>
          <w:b/>
          <w:bCs/>
        </w:rPr>
        <w:t>D1.</w:t>
      </w:r>
      <w:r>
        <w:t xml:space="preserve"> ¿Cómo está estructurado el catálogo? Confirmar la jerarquía: Cliente → Línea de producto → SKU. ¿Falta algún nivel (categoría, familia, presentación)?</w:t>
      </w:r>
    </w:p>
    <w:p w14:paraId="7EDC4602" w14:textId="331EDCA3" w:rsidR="00B757A0" w:rsidRDefault="00B757A0">
      <w:pPr>
        <w:spacing w:before="60" w:after="140"/>
        <w:jc w:val="both"/>
      </w:pPr>
      <w:r>
        <w:t>Cliente ----- producto ------ subproducto --------- SKU.    Varios productos y subproductos</w:t>
      </w:r>
    </w:p>
    <w:p w14:paraId="52EC753E" w14:textId="4E1E40E8" w:rsidR="00DF118A" w:rsidRDefault="00000000">
      <w:pPr>
        <w:spacing w:before="60" w:after="140"/>
        <w:jc w:val="both"/>
      </w:pPr>
      <w:r>
        <w:rPr>
          <w:b/>
          <w:bCs/>
        </w:rPr>
        <w:t>D2.</w:t>
      </w:r>
      <w:r>
        <w:t xml:space="preserve"> ¿Cuántos SKUs maneja el cliente más grande?</w:t>
      </w:r>
      <w:r w:rsidR="00B757A0">
        <w:t xml:space="preserve"> 100</w:t>
      </w:r>
    </w:p>
    <w:p w14:paraId="545ABC24" w14:textId="77777777" w:rsidR="00DF118A" w:rsidRDefault="00000000">
      <w:pPr>
        <w:spacing w:before="60" w:after="140"/>
        <w:jc w:val="both"/>
      </w:pPr>
      <w:r>
        <w:rPr>
          <w:b/>
          <w:bCs/>
        </w:rPr>
        <w:t>D3.</w:t>
      </w:r>
      <w:r>
        <w:t xml:space="preserve"> ¿Quién crea los formularios: personal de Apatayana o el cliente final?</w:t>
      </w:r>
    </w:p>
    <w:p w14:paraId="794D8BDC" w14:textId="238FBC58" w:rsidR="00B757A0" w:rsidRDefault="00B757A0">
      <w:pPr>
        <w:spacing w:before="60" w:after="140"/>
        <w:jc w:val="both"/>
      </w:pPr>
      <w:r>
        <w:t>ambos</w:t>
      </w:r>
    </w:p>
    <w:p w14:paraId="37F08B25" w14:textId="77777777" w:rsidR="00DF118A" w:rsidRDefault="00000000">
      <w:pPr>
        <w:spacing w:before="60" w:after="140"/>
        <w:jc w:val="both"/>
      </w:pPr>
      <w:r>
        <w:rPr>
          <w:b/>
          <w:bCs/>
        </w:rPr>
        <w:t>D4.</w:t>
      </w:r>
      <w:r>
        <w:t xml:space="preserve"> ¿Qué tipos de pregunta necesitan? Marcar:</w:t>
      </w:r>
    </w:p>
    <w:p w14:paraId="2216CAA8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Texto libre</w:t>
      </w:r>
    </w:p>
    <w:p w14:paraId="5F695C0E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Número / cantidad</w:t>
      </w:r>
    </w:p>
    <w:p w14:paraId="67FD7ACC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Sí / No</w:t>
      </w:r>
    </w:p>
    <w:p w14:paraId="025CCBAA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Opción única</w:t>
      </w:r>
    </w:p>
    <w:p w14:paraId="3CFDED48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Opción múltiple</w:t>
      </w:r>
    </w:p>
    <w:p w14:paraId="7484C9A8" w14:textId="3530B8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Fecha</w:t>
      </w:r>
      <w:r w:rsidR="007679E5">
        <w:rPr>
          <w:b/>
          <w:bCs/>
        </w:rPr>
        <w:t xml:space="preserve">                                TODOS</w:t>
      </w:r>
    </w:p>
    <w:p w14:paraId="25393575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Foto obligatoria</w:t>
      </w:r>
    </w:p>
    <w:p w14:paraId="1EC4940F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Precio por SKU</w:t>
      </w:r>
    </w:p>
    <w:p w14:paraId="7670D305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Existencia / ruptura por SKU</w:t>
      </w:r>
    </w:p>
    <w:p w14:paraId="615C6345" w14:textId="77777777" w:rsidR="00DF118A" w:rsidRPr="00B757A0" w:rsidRDefault="00000000">
      <w:pPr>
        <w:spacing w:before="40" w:after="40"/>
        <w:ind w:left="480"/>
      </w:pPr>
      <w:r w:rsidRPr="00B757A0">
        <w:rPr>
          <w:sz w:val="24"/>
          <w:szCs w:val="24"/>
        </w:rPr>
        <w:t xml:space="preserve">☐  </w:t>
      </w:r>
      <w:r w:rsidRPr="00B757A0">
        <w:t>Firma</w:t>
      </w:r>
    </w:p>
    <w:p w14:paraId="30594308" w14:textId="77777777" w:rsidR="00DF118A" w:rsidRPr="00B757A0" w:rsidRDefault="00000000">
      <w:pPr>
        <w:spacing w:before="40" w:after="40"/>
        <w:ind w:left="480"/>
        <w:rPr>
          <w:b/>
          <w:bCs/>
        </w:rPr>
      </w:pPr>
      <w:r w:rsidRPr="00B757A0">
        <w:rPr>
          <w:b/>
          <w:bCs/>
          <w:sz w:val="24"/>
          <w:szCs w:val="24"/>
        </w:rPr>
        <w:t xml:space="preserve">☐  </w:t>
      </w:r>
      <w:r w:rsidRPr="00B757A0">
        <w:rPr>
          <w:b/>
          <w:bCs/>
        </w:rPr>
        <w:t>Escaneo de código de barras</w:t>
      </w:r>
    </w:p>
    <w:p w14:paraId="6B6D5223" w14:textId="77777777" w:rsidR="00DF118A" w:rsidRDefault="00000000">
      <w:pPr>
        <w:spacing w:before="40" w:after="40"/>
        <w:ind w:left="480"/>
      </w:pPr>
      <w:r>
        <w:rPr>
          <w:sz w:val="24"/>
          <w:szCs w:val="24"/>
        </w:rPr>
        <w:t xml:space="preserve">☐  </w:t>
      </w:r>
      <w:r>
        <w:t>Otro: _______________</w:t>
      </w:r>
    </w:p>
    <w:p w14:paraId="5BF4E673" w14:textId="711E46C4" w:rsidR="00DF118A" w:rsidRDefault="00000000">
      <w:pPr>
        <w:spacing w:before="60" w:after="140"/>
        <w:jc w:val="both"/>
      </w:pPr>
      <w:r>
        <w:rPr>
          <w:b/>
          <w:bCs/>
        </w:rPr>
        <w:t>D5.</w:t>
      </w:r>
      <w:r>
        <w:t xml:space="preserve"> ¿Existen preguntas condicionales? (Ej.: "si respondió No, mostrar esta otra pregunta.)</w:t>
      </w:r>
      <w:r w:rsidR="00B757A0">
        <w:t xml:space="preserve"> si competencia esta……</w:t>
      </w:r>
    </w:p>
    <w:p w14:paraId="5D39AC9B" w14:textId="77777777" w:rsidR="00DF118A" w:rsidRDefault="00000000">
      <w:pPr>
        <w:spacing w:before="60" w:after="140"/>
        <w:jc w:val="both"/>
      </w:pPr>
      <w:r>
        <w:rPr>
          <w:b/>
          <w:bCs/>
        </w:rPr>
        <w:t>D6.</w:t>
      </w:r>
      <w:r>
        <w:t xml:space="preserve"> ¿Un mismo formulario se aplica a varios clientes, o cada cliente tiene los suyos?</w:t>
      </w:r>
    </w:p>
    <w:p w14:paraId="28419E34" w14:textId="39EC6B51" w:rsidR="00B757A0" w:rsidRDefault="00B757A0">
      <w:pPr>
        <w:spacing w:before="60" w:after="140"/>
        <w:jc w:val="both"/>
      </w:pPr>
      <w:r>
        <w:t>De preferencia formulario que se pueda personalizar y uno general estandar (modificable)</w:t>
      </w:r>
    </w:p>
    <w:p w14:paraId="089FA68E" w14:textId="27FA1CD1" w:rsidR="00DF118A" w:rsidRDefault="00000000">
      <w:pPr>
        <w:spacing w:before="60" w:after="140"/>
        <w:jc w:val="both"/>
      </w:pPr>
      <w:r w:rsidRPr="00B757A0">
        <w:rPr>
          <w:b/>
          <w:bCs/>
        </w:rPr>
        <w:t>D7. ¿Pueden compartir 2 o 3 ejemplos reales de formularios que usan hoy? Es la información más útil de todo este documento.</w:t>
      </w:r>
      <w:r w:rsidR="00B757A0">
        <w:t xml:space="preserve"> (activacion de trademarketing lo mas importante)</w:t>
      </w:r>
    </w:p>
    <w:p w14:paraId="6FC54CCE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7F207604" w14:textId="77777777" w:rsidR="00DF118A" w:rsidRDefault="00000000">
      <w:pPr>
        <w:pStyle w:val="Ttulo2"/>
        <w:spacing w:before="320" w:after="160"/>
      </w:pPr>
      <w:r>
        <w:t>Bloque E — Reportes</w:t>
      </w:r>
    </w:p>
    <w:p w14:paraId="73C6CCDA" w14:textId="132EDA1D" w:rsidR="00B757A0" w:rsidRPr="00BF24D4" w:rsidRDefault="00000000">
      <w:pPr>
        <w:spacing w:before="60" w:after="140"/>
        <w:jc w:val="both"/>
        <w:rPr>
          <w:b/>
          <w:bCs/>
        </w:rPr>
      </w:pPr>
      <w:r w:rsidRPr="00BF24D4">
        <w:rPr>
          <w:b/>
          <w:bCs/>
        </w:rPr>
        <w:t>E1. ¿Qué reportes revisan cada semana? Listar por nombre.</w:t>
      </w:r>
    </w:p>
    <w:p w14:paraId="4333D320" w14:textId="77777777" w:rsidR="00DF118A" w:rsidRDefault="00000000">
      <w:pPr>
        <w:spacing w:before="60" w:after="140"/>
        <w:jc w:val="both"/>
        <w:rPr>
          <w:b/>
          <w:bCs/>
        </w:rPr>
      </w:pPr>
      <w:r w:rsidRPr="00BF24D4">
        <w:rPr>
          <w:b/>
          <w:bCs/>
        </w:rPr>
        <w:t>E2. ¿Quién los consume: operación interna, el cliente final, o ambos?</w:t>
      </w:r>
    </w:p>
    <w:p w14:paraId="487EFFB2" w14:textId="5C1FD973" w:rsidR="00BF24D4" w:rsidRDefault="00BF24D4">
      <w:pPr>
        <w:spacing w:before="60" w:after="140"/>
        <w:jc w:val="both"/>
        <w:rPr>
          <w:b/>
          <w:bCs/>
        </w:rPr>
      </w:pPr>
      <w:r>
        <w:rPr>
          <w:b/>
          <w:bCs/>
        </w:rPr>
        <w:t>Qudan con los formularios</w:t>
      </w:r>
    </w:p>
    <w:p w14:paraId="2B1324D3" w14:textId="77777777" w:rsidR="00BF24D4" w:rsidRDefault="00BF24D4">
      <w:pPr>
        <w:spacing w:before="60" w:after="140"/>
        <w:jc w:val="both"/>
        <w:rPr>
          <w:b/>
          <w:bCs/>
        </w:rPr>
      </w:pPr>
    </w:p>
    <w:p w14:paraId="5E8B2ACE" w14:textId="77777777" w:rsidR="00BF24D4" w:rsidRPr="00BF24D4" w:rsidRDefault="00BF24D4">
      <w:pPr>
        <w:spacing w:before="60" w:after="140"/>
        <w:jc w:val="both"/>
        <w:rPr>
          <w:b/>
          <w:bCs/>
        </w:rPr>
      </w:pPr>
    </w:p>
    <w:p w14:paraId="36375515" w14:textId="5BF346F5" w:rsidR="00DF118A" w:rsidRDefault="00000000">
      <w:pPr>
        <w:spacing w:before="60" w:after="140"/>
        <w:jc w:val="both"/>
      </w:pPr>
      <w:r>
        <w:rPr>
          <w:b/>
          <w:bCs/>
        </w:rPr>
        <w:lastRenderedPageBreak/>
        <w:t>E3.</w:t>
      </w:r>
      <w:r>
        <w:t xml:space="preserve"> ¿Necesitan exportar a Excel? ¿Con qué frecuencia?</w:t>
      </w:r>
      <w:r w:rsidR="00BF24D4">
        <w:t xml:space="preserve"> Si y en powerpoint</w:t>
      </w:r>
    </w:p>
    <w:p w14:paraId="03C7D409" w14:textId="77777777" w:rsidR="00DF118A" w:rsidRPr="00BF24D4" w:rsidRDefault="00000000">
      <w:pPr>
        <w:spacing w:before="60" w:after="140"/>
        <w:jc w:val="both"/>
        <w:rPr>
          <w:b/>
          <w:bCs/>
        </w:rPr>
      </w:pPr>
      <w:r w:rsidRPr="00BF24D4">
        <w:rPr>
          <w:b/>
          <w:bCs/>
        </w:rPr>
        <w:t>E4. ¿Los reportes deben ser configurables por el usuario, o basta con un conjunto fijo de reportes bien hechos?</w:t>
      </w:r>
    </w:p>
    <w:p w14:paraId="241E02BC" w14:textId="77777777" w:rsidR="00DF118A" w:rsidRPr="00BF24D4" w:rsidRDefault="00000000">
      <w:pPr>
        <w:spacing w:before="60" w:after="140"/>
        <w:jc w:val="both"/>
        <w:rPr>
          <w:b/>
          <w:bCs/>
        </w:rPr>
      </w:pPr>
      <w:r w:rsidRPr="00BF24D4">
        <w:rPr>
          <w:b/>
          <w:bCs/>
        </w:rPr>
        <w:t>E5. ¿Pueden compartir capturas o exportaciones de los reportes de Televia que se muestran en la capacitación?</w:t>
      </w:r>
    </w:p>
    <w:p w14:paraId="2E5BB93E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0FDE5C4A" w14:textId="77777777" w:rsidR="00DF118A" w:rsidRDefault="00000000">
      <w:pPr>
        <w:pStyle w:val="Ttulo2"/>
        <w:spacing w:before="320" w:after="160"/>
      </w:pPr>
      <w:r>
        <w:t>Bloque F — Perfiles y permisos</w:t>
      </w:r>
    </w:p>
    <w:p w14:paraId="5F18EC4F" w14:textId="78676A05" w:rsidR="00BF24D4" w:rsidRDefault="00000000">
      <w:pPr>
        <w:spacing w:before="60" w:after="140"/>
        <w:jc w:val="both"/>
      </w:pPr>
      <w:r>
        <w:rPr>
          <w:b/>
          <w:bCs/>
        </w:rPr>
        <w:t>F1.</w:t>
      </w:r>
      <w:r>
        <w:t xml:space="preserve"> ¿Qué perfiles de usuario existen? (Ej.: administrador, supervisor, promotor, cliente-lectura.)</w:t>
      </w:r>
      <w:r w:rsidR="007679E5">
        <w:t xml:space="preserve"> TODOS</w:t>
      </w:r>
    </w:p>
    <w:p w14:paraId="3D7F81A1" w14:textId="77777777" w:rsidR="00DF118A" w:rsidRDefault="00000000">
      <w:pPr>
        <w:spacing w:before="60" w:after="140"/>
        <w:jc w:val="both"/>
      </w:pPr>
      <w:r>
        <w:rPr>
          <w:b/>
          <w:bCs/>
        </w:rPr>
        <w:t>F2.</w:t>
      </w:r>
      <w:r>
        <w:t xml:space="preserve"> ¿Qué puede hacer cada perfil y qué tiene prohibido?</w:t>
      </w:r>
    </w:p>
    <w:p w14:paraId="5F723515" w14:textId="22B73890" w:rsidR="00BF24D4" w:rsidRDefault="00BF24D4">
      <w:pPr>
        <w:spacing w:before="60" w:after="140"/>
        <w:jc w:val="both"/>
      </w:pPr>
      <w:r>
        <w:t>Cliente permisos como administrador, promotor y supervisor no pueden comunicarse al cliente, cliente si puede mandar mensaje general</w:t>
      </w:r>
    </w:p>
    <w:p w14:paraId="5F9CDA53" w14:textId="11F6C23B" w:rsidR="00DF118A" w:rsidRDefault="00000000">
      <w:pPr>
        <w:spacing w:before="60" w:after="140"/>
        <w:jc w:val="both"/>
      </w:pPr>
      <w:r>
        <w:rPr>
          <w:b/>
          <w:bCs/>
        </w:rPr>
        <w:t>F3.</w:t>
      </w:r>
      <w:r>
        <w:t xml:space="preserve"> ¿Un supervisor ve solo su región/equipo o toda la operación?</w:t>
      </w:r>
      <w:r w:rsidR="00BF24D4">
        <w:t xml:space="preserve"> Su propia region </w:t>
      </w:r>
    </w:p>
    <w:p w14:paraId="1F707E04" w14:textId="37019BB8" w:rsidR="00DF118A" w:rsidRDefault="00000000">
      <w:pPr>
        <w:spacing w:before="60" w:after="140"/>
        <w:jc w:val="both"/>
      </w:pPr>
      <w:r>
        <w:rPr>
          <w:b/>
          <w:bCs/>
        </w:rPr>
        <w:t>F4.</w:t>
      </w:r>
      <w:r>
        <w:t xml:space="preserve"> ¿El cliente final (ej. Televia) entra al sistema? ¿Qué puede ver exactamente?</w:t>
      </w:r>
      <w:r w:rsidR="00BF24D4">
        <w:t xml:space="preserve"> Todo (permiso de administrador) sin poder sacar al administrador</w:t>
      </w:r>
    </w:p>
    <w:p w14:paraId="399F2D74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2A9F985A" w14:textId="77777777" w:rsidR="00DF118A" w:rsidRDefault="00000000">
      <w:pPr>
        <w:pStyle w:val="Ttulo2"/>
        <w:spacing w:before="320" w:after="160"/>
      </w:pPr>
      <w:r>
        <w:t>Bloque G — Alcance, plazo y validación (bloqueante)</w:t>
      </w:r>
    </w:p>
    <w:p w14:paraId="47A48D09" w14:textId="77777777" w:rsidR="00DF118A" w:rsidRDefault="00000000">
      <w:pPr>
        <w:spacing w:before="60" w:after="140"/>
        <w:jc w:val="both"/>
      </w:pPr>
      <w:r>
        <w:rPr>
          <w:b/>
          <w:bCs/>
        </w:rPr>
        <w:t>G1.</w:t>
      </w:r>
      <w:r>
        <w:t xml:space="preserve"> ¿Qué significa "terminado" para Apatayana al cierre de este semestre? Describir el resultado concreto esperado.</w:t>
      </w:r>
    </w:p>
    <w:p w14:paraId="0EC37208" w14:textId="77777777" w:rsidR="00DF118A" w:rsidRDefault="00000000">
      <w:pPr>
        <w:spacing w:before="60" w:after="140"/>
        <w:jc w:val="both"/>
      </w:pPr>
      <w:r>
        <w:rPr>
          <w:b/>
          <w:bCs/>
        </w:rPr>
        <w:t>G2.</w:t>
      </w:r>
      <w:r>
        <w:t xml:space="preserve"> ¿Qué es lo mínimo que debe funcionar para considerar exitosa la primera entrega?</w:t>
      </w:r>
    </w:p>
    <w:p w14:paraId="7A400065" w14:textId="6243C21F" w:rsidR="00BF24D4" w:rsidRDefault="00BF24D4">
      <w:pPr>
        <w:spacing w:before="60" w:after="140"/>
        <w:jc w:val="both"/>
      </w:pPr>
      <w:r>
        <w:t>1 poder tener acceso a crear usuarios productos subproductos skus, perfiles</w:t>
      </w:r>
    </w:p>
    <w:p w14:paraId="76D5538B" w14:textId="7D8F6DF8" w:rsidR="00BF24D4" w:rsidRDefault="00BF24D4">
      <w:pPr>
        <w:spacing w:before="60" w:after="140"/>
        <w:jc w:val="both"/>
      </w:pPr>
      <w:r>
        <w:t>2 tareas medibles</w:t>
      </w:r>
    </w:p>
    <w:p w14:paraId="3CBF740B" w14:textId="019F6278" w:rsidR="00BF24D4" w:rsidRDefault="00BF24D4">
      <w:pPr>
        <w:spacing w:before="60" w:after="140"/>
        <w:jc w:val="both"/>
      </w:pPr>
      <w:r>
        <w:t xml:space="preserve">3 ubicación </w:t>
      </w:r>
    </w:p>
    <w:p w14:paraId="10208693" w14:textId="7105F81D" w:rsidR="00BF24D4" w:rsidRDefault="00BF24D4">
      <w:pPr>
        <w:spacing w:before="60" w:after="140"/>
        <w:jc w:val="both"/>
      </w:pPr>
      <w:r>
        <w:t>4 reportes</w:t>
      </w:r>
    </w:p>
    <w:p w14:paraId="2F56CAF7" w14:textId="6237B59C" w:rsidR="00BF24D4" w:rsidRDefault="00BF24D4">
      <w:pPr>
        <w:spacing w:before="60" w:after="140"/>
        <w:jc w:val="both"/>
      </w:pPr>
      <w:r>
        <w:t>5 IA para reportes(pendiente)</w:t>
      </w:r>
    </w:p>
    <w:p w14:paraId="7AFA55A0" w14:textId="04C877B4" w:rsidR="00DF118A" w:rsidRDefault="00000000">
      <w:pPr>
        <w:spacing w:before="60" w:after="140"/>
        <w:jc w:val="both"/>
      </w:pPr>
      <w:r>
        <w:rPr>
          <w:b/>
          <w:bCs/>
        </w:rPr>
        <w:t>G3.</w:t>
      </w:r>
      <w:r>
        <w:t xml:space="preserve"> ¿Quién de su lado valida y prueba los entregables?</w:t>
      </w:r>
    </w:p>
    <w:p w14:paraId="70B3C838" w14:textId="1F8F9803" w:rsidR="00DF118A" w:rsidRDefault="00000000">
      <w:pPr>
        <w:spacing w:before="60" w:after="140"/>
        <w:jc w:val="both"/>
      </w:pPr>
      <w:r>
        <w:rPr>
          <w:b/>
          <w:bCs/>
        </w:rPr>
        <w:t>G4.</w:t>
      </w:r>
      <w:r>
        <w:t xml:space="preserve"> ¿Con qué frecuencia habrá revisiones de avance?</w:t>
      </w:r>
      <w:r w:rsidR="00BF24D4">
        <w:t xml:space="preserve"> semanal</w:t>
      </w:r>
    </w:p>
    <w:p w14:paraId="3C14F82B" w14:textId="41408AEB" w:rsidR="00DF118A" w:rsidRDefault="00000000">
      <w:pPr>
        <w:spacing w:before="60" w:after="140"/>
        <w:jc w:val="both"/>
      </w:pPr>
      <w:r>
        <w:rPr>
          <w:b/>
          <w:bCs/>
        </w:rPr>
        <w:t>G5.</w:t>
      </w:r>
      <w:r>
        <w:t xml:space="preserve"> ¿Hay una fecha dura por algún compromiso con un cliente final?</w:t>
      </w:r>
      <w:r w:rsidR="00BF24D4">
        <w:t xml:space="preserve"> Solamente dentreo de practicas</w:t>
      </w:r>
    </w:p>
    <w:p w14:paraId="0B814BC9" w14:textId="77777777" w:rsidR="00DF118A" w:rsidRDefault="00000000">
      <w:pPr>
        <w:spacing w:before="60" w:after="140"/>
        <w:jc w:val="both"/>
      </w:pPr>
      <w:r>
        <w:rPr>
          <w:b/>
          <w:bCs/>
        </w:rPr>
        <w:t>G6.</w:t>
      </w:r>
      <w:r>
        <w:t xml:space="preserve"> ¿Existe presupuesto asignado para infraestructura mensual (servidor, almacenamiento de fotos)?</w:t>
      </w:r>
    </w:p>
    <w:p w14:paraId="778DDA0B" w14:textId="7E3807D5" w:rsidR="00BF24D4" w:rsidRDefault="00BF24D4">
      <w:pPr>
        <w:spacing w:before="60" w:after="140"/>
        <w:jc w:val="both"/>
      </w:pPr>
      <w:r>
        <w:t>Empezar con basico</w:t>
      </w:r>
    </w:p>
    <w:p w14:paraId="7A452067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48F90D13" w14:textId="77777777" w:rsidR="00DF118A" w:rsidRDefault="00000000">
      <w:pPr>
        <w:pStyle w:val="Ttulo2"/>
        <w:spacing w:before="320" w:after="160"/>
      </w:pPr>
      <w:r>
        <w:t>Bloque H — Migración y datos existentes</w:t>
      </w:r>
    </w:p>
    <w:p w14:paraId="15775CE9" w14:textId="77777777" w:rsidR="00DF118A" w:rsidRPr="00117A2E" w:rsidRDefault="00000000">
      <w:pPr>
        <w:spacing w:before="60" w:after="140"/>
        <w:jc w:val="both"/>
        <w:rPr>
          <w:highlight w:val="yellow"/>
        </w:rPr>
      </w:pPr>
      <w:r w:rsidRPr="00117A2E">
        <w:rPr>
          <w:b/>
          <w:bCs/>
          <w:highlight w:val="yellow"/>
        </w:rPr>
        <w:lastRenderedPageBreak/>
        <w:t>H1.</w:t>
      </w:r>
      <w:r w:rsidRPr="00117A2E">
        <w:rPr>
          <w:highlight w:val="yellow"/>
        </w:rPr>
        <w:t xml:space="preserve"> ¿Hay que migrar datos históricos desde Involves? ¿Cuáles y de cuánto tiempo atrás?</w:t>
      </w:r>
    </w:p>
    <w:p w14:paraId="1F34034E" w14:textId="77777777" w:rsidR="00DF118A" w:rsidRPr="00117A2E" w:rsidRDefault="00000000">
      <w:pPr>
        <w:spacing w:before="60" w:after="140"/>
        <w:jc w:val="both"/>
        <w:rPr>
          <w:highlight w:val="yellow"/>
        </w:rPr>
      </w:pPr>
      <w:r w:rsidRPr="00117A2E">
        <w:rPr>
          <w:b/>
          <w:bCs/>
          <w:highlight w:val="yellow"/>
        </w:rPr>
        <w:t>H2.</w:t>
      </w:r>
      <w:r w:rsidRPr="00117A2E">
        <w:rPr>
          <w:highlight w:val="yellow"/>
        </w:rPr>
        <w:t xml:space="preserve"> ¿Involves permite exportar esa información? ¿En qué formato?</w:t>
      </w:r>
    </w:p>
    <w:p w14:paraId="296F84B4" w14:textId="77777777" w:rsidR="00DF118A" w:rsidRPr="00117A2E" w:rsidRDefault="00000000">
      <w:pPr>
        <w:spacing w:before="60" w:after="140"/>
        <w:jc w:val="both"/>
        <w:rPr>
          <w:highlight w:val="yellow"/>
        </w:rPr>
      </w:pPr>
      <w:r w:rsidRPr="00117A2E">
        <w:rPr>
          <w:b/>
          <w:bCs/>
          <w:highlight w:val="yellow"/>
        </w:rPr>
        <w:t>H3.</w:t>
      </w:r>
      <w:r w:rsidRPr="00117A2E">
        <w:rPr>
          <w:highlight w:val="yellow"/>
        </w:rPr>
        <w:t xml:space="preserve"> ¿Habrá un periodo de operación en paralelo entre los dos sistemas?</w:t>
      </w:r>
    </w:p>
    <w:p w14:paraId="3642BE2A" w14:textId="77777777" w:rsidR="00DF118A" w:rsidRDefault="00000000">
      <w:pPr>
        <w:spacing w:before="60" w:after="140"/>
        <w:jc w:val="both"/>
      </w:pPr>
      <w:r w:rsidRPr="00117A2E">
        <w:rPr>
          <w:b/>
          <w:bCs/>
          <w:highlight w:val="yellow"/>
        </w:rPr>
        <w:t>H4.</w:t>
      </w:r>
      <w:r w:rsidRPr="00117A2E">
        <w:rPr>
          <w:highlight w:val="yellow"/>
        </w:rPr>
        <w:t xml:space="preserve"> ¿Cuándo vence el contrato actual con Involves?</w:t>
      </w:r>
    </w:p>
    <w:p w14:paraId="398623C1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6A167C6D" w14:textId="77777777" w:rsidR="00DF118A" w:rsidRDefault="00000000">
      <w:pPr>
        <w:pStyle w:val="Ttulo2"/>
        <w:spacing w:before="320" w:after="160"/>
      </w:pPr>
      <w:r>
        <w:t>Bloque I — Legal y marca</w:t>
      </w:r>
    </w:p>
    <w:p w14:paraId="7BB04F37" w14:textId="77777777" w:rsidR="00DF118A" w:rsidRDefault="00000000">
      <w:pPr>
        <w:spacing w:before="60" w:after="140"/>
        <w:jc w:val="both"/>
      </w:pPr>
      <w:r>
        <w:rPr>
          <w:b/>
          <w:bCs/>
        </w:rPr>
        <w:t>I1.</w:t>
      </w:r>
      <w:r>
        <w:t xml:space="preserve"> ¿La plataforma llevará marca propia de Apatayana? ¿Existe manual de identidad?</w:t>
      </w:r>
    </w:p>
    <w:p w14:paraId="205937E9" w14:textId="59F4A65F" w:rsidR="00117A2E" w:rsidRDefault="00117A2E">
      <w:pPr>
        <w:spacing w:before="60" w:after="140"/>
        <w:jc w:val="both"/>
      </w:pPr>
      <w:r>
        <w:t>si</w:t>
      </w:r>
    </w:p>
    <w:p w14:paraId="35DBE738" w14:textId="77777777" w:rsidR="00DF118A" w:rsidRDefault="00000000">
      <w:pPr>
        <w:spacing w:before="60" w:after="140"/>
        <w:jc w:val="both"/>
      </w:pPr>
      <w:r>
        <w:rPr>
          <w:b/>
          <w:bCs/>
        </w:rPr>
        <w:t>I2.</w:t>
      </w:r>
      <w:r>
        <w:t xml:space="preserve"> ¿Quién es el dueño del código y de los datos al final del proyecto?</w:t>
      </w:r>
    </w:p>
    <w:p w14:paraId="14F8E9ED" w14:textId="21257BD6" w:rsidR="00117A2E" w:rsidRDefault="00117A2E">
      <w:pPr>
        <w:spacing w:before="60" w:after="140"/>
        <w:jc w:val="both"/>
      </w:pPr>
      <w:r>
        <w:t>apatayana</w:t>
      </w:r>
    </w:p>
    <w:p w14:paraId="50421B18" w14:textId="73669BF8" w:rsidR="00DF118A" w:rsidRDefault="00000000">
      <w:pPr>
        <w:spacing w:before="60" w:after="140"/>
        <w:jc w:val="both"/>
      </w:pPr>
      <w:r>
        <w:rPr>
          <w:b/>
          <w:bCs/>
        </w:rPr>
        <w:t>I3.</w:t>
      </w:r>
      <w:r>
        <w:t xml:space="preserve"> ¿Requieren aviso de privacidad propio? La app captura ubicación de empleados, lo cual implica obligaciones bajo la LFPDPPP.</w:t>
      </w:r>
      <w:r w:rsidR="00117A2E">
        <w:t xml:space="preserve"> Si </w:t>
      </w:r>
    </w:p>
    <w:p w14:paraId="13165A10" w14:textId="77777777" w:rsidR="00DF118A" w:rsidRDefault="00000000">
      <w:pPr>
        <w:spacing w:before="60" w:after="140"/>
        <w:jc w:val="both"/>
      </w:pPr>
      <w:r>
        <w:rPr>
          <w:b/>
          <w:bCs/>
        </w:rPr>
        <w:t>I4.</w:t>
      </w:r>
      <w:r>
        <w:t xml:space="preserve"> ¿Los promotores firman consentimiento para el registro de su ubicación?</w:t>
      </w:r>
    </w:p>
    <w:p w14:paraId="70B71CE7" w14:textId="7BF12BEC" w:rsidR="00117A2E" w:rsidRDefault="00117A2E">
      <w:pPr>
        <w:spacing w:before="60" w:after="140"/>
        <w:jc w:val="both"/>
      </w:pPr>
      <w:r>
        <w:t>Si en condiciones de serivicio</w:t>
      </w:r>
    </w:p>
    <w:p w14:paraId="3BFA03CD" w14:textId="77777777" w:rsidR="00117A2E" w:rsidRDefault="00117A2E">
      <w:pPr>
        <w:spacing w:before="60" w:after="140"/>
        <w:jc w:val="both"/>
      </w:pPr>
    </w:p>
    <w:p w14:paraId="5B89D255" w14:textId="77777777" w:rsidR="00DF118A" w:rsidRDefault="00DF118A">
      <w:pPr>
        <w:pBdr>
          <w:bottom w:val="single" w:sz="6" w:space="1" w:color="BFBFBF"/>
        </w:pBdr>
        <w:spacing w:before="120" w:after="240"/>
      </w:pPr>
    </w:p>
    <w:p w14:paraId="5156DB66" w14:textId="77777777" w:rsidR="00DF118A" w:rsidRDefault="00000000">
      <w:pPr>
        <w:pStyle w:val="Ttulo2"/>
        <w:spacing w:before="320" w:after="160"/>
      </w:pPr>
      <w:r>
        <w:t>Anexo — Lo que ya se dio por entendido</w:t>
      </w:r>
    </w:p>
    <w:p w14:paraId="760EE8AD" w14:textId="568CD2A5" w:rsidR="00563CF7" w:rsidRDefault="00563CF7" w:rsidP="00117A2E">
      <w:pPr>
        <w:spacing w:before="40" w:after="40"/>
      </w:pPr>
      <w:r>
        <w:t>Checar si se puede checar apertura de aplicaciones en tiempo y si contar numero de aperturas</w:t>
      </w:r>
    </w:p>
    <w:p w14:paraId="2791188F" w14:textId="77777777" w:rsidR="00563CF7" w:rsidRDefault="00563CF7" w:rsidP="00117A2E">
      <w:pPr>
        <w:spacing w:before="40" w:after="40"/>
      </w:pPr>
    </w:p>
    <w:sectPr w:rsidR="00563CF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84F798" w14:textId="77777777" w:rsidR="00717970" w:rsidRDefault="00717970">
      <w:r>
        <w:separator/>
      </w:r>
    </w:p>
  </w:endnote>
  <w:endnote w:type="continuationSeparator" w:id="0">
    <w:p w14:paraId="7073686D" w14:textId="77777777" w:rsidR="00717970" w:rsidRDefault="00717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9028D" w14:textId="77777777" w:rsidR="00DF118A" w:rsidRDefault="00000000">
    <w:pPr>
      <w:jc w:val="center"/>
    </w:pPr>
    <w:r>
      <w:rPr>
        <w:color w:val="808080"/>
        <w:sz w:val="16"/>
        <w:szCs w:val="16"/>
      </w:rPr>
      <w:t xml:space="preserve">Levantamiento de requerimientos   — 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244A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9E850B" w14:textId="77777777" w:rsidR="00717970" w:rsidRDefault="00717970">
      <w:r>
        <w:separator/>
      </w:r>
    </w:p>
  </w:footnote>
  <w:footnote w:type="continuationSeparator" w:id="0">
    <w:p w14:paraId="62F32174" w14:textId="77777777" w:rsidR="00717970" w:rsidRDefault="007179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975078"/>
    <w:multiLevelType w:val="hybridMultilevel"/>
    <w:tmpl w:val="99606284"/>
    <w:lvl w:ilvl="0" w:tplc="E1E47E76">
      <w:start w:val="1"/>
      <w:numFmt w:val="bullet"/>
      <w:lvlText w:val="●"/>
      <w:lvlJc w:val="left"/>
      <w:pPr>
        <w:ind w:left="720" w:hanging="360"/>
      </w:pPr>
    </w:lvl>
    <w:lvl w:ilvl="1" w:tplc="E912E922">
      <w:start w:val="1"/>
      <w:numFmt w:val="bullet"/>
      <w:lvlText w:val="○"/>
      <w:lvlJc w:val="left"/>
      <w:pPr>
        <w:ind w:left="1440" w:hanging="360"/>
      </w:pPr>
    </w:lvl>
    <w:lvl w:ilvl="2" w:tplc="493606BE">
      <w:start w:val="1"/>
      <w:numFmt w:val="bullet"/>
      <w:lvlText w:val="■"/>
      <w:lvlJc w:val="left"/>
      <w:pPr>
        <w:ind w:left="2160" w:hanging="360"/>
      </w:pPr>
    </w:lvl>
    <w:lvl w:ilvl="3" w:tplc="EBDE437E">
      <w:start w:val="1"/>
      <w:numFmt w:val="bullet"/>
      <w:lvlText w:val="●"/>
      <w:lvlJc w:val="left"/>
      <w:pPr>
        <w:ind w:left="2880" w:hanging="360"/>
      </w:pPr>
    </w:lvl>
    <w:lvl w:ilvl="4" w:tplc="8E04A426">
      <w:start w:val="1"/>
      <w:numFmt w:val="bullet"/>
      <w:lvlText w:val="○"/>
      <w:lvlJc w:val="left"/>
      <w:pPr>
        <w:ind w:left="3600" w:hanging="360"/>
      </w:pPr>
    </w:lvl>
    <w:lvl w:ilvl="5" w:tplc="D328433E">
      <w:start w:val="1"/>
      <w:numFmt w:val="bullet"/>
      <w:lvlText w:val="■"/>
      <w:lvlJc w:val="left"/>
      <w:pPr>
        <w:ind w:left="4320" w:hanging="360"/>
      </w:pPr>
    </w:lvl>
    <w:lvl w:ilvl="6" w:tplc="1A1647EE">
      <w:start w:val="1"/>
      <w:numFmt w:val="bullet"/>
      <w:lvlText w:val="●"/>
      <w:lvlJc w:val="left"/>
      <w:pPr>
        <w:ind w:left="5040" w:hanging="360"/>
      </w:pPr>
    </w:lvl>
    <w:lvl w:ilvl="7" w:tplc="F3440B54">
      <w:start w:val="1"/>
      <w:numFmt w:val="bullet"/>
      <w:lvlText w:val="●"/>
      <w:lvlJc w:val="left"/>
      <w:pPr>
        <w:ind w:left="5760" w:hanging="360"/>
      </w:pPr>
    </w:lvl>
    <w:lvl w:ilvl="8" w:tplc="E47642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E17856"/>
    <w:multiLevelType w:val="hybridMultilevel"/>
    <w:tmpl w:val="9A180BBA"/>
    <w:lvl w:ilvl="0" w:tplc="2050FA1E">
      <w:start w:val="1"/>
      <w:numFmt w:val="decimal"/>
      <w:lvlText w:val="%1."/>
      <w:lvlJc w:val="left"/>
      <w:pPr>
        <w:ind w:left="480" w:hanging="240"/>
      </w:pPr>
    </w:lvl>
    <w:lvl w:ilvl="1" w:tplc="03EE3052">
      <w:numFmt w:val="decimal"/>
      <w:lvlText w:val=""/>
      <w:lvlJc w:val="left"/>
    </w:lvl>
    <w:lvl w:ilvl="2" w:tplc="0870F67C">
      <w:numFmt w:val="decimal"/>
      <w:lvlText w:val=""/>
      <w:lvlJc w:val="left"/>
    </w:lvl>
    <w:lvl w:ilvl="3" w:tplc="94565466">
      <w:numFmt w:val="decimal"/>
      <w:lvlText w:val=""/>
      <w:lvlJc w:val="left"/>
    </w:lvl>
    <w:lvl w:ilvl="4" w:tplc="654A217A">
      <w:numFmt w:val="decimal"/>
      <w:lvlText w:val=""/>
      <w:lvlJc w:val="left"/>
    </w:lvl>
    <w:lvl w:ilvl="5" w:tplc="B20E676E">
      <w:numFmt w:val="decimal"/>
      <w:lvlText w:val=""/>
      <w:lvlJc w:val="left"/>
    </w:lvl>
    <w:lvl w:ilvl="6" w:tplc="732E3A78">
      <w:numFmt w:val="decimal"/>
      <w:lvlText w:val=""/>
      <w:lvlJc w:val="left"/>
    </w:lvl>
    <w:lvl w:ilvl="7" w:tplc="7180AA2E">
      <w:numFmt w:val="decimal"/>
      <w:lvlText w:val=""/>
      <w:lvlJc w:val="left"/>
    </w:lvl>
    <w:lvl w:ilvl="8" w:tplc="39386C4A">
      <w:numFmt w:val="decimal"/>
      <w:lvlText w:val=""/>
      <w:lvlJc w:val="left"/>
    </w:lvl>
  </w:abstractNum>
  <w:abstractNum w:abstractNumId="2" w15:restartNumberingAfterBreak="0">
    <w:nsid w:val="71AA6886"/>
    <w:multiLevelType w:val="hybridMultilevel"/>
    <w:tmpl w:val="58FE8500"/>
    <w:lvl w:ilvl="0" w:tplc="C2E2F93E">
      <w:start w:val="1"/>
      <w:numFmt w:val="bullet"/>
      <w:lvlText w:val="•"/>
      <w:lvlJc w:val="left"/>
      <w:pPr>
        <w:ind w:left="480" w:hanging="240"/>
      </w:pPr>
    </w:lvl>
    <w:lvl w:ilvl="1" w:tplc="4CFCC856">
      <w:numFmt w:val="decimal"/>
      <w:lvlText w:val=""/>
      <w:lvlJc w:val="left"/>
    </w:lvl>
    <w:lvl w:ilvl="2" w:tplc="2C3A05C2">
      <w:numFmt w:val="decimal"/>
      <w:lvlText w:val=""/>
      <w:lvlJc w:val="left"/>
    </w:lvl>
    <w:lvl w:ilvl="3" w:tplc="48FA1378">
      <w:numFmt w:val="decimal"/>
      <w:lvlText w:val=""/>
      <w:lvlJc w:val="left"/>
    </w:lvl>
    <w:lvl w:ilvl="4" w:tplc="3C8ADC90">
      <w:numFmt w:val="decimal"/>
      <w:lvlText w:val=""/>
      <w:lvlJc w:val="left"/>
    </w:lvl>
    <w:lvl w:ilvl="5" w:tplc="0310D6AC">
      <w:numFmt w:val="decimal"/>
      <w:lvlText w:val=""/>
      <w:lvlJc w:val="left"/>
    </w:lvl>
    <w:lvl w:ilvl="6" w:tplc="0C9290E6">
      <w:numFmt w:val="decimal"/>
      <w:lvlText w:val=""/>
      <w:lvlJc w:val="left"/>
    </w:lvl>
    <w:lvl w:ilvl="7" w:tplc="7228D27C">
      <w:numFmt w:val="decimal"/>
      <w:lvlText w:val=""/>
      <w:lvlJc w:val="left"/>
    </w:lvl>
    <w:lvl w:ilvl="8" w:tplc="641AC836">
      <w:numFmt w:val="decimal"/>
      <w:lvlText w:val=""/>
      <w:lvlJc w:val="left"/>
    </w:lvl>
  </w:abstractNum>
  <w:num w:numId="1" w16cid:durableId="1084952681">
    <w:abstractNumId w:val="0"/>
    <w:lvlOverride w:ilvl="0">
      <w:startOverride w:val="1"/>
    </w:lvlOverride>
  </w:num>
  <w:num w:numId="2" w16cid:durableId="14175553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18A"/>
    <w:rsid w:val="00117A2E"/>
    <w:rsid w:val="002A2890"/>
    <w:rsid w:val="00442616"/>
    <w:rsid w:val="00563CF7"/>
    <w:rsid w:val="005A616C"/>
    <w:rsid w:val="006356C7"/>
    <w:rsid w:val="00717970"/>
    <w:rsid w:val="007679E5"/>
    <w:rsid w:val="008A6726"/>
    <w:rsid w:val="009244AB"/>
    <w:rsid w:val="009550C3"/>
    <w:rsid w:val="009B3FB8"/>
    <w:rsid w:val="00B757A0"/>
    <w:rsid w:val="00BF24D4"/>
    <w:rsid w:val="00C006E4"/>
    <w:rsid w:val="00D93ECF"/>
    <w:rsid w:val="00DF118A"/>
    <w:rsid w:val="00FD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1A359"/>
  <w15:docId w15:val="{C5BBEA44-77C0-CB40-A5E7-43864DFA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40404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1078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Carlos Adrian Garcia Rodriguez</cp:lastModifiedBy>
  <cp:revision>3</cp:revision>
  <dcterms:created xsi:type="dcterms:W3CDTF">2026-09-17T21:23:00Z</dcterms:created>
  <dcterms:modified xsi:type="dcterms:W3CDTF">2026-09-21T01:26:00Z</dcterms:modified>
</cp:coreProperties>
</file>