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f3s8girvv5q" w:id="0"/>
      <w:bookmarkEnd w:id="0"/>
      <w:r w:rsidDel="00000000" w:rsidR="00000000" w:rsidRPr="00000000">
        <w:rPr>
          <w:rtl w:val="0"/>
        </w:rPr>
        <w:t xml:space="preserve">1. Diseño de la Interfaz de Consultar Proyectos Basado en las "8 Reglas de Oro"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Regla 1: Esfuerzo mínimo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Implementación: Se implementó un sistema de paginación para evitar la acumulación de la información de los proyectos en una sola página.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Regla 2: Coherencia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Implementación: Se mantuvo la misma ubicación y estilo para los botones de cada proyecto tanto en proyectos archivados y desarchivados para garantizar una experiencia uniforme.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Regla 3: Comentarios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Implementación: Se añadieron notificaciones emergentes para informar al usuario sobre el estado de sus acciones, como confirmaciones de archivar y desarchivar proyectos y mensajes de error claros.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Regla 4: Diálogo de cierre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Implementación: Las ventanas emergentes y los diálogos de confirmación son simples, directos y se cierran automáticamente después de dos segundos.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Regla 5: Prevención de errores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Implementación: Los botones de acción se encuentran separados para evitar errores.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Regla 6: Permitir reversión de acciones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Implementación: Los proyectos archivados se pueden desarchivar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Regla 7: Control por el usuario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Implementación: Los usuarios tienen la posibilidad de modificar, eliminar y registrar cualquier dato que administre la aplicación.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Regla 8: Reducir la carga de memoria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Implementación: La pantalla de consultar proyectos incluye instrucciones claras y visibles para ayudar a los usuarios a entender sus opciones sin tener que recordar información de pantallas anteriores.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fnfxdap67qe" w:id="1"/>
      <w:bookmarkEnd w:id="1"/>
      <w:r w:rsidDel="00000000" w:rsidR="00000000" w:rsidRPr="00000000">
        <w:rPr>
          <w:rtl w:val="0"/>
        </w:rPr>
        <w:t xml:space="preserve">2. Prototipo Funcional y Ajustes del Cliente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Descripción del Prototipo: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 el prototipo se despliegan los proyectos, donde se considera mostrar la información relevante con respecto a cada proyecto como su riesgo total, información del cliente y la fecha de inicio. Además, se incluye un botón de agregar al final de la página.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Presentación al Cliente: Equipo de Appix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Fecha: 14/05/2024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Feedback del Cliente: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requiere un overview más general con respecto a cada proyecto, se recomienda agregar los riesgos más críticos por proyecto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1485900" cy="83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4044" l="15448" r="58637" t="6123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 forma en que se despliega la información de cada proyecto está bien, pero el PM requiere de más información general por cada proyecto que se despliega.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requiere información más resumida por cliente.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1757800" cy="76083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6235" l="16279" r="61461" t="47471"/>
                    <a:stretch>
                      <a:fillRect/>
                    </a:stretch>
                  </pic:blipFill>
                  <pic:spPr>
                    <a:xfrm>
                      <a:off x="0" y="0"/>
                      <a:ext cx="1757800" cy="76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Ajustes Realizados:</w:t>
      </w: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Ajuste 1: Se muestran los top 3 riesgos más relevantes por proyecto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Ajuste 2: Se cambió la disposición de eliminar y modificar proyecto para evitar sobrecargar de información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Ajuste 3: Se eliminó el toggle de activo, ya que no brinda información relevante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lo2aa12ee9vb" w:id="2"/>
      <w:bookmarkEnd w:id="2"/>
      <w:r w:rsidDel="00000000" w:rsidR="00000000" w:rsidRPr="00000000">
        <w:rPr>
          <w:rtl w:val="0"/>
        </w:rPr>
        <w:t xml:space="preserve">3. Mejoras Basadas en Evaluación Heurística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Evaluación Heurística: Prototipo de diseño 1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Fecha: 15/05/2024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Evaluadores: Diego Antonio García Padilla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Mejoras Sugeridas: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se entiende qué quiere decir el porcentaje por cada proyecto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1704975" cy="6936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1885" l="14285" r="55980" t="2763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9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 letra del sitio está muy pequeña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133725" cy="3619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89325" l="14119" r="312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Los colores no tienen un buen contraste con las letras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1495425" cy="571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3932" l="47674" r="26245" t="292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El botón de + está de más, ya que registrar proyecto siempre se encuentra presente en todas las páginas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781300" cy="2257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415" l="45681" r="5813" t="160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Mejoras: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agregó un texto inferior debajo de cada porcentaje por cada proyecto indicando que se trata del riesgo total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1638300" cy="62081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5043" l="7308" r="64119" t="3574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20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 letra del sitio se hizo más grande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267200" cy="32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4070" l="5149" r="505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Los colores se hicieron más opacos para dar un mejor contraste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eliminó el botón de +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205288" cy="23673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36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Evaluación Heurística: Prototipo de diseño 1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Fecha: 15/05/2024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Evaluadores: José Alberto Aguilar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Mejoras Sugeridas: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 paginación debe de ir en la parte inferior de la página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existe nada que te proporciones información de en qué página te encuentras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se entiende si te encuentras en proyectos activos o archivados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Mejoras: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 paginación se agregó a la parte inferior de la página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agregó una clase “active” en los botones de la paginación para indicar en qué página te encuentras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agregó un título en la parte superior del navegador de proyectos que indica si te encuentras en proyectos “Activos” o “Archivados”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129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5367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