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516" w:rsidRPr="00356CDC" w:rsidRDefault="00E520FD" w:rsidP="00F67516">
      <w:pPr>
        <w:rPr>
          <w:i/>
          <w:u w:val="single"/>
        </w:rPr>
      </w:pPr>
      <w:r w:rsidRPr="00356CDC">
        <w:rPr>
          <w:i/>
          <w:noProof/>
          <w:lang w:eastAsia="ko-KR"/>
        </w:rPr>
        <w:drawing>
          <wp:anchor distT="0" distB="0" distL="114300" distR="114300" simplePos="0" relativeHeight="251661312" behindDoc="1" locked="0" layoutInCell="1" allowOverlap="1" wp14:anchorId="22E81C7F" wp14:editId="3D99EBBC">
            <wp:simplePos x="0" y="0"/>
            <wp:positionH relativeFrom="column">
              <wp:posOffset>-89535</wp:posOffset>
            </wp:positionH>
            <wp:positionV relativeFrom="paragraph">
              <wp:posOffset>-328295</wp:posOffset>
            </wp:positionV>
            <wp:extent cx="732251" cy="8763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2251"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7516" w:rsidRPr="00356CDC">
        <w:rPr>
          <w:i/>
        </w:rPr>
        <w:t xml:space="preserve">                     _________________________________________________________________</w:t>
      </w:r>
      <w:r w:rsidR="00F67516" w:rsidRPr="00356CDC">
        <w:rPr>
          <w:i/>
          <w:u w:val="single"/>
        </w:rPr>
        <w:t>UNI-FC</w:t>
      </w:r>
    </w:p>
    <w:p w:rsidR="00F67516" w:rsidRPr="00356CDC" w:rsidRDefault="00702361" w:rsidP="00F67516">
      <w:pPr>
        <w:rPr>
          <w:i/>
        </w:rPr>
      </w:pPr>
      <w:r w:rsidRPr="00356CDC">
        <w:rPr>
          <w:i/>
          <w:noProof/>
          <w:lang w:eastAsia="ko-KR"/>
        </w:rPr>
        <mc:AlternateContent>
          <mc:Choice Requires="wps">
            <w:drawing>
              <wp:anchor distT="45720" distB="45720" distL="114300" distR="114300" simplePos="0" relativeHeight="251660288" behindDoc="0" locked="0" layoutInCell="1" allowOverlap="1" wp14:anchorId="54F55C98" wp14:editId="63EE1021">
                <wp:simplePos x="0" y="0"/>
                <wp:positionH relativeFrom="margin">
                  <wp:align>right</wp:align>
                </wp:positionH>
                <wp:positionV relativeFrom="paragraph">
                  <wp:posOffset>386080</wp:posOffset>
                </wp:positionV>
                <wp:extent cx="5600700" cy="8191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19150"/>
                        </a:xfrm>
                        <a:prstGeom prst="rect">
                          <a:avLst/>
                        </a:prstGeom>
                        <a:solidFill>
                          <a:srgbClr val="FFFFFF"/>
                        </a:solidFill>
                        <a:ln w="9525">
                          <a:solidFill>
                            <a:srgbClr val="000000"/>
                          </a:solidFill>
                          <a:miter lim="800000"/>
                          <a:headEnd/>
                          <a:tailEnd/>
                        </a:ln>
                      </wps:spPr>
                      <wps:txbx>
                        <w:txbxContent>
                          <w:p w:rsidR="00702361" w:rsidRPr="00702361" w:rsidRDefault="00161C22" w:rsidP="00702361">
                            <w:pPr>
                              <w:spacing w:after="0"/>
                              <w:jc w:val="center"/>
                              <w:rPr>
                                <w:b/>
                              </w:rPr>
                            </w:pPr>
                            <w:r>
                              <w:rPr>
                                <w:b/>
                              </w:rPr>
                              <w:t>LABORATORIO N° 9</w:t>
                            </w:r>
                          </w:p>
                          <w:p w:rsidR="00702361" w:rsidRPr="00702361" w:rsidRDefault="00702361" w:rsidP="00702361">
                            <w:pPr>
                              <w:spacing w:after="0"/>
                              <w:jc w:val="center"/>
                              <w:rPr>
                                <w:b/>
                              </w:rPr>
                            </w:pPr>
                            <w:r w:rsidRPr="00702361">
                              <w:rPr>
                                <w:b/>
                              </w:rPr>
                              <w:t>TI</w:t>
                            </w:r>
                            <w:r w:rsidR="00161C22">
                              <w:rPr>
                                <w:b/>
                              </w:rPr>
                              <w:t>TULO: REACCIONES QUIMICAS Y ESTEQUIOMETRIA</w:t>
                            </w:r>
                          </w:p>
                          <w:p w:rsidR="00702361" w:rsidRDefault="00702361" w:rsidP="00702361">
                            <w:pPr>
                              <w:spacing w:after="0"/>
                            </w:pPr>
                            <w:r w:rsidRPr="00702361">
                              <w:rPr>
                                <w:b/>
                              </w:rPr>
                              <w:t>Profesor:</w:t>
                            </w:r>
                            <w:r>
                              <w:t xml:space="preserve"> </w:t>
                            </w:r>
                          </w:p>
                          <w:p w:rsidR="00702361" w:rsidRDefault="00702361" w:rsidP="00702361">
                            <w:pPr>
                              <w:spacing w:after="0"/>
                            </w:pPr>
                            <w:r w:rsidRPr="00702361">
                              <w:rPr>
                                <w:b/>
                              </w:rPr>
                              <w:t>Fecha de realización:</w:t>
                            </w:r>
                            <w:r>
                              <w:tab/>
                            </w:r>
                            <w:r>
                              <w:tab/>
                              <w:t xml:space="preserve">               </w:t>
                            </w:r>
                            <w:r w:rsidR="00D834E5">
                              <w:t xml:space="preserve">                                 </w:t>
                            </w:r>
                            <w:r>
                              <w:t xml:space="preserve"> </w:t>
                            </w:r>
                            <w:r w:rsidRPr="00702361">
                              <w:rPr>
                                <w:b/>
                              </w:rPr>
                              <w:t>Fecha de entrega:</w:t>
                            </w:r>
                            <w:r w:rsidR="00161C22">
                              <w:t xml:space="preserve"> </w:t>
                            </w:r>
                          </w:p>
                          <w:p w:rsidR="00702361" w:rsidRDefault="007023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F55C98" id="_x0000_t202" coordsize="21600,21600" o:spt="202" path="m,l,21600r21600,l21600,xe">
                <v:stroke joinstyle="miter"/>
                <v:path gradientshapeok="t" o:connecttype="rect"/>
              </v:shapetype>
              <v:shape id="Cuadro de texto 2" o:spid="_x0000_s1026" type="#_x0000_t202" style="position:absolute;margin-left:389.8pt;margin-top:30.4pt;width:441pt;height:64.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">
                <v:textbox>
                  <w:txbxContent>
                    <w:p w:rsidR="00702361" w:rsidRPr="00702361" w:rsidRDefault="00161C22" w:rsidP="00702361">
                      <w:pPr>
                        <w:spacing w:after="0"/>
                        <w:jc w:val="center"/>
                        <w:rPr>
                          <w:b/>
                        </w:rPr>
                      </w:pPr>
                      <w:r>
                        <w:rPr>
                          <w:b/>
                        </w:rPr>
                        <w:t>LABORATORIO N° 9</w:t>
                      </w:r>
                    </w:p>
                    <w:p w:rsidR="00702361" w:rsidRPr="00702361" w:rsidRDefault="00702361" w:rsidP="00702361">
                      <w:pPr>
                        <w:spacing w:after="0"/>
                        <w:jc w:val="center"/>
                        <w:rPr>
                          <w:b/>
                        </w:rPr>
                      </w:pPr>
                      <w:r w:rsidRPr="00702361">
                        <w:rPr>
                          <w:b/>
                        </w:rPr>
                        <w:t>TI</w:t>
                      </w:r>
                      <w:r w:rsidR="00161C22">
                        <w:rPr>
                          <w:b/>
                        </w:rPr>
                        <w:t>TULO: REACCIONES QUIMICAS Y ESTEQUIOMETRIA</w:t>
                      </w:r>
                    </w:p>
                    <w:p w:rsidR="00702361" w:rsidRDefault="00702361" w:rsidP="00702361">
                      <w:pPr>
                        <w:spacing w:after="0"/>
                      </w:pPr>
                      <w:r w:rsidRPr="00702361">
                        <w:rPr>
                          <w:b/>
                        </w:rPr>
                        <w:t>Profesor:</w:t>
                      </w:r>
                      <w:r>
                        <w:t xml:space="preserve"> </w:t>
                      </w:r>
                    </w:p>
                    <w:p w:rsidR="00702361" w:rsidRDefault="00702361" w:rsidP="00702361">
                      <w:pPr>
                        <w:spacing w:after="0"/>
                      </w:pPr>
                      <w:r w:rsidRPr="00702361">
                        <w:rPr>
                          <w:b/>
                        </w:rPr>
                        <w:t>Fecha de realización:</w:t>
                      </w:r>
                      <w:r>
                        <w:tab/>
                      </w:r>
                      <w:r>
                        <w:tab/>
                        <w:t xml:space="preserve">               </w:t>
                      </w:r>
                      <w:r w:rsidR="00D834E5">
                        <w:t xml:space="preserve">                                 </w:t>
                      </w:r>
                      <w:r>
                        <w:t xml:space="preserve"> </w:t>
                      </w:r>
                      <w:r w:rsidRPr="00702361">
                        <w:rPr>
                          <w:b/>
                        </w:rPr>
                        <w:t>Fecha de entrega:</w:t>
                      </w:r>
                      <w:r w:rsidR="00161C22">
                        <w:t xml:space="preserve"> </w:t>
                      </w:r>
                    </w:p>
                    <w:p w:rsidR="00702361" w:rsidRDefault="00702361"/>
                  </w:txbxContent>
                </v:textbox>
                <w10:wrap type="square" anchorx="margin"/>
              </v:shape>
            </w:pict>
          </mc:Fallback>
        </mc:AlternateContent>
      </w:r>
      <w:r w:rsidR="00F67516" w:rsidRPr="00356CDC">
        <w:rPr>
          <w:i/>
        </w:rPr>
        <w:t xml:space="preserve">                          </w:t>
      </w:r>
    </w:p>
    <w:p w:rsidR="00702361" w:rsidRPr="00356CDC" w:rsidRDefault="00702361" w:rsidP="00F67516">
      <w:pPr>
        <w:rPr>
          <w:i/>
        </w:rPr>
      </w:pPr>
    </w:p>
    <w:tbl>
      <w:tblPr>
        <w:tblStyle w:val="Tablaconcuadrcula"/>
        <w:tblW w:w="0" w:type="auto"/>
        <w:tblLook w:val="04A0" w:firstRow="1" w:lastRow="0" w:firstColumn="1" w:lastColumn="0" w:noHBand="0" w:noVBand="1"/>
      </w:tblPr>
      <w:tblGrid>
        <w:gridCol w:w="5658"/>
        <w:gridCol w:w="993"/>
        <w:gridCol w:w="708"/>
        <w:gridCol w:w="942"/>
        <w:gridCol w:w="753"/>
      </w:tblGrid>
      <w:tr w:rsidR="00702361" w:rsidRPr="00356CDC" w:rsidTr="00702361">
        <w:tc>
          <w:tcPr>
            <w:tcW w:w="5665" w:type="dxa"/>
          </w:tcPr>
          <w:p w:rsidR="00702361" w:rsidRPr="00356CDC" w:rsidRDefault="00702361" w:rsidP="00702361">
            <w:pPr>
              <w:jc w:val="center"/>
              <w:rPr>
                <w:b/>
                <w:i/>
              </w:rPr>
            </w:pPr>
            <w:r w:rsidRPr="00356CDC">
              <w:rPr>
                <w:b/>
                <w:i/>
              </w:rPr>
              <w:t>Alumnos</w:t>
            </w:r>
          </w:p>
        </w:tc>
        <w:tc>
          <w:tcPr>
            <w:tcW w:w="993" w:type="dxa"/>
          </w:tcPr>
          <w:p w:rsidR="00702361" w:rsidRPr="00356CDC" w:rsidRDefault="00702361" w:rsidP="00F67516">
            <w:pPr>
              <w:rPr>
                <w:b/>
                <w:i/>
              </w:rPr>
            </w:pPr>
            <w:r w:rsidRPr="00356CDC">
              <w:rPr>
                <w:b/>
                <w:i/>
              </w:rPr>
              <w:t>Trabajo</w:t>
            </w:r>
          </w:p>
        </w:tc>
        <w:tc>
          <w:tcPr>
            <w:tcW w:w="708" w:type="dxa"/>
          </w:tcPr>
          <w:p w:rsidR="00702361" w:rsidRPr="00356CDC" w:rsidRDefault="00702361" w:rsidP="00F67516">
            <w:pPr>
              <w:rPr>
                <w:b/>
                <w:i/>
              </w:rPr>
            </w:pPr>
            <w:r w:rsidRPr="00356CDC">
              <w:rPr>
                <w:b/>
                <w:i/>
              </w:rPr>
              <w:t>Test</w:t>
            </w:r>
          </w:p>
        </w:tc>
        <w:tc>
          <w:tcPr>
            <w:tcW w:w="709" w:type="dxa"/>
          </w:tcPr>
          <w:p w:rsidR="00702361" w:rsidRPr="00356CDC" w:rsidRDefault="00702361" w:rsidP="00F67516">
            <w:pPr>
              <w:rPr>
                <w:b/>
                <w:i/>
              </w:rPr>
            </w:pPr>
            <w:r w:rsidRPr="00356CDC">
              <w:rPr>
                <w:b/>
                <w:i/>
              </w:rPr>
              <w:t>Reporte</w:t>
            </w:r>
          </w:p>
        </w:tc>
        <w:tc>
          <w:tcPr>
            <w:tcW w:w="753" w:type="dxa"/>
          </w:tcPr>
          <w:p w:rsidR="00702361" w:rsidRPr="00356CDC" w:rsidRDefault="00702361" w:rsidP="00F67516">
            <w:pPr>
              <w:rPr>
                <w:b/>
                <w:i/>
              </w:rPr>
            </w:pPr>
            <w:r w:rsidRPr="00356CDC">
              <w:rPr>
                <w:b/>
                <w:i/>
              </w:rPr>
              <w:t>Nota</w:t>
            </w:r>
          </w:p>
        </w:tc>
      </w:tr>
      <w:tr w:rsidR="00702361" w:rsidRPr="00356CDC" w:rsidTr="00702361">
        <w:tc>
          <w:tcPr>
            <w:tcW w:w="5665" w:type="dxa"/>
          </w:tcPr>
          <w:p w:rsidR="00702361" w:rsidRPr="00356CDC" w:rsidRDefault="009E3FCC" w:rsidP="00F67516">
            <w:pPr>
              <w:rPr>
                <w:i/>
              </w:rPr>
            </w:pPr>
            <w:r>
              <w:rPr>
                <w:rFonts w:ascii="Verdana" w:hAnsi="Verdana"/>
                <w:sz w:val="15"/>
                <w:szCs w:val="15"/>
              </w:rPr>
              <w:t>CHEVARRIA-RODRIGUEZ-ABRAHAM JOSHUA</w:t>
            </w:r>
          </w:p>
        </w:tc>
        <w:tc>
          <w:tcPr>
            <w:tcW w:w="993" w:type="dxa"/>
          </w:tcPr>
          <w:p w:rsidR="00702361" w:rsidRPr="00356CDC" w:rsidRDefault="00702361" w:rsidP="00F67516">
            <w:pPr>
              <w:rPr>
                <w:i/>
              </w:rPr>
            </w:pPr>
          </w:p>
        </w:tc>
        <w:tc>
          <w:tcPr>
            <w:tcW w:w="708" w:type="dxa"/>
          </w:tcPr>
          <w:p w:rsidR="00702361" w:rsidRPr="00356CDC" w:rsidRDefault="00702361" w:rsidP="00F67516">
            <w:pPr>
              <w:rPr>
                <w:i/>
              </w:rPr>
            </w:pPr>
          </w:p>
        </w:tc>
        <w:tc>
          <w:tcPr>
            <w:tcW w:w="709" w:type="dxa"/>
          </w:tcPr>
          <w:p w:rsidR="00702361" w:rsidRPr="00356CDC" w:rsidRDefault="00702361" w:rsidP="00F67516">
            <w:pPr>
              <w:rPr>
                <w:i/>
              </w:rPr>
            </w:pPr>
          </w:p>
        </w:tc>
        <w:tc>
          <w:tcPr>
            <w:tcW w:w="753" w:type="dxa"/>
          </w:tcPr>
          <w:p w:rsidR="00702361" w:rsidRPr="00356CDC" w:rsidRDefault="00702361" w:rsidP="00F67516">
            <w:pPr>
              <w:rPr>
                <w:i/>
              </w:rPr>
            </w:pPr>
          </w:p>
        </w:tc>
      </w:tr>
      <w:tr w:rsidR="00702361" w:rsidRPr="00356CDC" w:rsidTr="00702361">
        <w:tc>
          <w:tcPr>
            <w:tcW w:w="5665" w:type="dxa"/>
          </w:tcPr>
          <w:p w:rsidR="00702361" w:rsidRPr="00356CDC" w:rsidRDefault="009E3FCC" w:rsidP="00F67516">
            <w:pPr>
              <w:rPr>
                <w:i/>
              </w:rPr>
            </w:pPr>
            <w:r>
              <w:rPr>
                <w:rFonts w:ascii="Verdana" w:hAnsi="Verdana"/>
                <w:sz w:val="15"/>
                <w:szCs w:val="15"/>
              </w:rPr>
              <w:t>AZNARÁN-LAOS-CARLOS ALONSO</w:t>
            </w:r>
            <w:bookmarkStart w:id="0" w:name="_GoBack"/>
            <w:bookmarkEnd w:id="0"/>
          </w:p>
        </w:tc>
        <w:tc>
          <w:tcPr>
            <w:tcW w:w="993" w:type="dxa"/>
          </w:tcPr>
          <w:p w:rsidR="00702361" w:rsidRPr="00356CDC" w:rsidRDefault="00702361" w:rsidP="00F67516">
            <w:pPr>
              <w:rPr>
                <w:i/>
              </w:rPr>
            </w:pPr>
          </w:p>
        </w:tc>
        <w:tc>
          <w:tcPr>
            <w:tcW w:w="708" w:type="dxa"/>
          </w:tcPr>
          <w:p w:rsidR="00702361" w:rsidRPr="00356CDC" w:rsidRDefault="00702361" w:rsidP="00F67516">
            <w:pPr>
              <w:rPr>
                <w:i/>
              </w:rPr>
            </w:pPr>
          </w:p>
        </w:tc>
        <w:tc>
          <w:tcPr>
            <w:tcW w:w="709" w:type="dxa"/>
          </w:tcPr>
          <w:p w:rsidR="00702361" w:rsidRPr="00356CDC" w:rsidRDefault="00702361" w:rsidP="00F67516">
            <w:pPr>
              <w:rPr>
                <w:i/>
              </w:rPr>
            </w:pPr>
          </w:p>
        </w:tc>
        <w:tc>
          <w:tcPr>
            <w:tcW w:w="753" w:type="dxa"/>
          </w:tcPr>
          <w:p w:rsidR="00702361" w:rsidRPr="00356CDC" w:rsidRDefault="00702361" w:rsidP="00F67516">
            <w:pPr>
              <w:rPr>
                <w:i/>
              </w:rPr>
            </w:pPr>
          </w:p>
        </w:tc>
      </w:tr>
    </w:tbl>
    <w:p w:rsidR="00702361" w:rsidRPr="00356CDC" w:rsidRDefault="00702361" w:rsidP="00702361">
      <w:pPr>
        <w:rPr>
          <w:i/>
        </w:rPr>
      </w:pPr>
    </w:p>
    <w:p w:rsidR="00702361" w:rsidRPr="00356CDC" w:rsidRDefault="00702361" w:rsidP="00702361">
      <w:pPr>
        <w:rPr>
          <w:b/>
          <w:i/>
        </w:rPr>
      </w:pPr>
      <w:r w:rsidRPr="00356CDC">
        <w:rPr>
          <w:b/>
          <w:i/>
        </w:rPr>
        <w:t>a. (1p) Objetivos específicos</w:t>
      </w:r>
      <w:r w:rsidR="00C8537C" w:rsidRPr="00356CDC">
        <w:rPr>
          <w:b/>
          <w:i/>
        </w:rPr>
        <w:t>.</w:t>
      </w:r>
    </w:p>
    <w:p w:rsidR="00702361" w:rsidRPr="00356CDC" w:rsidRDefault="00702361" w:rsidP="00702361">
      <w:pPr>
        <w:rPr>
          <w:i/>
        </w:rPr>
      </w:pPr>
      <w:r w:rsidRPr="00356CDC">
        <w:rPr>
          <w:i/>
        </w:rPr>
        <w:t xml:space="preserve">1. </w:t>
      </w:r>
      <w:r w:rsidR="00161C22" w:rsidRPr="00356CDC">
        <w:rPr>
          <w:i/>
        </w:rPr>
        <w:t xml:space="preserve">Reconocer los indicios que muestran que ha ocurrido una reacción química mediante </w:t>
      </w:r>
      <w:r w:rsidR="00356969" w:rsidRPr="00356CDC">
        <w:rPr>
          <w:i/>
        </w:rPr>
        <w:t>la reacción de cloruro de bario y</w:t>
      </w:r>
      <w:r w:rsidR="00161C22" w:rsidRPr="00356CDC">
        <w:rPr>
          <w:i/>
        </w:rPr>
        <w:t xml:space="preserve"> sulfato de sodio, </w:t>
      </w:r>
      <w:r w:rsidR="00D673B0" w:rsidRPr="00356CDC">
        <w:rPr>
          <w:i/>
        </w:rPr>
        <w:t>combustión</w:t>
      </w:r>
      <w:r w:rsidR="00161C22" w:rsidRPr="00356CDC">
        <w:rPr>
          <w:i/>
        </w:rPr>
        <w:t xml:space="preserve"> del</w:t>
      </w:r>
      <w:r w:rsidR="00356969" w:rsidRPr="00356CDC">
        <w:rPr>
          <w:i/>
        </w:rPr>
        <w:t xml:space="preserve"> magnesio </w:t>
      </w:r>
      <w:proofErr w:type="gramStart"/>
      <w:r w:rsidR="00356969" w:rsidRPr="00356CDC">
        <w:rPr>
          <w:i/>
        </w:rPr>
        <w:t>(</w:t>
      </w:r>
      <w:r w:rsidR="00161C22" w:rsidRPr="00356CDC">
        <w:rPr>
          <w:i/>
        </w:rPr>
        <w:t xml:space="preserve"> Mg</w:t>
      </w:r>
      <w:proofErr w:type="gramEnd"/>
      <w:r w:rsidR="00356969" w:rsidRPr="00356CDC">
        <w:rPr>
          <w:i/>
        </w:rPr>
        <w:t>) y</w:t>
      </w:r>
      <w:r w:rsidR="00161C22" w:rsidRPr="00356CDC">
        <w:rPr>
          <w:i/>
        </w:rPr>
        <w:t xml:space="preserve"> reacción del </w:t>
      </w:r>
      <w:proofErr w:type="spellStart"/>
      <w:r w:rsidR="00161C22" w:rsidRPr="00356CDC">
        <w:rPr>
          <w:i/>
        </w:rPr>
        <w:t>NaOH</w:t>
      </w:r>
      <w:proofErr w:type="spellEnd"/>
      <w:r w:rsidR="00161C22" w:rsidRPr="00356CDC">
        <w:rPr>
          <w:i/>
          <w:vertAlign w:val="subscript"/>
        </w:rPr>
        <w:t>(</w:t>
      </w:r>
      <w:proofErr w:type="spellStart"/>
      <w:r w:rsidR="00161C22" w:rsidRPr="00356CDC">
        <w:rPr>
          <w:i/>
          <w:vertAlign w:val="subscript"/>
        </w:rPr>
        <w:t>ac</w:t>
      </w:r>
      <w:proofErr w:type="spellEnd"/>
      <w:r w:rsidR="00161C22" w:rsidRPr="00356CDC">
        <w:rPr>
          <w:i/>
          <w:vertAlign w:val="subscript"/>
        </w:rPr>
        <w:t>)</w:t>
      </w:r>
      <w:r w:rsidR="00356969" w:rsidRPr="00356CDC">
        <w:rPr>
          <w:i/>
        </w:rPr>
        <w:t xml:space="preserve"> </w:t>
      </w:r>
      <w:r w:rsidR="0024177D" w:rsidRPr="00356CDC">
        <w:rPr>
          <w:i/>
        </w:rPr>
        <w:t>más</w:t>
      </w:r>
      <w:r w:rsidR="00356969" w:rsidRPr="00356CDC">
        <w:rPr>
          <w:i/>
        </w:rPr>
        <w:t xml:space="preserve"> el</w:t>
      </w:r>
      <w:r w:rsidR="00161C22" w:rsidRPr="00356CDC">
        <w:rPr>
          <w:i/>
        </w:rPr>
        <w:t xml:space="preserve"> H</w:t>
      </w:r>
      <w:r w:rsidR="00161C22" w:rsidRPr="00356CDC">
        <w:rPr>
          <w:i/>
          <w:vertAlign w:val="subscript"/>
        </w:rPr>
        <w:t>2</w:t>
      </w:r>
      <w:r w:rsidR="00161C22" w:rsidRPr="00356CDC">
        <w:rPr>
          <w:i/>
        </w:rPr>
        <w:t>SO</w:t>
      </w:r>
      <w:r w:rsidR="00161C22" w:rsidRPr="00356CDC">
        <w:rPr>
          <w:i/>
          <w:vertAlign w:val="subscript"/>
        </w:rPr>
        <w:t>4(</w:t>
      </w:r>
      <w:proofErr w:type="spellStart"/>
      <w:r w:rsidR="00161C22" w:rsidRPr="00356CDC">
        <w:rPr>
          <w:i/>
          <w:vertAlign w:val="subscript"/>
        </w:rPr>
        <w:t>ac</w:t>
      </w:r>
      <w:proofErr w:type="spellEnd"/>
      <w:r w:rsidR="00161C22" w:rsidRPr="00356CDC">
        <w:rPr>
          <w:i/>
          <w:vertAlign w:val="subscript"/>
        </w:rPr>
        <w:t>)</w:t>
      </w:r>
    </w:p>
    <w:p w:rsidR="00702361" w:rsidRPr="00356CDC" w:rsidRDefault="00702361" w:rsidP="0024177D">
      <w:pPr>
        <w:pStyle w:val="Default"/>
        <w:rPr>
          <w:rFonts w:asciiTheme="minorHAnsi" w:hAnsiTheme="minorHAnsi"/>
          <w:i/>
          <w:sz w:val="22"/>
          <w:szCs w:val="22"/>
        </w:rPr>
      </w:pPr>
      <w:r w:rsidRPr="00356CDC">
        <w:rPr>
          <w:rFonts w:asciiTheme="minorHAnsi" w:hAnsiTheme="minorHAnsi"/>
          <w:i/>
          <w:sz w:val="22"/>
          <w:szCs w:val="22"/>
        </w:rPr>
        <w:t xml:space="preserve">2. </w:t>
      </w:r>
      <w:r w:rsidR="00161C22" w:rsidRPr="00356CDC">
        <w:rPr>
          <w:rFonts w:asciiTheme="minorHAnsi" w:hAnsiTheme="minorHAnsi"/>
          <w:i/>
          <w:sz w:val="22"/>
          <w:szCs w:val="22"/>
        </w:rPr>
        <w:t>Buscar la relación cuantitativa en la reacción del clorato potásico en presencia de dióxido de manganeso</w:t>
      </w:r>
      <w:r w:rsidR="0024177D" w:rsidRPr="00356CDC">
        <w:rPr>
          <w:rFonts w:asciiTheme="minorHAnsi" w:hAnsiTheme="minorHAnsi"/>
          <w:i/>
          <w:sz w:val="22"/>
          <w:szCs w:val="22"/>
        </w:rPr>
        <w:t xml:space="preserve"> como catalizador</w:t>
      </w:r>
      <w:r w:rsidR="00161C22" w:rsidRPr="00356CDC">
        <w:rPr>
          <w:rFonts w:asciiTheme="minorHAnsi" w:hAnsiTheme="minorHAnsi"/>
          <w:i/>
          <w:sz w:val="22"/>
          <w:szCs w:val="22"/>
        </w:rPr>
        <w:t xml:space="preserve">, </w:t>
      </w:r>
      <w:r w:rsidR="00D673B0" w:rsidRPr="00356CDC">
        <w:rPr>
          <w:rFonts w:asciiTheme="minorHAnsi" w:hAnsiTheme="minorHAnsi"/>
          <w:i/>
          <w:sz w:val="22"/>
          <w:szCs w:val="22"/>
        </w:rPr>
        <w:t>así</w:t>
      </w:r>
      <w:r w:rsidR="00161C22" w:rsidRPr="00356CDC">
        <w:rPr>
          <w:rFonts w:asciiTheme="minorHAnsi" w:hAnsiTheme="minorHAnsi"/>
          <w:i/>
          <w:sz w:val="22"/>
          <w:szCs w:val="22"/>
        </w:rPr>
        <w:t xml:space="preserve"> como</w:t>
      </w:r>
      <w:r w:rsidR="0024177D" w:rsidRPr="00356CDC">
        <w:rPr>
          <w:rFonts w:asciiTheme="minorHAnsi" w:hAnsiTheme="minorHAnsi"/>
          <w:i/>
          <w:sz w:val="22"/>
          <w:szCs w:val="22"/>
        </w:rPr>
        <w:t xml:space="preserve"> también</w:t>
      </w:r>
      <w:r w:rsidR="00161C22" w:rsidRPr="00356CDC">
        <w:rPr>
          <w:rFonts w:asciiTheme="minorHAnsi" w:hAnsiTheme="minorHAnsi"/>
          <w:i/>
          <w:sz w:val="22"/>
          <w:szCs w:val="22"/>
        </w:rPr>
        <w:t xml:space="preserve"> determina</w:t>
      </w:r>
      <w:r w:rsidR="0024177D" w:rsidRPr="00356CDC">
        <w:rPr>
          <w:rFonts w:asciiTheme="minorHAnsi" w:hAnsiTheme="minorHAnsi"/>
          <w:i/>
          <w:sz w:val="22"/>
          <w:szCs w:val="22"/>
        </w:rPr>
        <w:t>r  el reactivo limitante y la eficiencia de la reacción.</w:t>
      </w:r>
    </w:p>
    <w:p w:rsidR="00C8537C" w:rsidRPr="00356CDC" w:rsidRDefault="00C8537C" w:rsidP="00702361">
      <w:pPr>
        <w:rPr>
          <w:b/>
          <w:i/>
        </w:rPr>
      </w:pPr>
      <w:r w:rsidRPr="00356CDC">
        <w:rPr>
          <w:b/>
          <w:i/>
        </w:rPr>
        <w:t>b. (2p) Observaciones experimentales.</w:t>
      </w:r>
    </w:p>
    <w:p w:rsidR="00C8537C" w:rsidRPr="00356CDC" w:rsidRDefault="00D673B0" w:rsidP="00C8537C">
      <w:pPr>
        <w:pStyle w:val="Prrafodelista"/>
        <w:numPr>
          <w:ilvl w:val="0"/>
          <w:numId w:val="7"/>
        </w:numPr>
        <w:rPr>
          <w:i/>
        </w:rPr>
      </w:pPr>
      <w:r w:rsidRPr="00356CDC">
        <w:rPr>
          <w:i/>
        </w:rPr>
        <w:t>Al mezclar las soluciones de cloruro de bario y sulfato de sodio se observó</w:t>
      </w:r>
      <w:r w:rsidR="0024177D" w:rsidRPr="00356CDC">
        <w:rPr>
          <w:i/>
        </w:rPr>
        <w:t xml:space="preserve"> la formación</w:t>
      </w:r>
      <w:r w:rsidR="00D102FC" w:rsidRPr="00356CDC">
        <w:rPr>
          <w:i/>
        </w:rPr>
        <w:t xml:space="preserve"> de  un</w:t>
      </w:r>
      <w:r w:rsidR="0024177D" w:rsidRPr="00356CDC">
        <w:rPr>
          <w:i/>
        </w:rPr>
        <w:t xml:space="preserve"> </w:t>
      </w:r>
      <w:r w:rsidR="00D102FC" w:rsidRPr="00356CDC">
        <w:rPr>
          <w:i/>
        </w:rPr>
        <w:t xml:space="preserve">precipitado de color  </w:t>
      </w:r>
      <w:r w:rsidRPr="00356CDC">
        <w:rPr>
          <w:i/>
        </w:rPr>
        <w:t>blanco lechoso</w:t>
      </w:r>
      <w:r w:rsidR="00D102FC" w:rsidRPr="00356CDC">
        <w:rPr>
          <w:i/>
        </w:rPr>
        <w:t>, que al pasar el tiempo precipitó formando 2 fases.</w:t>
      </w:r>
    </w:p>
    <w:p w:rsidR="00D673B0" w:rsidRPr="00356CDC" w:rsidRDefault="00D673B0" w:rsidP="00C8537C">
      <w:pPr>
        <w:pStyle w:val="Prrafodelista"/>
        <w:numPr>
          <w:ilvl w:val="0"/>
          <w:numId w:val="7"/>
        </w:numPr>
        <w:rPr>
          <w:i/>
        </w:rPr>
      </w:pPr>
      <w:r w:rsidRPr="00356CDC">
        <w:rPr>
          <w:i/>
        </w:rPr>
        <w:t>De la combustión de magne</w:t>
      </w:r>
      <w:r w:rsidR="00D102FC" w:rsidRPr="00356CDC">
        <w:rPr>
          <w:i/>
        </w:rPr>
        <w:t>sio se observó la emisión de</w:t>
      </w:r>
      <w:r w:rsidRPr="00356CDC">
        <w:rPr>
          <w:i/>
        </w:rPr>
        <w:t xml:space="preserve"> luz blanca</w:t>
      </w:r>
      <w:r w:rsidR="00D102FC" w:rsidRPr="00356CDC">
        <w:rPr>
          <w:i/>
        </w:rPr>
        <w:t xml:space="preserve"> muy</w:t>
      </w:r>
      <w:r w:rsidRPr="00356CDC">
        <w:rPr>
          <w:i/>
        </w:rPr>
        <w:t xml:space="preserve"> incandescente y </w:t>
      </w:r>
      <w:r w:rsidR="00D102FC" w:rsidRPr="00356CDC">
        <w:rPr>
          <w:i/>
        </w:rPr>
        <w:t xml:space="preserve">posteriormente la  transformación del magnesio a un </w:t>
      </w:r>
      <w:r w:rsidRPr="00356CDC">
        <w:rPr>
          <w:i/>
        </w:rPr>
        <w:t>sólido blando</w:t>
      </w:r>
      <w:r w:rsidR="00D102FC" w:rsidRPr="00356CDC">
        <w:rPr>
          <w:i/>
        </w:rPr>
        <w:t>.</w:t>
      </w:r>
    </w:p>
    <w:p w:rsidR="00D673B0" w:rsidRPr="00356CDC" w:rsidRDefault="00D673B0" w:rsidP="00D673B0">
      <w:pPr>
        <w:pStyle w:val="Prrafodelista"/>
        <w:numPr>
          <w:ilvl w:val="0"/>
          <w:numId w:val="7"/>
        </w:numPr>
        <w:rPr>
          <w:i/>
        </w:rPr>
      </w:pPr>
      <w:r w:rsidRPr="00356CDC">
        <w:rPr>
          <w:i/>
        </w:rPr>
        <w:t xml:space="preserve">De la reacción entre </w:t>
      </w:r>
      <w:proofErr w:type="gramStart"/>
      <w:r w:rsidRPr="00356CDC">
        <w:rPr>
          <w:i/>
        </w:rPr>
        <w:t>NaOH</w:t>
      </w:r>
      <w:r w:rsidRPr="00356CDC">
        <w:rPr>
          <w:i/>
          <w:vertAlign w:val="subscript"/>
        </w:rPr>
        <w:t>(</w:t>
      </w:r>
      <w:proofErr w:type="gramEnd"/>
      <w:r w:rsidRPr="00356CDC">
        <w:rPr>
          <w:i/>
          <w:vertAlign w:val="subscript"/>
        </w:rPr>
        <w:t>ac)</w:t>
      </w:r>
      <w:r w:rsidRPr="00356CDC">
        <w:rPr>
          <w:i/>
        </w:rPr>
        <w:t xml:space="preserve"> y H</w:t>
      </w:r>
      <w:r w:rsidRPr="00356CDC">
        <w:rPr>
          <w:i/>
          <w:vertAlign w:val="subscript"/>
        </w:rPr>
        <w:t>2</w:t>
      </w:r>
      <w:r w:rsidRPr="00356CDC">
        <w:rPr>
          <w:i/>
        </w:rPr>
        <w:t>SO</w:t>
      </w:r>
      <w:r w:rsidRPr="00356CDC">
        <w:rPr>
          <w:i/>
          <w:vertAlign w:val="subscript"/>
        </w:rPr>
        <w:t xml:space="preserve">4(ac) </w:t>
      </w:r>
      <w:r w:rsidRPr="00356CDC">
        <w:rPr>
          <w:i/>
        </w:rPr>
        <w:t>se observó un leve aumento de la temperatura.</w:t>
      </w:r>
    </w:p>
    <w:p w:rsidR="00D673B0" w:rsidRPr="00356CDC" w:rsidRDefault="009E06C3" w:rsidP="00D673B0">
      <w:pPr>
        <w:pStyle w:val="Prrafodelista"/>
        <w:numPr>
          <w:ilvl w:val="0"/>
          <w:numId w:val="7"/>
        </w:numPr>
        <w:rPr>
          <w:i/>
        </w:rPr>
      </w:pPr>
      <w:r w:rsidRPr="00356CDC">
        <w:rPr>
          <w:i/>
        </w:rPr>
        <w:t>Se observó que al aumentar la temperatura de la mezcla de</w:t>
      </w:r>
      <w:r w:rsidR="00D673B0" w:rsidRPr="00356CDC">
        <w:rPr>
          <w:i/>
        </w:rPr>
        <w:t xml:space="preserve"> KClO</w:t>
      </w:r>
      <w:r w:rsidR="00D673B0" w:rsidRPr="00356CDC">
        <w:rPr>
          <w:i/>
          <w:vertAlign w:val="subscript"/>
        </w:rPr>
        <w:t>3</w:t>
      </w:r>
      <w:r w:rsidR="00D673B0" w:rsidRPr="00356CDC">
        <w:rPr>
          <w:i/>
        </w:rPr>
        <w:t xml:space="preserve"> y MnO</w:t>
      </w:r>
      <w:r w:rsidR="00D673B0" w:rsidRPr="00356CDC">
        <w:rPr>
          <w:i/>
          <w:vertAlign w:val="subscript"/>
        </w:rPr>
        <w:t>2</w:t>
      </w:r>
      <w:r w:rsidR="00D673B0" w:rsidRPr="00356CDC">
        <w:rPr>
          <w:i/>
        </w:rPr>
        <w:t xml:space="preserve"> </w:t>
      </w:r>
      <w:r w:rsidRPr="00356CDC">
        <w:rPr>
          <w:i/>
        </w:rPr>
        <w:t xml:space="preserve"> </w:t>
      </w:r>
      <w:r w:rsidR="007C13A8" w:rsidRPr="00356CDC">
        <w:rPr>
          <w:i/>
        </w:rPr>
        <w:t>se funden</w:t>
      </w:r>
      <w:r w:rsidRPr="00356CDC">
        <w:rPr>
          <w:i/>
        </w:rPr>
        <w:t xml:space="preserve"> cubriendo parte</w:t>
      </w:r>
      <w:r w:rsidR="00D673B0" w:rsidRPr="00356CDC">
        <w:rPr>
          <w:i/>
        </w:rPr>
        <w:t xml:space="preserve"> de la superficie</w:t>
      </w:r>
      <w:r w:rsidRPr="00356CDC">
        <w:rPr>
          <w:i/>
        </w:rPr>
        <w:t xml:space="preserve"> interior</w:t>
      </w:r>
      <w:r w:rsidR="00D673B0" w:rsidRPr="00356CDC">
        <w:rPr>
          <w:i/>
        </w:rPr>
        <w:t xml:space="preserve"> del tubo.</w:t>
      </w:r>
    </w:p>
    <w:p w:rsidR="00B03A86" w:rsidRPr="00356CDC" w:rsidRDefault="009E06C3" w:rsidP="00883D8E">
      <w:pPr>
        <w:pStyle w:val="Prrafodelista"/>
        <w:numPr>
          <w:ilvl w:val="0"/>
          <w:numId w:val="7"/>
        </w:numPr>
        <w:rPr>
          <w:i/>
        </w:rPr>
      </w:pPr>
      <w:r w:rsidRPr="00356CDC">
        <w:rPr>
          <w:i/>
        </w:rPr>
        <w:t>Se observó</w:t>
      </w:r>
      <w:r w:rsidR="007C13A8" w:rsidRPr="00356CDC">
        <w:rPr>
          <w:i/>
        </w:rPr>
        <w:t xml:space="preserve"> un burbujeo y emisión de gas d</w:t>
      </w:r>
      <w:r w:rsidR="00D673B0" w:rsidRPr="00356CDC">
        <w:rPr>
          <w:i/>
        </w:rPr>
        <w:t>el tubo conectado al burbujeador.</w:t>
      </w:r>
    </w:p>
    <w:p w:rsidR="00B03A86" w:rsidRPr="00356CDC" w:rsidRDefault="00883D8E" w:rsidP="00883D8E">
      <w:pPr>
        <w:rPr>
          <w:b/>
          <w:i/>
        </w:rPr>
      </w:pPr>
      <w:r w:rsidRPr="00356CDC">
        <w:rPr>
          <w:b/>
          <w:i/>
        </w:rPr>
        <w:t>c. (1p) Datos tabulados.</w:t>
      </w:r>
    </w:p>
    <w:tbl>
      <w:tblPr>
        <w:tblStyle w:val="Tablaconcuadrcula"/>
        <w:tblW w:w="0" w:type="auto"/>
        <w:tblLook w:val="04A0" w:firstRow="1" w:lastRow="0" w:firstColumn="1" w:lastColumn="0" w:noHBand="0" w:noVBand="1"/>
      </w:tblPr>
      <w:tblGrid>
        <w:gridCol w:w="4414"/>
        <w:gridCol w:w="4414"/>
      </w:tblGrid>
      <w:tr w:rsidR="005C41B1" w:rsidRPr="00356CDC" w:rsidTr="005C41B1">
        <w:tc>
          <w:tcPr>
            <w:tcW w:w="4414" w:type="dxa"/>
          </w:tcPr>
          <w:p w:rsidR="005C41B1" w:rsidRPr="00356CDC" w:rsidRDefault="00D673B0" w:rsidP="00C8537C">
            <w:pPr>
              <w:rPr>
                <w:i/>
              </w:rPr>
            </w:pPr>
            <w:r w:rsidRPr="00356CDC">
              <w:rPr>
                <w:i/>
              </w:rPr>
              <w:t>Masa de KClO</w:t>
            </w:r>
            <w:r w:rsidRPr="00356CDC">
              <w:rPr>
                <w:i/>
                <w:vertAlign w:val="subscript"/>
              </w:rPr>
              <w:t>3</w:t>
            </w:r>
            <w:r w:rsidR="005C41B1" w:rsidRPr="00356CDC">
              <w:rPr>
                <w:i/>
              </w:rPr>
              <w:t xml:space="preserve"> </w:t>
            </w:r>
          </w:p>
        </w:tc>
        <w:tc>
          <w:tcPr>
            <w:tcW w:w="4414" w:type="dxa"/>
          </w:tcPr>
          <w:p w:rsidR="005C41B1" w:rsidRPr="00356CDC" w:rsidRDefault="00D673B0" w:rsidP="007C13A8">
            <w:pPr>
              <w:jc w:val="center"/>
              <w:rPr>
                <w:i/>
              </w:rPr>
            </w:pPr>
            <w:r w:rsidRPr="00356CDC">
              <w:rPr>
                <w:i/>
              </w:rPr>
              <w:t>1 g</w:t>
            </w:r>
          </w:p>
        </w:tc>
      </w:tr>
      <w:tr w:rsidR="005C41B1" w:rsidRPr="00356CDC" w:rsidTr="005C41B1">
        <w:tc>
          <w:tcPr>
            <w:tcW w:w="4414" w:type="dxa"/>
          </w:tcPr>
          <w:p w:rsidR="005C41B1" w:rsidRPr="00356CDC" w:rsidRDefault="00D673B0" w:rsidP="00C8537C">
            <w:pPr>
              <w:rPr>
                <w:i/>
              </w:rPr>
            </w:pPr>
            <w:r w:rsidRPr="00356CDC">
              <w:rPr>
                <w:i/>
              </w:rPr>
              <w:t>Masa de MnO</w:t>
            </w:r>
            <w:r w:rsidRPr="00356CDC">
              <w:rPr>
                <w:i/>
                <w:vertAlign w:val="subscript"/>
              </w:rPr>
              <w:t>2</w:t>
            </w:r>
            <w:r w:rsidR="005C41B1" w:rsidRPr="00356CDC">
              <w:rPr>
                <w:i/>
              </w:rPr>
              <w:t xml:space="preserve"> </w:t>
            </w:r>
          </w:p>
        </w:tc>
        <w:tc>
          <w:tcPr>
            <w:tcW w:w="4414" w:type="dxa"/>
          </w:tcPr>
          <w:p w:rsidR="005C41B1" w:rsidRPr="00356CDC" w:rsidRDefault="00D673B0" w:rsidP="007C13A8">
            <w:pPr>
              <w:jc w:val="center"/>
              <w:rPr>
                <w:i/>
              </w:rPr>
            </w:pPr>
            <w:r w:rsidRPr="00356CDC">
              <w:rPr>
                <w:i/>
              </w:rPr>
              <w:t>0.13 g</w:t>
            </w:r>
          </w:p>
        </w:tc>
      </w:tr>
      <w:tr w:rsidR="005C41B1" w:rsidRPr="00356CDC" w:rsidTr="005C41B1">
        <w:tc>
          <w:tcPr>
            <w:tcW w:w="4414" w:type="dxa"/>
          </w:tcPr>
          <w:p w:rsidR="005C41B1" w:rsidRPr="00356CDC" w:rsidRDefault="00D673B0" w:rsidP="00C8537C">
            <w:pPr>
              <w:rPr>
                <w:i/>
              </w:rPr>
            </w:pPr>
            <w:r w:rsidRPr="00356CDC">
              <w:rPr>
                <w:i/>
              </w:rPr>
              <w:t xml:space="preserve">Masa del tubo </w:t>
            </w:r>
            <w:r w:rsidR="007C13A8" w:rsidRPr="00356CDC">
              <w:rPr>
                <w:i/>
              </w:rPr>
              <w:t>vacío</w:t>
            </w:r>
          </w:p>
        </w:tc>
        <w:tc>
          <w:tcPr>
            <w:tcW w:w="4414" w:type="dxa"/>
          </w:tcPr>
          <w:p w:rsidR="005C41B1" w:rsidRPr="00356CDC" w:rsidRDefault="00D673B0" w:rsidP="007C13A8">
            <w:pPr>
              <w:jc w:val="center"/>
              <w:rPr>
                <w:i/>
              </w:rPr>
            </w:pPr>
            <w:r w:rsidRPr="00356CDC">
              <w:rPr>
                <w:i/>
              </w:rPr>
              <w:t>21.01 g</w:t>
            </w:r>
          </w:p>
        </w:tc>
      </w:tr>
      <w:tr w:rsidR="005C41B1" w:rsidRPr="00356CDC" w:rsidTr="005C41B1">
        <w:tc>
          <w:tcPr>
            <w:tcW w:w="4414" w:type="dxa"/>
          </w:tcPr>
          <w:p w:rsidR="005C41B1" w:rsidRPr="00356CDC" w:rsidRDefault="00D673B0" w:rsidP="00C8537C">
            <w:pPr>
              <w:rPr>
                <w:i/>
              </w:rPr>
            </w:pPr>
            <w:r w:rsidRPr="00356CDC">
              <w:rPr>
                <w:i/>
              </w:rPr>
              <w:t>Masa del tubo con mezcla</w:t>
            </w:r>
          </w:p>
        </w:tc>
        <w:tc>
          <w:tcPr>
            <w:tcW w:w="4414" w:type="dxa"/>
          </w:tcPr>
          <w:p w:rsidR="005C41B1" w:rsidRPr="00356CDC" w:rsidRDefault="00D673B0" w:rsidP="007C13A8">
            <w:pPr>
              <w:jc w:val="center"/>
              <w:rPr>
                <w:i/>
              </w:rPr>
            </w:pPr>
            <w:r w:rsidRPr="00356CDC">
              <w:rPr>
                <w:i/>
              </w:rPr>
              <w:t>22.13 g</w:t>
            </w:r>
          </w:p>
        </w:tc>
      </w:tr>
      <w:tr w:rsidR="005C41B1" w:rsidRPr="00356CDC" w:rsidTr="005C41B1">
        <w:tc>
          <w:tcPr>
            <w:tcW w:w="4414" w:type="dxa"/>
          </w:tcPr>
          <w:p w:rsidR="005C41B1" w:rsidRPr="00356CDC" w:rsidRDefault="00D673B0" w:rsidP="00C8537C">
            <w:pPr>
              <w:rPr>
                <w:i/>
              </w:rPr>
            </w:pPr>
            <w:r w:rsidRPr="00356CDC">
              <w:rPr>
                <w:i/>
              </w:rPr>
              <w:t>Masa final del tubo</w:t>
            </w:r>
          </w:p>
        </w:tc>
        <w:tc>
          <w:tcPr>
            <w:tcW w:w="4414" w:type="dxa"/>
          </w:tcPr>
          <w:p w:rsidR="005C41B1" w:rsidRPr="00356CDC" w:rsidRDefault="00D673B0" w:rsidP="007C13A8">
            <w:pPr>
              <w:jc w:val="center"/>
              <w:rPr>
                <w:i/>
              </w:rPr>
            </w:pPr>
            <w:r w:rsidRPr="00356CDC">
              <w:rPr>
                <w:i/>
              </w:rPr>
              <w:t>22.72 g</w:t>
            </w:r>
          </w:p>
        </w:tc>
      </w:tr>
    </w:tbl>
    <w:p w:rsidR="00B03A86" w:rsidRPr="00356CDC" w:rsidRDefault="00B03A86" w:rsidP="00C8537C">
      <w:pPr>
        <w:rPr>
          <w:b/>
          <w:i/>
        </w:rPr>
      </w:pPr>
    </w:p>
    <w:p w:rsidR="00D673B0" w:rsidRPr="00356CDC" w:rsidRDefault="00D673B0" w:rsidP="00C8537C">
      <w:pPr>
        <w:rPr>
          <w:b/>
          <w:i/>
        </w:rPr>
      </w:pPr>
    </w:p>
    <w:p w:rsidR="00D673B0" w:rsidRPr="00356CDC" w:rsidRDefault="00D673B0" w:rsidP="00C8537C">
      <w:pPr>
        <w:rPr>
          <w:b/>
          <w:i/>
        </w:rPr>
      </w:pPr>
    </w:p>
    <w:p w:rsidR="00D673B0" w:rsidRPr="00356CDC" w:rsidRDefault="00D673B0" w:rsidP="00C8537C">
      <w:pPr>
        <w:rPr>
          <w:b/>
          <w:i/>
        </w:rPr>
      </w:pPr>
    </w:p>
    <w:p w:rsidR="00356969" w:rsidRPr="00356CDC" w:rsidRDefault="00356969" w:rsidP="00C8537C">
      <w:pPr>
        <w:rPr>
          <w:b/>
          <w:i/>
        </w:rPr>
      </w:pPr>
    </w:p>
    <w:p w:rsidR="005C41B1" w:rsidRPr="00356CDC" w:rsidRDefault="002E6296" w:rsidP="00C8537C">
      <w:pPr>
        <w:rPr>
          <w:b/>
          <w:i/>
        </w:rPr>
      </w:pPr>
      <w:r w:rsidRPr="00356CDC">
        <w:rPr>
          <w:b/>
          <w:i/>
        </w:rPr>
        <w:t>d. (1p) Cálculos y resultados tabulados.</w:t>
      </w:r>
    </w:p>
    <w:p w:rsidR="00B03A86" w:rsidRPr="00D834E5" w:rsidRDefault="007A74D1" w:rsidP="00C8537C">
      <w:pPr>
        <w:rPr>
          <w:rFonts w:eastAsiaTheme="minorEastAsia"/>
          <w:b/>
          <w:i/>
        </w:rPr>
      </w:pPr>
      <w:r w:rsidRPr="00D834E5">
        <w:rPr>
          <w:rFonts w:eastAsiaTheme="minorEastAsia"/>
          <w:b/>
          <w:i/>
        </w:rPr>
        <w:t>Experimento 1</w:t>
      </w:r>
    </w:p>
    <w:p w:rsidR="00D673B0" w:rsidRPr="00356CDC" w:rsidRDefault="007A74D1" w:rsidP="00C8537C">
      <w:pPr>
        <w:rPr>
          <w:rFonts w:eastAsiaTheme="minorEastAsia"/>
          <w:i/>
        </w:rPr>
      </w:pPr>
      <w:r w:rsidRPr="00356CDC">
        <w:rPr>
          <w:rFonts w:eastAsiaTheme="minorEastAsia"/>
          <w:i/>
        </w:rPr>
        <w:t>Temperatura Inicial</w:t>
      </w:r>
      <w:r w:rsidR="00E520FD" w:rsidRPr="00356CDC">
        <w:rPr>
          <w:rFonts w:eastAsiaTheme="minorEastAsia"/>
          <w:i/>
        </w:rPr>
        <w:t>:</w:t>
      </w:r>
      <w:r w:rsidR="00E520FD" w:rsidRPr="00356CDC">
        <w:rPr>
          <w:rFonts w:eastAsiaTheme="minorEastAsia"/>
          <w:i/>
          <w:vertAlign w:val="subscript"/>
        </w:rPr>
        <w:t xml:space="preserve"> </w:t>
      </w:r>
      <w:proofErr w:type="spellStart"/>
      <w:r w:rsidR="00E520FD" w:rsidRPr="00356CDC">
        <w:rPr>
          <w:rFonts w:eastAsiaTheme="minorEastAsia"/>
          <w:i/>
        </w:rPr>
        <w:t>NaOH</w:t>
      </w:r>
      <w:proofErr w:type="spellEnd"/>
      <w:r w:rsidR="00D673B0" w:rsidRPr="00356CDC">
        <w:rPr>
          <w:rFonts w:eastAsiaTheme="minorEastAsia"/>
          <w:i/>
        </w:rPr>
        <w:t xml:space="preserve"> = 23.6°C</w:t>
      </w:r>
    </w:p>
    <w:p w:rsidR="00D673B0" w:rsidRPr="00356CDC" w:rsidRDefault="00E520FD" w:rsidP="00C8537C">
      <w:pPr>
        <w:rPr>
          <w:rFonts w:eastAsiaTheme="minorEastAsia"/>
          <w:i/>
        </w:rPr>
      </w:pPr>
      <w:r w:rsidRPr="00356CDC">
        <w:rPr>
          <w:rFonts w:eastAsiaTheme="minorEastAsia"/>
          <w:i/>
        </w:rPr>
        <w:t xml:space="preserve">Temperatura Final: </w:t>
      </w:r>
      <w:proofErr w:type="spellStart"/>
      <w:r w:rsidR="00D673B0" w:rsidRPr="00356CDC">
        <w:rPr>
          <w:rFonts w:eastAsiaTheme="minorEastAsia"/>
          <w:i/>
        </w:rPr>
        <w:t>NaOH</w:t>
      </w:r>
      <w:proofErr w:type="spellEnd"/>
      <w:r w:rsidR="00D673B0" w:rsidRPr="00356CDC">
        <w:rPr>
          <w:rFonts w:eastAsiaTheme="minorEastAsia"/>
          <w:i/>
        </w:rPr>
        <w:t xml:space="preserve"> + H</w:t>
      </w:r>
      <w:r w:rsidR="00D673B0" w:rsidRPr="00356CDC">
        <w:rPr>
          <w:rFonts w:eastAsiaTheme="minorEastAsia"/>
          <w:i/>
          <w:vertAlign w:val="subscript"/>
        </w:rPr>
        <w:t>2</w:t>
      </w:r>
      <w:r w:rsidR="00D673B0" w:rsidRPr="00356CDC">
        <w:rPr>
          <w:rFonts w:eastAsiaTheme="minorEastAsia"/>
          <w:i/>
        </w:rPr>
        <w:t>SO</w:t>
      </w:r>
      <w:r w:rsidR="00D673B0" w:rsidRPr="00356CDC">
        <w:rPr>
          <w:rFonts w:eastAsiaTheme="minorEastAsia"/>
          <w:i/>
          <w:vertAlign w:val="subscript"/>
        </w:rPr>
        <w:t>4</w:t>
      </w:r>
      <w:r w:rsidR="00D673B0" w:rsidRPr="00356CDC">
        <w:rPr>
          <w:rFonts w:eastAsiaTheme="minorEastAsia"/>
          <w:i/>
        </w:rPr>
        <w:t>= 25°C</w:t>
      </w:r>
    </w:p>
    <w:p w:rsidR="007C13A8" w:rsidRPr="00356CDC" w:rsidRDefault="007C13A8" w:rsidP="00C8537C">
      <w:pPr>
        <w:rPr>
          <w:rFonts w:eastAsiaTheme="minorEastAsia"/>
          <w:i/>
        </w:rPr>
      </w:pPr>
      <w:r w:rsidRPr="00356CDC">
        <w:rPr>
          <w:rFonts w:eastAsiaTheme="minorEastAsia"/>
          <w:i/>
        </w:rPr>
        <w:t>Variación de temperatura (</w:t>
      </w:r>
      <w:proofErr w:type="spellStart"/>
      <w:r w:rsidRPr="00356CDC">
        <w:rPr>
          <w:rStyle w:val="st"/>
          <w:i/>
        </w:rPr>
        <w:t>Δ</w:t>
      </w:r>
      <w:r w:rsidRPr="00356CDC">
        <w:rPr>
          <w:rStyle w:val="st"/>
          <w:i/>
          <w:vertAlign w:val="superscript"/>
        </w:rPr>
        <w:t>o</w:t>
      </w:r>
      <w:r w:rsidRPr="00356CDC">
        <w:rPr>
          <w:rStyle w:val="st"/>
          <w:i/>
        </w:rPr>
        <w:t>T</w:t>
      </w:r>
      <w:proofErr w:type="spellEnd"/>
      <w:r w:rsidRPr="00356CDC">
        <w:rPr>
          <w:rStyle w:val="st"/>
          <w:i/>
        </w:rPr>
        <w:t>) = 1.4</w:t>
      </w:r>
      <w:r w:rsidRPr="00356CDC">
        <w:rPr>
          <w:rFonts w:eastAsiaTheme="minorEastAsia"/>
          <w:i/>
        </w:rPr>
        <w:t>°C</w:t>
      </w:r>
    </w:p>
    <w:p w:rsidR="00621F0A" w:rsidRPr="00D834E5" w:rsidRDefault="007A74D1" w:rsidP="00621F0A">
      <w:pPr>
        <w:rPr>
          <w:b/>
          <w:i/>
        </w:rPr>
      </w:pPr>
      <w:r w:rsidRPr="00356CDC">
        <w:rPr>
          <w:b/>
          <w:i/>
        </w:rPr>
        <w:t>Experimento 2</w:t>
      </w:r>
    </w:p>
    <w:p w:rsidR="007A74D1" w:rsidRPr="00356CDC" w:rsidRDefault="007A74D1" w:rsidP="00621F0A">
      <w:pPr>
        <w:rPr>
          <w:i/>
        </w:rPr>
      </w:pPr>
      <w:r w:rsidRPr="00356CDC">
        <w:rPr>
          <w:i/>
        </w:rPr>
        <w:t>Masa inicial KClO</w:t>
      </w:r>
      <w:r w:rsidRPr="00356CDC">
        <w:rPr>
          <w:i/>
          <w:vertAlign w:val="subscript"/>
        </w:rPr>
        <w:t>3</w:t>
      </w:r>
      <w:r w:rsidRPr="00356CDC">
        <w:rPr>
          <w:i/>
        </w:rPr>
        <w:t xml:space="preserve"> = 0.61 g</w:t>
      </w:r>
      <w:r w:rsidR="00715D1E" w:rsidRPr="00356CDC">
        <w:rPr>
          <w:i/>
        </w:rPr>
        <w:t xml:space="preserve">   </w:t>
      </w:r>
    </w:p>
    <w:p w:rsidR="007A74D1" w:rsidRPr="00356CDC" w:rsidRDefault="007A74D1" w:rsidP="00621F0A">
      <w:pPr>
        <w:rPr>
          <w:i/>
        </w:rPr>
      </w:pPr>
      <w:r w:rsidRPr="00356CDC">
        <w:rPr>
          <w:i/>
        </w:rPr>
        <w:t>Masa final real KCl = 0.58 g</w:t>
      </w:r>
    </w:p>
    <w:p w:rsidR="007A74D1" w:rsidRPr="00356CDC" w:rsidRDefault="007A74D1" w:rsidP="00621F0A">
      <w:pPr>
        <w:rPr>
          <w:i/>
        </w:rPr>
      </w:pPr>
      <w:r w:rsidRPr="00356CDC">
        <w:rPr>
          <w:i/>
        </w:rPr>
        <w:t xml:space="preserve">Masa final teórico </w:t>
      </w:r>
      <w:proofErr w:type="spellStart"/>
      <w:r w:rsidRPr="00356CDC">
        <w:rPr>
          <w:i/>
        </w:rPr>
        <w:t>KCl</w:t>
      </w:r>
      <w:proofErr w:type="spellEnd"/>
      <w:r w:rsidRPr="00356CDC">
        <w:rPr>
          <w:i/>
        </w:rPr>
        <w:t xml:space="preserve"> = 0.61 g</w:t>
      </w:r>
    </w:p>
    <w:p w:rsidR="00C60179" w:rsidRPr="00356CDC" w:rsidRDefault="00C60179" w:rsidP="00C60179">
      <w:pPr>
        <w:pStyle w:val="Default"/>
        <w:rPr>
          <w:rFonts w:asciiTheme="minorHAnsi" w:hAnsiTheme="minorHAnsi"/>
          <w:b/>
          <w:i/>
        </w:rPr>
      </w:pPr>
    </w:p>
    <w:p w:rsidR="00C60179" w:rsidRPr="00356CDC" w:rsidRDefault="00C60179" w:rsidP="00C60179">
      <w:pPr>
        <w:jc w:val="center"/>
        <w:rPr>
          <w:b/>
          <w:i/>
          <w:sz w:val="32"/>
          <w:szCs w:val="32"/>
          <w:vertAlign w:val="subscript"/>
        </w:rPr>
      </w:pPr>
      <w:r w:rsidRPr="00356CDC">
        <w:rPr>
          <w:b/>
          <w:i/>
          <w:sz w:val="32"/>
          <w:szCs w:val="32"/>
        </w:rPr>
        <w:t>KClO</w:t>
      </w:r>
      <w:r w:rsidRPr="00356CDC">
        <w:rPr>
          <w:b/>
          <w:i/>
          <w:sz w:val="32"/>
          <w:szCs w:val="32"/>
          <w:vertAlign w:val="subscript"/>
        </w:rPr>
        <w:t>3 (s)</w:t>
      </w:r>
      <w:r w:rsidRPr="00356CDC">
        <w:rPr>
          <w:b/>
          <w:i/>
          <w:sz w:val="32"/>
          <w:szCs w:val="32"/>
        </w:rPr>
        <w:t xml:space="preserve"> </w:t>
      </w:r>
      <w:r w:rsidRPr="00356CDC">
        <w:rPr>
          <w:b/>
          <w:i/>
          <w:sz w:val="32"/>
          <w:szCs w:val="32"/>
        </w:rPr>
        <w:sym w:font="Wingdings" w:char="F0E0"/>
      </w:r>
      <w:r w:rsidRPr="00356CDC">
        <w:rPr>
          <w:b/>
          <w:i/>
          <w:sz w:val="32"/>
          <w:szCs w:val="32"/>
        </w:rPr>
        <w:t xml:space="preserve"> </w:t>
      </w:r>
      <w:proofErr w:type="spellStart"/>
      <w:r w:rsidRPr="00356CDC">
        <w:rPr>
          <w:b/>
          <w:i/>
          <w:sz w:val="32"/>
          <w:szCs w:val="32"/>
        </w:rPr>
        <w:t>KCl</w:t>
      </w:r>
      <w:proofErr w:type="spellEnd"/>
      <w:r w:rsidRPr="00356CDC">
        <w:rPr>
          <w:b/>
          <w:i/>
          <w:sz w:val="32"/>
          <w:szCs w:val="32"/>
          <w:vertAlign w:val="subscript"/>
        </w:rPr>
        <w:t>(s)</w:t>
      </w:r>
      <w:r w:rsidRPr="00356CDC">
        <w:rPr>
          <w:b/>
          <w:i/>
          <w:sz w:val="32"/>
          <w:szCs w:val="32"/>
        </w:rPr>
        <w:t xml:space="preserve"> + O</w:t>
      </w:r>
      <w:r w:rsidRPr="00356CDC">
        <w:rPr>
          <w:b/>
          <w:i/>
          <w:sz w:val="32"/>
          <w:szCs w:val="32"/>
          <w:vertAlign w:val="subscript"/>
        </w:rPr>
        <w:t>2 (g)</w:t>
      </w:r>
    </w:p>
    <w:p w:rsidR="00C60179" w:rsidRPr="00356CDC" w:rsidRDefault="00C60179" w:rsidP="00C60179">
      <w:pPr>
        <w:jc w:val="center"/>
        <w:rPr>
          <w:b/>
          <w:i/>
          <w:sz w:val="32"/>
          <w:szCs w:val="32"/>
          <w:vertAlign w:val="subscript"/>
        </w:rPr>
      </w:pPr>
    </w:p>
    <w:p w:rsidR="00715D1E" w:rsidRPr="00356CDC" w:rsidRDefault="00356CDC" w:rsidP="00621F0A">
      <w:pPr>
        <w:rPr>
          <w:rFonts w:eastAsiaTheme="minorEastAsia" w:cs="Arial"/>
          <w:i/>
        </w:rPr>
      </w:pPr>
      <m:oMathPara>
        <m:oMath>
          <m:r>
            <w:rPr>
              <w:rFonts w:ascii="Cambria Math" w:hAnsi="Cambria Math" w:cs="Arial"/>
            </w:rPr>
            <m:t>masa final teorico KCl=1gKClO3x</m:t>
          </m:r>
          <m:f>
            <m:fPr>
              <m:ctrlPr>
                <w:rPr>
                  <w:rFonts w:ascii="Cambria Math" w:hAnsi="Cambria Math" w:cs="Arial"/>
                  <w:i/>
                </w:rPr>
              </m:ctrlPr>
            </m:fPr>
            <m:num>
              <m:r>
                <w:rPr>
                  <w:rFonts w:ascii="Cambria Math" w:hAnsi="Cambria Math" w:cs="Arial"/>
                </w:rPr>
                <m:t>1mol KClO3</m:t>
              </m:r>
            </m:num>
            <m:den>
              <m:r>
                <w:rPr>
                  <w:rFonts w:ascii="Cambria Math" w:hAnsi="Cambria Math" w:cs="Arial"/>
                </w:rPr>
                <m:t>122.5g KClO3</m:t>
              </m:r>
            </m:den>
          </m:f>
          <m:r>
            <w:rPr>
              <w:rFonts w:ascii="Cambria Math" w:hAnsi="Cambria Math" w:cs="Arial"/>
            </w:rPr>
            <m:t>x</m:t>
          </m:r>
          <m:f>
            <m:fPr>
              <m:ctrlPr>
                <w:rPr>
                  <w:rFonts w:ascii="Cambria Math" w:hAnsi="Cambria Math" w:cs="Arial"/>
                  <w:i/>
                </w:rPr>
              </m:ctrlPr>
            </m:fPr>
            <m:num>
              <m:r>
                <w:rPr>
                  <w:rFonts w:ascii="Cambria Math" w:hAnsi="Cambria Math" w:cs="Arial"/>
                </w:rPr>
                <m:t>1mol KCl</m:t>
              </m:r>
            </m:num>
            <m:den>
              <m:r>
                <w:rPr>
                  <w:rFonts w:ascii="Cambria Math" w:hAnsi="Cambria Math" w:cs="Arial"/>
                </w:rPr>
                <m:t>1mol KClO3</m:t>
              </m:r>
            </m:den>
          </m:f>
          <m:r>
            <w:rPr>
              <w:rFonts w:ascii="Cambria Math" w:hAnsi="Cambria Math" w:cs="Arial"/>
            </w:rPr>
            <m:t>x</m:t>
          </m:r>
          <m:f>
            <m:fPr>
              <m:ctrlPr>
                <w:rPr>
                  <w:rFonts w:ascii="Cambria Math" w:hAnsi="Cambria Math" w:cs="Arial"/>
                  <w:i/>
                </w:rPr>
              </m:ctrlPr>
            </m:fPr>
            <m:num>
              <m:r>
                <w:rPr>
                  <w:rFonts w:ascii="Cambria Math" w:hAnsi="Cambria Math" w:cs="Arial"/>
                </w:rPr>
                <m:t>74.5 g KCl</m:t>
              </m:r>
            </m:num>
            <m:den>
              <m:r>
                <w:rPr>
                  <w:rFonts w:ascii="Cambria Math" w:hAnsi="Cambria Math" w:cs="Arial"/>
                </w:rPr>
                <m:t>1mol KCl</m:t>
              </m:r>
            </m:den>
          </m:f>
          <m:r>
            <w:rPr>
              <w:rFonts w:ascii="Cambria Math" w:hAnsi="Cambria Math" w:cs="Arial"/>
            </w:rPr>
            <m:t>=0.61 g KCl</m:t>
          </m:r>
        </m:oMath>
      </m:oMathPara>
    </w:p>
    <w:p w:rsidR="00715D1E" w:rsidRPr="00356CDC" w:rsidRDefault="00356CDC" w:rsidP="00621F0A">
      <w:pPr>
        <w:rPr>
          <w:i/>
        </w:rPr>
      </w:pPr>
      <m:oMathPara>
        <m:oMath>
          <m:r>
            <w:rPr>
              <w:rFonts w:ascii="Cambria Math" w:hAnsi="Cambria Math"/>
            </w:rPr>
            <m:t>% Rendimiento=</m:t>
          </m:r>
          <m:f>
            <m:fPr>
              <m:ctrlPr>
                <w:rPr>
                  <w:rFonts w:ascii="Cambria Math" w:hAnsi="Cambria Math"/>
                  <w:i/>
                </w:rPr>
              </m:ctrlPr>
            </m:fPr>
            <m:num>
              <m:r>
                <w:rPr>
                  <w:rFonts w:ascii="Cambria Math" w:hAnsi="Cambria Math"/>
                </w:rPr>
                <m:t xml:space="preserve">0.58 g </m:t>
              </m:r>
            </m:num>
            <m:den>
              <m:r>
                <w:rPr>
                  <w:rFonts w:ascii="Cambria Math" w:hAnsi="Cambria Math"/>
                </w:rPr>
                <m:t>0.61 g</m:t>
              </m:r>
            </m:den>
          </m:f>
          <m:r>
            <w:rPr>
              <w:rFonts w:ascii="Cambria Math" w:hAnsi="Cambria Math"/>
            </w:rPr>
            <m:t>x100%=95.1%</m:t>
          </m:r>
        </m:oMath>
      </m:oMathPara>
    </w:p>
    <w:p w:rsidR="00621F0A" w:rsidRPr="00356CDC" w:rsidRDefault="00621F0A" w:rsidP="00621F0A">
      <w:pPr>
        <w:rPr>
          <w:i/>
        </w:rPr>
      </w:pPr>
    </w:p>
    <w:p w:rsidR="00621F0A" w:rsidRPr="00356CDC" w:rsidRDefault="00621F0A" w:rsidP="00621F0A">
      <w:pPr>
        <w:rPr>
          <w:b/>
          <w:i/>
        </w:rPr>
      </w:pPr>
      <w:r w:rsidRPr="00356CDC">
        <w:rPr>
          <w:b/>
          <w:i/>
        </w:rPr>
        <w:t>e. (2p) Discusión de resultados.</w:t>
      </w:r>
    </w:p>
    <w:p w:rsidR="00715D1E" w:rsidRPr="00356CDC" w:rsidRDefault="00715D1E" w:rsidP="00715D1E">
      <w:pPr>
        <w:pStyle w:val="Prrafodelista"/>
        <w:numPr>
          <w:ilvl w:val="0"/>
          <w:numId w:val="10"/>
        </w:numPr>
        <w:rPr>
          <w:b/>
          <w:i/>
        </w:rPr>
      </w:pPr>
      <w:r w:rsidRPr="00356CDC">
        <w:rPr>
          <w:i/>
        </w:rPr>
        <w:t>Al hacer reaccionar el KClO</w:t>
      </w:r>
      <w:r w:rsidRPr="00356CDC">
        <w:rPr>
          <w:i/>
          <w:vertAlign w:val="subscript"/>
        </w:rPr>
        <w:t>3</w:t>
      </w:r>
      <w:r w:rsidRPr="00356CDC">
        <w:rPr>
          <w:i/>
        </w:rPr>
        <w:t xml:space="preserve"> mediante el catalizador MnO</w:t>
      </w:r>
      <w:r w:rsidRPr="00356CDC">
        <w:rPr>
          <w:i/>
          <w:vertAlign w:val="subscript"/>
        </w:rPr>
        <w:t>2</w:t>
      </w:r>
      <w:r w:rsidRPr="00356CDC">
        <w:rPr>
          <w:i/>
        </w:rPr>
        <w:t xml:space="preserve"> se puede determinar </w:t>
      </w:r>
      <w:r w:rsidR="00E520FD" w:rsidRPr="00356CDC">
        <w:rPr>
          <w:i/>
        </w:rPr>
        <w:t>cuándo</w:t>
      </w:r>
      <w:r w:rsidRPr="00356CDC">
        <w:rPr>
          <w:i/>
        </w:rPr>
        <w:t xml:space="preserve"> KCl y O</w:t>
      </w:r>
      <w:r w:rsidRPr="00356CDC">
        <w:rPr>
          <w:i/>
          <w:vertAlign w:val="subscript"/>
        </w:rPr>
        <w:t>2</w:t>
      </w:r>
      <w:r w:rsidRPr="00356CDC">
        <w:rPr>
          <w:i/>
        </w:rPr>
        <w:t xml:space="preserve"> se va a obtener realizando los cálculos teóricamente. Sin embargo, usualmente estos resultados difieren en la </w:t>
      </w:r>
      <w:r w:rsidR="00E520FD" w:rsidRPr="00356CDC">
        <w:rPr>
          <w:i/>
        </w:rPr>
        <w:t>práctica</w:t>
      </w:r>
      <w:r w:rsidRPr="00356CDC">
        <w:rPr>
          <w:i/>
        </w:rPr>
        <w:t xml:space="preserve"> lo cual se evidencia al realizar el experimento. La masa de KCl final difiere de la masa </w:t>
      </w:r>
      <w:r w:rsidR="00E520FD" w:rsidRPr="00356CDC">
        <w:rPr>
          <w:i/>
        </w:rPr>
        <w:t>teórica</w:t>
      </w:r>
      <w:r w:rsidRPr="00356CDC">
        <w:rPr>
          <w:i/>
        </w:rPr>
        <w:t xml:space="preserve"> por unos cuantos miligramos, debido a las condiciones del experimento, si </w:t>
      </w:r>
      <w:r w:rsidR="00E520FD" w:rsidRPr="00356CDC">
        <w:rPr>
          <w:i/>
        </w:rPr>
        <w:t>está</w:t>
      </w:r>
      <w:r w:rsidRPr="00356CDC">
        <w:rPr>
          <w:i/>
        </w:rPr>
        <w:t xml:space="preserve"> debidamente aislado, si </w:t>
      </w:r>
      <w:r w:rsidR="00E520FD" w:rsidRPr="00356CDC">
        <w:rPr>
          <w:i/>
        </w:rPr>
        <w:t>está</w:t>
      </w:r>
      <w:r w:rsidRPr="00356CDC">
        <w:rPr>
          <w:i/>
        </w:rPr>
        <w:t xml:space="preserve"> debidamente pesado, etc. A pesar de todo esto, nuestro resultado del 95,1% de rendimiento evidencia buenas condiciones.</w:t>
      </w:r>
    </w:p>
    <w:p w:rsidR="00715D1E" w:rsidRPr="00356CDC" w:rsidRDefault="00715D1E" w:rsidP="00715D1E">
      <w:pPr>
        <w:pStyle w:val="Prrafodelista"/>
        <w:numPr>
          <w:ilvl w:val="0"/>
          <w:numId w:val="10"/>
        </w:numPr>
        <w:rPr>
          <w:b/>
          <w:i/>
        </w:rPr>
      </w:pPr>
      <w:r w:rsidRPr="00356CDC">
        <w:rPr>
          <w:i/>
        </w:rPr>
        <w:t>En el universo existen infinitas mezclas entre sustancias, los cuales se pueden diferenciar como reacciones químicas por el cambio de sus propiedades esenciales de las mezclas como por ejemplo: la variación de temperatura en la reacción del NaOH</w:t>
      </w:r>
      <w:r w:rsidR="00704D2F" w:rsidRPr="00356CDC">
        <w:rPr>
          <w:i/>
        </w:rPr>
        <w:t xml:space="preserve"> </w:t>
      </w:r>
      <w:r w:rsidR="00704D2F" w:rsidRPr="00356CDC">
        <w:rPr>
          <w:i/>
          <w:vertAlign w:val="subscript"/>
        </w:rPr>
        <w:t>(ac)</w:t>
      </w:r>
      <w:r w:rsidR="00704D2F" w:rsidRPr="00356CDC">
        <w:rPr>
          <w:i/>
        </w:rPr>
        <w:t xml:space="preserve"> y H</w:t>
      </w:r>
      <w:r w:rsidR="00704D2F" w:rsidRPr="00356CDC">
        <w:rPr>
          <w:i/>
          <w:vertAlign w:val="subscript"/>
        </w:rPr>
        <w:t>2</w:t>
      </w:r>
      <w:r w:rsidR="00704D2F" w:rsidRPr="00356CDC">
        <w:rPr>
          <w:i/>
        </w:rPr>
        <w:t>SO</w:t>
      </w:r>
      <w:r w:rsidR="00704D2F" w:rsidRPr="00356CDC">
        <w:rPr>
          <w:i/>
          <w:vertAlign w:val="subscript"/>
        </w:rPr>
        <w:t>4 (ac)</w:t>
      </w:r>
      <w:r w:rsidR="00704D2F" w:rsidRPr="00356CDC">
        <w:rPr>
          <w:i/>
        </w:rPr>
        <w:t>, el cambio de color y apariencia después de la combustión en el magnesio o también formación de soluciones como la mezcla de las soluciones de cloruro de bario + sulfato de sodio.</w:t>
      </w:r>
    </w:p>
    <w:p w:rsidR="00704D2F" w:rsidRPr="00356CDC" w:rsidRDefault="00704D2F" w:rsidP="00704D2F">
      <w:pPr>
        <w:pStyle w:val="Prrafodelista"/>
        <w:rPr>
          <w:i/>
        </w:rPr>
      </w:pPr>
      <w:r w:rsidRPr="00356CDC">
        <w:rPr>
          <w:i/>
        </w:rPr>
        <w:t>Todos estos cambios suceden debido al reordenamiento de sus estructuras moleculares y formación de nuevos enlaces.</w:t>
      </w:r>
    </w:p>
    <w:p w:rsidR="00C60179" w:rsidRPr="00356CDC" w:rsidRDefault="00C60179" w:rsidP="00704D2F">
      <w:pPr>
        <w:pStyle w:val="Prrafodelista"/>
        <w:rPr>
          <w:i/>
        </w:rPr>
      </w:pPr>
    </w:p>
    <w:p w:rsidR="00EE17E3" w:rsidRPr="00356CDC" w:rsidRDefault="00D07A67" w:rsidP="00621F0A">
      <w:pPr>
        <w:rPr>
          <w:b/>
          <w:i/>
        </w:rPr>
      </w:pPr>
      <w:r w:rsidRPr="00356CDC">
        <w:rPr>
          <w:b/>
          <w:i/>
        </w:rPr>
        <w:lastRenderedPageBreak/>
        <w:t>f</w:t>
      </w:r>
      <w:r w:rsidR="00EE17E3" w:rsidRPr="00356CDC">
        <w:rPr>
          <w:b/>
          <w:i/>
        </w:rPr>
        <w:t>. (2p) Conclusiones</w:t>
      </w:r>
      <w:r w:rsidRPr="00356CDC">
        <w:rPr>
          <w:b/>
          <w:i/>
        </w:rPr>
        <w:t>.</w:t>
      </w:r>
    </w:p>
    <w:p w:rsidR="009E3195" w:rsidRPr="00356CDC" w:rsidRDefault="007C13A8" w:rsidP="00704D2F">
      <w:pPr>
        <w:pStyle w:val="Prrafodelista"/>
        <w:numPr>
          <w:ilvl w:val="0"/>
          <w:numId w:val="11"/>
        </w:numPr>
        <w:rPr>
          <w:i/>
        </w:rPr>
      </w:pPr>
      <w:r w:rsidRPr="00356CDC">
        <w:rPr>
          <w:i/>
        </w:rPr>
        <w:t>Se concluyó</w:t>
      </w:r>
      <w:r w:rsidR="00704D2F" w:rsidRPr="00356CDC">
        <w:rPr>
          <w:i/>
        </w:rPr>
        <w:t xml:space="preserve"> que en una reacción química siempre existen variaciones en las propiedades originales de las sustancias después de la reacción.</w:t>
      </w:r>
    </w:p>
    <w:p w:rsidR="00704D2F" w:rsidRPr="00356CDC" w:rsidRDefault="007C13A8" w:rsidP="00704D2F">
      <w:pPr>
        <w:pStyle w:val="Prrafodelista"/>
        <w:numPr>
          <w:ilvl w:val="0"/>
          <w:numId w:val="11"/>
        </w:numPr>
        <w:rPr>
          <w:i/>
        </w:rPr>
      </w:pPr>
      <w:r w:rsidRPr="00356CDC">
        <w:rPr>
          <w:i/>
        </w:rPr>
        <w:t>Se concluyó que la</w:t>
      </w:r>
      <w:r w:rsidR="00704D2F" w:rsidRPr="00356CDC">
        <w:rPr>
          <w:i/>
        </w:rPr>
        <w:t xml:space="preserve"> continuidad de una reacción </w:t>
      </w:r>
      <w:r w:rsidRPr="00356CDC">
        <w:rPr>
          <w:i/>
        </w:rPr>
        <w:t>depende del reactivo limitante, Esto</w:t>
      </w:r>
      <w:r w:rsidR="00704D2F" w:rsidRPr="00356CDC">
        <w:rPr>
          <w:i/>
        </w:rPr>
        <w:t xml:space="preserve"> se observó en la reacción del KClO</w:t>
      </w:r>
      <w:r w:rsidR="00704D2F" w:rsidRPr="00356CDC">
        <w:rPr>
          <w:i/>
          <w:vertAlign w:val="subscript"/>
        </w:rPr>
        <w:t xml:space="preserve">3 (s) </w:t>
      </w:r>
      <w:r w:rsidR="00704D2F" w:rsidRPr="00356CDC">
        <w:rPr>
          <w:i/>
        </w:rPr>
        <w:t>+ MnO</w:t>
      </w:r>
      <w:r w:rsidR="00704D2F" w:rsidRPr="00356CDC">
        <w:rPr>
          <w:i/>
          <w:vertAlign w:val="subscript"/>
        </w:rPr>
        <w:t xml:space="preserve">2 </w:t>
      </w:r>
      <w:r w:rsidR="00704D2F" w:rsidRPr="00356CDC">
        <w:rPr>
          <w:i/>
        </w:rPr>
        <w:t>como cataliz</w:t>
      </w:r>
      <w:r w:rsidRPr="00356CDC">
        <w:rPr>
          <w:i/>
        </w:rPr>
        <w:t>ador ya que la reacción finalizó</w:t>
      </w:r>
      <w:r w:rsidR="00704D2F" w:rsidRPr="00356CDC">
        <w:rPr>
          <w:i/>
        </w:rPr>
        <w:t xml:space="preserve"> al termino del KClO</w:t>
      </w:r>
      <w:r w:rsidR="00704D2F" w:rsidRPr="00356CDC">
        <w:rPr>
          <w:i/>
          <w:vertAlign w:val="subscript"/>
        </w:rPr>
        <w:t>3</w:t>
      </w:r>
    </w:p>
    <w:p w:rsidR="00704D2F" w:rsidRPr="00356CDC" w:rsidRDefault="00704D2F" w:rsidP="00704D2F">
      <w:pPr>
        <w:pStyle w:val="Prrafodelista"/>
        <w:numPr>
          <w:ilvl w:val="0"/>
          <w:numId w:val="11"/>
        </w:numPr>
        <w:rPr>
          <w:i/>
        </w:rPr>
      </w:pPr>
      <w:r w:rsidRPr="00356CDC">
        <w:rPr>
          <w:i/>
        </w:rPr>
        <w:t>En la reacción de obtención del KCl se obtuvo un rendimien</w:t>
      </w:r>
      <w:r w:rsidR="000119B4" w:rsidRPr="00356CDC">
        <w:rPr>
          <w:i/>
        </w:rPr>
        <w:t>to del 95.1% lo cual se concluyó</w:t>
      </w:r>
      <w:r w:rsidRPr="00356CDC">
        <w:rPr>
          <w:i/>
        </w:rPr>
        <w:t xml:space="preserve"> que la masa teórica casi siempre </w:t>
      </w:r>
      <w:r w:rsidR="007C13A8" w:rsidRPr="00356CDC">
        <w:rPr>
          <w:i/>
        </w:rPr>
        <w:t xml:space="preserve">difiere de la masa experimental, siendo </w:t>
      </w:r>
      <w:r w:rsidR="000119B4" w:rsidRPr="00356CDC">
        <w:rPr>
          <w:i/>
        </w:rPr>
        <w:t>comúnmente</w:t>
      </w:r>
      <w:r w:rsidR="007C13A8" w:rsidRPr="00356CDC">
        <w:rPr>
          <w:i/>
        </w:rPr>
        <w:t xml:space="preserve"> mayor la masa teórica </w:t>
      </w:r>
      <w:r w:rsidR="000119B4" w:rsidRPr="00356CDC">
        <w:rPr>
          <w:i/>
        </w:rPr>
        <w:t>que</w:t>
      </w:r>
      <w:r w:rsidR="007C13A8" w:rsidRPr="00356CDC">
        <w:rPr>
          <w:i/>
        </w:rPr>
        <w:t xml:space="preserve"> la masa experimental.</w:t>
      </w:r>
    </w:p>
    <w:p w:rsidR="009E3195" w:rsidRPr="00356CDC" w:rsidRDefault="009E3195" w:rsidP="00621F0A">
      <w:pPr>
        <w:rPr>
          <w:b/>
          <w:i/>
        </w:rPr>
      </w:pPr>
    </w:p>
    <w:p w:rsidR="009E3195" w:rsidRPr="00356CDC" w:rsidRDefault="009E3195" w:rsidP="00621F0A">
      <w:pPr>
        <w:rPr>
          <w:b/>
          <w:i/>
        </w:rPr>
      </w:pPr>
    </w:p>
    <w:p w:rsidR="00D07A67" w:rsidRPr="00356CDC" w:rsidRDefault="00D07A67" w:rsidP="00621F0A">
      <w:pPr>
        <w:rPr>
          <w:b/>
          <w:i/>
        </w:rPr>
      </w:pPr>
      <w:r w:rsidRPr="00356CDC">
        <w:rPr>
          <w:b/>
          <w:i/>
        </w:rPr>
        <w:t>g. (1p) Cuestionario.</w:t>
      </w:r>
    </w:p>
    <w:p w:rsidR="00D07A67" w:rsidRPr="00356CDC" w:rsidRDefault="003E2383" w:rsidP="00621F0A">
      <w:pPr>
        <w:rPr>
          <w:i/>
        </w:rPr>
      </w:pPr>
      <w:r w:rsidRPr="00356CDC">
        <w:rPr>
          <w:b/>
          <w:i/>
        </w:rPr>
        <w:t>1.</w:t>
      </w:r>
      <w:r w:rsidRPr="00356CDC">
        <w:rPr>
          <w:i/>
        </w:rPr>
        <w:t xml:space="preserve"> Si, ya que una evidencia de reacción quiere decir que, ocurre algo con la estructura de la sustancia que produce dichas observaciones, por lo tanto, siempre que ocurre una evidencia de reacción, necesariamente ocurre una reacción química.</w:t>
      </w:r>
    </w:p>
    <w:p w:rsidR="00356CDC" w:rsidRPr="00D834E5" w:rsidRDefault="003E2383" w:rsidP="00356CDC">
      <w:pPr>
        <w:rPr>
          <w:b/>
          <w:i/>
          <w:lang w:val="en-US"/>
        </w:rPr>
      </w:pPr>
      <w:r w:rsidRPr="00D834E5">
        <w:rPr>
          <w:b/>
          <w:i/>
          <w:lang w:val="en-US"/>
        </w:rPr>
        <w:t xml:space="preserve">2. </w:t>
      </w:r>
    </w:p>
    <w:p w:rsidR="00356CDC" w:rsidRPr="00356CDC" w:rsidRDefault="00356CDC" w:rsidP="00356CDC">
      <w:pPr>
        <w:rPr>
          <w:i/>
          <w:vertAlign w:val="subscript"/>
          <w:lang w:val="en-US"/>
        </w:rPr>
      </w:pPr>
      <w:r w:rsidRPr="00356CDC">
        <w:rPr>
          <w:i/>
          <w:lang w:val="en-US"/>
        </w:rPr>
        <w:t xml:space="preserve">(a.) </w:t>
      </w:r>
      <w:r w:rsidRPr="00E95F1D">
        <w:rPr>
          <w:b/>
          <w:i/>
          <w:sz w:val="28"/>
          <w:szCs w:val="28"/>
          <w:lang w:val="en-US"/>
        </w:rPr>
        <w:t>2Na + H</w:t>
      </w:r>
      <w:r w:rsidRPr="00E95F1D">
        <w:rPr>
          <w:b/>
          <w:i/>
          <w:sz w:val="28"/>
          <w:szCs w:val="28"/>
          <w:vertAlign w:val="subscript"/>
          <w:lang w:val="en-US"/>
        </w:rPr>
        <w:t>2</w:t>
      </w:r>
      <w:r w:rsidRPr="00E95F1D">
        <w:rPr>
          <w:b/>
          <w:i/>
          <w:sz w:val="28"/>
          <w:szCs w:val="28"/>
          <w:lang w:val="en-US"/>
        </w:rPr>
        <w:t xml:space="preserve">S </w:t>
      </w:r>
      <w:r w:rsidRPr="00E95F1D">
        <w:rPr>
          <w:b/>
          <w:i/>
          <w:sz w:val="28"/>
          <w:szCs w:val="28"/>
          <w:lang w:val="en-US"/>
        </w:rPr>
        <w:sym w:font="Wingdings" w:char="F0E0"/>
      </w:r>
      <w:r w:rsidRPr="00E95F1D">
        <w:rPr>
          <w:b/>
          <w:i/>
          <w:sz w:val="28"/>
          <w:szCs w:val="28"/>
          <w:lang w:val="en-US"/>
        </w:rPr>
        <w:t xml:space="preserve"> Na</w:t>
      </w:r>
      <w:r w:rsidRPr="00E95F1D">
        <w:rPr>
          <w:b/>
          <w:i/>
          <w:sz w:val="28"/>
          <w:szCs w:val="28"/>
          <w:vertAlign w:val="subscript"/>
          <w:lang w:val="en-US"/>
        </w:rPr>
        <w:t>2</w:t>
      </w:r>
      <w:r w:rsidRPr="00E95F1D">
        <w:rPr>
          <w:b/>
          <w:i/>
          <w:sz w:val="28"/>
          <w:szCs w:val="28"/>
          <w:lang w:val="en-US"/>
        </w:rPr>
        <w:t>S + H</w:t>
      </w:r>
      <w:r w:rsidRPr="00E95F1D">
        <w:rPr>
          <w:b/>
          <w:i/>
          <w:sz w:val="28"/>
          <w:szCs w:val="28"/>
          <w:vertAlign w:val="subscript"/>
          <w:lang w:val="en-US"/>
        </w:rPr>
        <w:t>2</w:t>
      </w:r>
    </w:p>
    <w:p w:rsidR="00356CDC" w:rsidRPr="00356CDC" w:rsidRDefault="00356CDC" w:rsidP="00356CDC">
      <w:pPr>
        <w:ind w:firstLine="708"/>
        <w:rPr>
          <w:i/>
          <w:lang w:val="en-US"/>
        </w:rPr>
      </w:pPr>
      <w:r>
        <w:rPr>
          <w:i/>
          <w:lang w:val="en-US"/>
        </w:rPr>
        <w:t>Na = 2.5 g al 92</w:t>
      </w:r>
      <w:r w:rsidRPr="00356CDC">
        <w:rPr>
          <w:i/>
          <w:lang w:val="en-US"/>
        </w:rPr>
        <w:t>% = 2.3 g</w:t>
      </w:r>
    </w:p>
    <w:p w:rsidR="00356CDC" w:rsidRPr="00356CDC" w:rsidRDefault="00356CDC" w:rsidP="00356CDC">
      <w:pPr>
        <w:ind w:firstLine="708"/>
        <w:rPr>
          <w:i/>
          <w:lang w:val="en-US"/>
        </w:rPr>
      </w:pPr>
      <w:r w:rsidRPr="00356CDC">
        <w:rPr>
          <w:i/>
          <w:lang w:val="en-US"/>
        </w:rPr>
        <w:t>H</w:t>
      </w:r>
      <w:r w:rsidRPr="00356CDC">
        <w:rPr>
          <w:i/>
          <w:vertAlign w:val="subscript"/>
          <w:lang w:val="en-US"/>
        </w:rPr>
        <w:t>2</w:t>
      </w:r>
      <w:r w:rsidRPr="00356CDC">
        <w:rPr>
          <w:i/>
          <w:lang w:val="en-US"/>
        </w:rPr>
        <w:t>S = 0.5 L (0.02 M)</w:t>
      </w:r>
    </w:p>
    <w:p w:rsidR="00356CDC" w:rsidRPr="00356CDC" w:rsidRDefault="00356CDC" w:rsidP="00356CDC">
      <w:pPr>
        <w:ind w:firstLine="708"/>
        <w:rPr>
          <w:rFonts w:eastAsiaTheme="minorEastAsia"/>
          <w:i/>
          <w:lang w:val="en-US"/>
        </w:rPr>
      </w:pPr>
      <m:oMathPara>
        <m:oMath>
          <m:r>
            <w:rPr>
              <w:rFonts w:ascii="Cambria Math" w:hAnsi="Cambria Math"/>
              <w:lang w:val="en-US"/>
            </w:rPr>
            <m:t>0.034gH2Sx</m:t>
          </m:r>
          <m:f>
            <m:fPr>
              <m:ctrlPr>
                <w:rPr>
                  <w:rFonts w:ascii="Cambria Math" w:hAnsi="Cambria Math"/>
                  <w:i/>
                  <w:lang w:val="en-US"/>
                </w:rPr>
              </m:ctrlPr>
            </m:fPr>
            <m:num>
              <m:r>
                <w:rPr>
                  <w:rFonts w:ascii="Cambria Math" w:hAnsi="Cambria Math"/>
                  <w:lang w:val="en-US"/>
                </w:rPr>
                <m:t>1molH2S</m:t>
              </m:r>
            </m:num>
            <m:den>
              <m:r>
                <w:rPr>
                  <w:rFonts w:ascii="Cambria Math" w:hAnsi="Cambria Math"/>
                  <w:lang w:val="en-US"/>
                </w:rPr>
                <m:t>34gH2S</m:t>
              </m:r>
            </m:den>
          </m:f>
          <m:r>
            <w:rPr>
              <w:rFonts w:ascii="Cambria Math" w:hAnsi="Cambria Math"/>
              <w:lang w:val="en-US"/>
            </w:rPr>
            <m:t>x</m:t>
          </m:r>
          <m:f>
            <m:fPr>
              <m:ctrlPr>
                <w:rPr>
                  <w:rFonts w:ascii="Cambria Math" w:hAnsi="Cambria Math"/>
                  <w:i/>
                  <w:lang w:val="en-US"/>
                </w:rPr>
              </m:ctrlPr>
            </m:fPr>
            <m:num>
              <m:r>
                <w:rPr>
                  <w:rFonts w:ascii="Cambria Math" w:hAnsi="Cambria Math"/>
                  <w:lang w:val="en-US"/>
                </w:rPr>
                <m:t>2molNa</m:t>
              </m:r>
            </m:num>
            <m:den>
              <m:r>
                <w:rPr>
                  <w:rFonts w:ascii="Cambria Math" w:hAnsi="Cambria Math"/>
                  <w:lang w:val="en-US"/>
                </w:rPr>
                <m:t>1molH2S</m:t>
              </m:r>
            </m:den>
          </m:f>
          <m:r>
            <w:rPr>
              <w:rFonts w:ascii="Cambria Math" w:hAnsi="Cambria Math"/>
              <w:lang w:val="en-US"/>
            </w:rPr>
            <m:t>x</m:t>
          </m:r>
          <m:f>
            <m:fPr>
              <m:ctrlPr>
                <w:rPr>
                  <w:rFonts w:ascii="Cambria Math" w:hAnsi="Cambria Math"/>
                  <w:i/>
                  <w:lang w:val="en-US"/>
                </w:rPr>
              </m:ctrlPr>
            </m:fPr>
            <m:num>
              <m:r>
                <w:rPr>
                  <w:rFonts w:ascii="Cambria Math" w:hAnsi="Cambria Math"/>
                  <w:lang w:val="en-US"/>
                </w:rPr>
                <m:t>23gNa</m:t>
              </m:r>
            </m:num>
            <m:den>
              <m:r>
                <w:rPr>
                  <w:rFonts w:ascii="Cambria Math" w:hAnsi="Cambria Math"/>
                  <w:lang w:val="en-US"/>
                </w:rPr>
                <m:t>1molNa</m:t>
              </m:r>
            </m:den>
          </m:f>
          <m:r>
            <w:rPr>
              <w:rFonts w:ascii="Cambria Math" w:hAnsi="Cambria Math"/>
              <w:lang w:val="en-US"/>
            </w:rPr>
            <m:t>=0.046gNa</m:t>
          </m:r>
        </m:oMath>
      </m:oMathPara>
    </w:p>
    <w:p w:rsidR="00356CDC" w:rsidRPr="00356CDC" w:rsidRDefault="00356CDC" w:rsidP="00356CDC">
      <w:pPr>
        <w:ind w:firstLine="708"/>
        <w:rPr>
          <w:rFonts w:eastAsiaTheme="minorEastAsia"/>
          <w:i/>
          <w:lang w:val="en-US"/>
        </w:rPr>
      </w:pPr>
      <m:oMathPara>
        <m:oMath>
          <m:r>
            <w:rPr>
              <w:rFonts w:ascii="Cambria Math" w:hAnsi="Cambria Math"/>
              <w:lang w:val="en-US"/>
            </w:rPr>
            <m:t>2.3gNa-0.046gNa=2.254gNa</m:t>
          </m:r>
        </m:oMath>
      </m:oMathPara>
    </w:p>
    <w:p w:rsidR="00356CDC" w:rsidRPr="00356CDC" w:rsidRDefault="009E3FCC" w:rsidP="00356CDC">
      <w:pPr>
        <w:ind w:firstLine="708"/>
        <w:rPr>
          <w:rFonts w:eastAsiaTheme="minorEastAsia"/>
          <w:i/>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2.254gNa</m:t>
              </m:r>
            </m:num>
            <m:den>
              <m:r>
                <w:rPr>
                  <w:rFonts w:ascii="Cambria Math" w:eastAsiaTheme="minorEastAsia" w:hAnsi="Cambria Math"/>
                  <w:lang w:val="en-US"/>
                </w:rPr>
                <m:t>23</m:t>
              </m:r>
              <m:f>
                <m:fPr>
                  <m:type m:val="skw"/>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mol</m:t>
                  </m:r>
                </m:den>
              </m:f>
              <m:r>
                <w:rPr>
                  <w:rFonts w:ascii="Cambria Math" w:eastAsiaTheme="minorEastAsia" w:hAnsi="Cambria Math"/>
                  <w:lang w:val="en-US"/>
                </w:rPr>
                <m:t>Na</m:t>
              </m:r>
            </m:den>
          </m:f>
          <m:r>
            <w:rPr>
              <w:rFonts w:ascii="Cambria Math" w:eastAsiaTheme="minorEastAsia" w:hAnsi="Cambria Math"/>
              <w:lang w:val="en-US"/>
            </w:rPr>
            <m:t>=0.098molNa</m:t>
          </m:r>
        </m:oMath>
      </m:oMathPara>
    </w:p>
    <w:p w:rsidR="00356CDC" w:rsidRPr="00356CDC" w:rsidRDefault="00356CDC" w:rsidP="00356CDC">
      <w:pPr>
        <w:ind w:firstLine="708"/>
        <w:rPr>
          <w:rFonts w:eastAsiaTheme="minorEastAsia"/>
          <w:i/>
        </w:rPr>
      </w:pPr>
      <w:r w:rsidRPr="00356CDC">
        <w:rPr>
          <w:rFonts w:eastAsiaTheme="minorEastAsia"/>
          <w:i/>
        </w:rPr>
        <w:t>Por lo tanto, las moles que no reaccionan con el ácido sulfhídrico son 0.098.l</w:t>
      </w:r>
    </w:p>
    <w:p w:rsidR="00356CDC" w:rsidRPr="00356CDC" w:rsidRDefault="00356CDC" w:rsidP="00356CDC">
      <w:pPr>
        <w:rPr>
          <w:i/>
          <w:sz w:val="28"/>
          <w:szCs w:val="28"/>
          <w:vertAlign w:val="subscript"/>
          <w:lang w:val="en-US"/>
        </w:rPr>
      </w:pPr>
      <w:r w:rsidRPr="00D834E5">
        <w:rPr>
          <w:rFonts w:eastAsiaTheme="minorEastAsia"/>
          <w:i/>
          <w:lang w:val="en-US"/>
        </w:rPr>
        <w:t xml:space="preserve">(b.) </w:t>
      </w:r>
      <w:r w:rsidRPr="00E95F1D">
        <w:rPr>
          <w:b/>
          <w:i/>
          <w:sz w:val="28"/>
          <w:szCs w:val="28"/>
          <w:lang w:val="en-US"/>
        </w:rPr>
        <w:t>2Na + H</w:t>
      </w:r>
      <w:r w:rsidRPr="00E95F1D">
        <w:rPr>
          <w:b/>
          <w:i/>
          <w:sz w:val="28"/>
          <w:szCs w:val="28"/>
          <w:vertAlign w:val="subscript"/>
          <w:lang w:val="en-US"/>
        </w:rPr>
        <w:t>2</w:t>
      </w:r>
      <w:r w:rsidRPr="00E95F1D">
        <w:rPr>
          <w:b/>
          <w:i/>
          <w:sz w:val="28"/>
          <w:szCs w:val="28"/>
          <w:lang w:val="en-US"/>
        </w:rPr>
        <w:t xml:space="preserve">S </w:t>
      </w:r>
      <w:r w:rsidRPr="00E95F1D">
        <w:rPr>
          <w:b/>
          <w:i/>
          <w:sz w:val="28"/>
          <w:szCs w:val="28"/>
          <w:lang w:val="en-US"/>
        </w:rPr>
        <w:sym w:font="Wingdings" w:char="F0E0"/>
      </w:r>
      <w:r w:rsidRPr="00E95F1D">
        <w:rPr>
          <w:b/>
          <w:i/>
          <w:sz w:val="28"/>
          <w:szCs w:val="28"/>
          <w:lang w:val="en-US"/>
        </w:rPr>
        <w:t xml:space="preserve"> Na</w:t>
      </w:r>
      <w:r w:rsidRPr="00E95F1D">
        <w:rPr>
          <w:b/>
          <w:i/>
          <w:sz w:val="28"/>
          <w:szCs w:val="28"/>
          <w:vertAlign w:val="subscript"/>
          <w:lang w:val="en-US"/>
        </w:rPr>
        <w:t>2</w:t>
      </w:r>
      <w:r w:rsidRPr="00E95F1D">
        <w:rPr>
          <w:b/>
          <w:i/>
          <w:sz w:val="28"/>
          <w:szCs w:val="28"/>
          <w:lang w:val="en-US"/>
        </w:rPr>
        <w:t>S + H</w:t>
      </w:r>
      <w:r w:rsidRPr="00E95F1D">
        <w:rPr>
          <w:b/>
          <w:i/>
          <w:sz w:val="28"/>
          <w:szCs w:val="28"/>
          <w:vertAlign w:val="subscript"/>
          <w:lang w:val="en-US"/>
        </w:rPr>
        <w:t>2</w:t>
      </w:r>
    </w:p>
    <w:p w:rsidR="00356CDC" w:rsidRPr="00356CDC" w:rsidRDefault="00356CDC" w:rsidP="00356CDC">
      <w:pPr>
        <w:rPr>
          <w:i/>
          <w:lang w:val="en-US"/>
        </w:rPr>
      </w:pPr>
      <w:r w:rsidRPr="00356CDC">
        <w:rPr>
          <w:i/>
          <w:sz w:val="28"/>
          <w:szCs w:val="28"/>
          <w:lang w:val="en-US"/>
        </w:rPr>
        <w:tab/>
      </w:r>
      <w:r w:rsidRPr="00356CDC">
        <w:rPr>
          <w:i/>
          <w:lang w:val="en-US"/>
        </w:rPr>
        <w:t>H</w:t>
      </w:r>
      <w:r w:rsidRPr="00356CDC">
        <w:rPr>
          <w:i/>
          <w:vertAlign w:val="subscript"/>
          <w:lang w:val="en-US"/>
        </w:rPr>
        <w:t>2</w:t>
      </w:r>
      <w:r w:rsidRPr="00356CDC">
        <w:rPr>
          <w:i/>
          <w:lang w:val="en-US"/>
        </w:rPr>
        <w:t xml:space="preserve"> = 0.02 </w:t>
      </w:r>
      <w:proofErr w:type="spellStart"/>
      <w:r w:rsidRPr="00356CDC">
        <w:rPr>
          <w:i/>
          <w:lang w:val="en-US"/>
        </w:rPr>
        <w:t>mol</w:t>
      </w:r>
      <w:proofErr w:type="spellEnd"/>
    </w:p>
    <w:p w:rsidR="00356CDC" w:rsidRPr="00356CDC" w:rsidRDefault="00356CDC" w:rsidP="00356CDC">
      <w:pPr>
        <w:rPr>
          <w:i/>
          <w:lang w:val="en-US"/>
        </w:rPr>
      </w:pPr>
      <w:r w:rsidRPr="00356CDC">
        <w:rPr>
          <w:i/>
          <w:lang w:val="en-US"/>
        </w:rPr>
        <w:tab/>
      </w:r>
      <w:proofErr w:type="spellStart"/>
      <w:r w:rsidRPr="00356CDC">
        <w:rPr>
          <w:i/>
          <w:lang w:val="en-US"/>
        </w:rPr>
        <w:t>Densidad</w:t>
      </w:r>
      <w:proofErr w:type="spellEnd"/>
      <w:r w:rsidRPr="00356CDC">
        <w:rPr>
          <w:i/>
          <w:lang w:val="en-US"/>
        </w:rPr>
        <w:t xml:space="preserve"> </w:t>
      </w:r>
      <w:r w:rsidRPr="00356CDC">
        <w:rPr>
          <w:i/>
          <w:vertAlign w:val="subscript"/>
          <w:lang w:val="en-US"/>
        </w:rPr>
        <w:t>H2S</w:t>
      </w:r>
      <w:r w:rsidRPr="00356CDC">
        <w:rPr>
          <w:i/>
          <w:lang w:val="en-US"/>
        </w:rPr>
        <w:t xml:space="preserve"> = 1</w:t>
      </w:r>
      <w:proofErr w:type="gramStart"/>
      <w:r w:rsidR="00CD28F3">
        <w:rPr>
          <w:i/>
          <w:lang w:val="en-US"/>
        </w:rPr>
        <w:t>,</w:t>
      </w:r>
      <w:r w:rsidRPr="00356CDC">
        <w:rPr>
          <w:i/>
          <w:lang w:val="en-US"/>
        </w:rPr>
        <w:t>05</w:t>
      </w:r>
      <w:proofErr w:type="gramEnd"/>
      <w:r w:rsidRPr="00356CDC">
        <w:rPr>
          <w:i/>
          <w:lang w:val="en-US"/>
        </w:rPr>
        <w:t xml:space="preserve"> g/ml</w:t>
      </w:r>
    </w:p>
    <w:p w:rsidR="00356CDC" w:rsidRPr="00356CDC" w:rsidRDefault="009E3FCC" w:rsidP="00356CDC">
      <w:pPr>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34</m:t>
              </m:r>
              <m:f>
                <m:fPr>
                  <m:type m:val="skw"/>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mol</m:t>
                  </m:r>
                </m:den>
              </m:f>
              <m:r>
                <w:rPr>
                  <w:rFonts w:ascii="Cambria Math" w:eastAsiaTheme="minorEastAsia" w:hAnsi="Cambria Math"/>
                </w:rPr>
                <m:t>H2S</m:t>
              </m:r>
            </m:num>
            <m:den>
              <m:r>
                <w:rPr>
                  <w:rFonts w:ascii="Cambria Math" w:eastAsiaTheme="minorEastAsia" w:hAnsi="Cambria Math"/>
                </w:rPr>
                <m:t>0.02molH2S</m:t>
              </m:r>
            </m:den>
          </m:f>
          <m:r>
            <w:rPr>
              <w:rFonts w:ascii="Cambria Math" w:eastAsiaTheme="minorEastAsia" w:hAnsi="Cambria Math"/>
            </w:rPr>
            <m:t>=0.68gH2S</m:t>
          </m:r>
        </m:oMath>
      </m:oMathPara>
    </w:p>
    <w:p w:rsidR="00356CDC" w:rsidRPr="00356CDC" w:rsidRDefault="009E3FCC" w:rsidP="00356CDC">
      <w:pPr>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0.65gH2Sx100%</m:t>
              </m:r>
            </m:num>
            <m:den>
              <m:r>
                <w:rPr>
                  <w:rFonts w:ascii="Cambria Math" w:eastAsiaTheme="minorEastAsia" w:hAnsi="Cambria Math"/>
                </w:rPr>
                <m:t>60%</m:t>
              </m:r>
            </m:den>
          </m:f>
          <m:r>
            <w:rPr>
              <w:rFonts w:ascii="Cambria Math" w:eastAsiaTheme="minorEastAsia" w:hAnsi="Cambria Math"/>
            </w:rPr>
            <m:t>=1.13gH2S</m:t>
          </m:r>
        </m:oMath>
      </m:oMathPara>
    </w:p>
    <w:p w:rsidR="00356CDC" w:rsidRPr="00356CDC" w:rsidRDefault="009E3FCC" w:rsidP="00356CDC">
      <w:pPr>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1.13gH2S</m:t>
              </m:r>
            </m:num>
            <m:den>
              <m:r>
                <w:rPr>
                  <w:rFonts w:ascii="Cambria Math" w:eastAsiaTheme="minorEastAsia" w:hAnsi="Cambria Math"/>
                </w:rPr>
                <m:t>1.05</m:t>
              </m:r>
              <m:f>
                <m:fPr>
                  <m:type m:val="skw"/>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mL</m:t>
                  </m:r>
                </m:den>
              </m:f>
              <m:r>
                <w:rPr>
                  <w:rFonts w:ascii="Cambria Math" w:eastAsiaTheme="minorEastAsia" w:hAnsi="Cambria Math"/>
                </w:rPr>
                <m:t>H2S</m:t>
              </m:r>
            </m:den>
          </m:f>
          <m:r>
            <w:rPr>
              <w:rFonts w:ascii="Cambria Math" w:eastAsiaTheme="minorEastAsia" w:hAnsi="Cambria Math"/>
            </w:rPr>
            <m:t>=1.08mLH2S</m:t>
          </m:r>
        </m:oMath>
      </m:oMathPara>
    </w:p>
    <w:p w:rsidR="00356CDC" w:rsidRPr="00356CDC" w:rsidRDefault="00356CDC" w:rsidP="00356CDC">
      <w:pPr>
        <w:rPr>
          <w:rFonts w:eastAsiaTheme="minorEastAsia"/>
          <w:i/>
        </w:rPr>
      </w:pPr>
      <w:r w:rsidRPr="00356CDC">
        <w:rPr>
          <w:rFonts w:eastAsiaTheme="minorEastAsia"/>
          <w:i/>
        </w:rPr>
        <w:tab/>
        <w:t>Por lo tanto, se disuelven 1.08mL de H</w:t>
      </w:r>
      <w:r w:rsidRPr="00356CDC">
        <w:rPr>
          <w:rFonts w:eastAsiaTheme="minorEastAsia"/>
          <w:i/>
          <w:vertAlign w:val="subscript"/>
        </w:rPr>
        <w:t>2</w:t>
      </w:r>
      <w:r w:rsidRPr="00356CDC">
        <w:rPr>
          <w:rFonts w:eastAsiaTheme="minorEastAsia"/>
          <w:i/>
        </w:rPr>
        <w:t>S para obtener 0.02 moles de H</w:t>
      </w:r>
      <w:r w:rsidRPr="00356CDC">
        <w:rPr>
          <w:rFonts w:eastAsiaTheme="minorEastAsia"/>
          <w:i/>
          <w:vertAlign w:val="subscript"/>
        </w:rPr>
        <w:t>2</w:t>
      </w:r>
    </w:p>
    <w:p w:rsidR="003E2383" w:rsidRPr="00356CDC" w:rsidRDefault="003E2383" w:rsidP="00621F0A">
      <w:pPr>
        <w:rPr>
          <w:i/>
        </w:rPr>
      </w:pPr>
    </w:p>
    <w:p w:rsidR="00D4448E" w:rsidRPr="00356CDC" w:rsidRDefault="00C60179" w:rsidP="00621F0A">
      <w:pPr>
        <w:rPr>
          <w:b/>
          <w:i/>
        </w:rPr>
      </w:pPr>
      <w:r w:rsidRPr="00356CDC">
        <w:rPr>
          <w:b/>
          <w:i/>
        </w:rPr>
        <w:t>3.</w:t>
      </w:r>
    </w:p>
    <w:p w:rsidR="00C60179" w:rsidRPr="00E95F1D" w:rsidRDefault="00C60179" w:rsidP="00621F0A">
      <w:pPr>
        <w:rPr>
          <w:b/>
          <w:i/>
          <w:sz w:val="28"/>
          <w:szCs w:val="28"/>
        </w:rPr>
      </w:pPr>
      <w:r w:rsidRPr="00E95F1D">
        <w:rPr>
          <w:b/>
          <w:i/>
          <w:sz w:val="28"/>
          <w:szCs w:val="28"/>
        </w:rPr>
        <w:t xml:space="preserve">Zn + 2HCl </w:t>
      </w:r>
      <w:r w:rsidRPr="00E95F1D">
        <w:rPr>
          <w:b/>
          <w:i/>
          <w:sz w:val="28"/>
          <w:szCs w:val="28"/>
        </w:rPr>
        <w:sym w:font="Wingdings" w:char="F0E0"/>
      </w:r>
      <w:r w:rsidRPr="00E95F1D">
        <w:rPr>
          <w:b/>
          <w:i/>
          <w:sz w:val="28"/>
          <w:szCs w:val="28"/>
        </w:rPr>
        <w:t xml:space="preserve"> ZnCl</w:t>
      </w:r>
      <w:r w:rsidRPr="00E95F1D">
        <w:rPr>
          <w:b/>
          <w:i/>
          <w:sz w:val="28"/>
          <w:szCs w:val="28"/>
          <w:vertAlign w:val="subscript"/>
        </w:rPr>
        <w:t>2</w:t>
      </w:r>
      <w:r w:rsidRPr="00E95F1D">
        <w:rPr>
          <w:b/>
          <w:i/>
          <w:sz w:val="28"/>
          <w:szCs w:val="28"/>
        </w:rPr>
        <w:t xml:space="preserve"> + H</w:t>
      </w:r>
      <w:r w:rsidRPr="00E95F1D">
        <w:rPr>
          <w:b/>
          <w:i/>
          <w:sz w:val="28"/>
          <w:szCs w:val="28"/>
          <w:vertAlign w:val="subscript"/>
        </w:rPr>
        <w:t>2</w:t>
      </w:r>
    </w:p>
    <w:sectPr w:rsidR="00C60179" w:rsidRPr="00E95F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39DE"/>
    <w:multiLevelType w:val="hybridMultilevel"/>
    <w:tmpl w:val="CFA6B476"/>
    <w:lvl w:ilvl="0" w:tplc="64FEFBFE">
      <w:start w:val="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2DB1ADC"/>
    <w:multiLevelType w:val="hybridMultilevel"/>
    <w:tmpl w:val="8426455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3E607D9"/>
    <w:multiLevelType w:val="hybridMultilevel"/>
    <w:tmpl w:val="53369990"/>
    <w:lvl w:ilvl="0" w:tplc="175EB17C">
      <w:start w:val="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59351AE"/>
    <w:multiLevelType w:val="hybridMultilevel"/>
    <w:tmpl w:val="1298CBE8"/>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F0C359A"/>
    <w:multiLevelType w:val="hybridMultilevel"/>
    <w:tmpl w:val="232C987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3C25472"/>
    <w:multiLevelType w:val="hybridMultilevel"/>
    <w:tmpl w:val="C604FC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5290BFE"/>
    <w:multiLevelType w:val="hybridMultilevel"/>
    <w:tmpl w:val="74BA8F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A513C8D"/>
    <w:multiLevelType w:val="hybridMultilevel"/>
    <w:tmpl w:val="724C2EB6"/>
    <w:lvl w:ilvl="0" w:tplc="38125894">
      <w:start w:val="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78C5E44"/>
    <w:multiLevelType w:val="hybridMultilevel"/>
    <w:tmpl w:val="2690B12C"/>
    <w:lvl w:ilvl="0" w:tplc="38125894">
      <w:start w:val="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B5223FE"/>
    <w:multiLevelType w:val="hybridMultilevel"/>
    <w:tmpl w:val="9CB2EB30"/>
    <w:lvl w:ilvl="0" w:tplc="38125894">
      <w:start w:val="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30C0714"/>
    <w:multiLevelType w:val="hybridMultilevel"/>
    <w:tmpl w:val="76D4401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10"/>
  </w:num>
  <w:num w:numId="5">
    <w:abstractNumId w:val="0"/>
  </w:num>
  <w:num w:numId="6">
    <w:abstractNumId w:val="2"/>
  </w:num>
  <w:num w:numId="7">
    <w:abstractNumId w:val="9"/>
  </w:num>
  <w:num w:numId="8">
    <w:abstractNumId w:val="7"/>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516"/>
    <w:rsid w:val="000119B4"/>
    <w:rsid w:val="00161C22"/>
    <w:rsid w:val="0024177D"/>
    <w:rsid w:val="002E6296"/>
    <w:rsid w:val="00356969"/>
    <w:rsid w:val="00356CDC"/>
    <w:rsid w:val="003E2383"/>
    <w:rsid w:val="00404A79"/>
    <w:rsid w:val="005C41B1"/>
    <w:rsid w:val="00611EF0"/>
    <w:rsid w:val="00621F0A"/>
    <w:rsid w:val="00702361"/>
    <w:rsid w:val="00704D2F"/>
    <w:rsid w:val="00715D1E"/>
    <w:rsid w:val="007A74D1"/>
    <w:rsid w:val="007C13A8"/>
    <w:rsid w:val="00883D8E"/>
    <w:rsid w:val="00954DB8"/>
    <w:rsid w:val="009E06C3"/>
    <w:rsid w:val="009E3195"/>
    <w:rsid w:val="009E3FCC"/>
    <w:rsid w:val="00A52D04"/>
    <w:rsid w:val="00B03A86"/>
    <w:rsid w:val="00B946CF"/>
    <w:rsid w:val="00C60179"/>
    <w:rsid w:val="00C8537C"/>
    <w:rsid w:val="00CD28F3"/>
    <w:rsid w:val="00CF32BB"/>
    <w:rsid w:val="00D07A67"/>
    <w:rsid w:val="00D102FC"/>
    <w:rsid w:val="00D4448E"/>
    <w:rsid w:val="00D673B0"/>
    <w:rsid w:val="00D834E5"/>
    <w:rsid w:val="00DD5F7A"/>
    <w:rsid w:val="00E520FD"/>
    <w:rsid w:val="00E95F1D"/>
    <w:rsid w:val="00EE17E3"/>
    <w:rsid w:val="00F67516"/>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2B4AAB-1250-45FE-82C6-EF36D9D1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02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02361"/>
    <w:pPr>
      <w:ind w:left="720"/>
      <w:contextualSpacing/>
    </w:pPr>
  </w:style>
  <w:style w:type="character" w:styleId="Textodelmarcadordeposicin">
    <w:name w:val="Placeholder Text"/>
    <w:basedOn w:val="Fuentedeprrafopredeter"/>
    <w:uiPriority w:val="99"/>
    <w:semiHidden/>
    <w:rsid w:val="002E6296"/>
    <w:rPr>
      <w:color w:val="808080"/>
    </w:rPr>
  </w:style>
  <w:style w:type="paragraph" w:styleId="Textodeglobo">
    <w:name w:val="Balloon Text"/>
    <w:basedOn w:val="Normal"/>
    <w:link w:val="TextodegloboCar"/>
    <w:uiPriority w:val="99"/>
    <w:semiHidden/>
    <w:unhideWhenUsed/>
    <w:rsid w:val="003569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6969"/>
    <w:rPr>
      <w:rFonts w:ascii="Tahoma" w:hAnsi="Tahoma" w:cs="Tahoma"/>
      <w:sz w:val="16"/>
      <w:szCs w:val="16"/>
    </w:rPr>
  </w:style>
  <w:style w:type="paragraph" w:customStyle="1" w:styleId="Default">
    <w:name w:val="Default"/>
    <w:rsid w:val="002417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Fuentedeprrafopredeter"/>
    <w:rsid w:val="007C1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F3998-7A36-4B8E-A0D1-6EAE422C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718</Words>
  <Characters>3955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Carlos Aznarán</cp:lastModifiedBy>
  <cp:revision>2</cp:revision>
  <dcterms:created xsi:type="dcterms:W3CDTF">2016-12-02T04:08:00Z</dcterms:created>
  <dcterms:modified xsi:type="dcterms:W3CDTF">2016-12-02T04:08:00Z</dcterms:modified>
</cp:coreProperties>
</file>