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561A6" w14:textId="4BEAC67F" w:rsidR="00D52461" w:rsidRPr="00D52461" w:rsidRDefault="00D52461" w:rsidP="00D52461">
      <w:pPr>
        <w:jc w:val="both"/>
        <w:rPr>
          <w:b/>
          <w:bCs/>
        </w:rPr>
      </w:pPr>
      <w:r w:rsidRPr="00D52461">
        <w:rPr>
          <w:b/>
          <w:bCs/>
        </w:rPr>
        <w:t xml:space="preserve">Guía Pedagógica: Día 10 - Infinite </w:t>
      </w:r>
      <w:proofErr w:type="spellStart"/>
      <w:r w:rsidRPr="00D52461">
        <w:rPr>
          <w:b/>
          <w:bCs/>
        </w:rPr>
        <w:t>Scroll</w:t>
      </w:r>
      <w:proofErr w:type="spellEnd"/>
      <w:r w:rsidRPr="00D52461">
        <w:rPr>
          <w:b/>
          <w:bCs/>
        </w:rPr>
        <w:t xml:space="preserve"> e </w:t>
      </w:r>
      <w:proofErr w:type="spellStart"/>
      <w:r w:rsidRPr="00D52461">
        <w:rPr>
          <w:b/>
          <w:bCs/>
        </w:rPr>
        <w:t>Intersection</w:t>
      </w:r>
      <w:proofErr w:type="spellEnd"/>
      <w:r w:rsidRPr="00D52461">
        <w:rPr>
          <w:b/>
          <w:bCs/>
        </w:rPr>
        <w:t xml:space="preserve"> </w:t>
      </w:r>
      <w:proofErr w:type="spellStart"/>
      <w:r w:rsidRPr="00D52461">
        <w:rPr>
          <w:b/>
          <w:bCs/>
        </w:rPr>
        <w:t>Observer</w:t>
      </w:r>
      <w:proofErr w:type="spellEnd"/>
      <w:r w:rsidRPr="00D52461">
        <w:rPr>
          <w:b/>
          <w:bCs/>
        </w:rPr>
        <w:t xml:space="preserve"> </w:t>
      </w:r>
    </w:p>
    <w:p w14:paraId="0D901053" w14:textId="77777777" w:rsidR="00D52461" w:rsidRPr="00D52461" w:rsidRDefault="00D52461" w:rsidP="00D52461">
      <w:pPr>
        <w:jc w:val="both"/>
      </w:pPr>
      <w:r w:rsidRPr="00D52461">
        <w:t>Hoy implementaremos una técnica de optimización de carga fundamental en aplicaciones modernas: el </w:t>
      </w:r>
      <w:r w:rsidRPr="00D52461">
        <w:rPr>
          <w:b/>
          <w:bCs/>
        </w:rPr>
        <w:t xml:space="preserve">Infinite </w:t>
      </w:r>
      <w:proofErr w:type="spellStart"/>
      <w:r w:rsidRPr="00D52461">
        <w:rPr>
          <w:b/>
          <w:bCs/>
        </w:rPr>
        <w:t>Scroll</w:t>
      </w:r>
      <w:proofErr w:type="spellEnd"/>
      <w:r w:rsidRPr="00D52461">
        <w:t>. Aprenderemos a cargar contenido dinámicamente a medida que el usuario navega, evitando cargar cientos de elementos de golpe y mejorando drásticamente el rendimiento.</w:t>
      </w:r>
    </w:p>
    <w:p w14:paraId="6ACEECA8" w14:textId="2DD127A6" w:rsidR="00D52461" w:rsidRPr="00D52461" w:rsidRDefault="00D52461" w:rsidP="00D52461">
      <w:pPr>
        <w:jc w:val="both"/>
      </w:pPr>
    </w:p>
    <w:p w14:paraId="1F59E531" w14:textId="37D2D20E" w:rsidR="00D52461" w:rsidRPr="00D52461" w:rsidRDefault="00D52461" w:rsidP="00D52461">
      <w:pPr>
        <w:jc w:val="both"/>
        <w:rPr>
          <w:b/>
          <w:bCs/>
        </w:rPr>
      </w:pPr>
      <w:r w:rsidRPr="00D52461">
        <w:rPr>
          <w:b/>
          <w:bCs/>
        </w:rPr>
        <w:t xml:space="preserve">Contexto Pedagógico: </w:t>
      </w:r>
      <w:proofErr w:type="spellStart"/>
      <w:r w:rsidRPr="00D52461">
        <w:rPr>
          <w:b/>
          <w:bCs/>
        </w:rPr>
        <w:t>Scroll</w:t>
      </w:r>
      <w:proofErr w:type="spellEnd"/>
      <w:r w:rsidRPr="00D52461">
        <w:rPr>
          <w:b/>
          <w:bCs/>
        </w:rPr>
        <w:t xml:space="preserve"> vs </w:t>
      </w:r>
      <w:proofErr w:type="spellStart"/>
      <w:r w:rsidRPr="00D52461">
        <w:rPr>
          <w:b/>
          <w:bCs/>
        </w:rPr>
        <w:t>Intersection</w:t>
      </w:r>
      <w:proofErr w:type="spellEnd"/>
      <w:r w:rsidRPr="00D52461">
        <w:rPr>
          <w:b/>
          <w:bCs/>
        </w:rPr>
        <w:t xml:space="preserve"> </w:t>
      </w:r>
      <w:proofErr w:type="spellStart"/>
      <w:r w:rsidRPr="00D52461">
        <w:rPr>
          <w:b/>
          <w:bCs/>
        </w:rPr>
        <w:t>Observer</w:t>
      </w:r>
      <w:proofErr w:type="spellEnd"/>
    </w:p>
    <w:p w14:paraId="56BA3B87" w14:textId="77777777" w:rsidR="00D52461" w:rsidRPr="00D52461" w:rsidRDefault="00D52461" w:rsidP="00D52461">
      <w:pPr>
        <w:jc w:val="both"/>
      </w:pPr>
      <w:r w:rsidRPr="00D52461">
        <w:t>Tradicionalmente, para detectar si el usuario llegó al final, escuchábamos el evento </w:t>
      </w:r>
      <w:proofErr w:type="spellStart"/>
      <w:r w:rsidRPr="00D52461">
        <w:t>scroll</w:t>
      </w:r>
      <w:proofErr w:type="spellEnd"/>
      <w:r w:rsidRPr="00D52461">
        <w:t>.</w:t>
      </w:r>
    </w:p>
    <w:p w14:paraId="418A82C2" w14:textId="77777777" w:rsidR="00D52461" w:rsidRPr="00D52461" w:rsidRDefault="00D52461" w:rsidP="00D52461">
      <w:pPr>
        <w:numPr>
          <w:ilvl w:val="0"/>
          <w:numId w:val="1"/>
        </w:numPr>
        <w:jc w:val="both"/>
      </w:pPr>
      <w:r w:rsidRPr="00D52461">
        <w:rPr>
          <w:b/>
          <w:bCs/>
        </w:rPr>
        <w:t>Problema del evento </w:t>
      </w:r>
      <w:proofErr w:type="spellStart"/>
      <w:r w:rsidRPr="00D52461">
        <w:rPr>
          <w:b/>
          <w:bCs/>
        </w:rPr>
        <w:t>scroll</w:t>
      </w:r>
      <w:proofErr w:type="spellEnd"/>
      <w:r w:rsidRPr="00D52461">
        <w:rPr>
          <w:b/>
          <w:bCs/>
        </w:rPr>
        <w:t>:</w:t>
      </w:r>
      <w:r w:rsidRPr="00D52461">
        <w:t xml:space="preserve"> Se dispara cientos de veces por segundo. Escuchar este evento y calcular la posición del </w:t>
      </w:r>
      <w:proofErr w:type="spellStart"/>
      <w:r w:rsidRPr="00D52461">
        <w:t>scroll</w:t>
      </w:r>
      <w:proofErr w:type="spellEnd"/>
      <w:r w:rsidRPr="00D52461">
        <w:t xml:space="preserve"> constantemente puede hacer que la página se sienta lenta o pesada.</w:t>
      </w:r>
    </w:p>
    <w:p w14:paraId="79C728B6" w14:textId="77777777" w:rsidR="00D52461" w:rsidRPr="00D52461" w:rsidRDefault="00D52461" w:rsidP="00D52461">
      <w:pPr>
        <w:numPr>
          <w:ilvl w:val="0"/>
          <w:numId w:val="1"/>
        </w:numPr>
        <w:jc w:val="both"/>
      </w:pPr>
      <w:r w:rsidRPr="00D52461">
        <w:rPr>
          <w:b/>
          <w:bCs/>
        </w:rPr>
        <w:t xml:space="preserve">Solución: </w:t>
      </w:r>
      <w:proofErr w:type="spellStart"/>
      <w:r w:rsidRPr="00D52461">
        <w:rPr>
          <w:b/>
          <w:bCs/>
        </w:rPr>
        <w:t>Intersection</w:t>
      </w:r>
      <w:proofErr w:type="spellEnd"/>
      <w:r w:rsidRPr="00D52461">
        <w:rPr>
          <w:b/>
          <w:bCs/>
        </w:rPr>
        <w:t xml:space="preserve"> </w:t>
      </w:r>
      <w:proofErr w:type="spellStart"/>
      <w:r w:rsidRPr="00D52461">
        <w:rPr>
          <w:b/>
          <w:bCs/>
        </w:rPr>
        <w:t>Observer</w:t>
      </w:r>
      <w:proofErr w:type="spellEnd"/>
      <w:r w:rsidRPr="00D52461">
        <w:rPr>
          <w:b/>
          <w:bCs/>
        </w:rPr>
        <w:t>:</w:t>
      </w:r>
      <w:r w:rsidRPr="00D52461">
        <w:t> Es una API moderna que permite "observar" un elemento específico. El navegador nos avisa solo en el momento exacto en que ese elemento entra (o sale) de la pantalla. Es extremadamente eficiente.</w:t>
      </w:r>
    </w:p>
    <w:p w14:paraId="6871BEF5" w14:textId="3776D22A" w:rsidR="00D52461" w:rsidRPr="00D52461" w:rsidRDefault="00D52461" w:rsidP="00D52461">
      <w:pPr>
        <w:jc w:val="both"/>
      </w:pPr>
    </w:p>
    <w:p w14:paraId="6EB7AC1F" w14:textId="7FC8050D" w:rsidR="00D52461" w:rsidRPr="00D52461" w:rsidRDefault="00D52461" w:rsidP="00D52461">
      <w:pPr>
        <w:jc w:val="both"/>
        <w:rPr>
          <w:b/>
          <w:bCs/>
        </w:rPr>
      </w:pPr>
      <w:r w:rsidRPr="00D52461">
        <w:rPr>
          <w:b/>
          <w:bCs/>
        </w:rPr>
        <w:t>Paso 1: El Servicio - Soportar Paginación</w:t>
      </w:r>
    </w:p>
    <w:p w14:paraId="1753096A" w14:textId="77777777" w:rsidR="00D52461" w:rsidRPr="00D52461" w:rsidRDefault="00D52461" w:rsidP="00D52461">
      <w:pPr>
        <w:jc w:val="both"/>
      </w:pPr>
      <w:r w:rsidRPr="00D52461">
        <w:t>La API de TMDB nos permite pedir los datos por páginas usando el parámetro &amp;page=X. Actualizaremos nuestro servicio para permitirlo.</w:t>
      </w:r>
    </w:p>
    <w:p w14:paraId="679CED90" w14:textId="77777777" w:rsidR="00D52461" w:rsidRPr="00D52461" w:rsidRDefault="00D52461" w:rsidP="00D52461">
      <w:pPr>
        <w:jc w:val="both"/>
        <w:rPr>
          <w:b/>
          <w:bCs/>
        </w:rPr>
      </w:pPr>
      <w:r w:rsidRPr="00D52461">
        <w:t>Abre </w:t>
      </w:r>
      <w:proofErr w:type="spellStart"/>
      <w:r w:rsidRPr="00D52461">
        <w:rPr>
          <w:b/>
          <w:bCs/>
        </w:rPr>
        <w:t>src</w:t>
      </w:r>
      <w:proofErr w:type="spellEnd"/>
      <w:r w:rsidRPr="00D52461">
        <w:rPr>
          <w:b/>
          <w:bCs/>
        </w:rPr>
        <w:t>/app/</w:t>
      </w:r>
      <w:proofErr w:type="spellStart"/>
      <w:r w:rsidRPr="00D52461">
        <w:rPr>
          <w:b/>
          <w:bCs/>
        </w:rPr>
        <w:t>core</w:t>
      </w:r>
      <w:proofErr w:type="spellEnd"/>
      <w:r w:rsidRPr="00D52461">
        <w:rPr>
          <w:b/>
          <w:bCs/>
        </w:rPr>
        <w:t>/</w:t>
      </w:r>
      <w:proofErr w:type="spellStart"/>
      <w:r w:rsidRPr="00D52461">
        <w:rPr>
          <w:b/>
          <w:bCs/>
        </w:rPr>
        <w:t>services</w:t>
      </w:r>
      <w:proofErr w:type="spellEnd"/>
      <w:r w:rsidRPr="00D52461">
        <w:rPr>
          <w:b/>
          <w:bCs/>
        </w:rPr>
        <w:t>/</w:t>
      </w:r>
      <w:proofErr w:type="spellStart"/>
      <w:r w:rsidRPr="00D52461">
        <w:rPr>
          <w:b/>
          <w:bCs/>
        </w:rPr>
        <w:t>movie.service.ts</w:t>
      </w:r>
      <w:proofErr w:type="spellEnd"/>
      <w:r w:rsidRPr="00D52461">
        <w:rPr>
          <w:b/>
          <w:bCs/>
        </w:rPr>
        <w:t>:</w:t>
      </w:r>
    </w:p>
    <w:p w14:paraId="41A2C279" w14:textId="01CD9E39" w:rsidR="00C16E79" w:rsidRDefault="0002245F" w:rsidP="00D52461">
      <w:pPr>
        <w:jc w:val="both"/>
      </w:pPr>
      <w:r w:rsidRPr="0002245F">
        <w:drawing>
          <wp:inline distT="0" distB="0" distL="0" distR="0" wp14:anchorId="483B9F76" wp14:editId="183E3D64">
            <wp:extent cx="5612130" cy="1583055"/>
            <wp:effectExtent l="0" t="0" r="7620" b="0"/>
            <wp:docPr id="163836600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66002" name="Imagen 1" descr="Texto&#10;&#10;Descripción generada automáticamente"/>
                    <pic:cNvPicPr/>
                  </pic:nvPicPr>
                  <pic:blipFill>
                    <a:blip r:embed="rId5"/>
                    <a:stretch>
                      <a:fillRect/>
                    </a:stretch>
                  </pic:blipFill>
                  <pic:spPr>
                    <a:xfrm>
                      <a:off x="0" y="0"/>
                      <a:ext cx="5612130" cy="1583055"/>
                    </a:xfrm>
                    <a:prstGeom prst="rect">
                      <a:avLst/>
                    </a:prstGeom>
                  </pic:spPr>
                </pic:pic>
              </a:graphicData>
            </a:graphic>
          </wp:inline>
        </w:drawing>
      </w:r>
    </w:p>
    <w:p w14:paraId="0F7E9222" w14:textId="77777777" w:rsidR="00B02830" w:rsidRDefault="00B02830" w:rsidP="0002245F">
      <w:pPr>
        <w:jc w:val="both"/>
        <w:rPr>
          <w:b/>
          <w:bCs/>
        </w:rPr>
      </w:pPr>
    </w:p>
    <w:p w14:paraId="2009C205" w14:textId="77777777" w:rsidR="00B02830" w:rsidRDefault="00B02830" w:rsidP="0002245F">
      <w:pPr>
        <w:jc w:val="both"/>
        <w:rPr>
          <w:b/>
          <w:bCs/>
        </w:rPr>
      </w:pPr>
    </w:p>
    <w:p w14:paraId="093AB90D" w14:textId="77777777" w:rsidR="00B02830" w:rsidRDefault="00B02830" w:rsidP="0002245F">
      <w:pPr>
        <w:jc w:val="both"/>
        <w:rPr>
          <w:b/>
          <w:bCs/>
        </w:rPr>
      </w:pPr>
    </w:p>
    <w:p w14:paraId="6CCFB397" w14:textId="3164F5E9" w:rsidR="0002245F" w:rsidRPr="0002245F" w:rsidRDefault="0002245F" w:rsidP="0002245F">
      <w:pPr>
        <w:jc w:val="both"/>
        <w:rPr>
          <w:b/>
          <w:bCs/>
        </w:rPr>
      </w:pPr>
      <w:r w:rsidRPr="0002245F">
        <w:rPr>
          <w:b/>
          <w:bCs/>
        </w:rPr>
        <w:lastRenderedPageBreak/>
        <w:t>Paso 2: La Lógica del Observador (El Cerebro)</w:t>
      </w:r>
    </w:p>
    <w:p w14:paraId="77298956" w14:textId="77777777" w:rsidR="0002245F" w:rsidRDefault="0002245F" w:rsidP="0002245F">
      <w:pPr>
        <w:jc w:val="both"/>
      </w:pPr>
      <w:r w:rsidRPr="0002245F">
        <w:t>Abre </w:t>
      </w:r>
      <w:proofErr w:type="spellStart"/>
      <w:r w:rsidRPr="0002245F">
        <w:rPr>
          <w:b/>
          <w:bCs/>
        </w:rPr>
        <w:t>src</w:t>
      </w:r>
      <w:proofErr w:type="spellEnd"/>
      <w:r w:rsidRPr="0002245F">
        <w:rPr>
          <w:b/>
          <w:bCs/>
        </w:rPr>
        <w:t>/app/</w:t>
      </w:r>
      <w:proofErr w:type="spellStart"/>
      <w:r w:rsidRPr="0002245F">
        <w:rPr>
          <w:b/>
          <w:bCs/>
        </w:rPr>
        <w:t>features</w:t>
      </w:r>
      <w:proofErr w:type="spellEnd"/>
      <w:r w:rsidRPr="0002245F">
        <w:rPr>
          <w:b/>
          <w:bCs/>
        </w:rPr>
        <w:t>/home/</w:t>
      </w:r>
      <w:proofErr w:type="spellStart"/>
      <w:r w:rsidRPr="0002245F">
        <w:rPr>
          <w:b/>
          <w:bCs/>
        </w:rPr>
        <w:t>home.ts</w:t>
      </w:r>
      <w:proofErr w:type="spellEnd"/>
      <w:r w:rsidRPr="0002245F">
        <w:rPr>
          <w:b/>
          <w:bCs/>
        </w:rPr>
        <w:t>.</w:t>
      </w:r>
      <w:r w:rsidRPr="0002245F">
        <w:t xml:space="preserve"> Aquí es donde configuraremos al "vigía" que nos avisará cuando cargar más películas.</w:t>
      </w:r>
    </w:p>
    <w:p w14:paraId="79D3845C" w14:textId="76379B6C" w:rsidR="0002245F" w:rsidRDefault="008C3492" w:rsidP="0002245F">
      <w:pPr>
        <w:jc w:val="both"/>
      </w:pPr>
      <w:r w:rsidRPr="008C3492">
        <w:drawing>
          <wp:inline distT="0" distB="0" distL="0" distR="0" wp14:anchorId="4E52870E" wp14:editId="67E6FFAB">
            <wp:extent cx="5612130" cy="6087745"/>
            <wp:effectExtent l="0" t="0" r="7620" b="8255"/>
            <wp:docPr id="1445784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84264" name=""/>
                    <pic:cNvPicPr/>
                  </pic:nvPicPr>
                  <pic:blipFill>
                    <a:blip r:embed="rId6"/>
                    <a:stretch>
                      <a:fillRect/>
                    </a:stretch>
                  </pic:blipFill>
                  <pic:spPr>
                    <a:xfrm>
                      <a:off x="0" y="0"/>
                      <a:ext cx="5612130" cy="6087745"/>
                    </a:xfrm>
                    <a:prstGeom prst="rect">
                      <a:avLst/>
                    </a:prstGeom>
                  </pic:spPr>
                </pic:pic>
              </a:graphicData>
            </a:graphic>
          </wp:inline>
        </w:drawing>
      </w:r>
    </w:p>
    <w:p w14:paraId="3AA17D62" w14:textId="77777777" w:rsidR="00B02830" w:rsidRDefault="00B02830" w:rsidP="0002245F">
      <w:pPr>
        <w:jc w:val="both"/>
      </w:pPr>
    </w:p>
    <w:p w14:paraId="0FF8C5AF" w14:textId="77777777" w:rsidR="00B02830" w:rsidRDefault="00B02830" w:rsidP="0002245F">
      <w:pPr>
        <w:jc w:val="both"/>
      </w:pPr>
    </w:p>
    <w:p w14:paraId="6CFC77B6" w14:textId="77777777" w:rsidR="00B02830" w:rsidRDefault="00B02830" w:rsidP="0002245F">
      <w:pPr>
        <w:jc w:val="both"/>
      </w:pPr>
    </w:p>
    <w:p w14:paraId="3280951F" w14:textId="77777777" w:rsidR="00B02830" w:rsidRDefault="00B02830" w:rsidP="0002245F">
      <w:pPr>
        <w:jc w:val="both"/>
      </w:pPr>
    </w:p>
    <w:p w14:paraId="48E633AE" w14:textId="77777777" w:rsidR="00B02830" w:rsidRPr="00B02830" w:rsidRDefault="00B02830" w:rsidP="00B02830">
      <w:pPr>
        <w:jc w:val="both"/>
        <w:rPr>
          <w:b/>
          <w:bCs/>
        </w:rPr>
      </w:pPr>
      <w:r w:rsidRPr="00B02830">
        <w:rPr>
          <w:b/>
          <w:bCs/>
        </w:rPr>
        <w:lastRenderedPageBreak/>
        <w:t>Paso 3: El Ancla y el Catálogo (HTML)</w:t>
      </w:r>
    </w:p>
    <w:p w14:paraId="425971BA" w14:textId="77777777" w:rsidR="00B02830" w:rsidRPr="00B02830" w:rsidRDefault="00B02830" w:rsidP="00B02830">
      <w:pPr>
        <w:jc w:val="both"/>
      </w:pPr>
      <w:r w:rsidRPr="00B02830">
        <w:t>Abre </w:t>
      </w:r>
      <w:proofErr w:type="spellStart"/>
      <w:r w:rsidRPr="00B02830">
        <w:rPr>
          <w:b/>
          <w:bCs/>
        </w:rPr>
        <w:t>src</w:t>
      </w:r>
      <w:proofErr w:type="spellEnd"/>
      <w:r w:rsidRPr="00B02830">
        <w:rPr>
          <w:b/>
          <w:bCs/>
        </w:rPr>
        <w:t>/app/</w:t>
      </w:r>
      <w:proofErr w:type="spellStart"/>
      <w:r w:rsidRPr="00B02830">
        <w:rPr>
          <w:b/>
          <w:bCs/>
        </w:rPr>
        <w:t>features</w:t>
      </w:r>
      <w:proofErr w:type="spellEnd"/>
      <w:r w:rsidRPr="00B02830">
        <w:rPr>
          <w:b/>
          <w:bCs/>
        </w:rPr>
        <w:t>/home/home.html</w:t>
      </w:r>
      <w:r w:rsidRPr="00B02830">
        <w:t xml:space="preserve">. Añadiremos el </w:t>
      </w:r>
      <w:proofErr w:type="spellStart"/>
      <w:r w:rsidRPr="00B02830">
        <w:t>grid</w:t>
      </w:r>
      <w:proofErr w:type="spellEnd"/>
      <w:r w:rsidRPr="00B02830">
        <w:t xml:space="preserve"> y el elemento que servirá de señal para el observador.</w:t>
      </w:r>
    </w:p>
    <w:p w14:paraId="46141B75" w14:textId="0823C6CB" w:rsidR="00B02830" w:rsidRDefault="00237E3A" w:rsidP="0002245F">
      <w:pPr>
        <w:jc w:val="both"/>
      </w:pPr>
      <w:r w:rsidRPr="00237E3A">
        <w:drawing>
          <wp:inline distT="0" distB="0" distL="0" distR="0" wp14:anchorId="5F8E0919" wp14:editId="44985A64">
            <wp:extent cx="5612130" cy="2973070"/>
            <wp:effectExtent l="0" t="0" r="7620" b="0"/>
            <wp:docPr id="182276586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65863" name="Imagen 1" descr="Texto&#10;&#10;Descripción generada automáticamente"/>
                    <pic:cNvPicPr/>
                  </pic:nvPicPr>
                  <pic:blipFill>
                    <a:blip r:embed="rId7"/>
                    <a:stretch>
                      <a:fillRect/>
                    </a:stretch>
                  </pic:blipFill>
                  <pic:spPr>
                    <a:xfrm>
                      <a:off x="0" y="0"/>
                      <a:ext cx="5612130" cy="2973070"/>
                    </a:xfrm>
                    <a:prstGeom prst="rect">
                      <a:avLst/>
                    </a:prstGeom>
                  </pic:spPr>
                </pic:pic>
              </a:graphicData>
            </a:graphic>
          </wp:inline>
        </w:drawing>
      </w:r>
    </w:p>
    <w:p w14:paraId="789C47CF" w14:textId="5530FAC4" w:rsidR="00966D9C" w:rsidRPr="0002245F" w:rsidRDefault="0098428E" w:rsidP="0002245F">
      <w:pPr>
        <w:jc w:val="both"/>
      </w:pPr>
      <w:r>
        <w:t>Verificamos</w:t>
      </w:r>
      <w:r w:rsidR="000842CF">
        <w:t xml:space="preserve"> la</w:t>
      </w:r>
      <w:r>
        <w:t xml:space="preserve"> </w:t>
      </w:r>
      <w:r w:rsidR="000842CF" w:rsidRPr="000842CF">
        <w:rPr>
          <w:b/>
          <w:bCs/>
        </w:rPr>
        <w:t>Carga Infinita:</w:t>
      </w:r>
      <w:r w:rsidR="000842CF" w:rsidRPr="000842CF">
        <w:t xml:space="preserve"> Ahora, al bajar por </w:t>
      </w:r>
      <w:r w:rsidR="000842CF">
        <w:t>el</w:t>
      </w:r>
      <w:r w:rsidR="000842CF" w:rsidRPr="000842CF">
        <w:t xml:space="preserve"> Home, la aplicación carga automáticamente 20 películas más cada vez, creando un catálogo "sin fin"</w:t>
      </w:r>
    </w:p>
    <w:p w14:paraId="0E719024" w14:textId="7877F3B4" w:rsidR="0002245F" w:rsidRDefault="00D871AA" w:rsidP="00D52461">
      <w:pPr>
        <w:jc w:val="both"/>
      </w:pPr>
      <w:r>
        <w:rPr>
          <w:noProof/>
        </w:rPr>
        <w:drawing>
          <wp:inline distT="0" distB="0" distL="0" distR="0" wp14:anchorId="71516E6C" wp14:editId="7622350C">
            <wp:extent cx="5597525" cy="2964815"/>
            <wp:effectExtent l="0" t="0" r="3175" b="6985"/>
            <wp:docPr id="243193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97525" cy="2964815"/>
                    </a:xfrm>
                    <a:prstGeom prst="rect">
                      <a:avLst/>
                    </a:prstGeom>
                    <a:noFill/>
                    <a:ln>
                      <a:noFill/>
                    </a:ln>
                  </pic:spPr>
                </pic:pic>
              </a:graphicData>
            </a:graphic>
          </wp:inline>
        </w:drawing>
      </w:r>
    </w:p>
    <w:p w14:paraId="00C44959" w14:textId="77777777" w:rsidR="00D871AA" w:rsidRDefault="00D871AA" w:rsidP="00D871AA">
      <w:pPr>
        <w:jc w:val="both"/>
        <w:rPr>
          <w:b/>
          <w:bCs/>
        </w:rPr>
      </w:pPr>
    </w:p>
    <w:p w14:paraId="4C892668" w14:textId="77777777" w:rsidR="00D871AA" w:rsidRDefault="00D871AA" w:rsidP="00D871AA">
      <w:pPr>
        <w:jc w:val="both"/>
        <w:rPr>
          <w:b/>
          <w:bCs/>
        </w:rPr>
      </w:pPr>
    </w:p>
    <w:p w14:paraId="03B4A800" w14:textId="20FB3CB4" w:rsidR="00D871AA" w:rsidRPr="00D871AA" w:rsidRDefault="00D871AA" w:rsidP="00D871AA">
      <w:pPr>
        <w:jc w:val="both"/>
        <w:rPr>
          <w:b/>
          <w:bCs/>
        </w:rPr>
      </w:pPr>
      <w:r w:rsidRPr="00D871AA">
        <w:rPr>
          <w:b/>
          <w:bCs/>
        </w:rPr>
        <w:lastRenderedPageBreak/>
        <w:t>Prueba de Aprendizaje (</w:t>
      </w:r>
      <w:proofErr w:type="spellStart"/>
      <w:r w:rsidRPr="00D871AA">
        <w:rPr>
          <w:b/>
          <w:bCs/>
        </w:rPr>
        <w:t>Checklist</w:t>
      </w:r>
      <w:proofErr w:type="spellEnd"/>
      <w:r w:rsidRPr="00D871AA">
        <w:rPr>
          <w:b/>
          <w:bCs/>
        </w:rPr>
        <w:t>)</w:t>
      </w:r>
    </w:p>
    <w:p w14:paraId="449DAEAA" w14:textId="77777777" w:rsidR="00D871AA" w:rsidRPr="00D871AA" w:rsidRDefault="00D871AA" w:rsidP="00D871AA">
      <w:pPr>
        <w:numPr>
          <w:ilvl w:val="0"/>
          <w:numId w:val="2"/>
        </w:numPr>
        <w:jc w:val="both"/>
      </w:pPr>
      <w:r w:rsidRPr="00D871AA">
        <w:rPr>
          <w:b/>
          <w:bCs/>
        </w:rPr>
        <w:t xml:space="preserve">¿Por qué el </w:t>
      </w:r>
      <w:proofErr w:type="spellStart"/>
      <w:r w:rsidRPr="00D871AA">
        <w:rPr>
          <w:b/>
          <w:bCs/>
        </w:rPr>
        <w:t>Intersection</w:t>
      </w:r>
      <w:proofErr w:type="spellEnd"/>
      <w:r w:rsidRPr="00D871AA">
        <w:rPr>
          <w:b/>
          <w:bCs/>
        </w:rPr>
        <w:t xml:space="preserve"> </w:t>
      </w:r>
      <w:proofErr w:type="spellStart"/>
      <w:r w:rsidRPr="00D871AA">
        <w:rPr>
          <w:b/>
          <w:bCs/>
        </w:rPr>
        <w:t>Observer</w:t>
      </w:r>
      <w:proofErr w:type="spellEnd"/>
      <w:r w:rsidRPr="00D871AA">
        <w:rPr>
          <w:b/>
          <w:bCs/>
        </w:rPr>
        <w:t xml:space="preserve"> es mejor que el evento </w:t>
      </w:r>
      <w:proofErr w:type="spellStart"/>
      <w:r w:rsidRPr="00D871AA">
        <w:rPr>
          <w:b/>
          <w:bCs/>
        </w:rPr>
        <w:t>scroll</w:t>
      </w:r>
      <w:proofErr w:type="spellEnd"/>
      <w:r w:rsidRPr="00D871AA">
        <w:rPr>
          <w:b/>
          <w:bCs/>
        </w:rPr>
        <w:t>?</w:t>
      </w:r>
      <w:r w:rsidRPr="00D871AA">
        <w:t> </w:t>
      </w:r>
      <w:r w:rsidRPr="00D871AA">
        <w:rPr>
          <w:i/>
          <w:iCs/>
        </w:rPr>
        <w:t>(Respuesta: Porque no sobrecarga el hilo principal del navegador; solo se activa cuando hay una intersección real, ahorrando recursos de CPU).</w:t>
      </w:r>
    </w:p>
    <w:p w14:paraId="70427F1B" w14:textId="77777777" w:rsidR="00D871AA" w:rsidRPr="00D871AA" w:rsidRDefault="00D871AA" w:rsidP="00D871AA">
      <w:pPr>
        <w:numPr>
          <w:ilvl w:val="0"/>
          <w:numId w:val="2"/>
        </w:numPr>
        <w:jc w:val="both"/>
      </w:pPr>
      <w:r w:rsidRPr="00D871AA">
        <w:rPr>
          <w:b/>
          <w:bCs/>
        </w:rPr>
        <w:t>¿Qué hace </w:t>
      </w:r>
      <w:proofErr w:type="spellStart"/>
      <w:r w:rsidRPr="00D871AA">
        <w:rPr>
          <w:b/>
          <w:bCs/>
        </w:rPr>
        <w:t>rootMargin</w:t>
      </w:r>
      <w:proofErr w:type="spellEnd"/>
      <w:r w:rsidRPr="00D871AA">
        <w:rPr>
          <w:b/>
          <w:bCs/>
        </w:rPr>
        <w:t>: '200px' en la configuración del observador?</w:t>
      </w:r>
      <w:r w:rsidRPr="00D871AA">
        <w:t> </w:t>
      </w:r>
      <w:r w:rsidRPr="00D871AA">
        <w:rPr>
          <w:i/>
          <w:iCs/>
        </w:rPr>
        <w:t>(Respuesta: Crea un margen virtual. En este caso, dispara la carga de películas 200 píxeles antes de que el usuario llegue realmente al final, haciendo que la experiencia parezca instantánea).</w:t>
      </w:r>
    </w:p>
    <w:p w14:paraId="4213165C" w14:textId="77777777" w:rsidR="00D871AA" w:rsidRPr="00D871AA" w:rsidRDefault="00D871AA" w:rsidP="00D871AA">
      <w:pPr>
        <w:numPr>
          <w:ilvl w:val="0"/>
          <w:numId w:val="2"/>
        </w:numPr>
        <w:jc w:val="both"/>
      </w:pPr>
      <w:r w:rsidRPr="00D871AA">
        <w:rPr>
          <w:b/>
          <w:bCs/>
        </w:rPr>
        <w:t xml:space="preserve">¿Cómo concatenamos datos en una </w:t>
      </w:r>
      <w:proofErr w:type="spellStart"/>
      <w:r w:rsidRPr="00D871AA">
        <w:rPr>
          <w:b/>
          <w:bCs/>
        </w:rPr>
        <w:t>Signal</w:t>
      </w:r>
      <w:proofErr w:type="spellEnd"/>
      <w:r w:rsidRPr="00D871AA">
        <w:rPr>
          <w:b/>
          <w:bCs/>
        </w:rPr>
        <w:t xml:space="preserve"> sin perder los anteriores?</w:t>
      </w:r>
      <w:r w:rsidRPr="00D871AA">
        <w:t> </w:t>
      </w:r>
      <w:r w:rsidRPr="00D871AA">
        <w:rPr>
          <w:i/>
          <w:iCs/>
        </w:rPr>
        <w:t>(Respuesta: Usando el operador spread: </w:t>
      </w:r>
      <w:proofErr w:type="spellStart"/>
      <w:r w:rsidRPr="00D871AA">
        <w:rPr>
          <w:i/>
          <w:iCs/>
        </w:rPr>
        <w:t>signal.set</w:t>
      </w:r>
      <w:proofErr w:type="spellEnd"/>
      <w:r w:rsidRPr="00D871AA">
        <w:rPr>
          <w:i/>
          <w:iCs/>
        </w:rPr>
        <w:t>([...anterior, ...nuevo])).</w:t>
      </w:r>
    </w:p>
    <w:p w14:paraId="4A5E56F1" w14:textId="47DCFF1B" w:rsidR="00D871AA" w:rsidRPr="00D871AA" w:rsidRDefault="00D871AA" w:rsidP="00D871AA">
      <w:pPr>
        <w:jc w:val="both"/>
        <w:rPr>
          <w:b/>
          <w:bCs/>
        </w:rPr>
      </w:pPr>
      <w:r w:rsidRPr="00D871AA">
        <w:rPr>
          <w:b/>
          <w:bCs/>
        </w:rPr>
        <w:t>Control de Versiones</w:t>
      </w:r>
    </w:p>
    <w:p w14:paraId="203A3FE2" w14:textId="52F252DB" w:rsidR="00D871AA" w:rsidRPr="00D871AA" w:rsidRDefault="00966D9C" w:rsidP="00D871AA">
      <w:pPr>
        <w:jc w:val="both"/>
      </w:pPr>
      <w:r>
        <w:t>Sube el avance</w:t>
      </w:r>
    </w:p>
    <w:p w14:paraId="565F798E" w14:textId="604123CC" w:rsidR="00D871AA" w:rsidRDefault="00D871AA" w:rsidP="00D52461">
      <w:pPr>
        <w:jc w:val="both"/>
      </w:pPr>
      <w:r w:rsidRPr="00D871AA">
        <w:drawing>
          <wp:inline distT="0" distB="0" distL="0" distR="0" wp14:anchorId="3E072C2A" wp14:editId="4BDC9160">
            <wp:extent cx="5612130" cy="493513"/>
            <wp:effectExtent l="0" t="0" r="7620" b="1905"/>
            <wp:docPr id="1918850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50954" name="Imagen 1"/>
                    <pic:cNvPicPr/>
                  </pic:nvPicPr>
                  <pic:blipFill>
                    <a:blip r:embed="rId9">
                      <a:extLst>
                        <a:ext uri="{28A0092B-C50C-407E-A947-70E740481C1C}">
                          <a14:useLocalDpi xmlns:a14="http://schemas.microsoft.com/office/drawing/2010/main" val="0"/>
                        </a:ext>
                      </a:extLst>
                    </a:blip>
                    <a:stretch>
                      <a:fillRect/>
                    </a:stretch>
                  </pic:blipFill>
                  <pic:spPr>
                    <a:xfrm>
                      <a:off x="0" y="0"/>
                      <a:ext cx="5612130" cy="493513"/>
                    </a:xfrm>
                    <a:prstGeom prst="rect">
                      <a:avLst/>
                    </a:prstGeom>
                  </pic:spPr>
                </pic:pic>
              </a:graphicData>
            </a:graphic>
          </wp:inline>
        </w:drawing>
      </w:r>
    </w:p>
    <w:sectPr w:rsidR="00D871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81824"/>
    <w:multiLevelType w:val="multilevel"/>
    <w:tmpl w:val="8DC8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663577"/>
    <w:multiLevelType w:val="multilevel"/>
    <w:tmpl w:val="C65AF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8886156">
    <w:abstractNumId w:val="0"/>
  </w:num>
  <w:num w:numId="2" w16cid:durableId="1532107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461"/>
    <w:rsid w:val="0002245F"/>
    <w:rsid w:val="000842CF"/>
    <w:rsid w:val="001E5610"/>
    <w:rsid w:val="00237E3A"/>
    <w:rsid w:val="00361C44"/>
    <w:rsid w:val="00505C10"/>
    <w:rsid w:val="00710EF7"/>
    <w:rsid w:val="007673FA"/>
    <w:rsid w:val="00871CBC"/>
    <w:rsid w:val="00892FC3"/>
    <w:rsid w:val="008C3492"/>
    <w:rsid w:val="00966D9C"/>
    <w:rsid w:val="0098428E"/>
    <w:rsid w:val="00AC1CEA"/>
    <w:rsid w:val="00B02830"/>
    <w:rsid w:val="00B9361C"/>
    <w:rsid w:val="00C16E79"/>
    <w:rsid w:val="00C86178"/>
    <w:rsid w:val="00D1673B"/>
    <w:rsid w:val="00D52461"/>
    <w:rsid w:val="00D55975"/>
    <w:rsid w:val="00D871AA"/>
    <w:rsid w:val="00DC231A"/>
    <w:rsid w:val="00F652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42F54"/>
  <w15:chartTrackingRefBased/>
  <w15:docId w15:val="{3B53CF52-718E-4463-8EC4-0D7E6A7A6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2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2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24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24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24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24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24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24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24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24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24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24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24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24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24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24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24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2461"/>
    <w:rPr>
      <w:rFonts w:eastAsiaTheme="majorEastAsia" w:cstheme="majorBidi"/>
      <w:color w:val="272727" w:themeColor="text1" w:themeTint="D8"/>
    </w:rPr>
  </w:style>
  <w:style w:type="paragraph" w:styleId="Ttulo">
    <w:name w:val="Title"/>
    <w:basedOn w:val="Normal"/>
    <w:next w:val="Normal"/>
    <w:link w:val="TtuloCar"/>
    <w:uiPriority w:val="10"/>
    <w:qFormat/>
    <w:rsid w:val="00D52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24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24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24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2461"/>
    <w:pPr>
      <w:spacing w:before="160"/>
      <w:jc w:val="center"/>
    </w:pPr>
    <w:rPr>
      <w:i/>
      <w:iCs/>
      <w:color w:val="404040" w:themeColor="text1" w:themeTint="BF"/>
    </w:rPr>
  </w:style>
  <w:style w:type="character" w:customStyle="1" w:styleId="CitaCar">
    <w:name w:val="Cita Car"/>
    <w:basedOn w:val="Fuentedeprrafopredeter"/>
    <w:link w:val="Cita"/>
    <w:uiPriority w:val="29"/>
    <w:rsid w:val="00D52461"/>
    <w:rPr>
      <w:i/>
      <w:iCs/>
      <w:color w:val="404040" w:themeColor="text1" w:themeTint="BF"/>
    </w:rPr>
  </w:style>
  <w:style w:type="paragraph" w:styleId="Prrafodelista">
    <w:name w:val="List Paragraph"/>
    <w:basedOn w:val="Normal"/>
    <w:uiPriority w:val="34"/>
    <w:qFormat/>
    <w:rsid w:val="00D52461"/>
    <w:pPr>
      <w:ind w:left="720"/>
      <w:contextualSpacing/>
    </w:pPr>
  </w:style>
  <w:style w:type="character" w:styleId="nfasisintenso">
    <w:name w:val="Intense Emphasis"/>
    <w:basedOn w:val="Fuentedeprrafopredeter"/>
    <w:uiPriority w:val="21"/>
    <w:qFormat/>
    <w:rsid w:val="00D52461"/>
    <w:rPr>
      <w:i/>
      <w:iCs/>
      <w:color w:val="0F4761" w:themeColor="accent1" w:themeShade="BF"/>
    </w:rPr>
  </w:style>
  <w:style w:type="paragraph" w:styleId="Citadestacada">
    <w:name w:val="Intense Quote"/>
    <w:basedOn w:val="Normal"/>
    <w:next w:val="Normal"/>
    <w:link w:val="CitadestacadaCar"/>
    <w:uiPriority w:val="30"/>
    <w:qFormat/>
    <w:rsid w:val="00D52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2461"/>
    <w:rPr>
      <w:i/>
      <w:iCs/>
      <w:color w:val="0F4761" w:themeColor="accent1" w:themeShade="BF"/>
    </w:rPr>
  </w:style>
  <w:style w:type="character" w:styleId="Referenciaintensa">
    <w:name w:val="Intense Reference"/>
    <w:basedOn w:val="Fuentedeprrafopredeter"/>
    <w:uiPriority w:val="32"/>
    <w:qFormat/>
    <w:rsid w:val="00D524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625779">
      <w:bodyDiv w:val="1"/>
      <w:marLeft w:val="0"/>
      <w:marRight w:val="0"/>
      <w:marTop w:val="0"/>
      <w:marBottom w:val="0"/>
      <w:divBdr>
        <w:top w:val="none" w:sz="0" w:space="0" w:color="auto"/>
        <w:left w:val="none" w:sz="0" w:space="0" w:color="auto"/>
        <w:bottom w:val="none" w:sz="0" w:space="0" w:color="auto"/>
        <w:right w:val="none" w:sz="0" w:space="0" w:color="auto"/>
      </w:divBdr>
    </w:div>
    <w:div w:id="329602483">
      <w:bodyDiv w:val="1"/>
      <w:marLeft w:val="0"/>
      <w:marRight w:val="0"/>
      <w:marTop w:val="0"/>
      <w:marBottom w:val="0"/>
      <w:divBdr>
        <w:top w:val="none" w:sz="0" w:space="0" w:color="auto"/>
        <w:left w:val="none" w:sz="0" w:space="0" w:color="auto"/>
        <w:bottom w:val="none" w:sz="0" w:space="0" w:color="auto"/>
        <w:right w:val="none" w:sz="0" w:space="0" w:color="auto"/>
      </w:divBdr>
    </w:div>
    <w:div w:id="548542386">
      <w:bodyDiv w:val="1"/>
      <w:marLeft w:val="0"/>
      <w:marRight w:val="0"/>
      <w:marTop w:val="0"/>
      <w:marBottom w:val="0"/>
      <w:divBdr>
        <w:top w:val="none" w:sz="0" w:space="0" w:color="auto"/>
        <w:left w:val="none" w:sz="0" w:space="0" w:color="auto"/>
        <w:bottom w:val="none" w:sz="0" w:space="0" w:color="auto"/>
        <w:right w:val="none" w:sz="0" w:space="0" w:color="auto"/>
      </w:divBdr>
    </w:div>
    <w:div w:id="734201904">
      <w:bodyDiv w:val="1"/>
      <w:marLeft w:val="0"/>
      <w:marRight w:val="0"/>
      <w:marTop w:val="0"/>
      <w:marBottom w:val="0"/>
      <w:divBdr>
        <w:top w:val="none" w:sz="0" w:space="0" w:color="auto"/>
        <w:left w:val="none" w:sz="0" w:space="0" w:color="auto"/>
        <w:bottom w:val="none" w:sz="0" w:space="0" w:color="auto"/>
        <w:right w:val="none" w:sz="0" w:space="0" w:color="auto"/>
      </w:divBdr>
    </w:div>
    <w:div w:id="1374231537">
      <w:bodyDiv w:val="1"/>
      <w:marLeft w:val="0"/>
      <w:marRight w:val="0"/>
      <w:marTop w:val="0"/>
      <w:marBottom w:val="0"/>
      <w:divBdr>
        <w:top w:val="none" w:sz="0" w:space="0" w:color="auto"/>
        <w:left w:val="none" w:sz="0" w:space="0" w:color="auto"/>
        <w:bottom w:val="none" w:sz="0" w:space="0" w:color="auto"/>
        <w:right w:val="none" w:sz="0" w:space="0" w:color="auto"/>
      </w:divBdr>
    </w:div>
    <w:div w:id="1479758890">
      <w:bodyDiv w:val="1"/>
      <w:marLeft w:val="0"/>
      <w:marRight w:val="0"/>
      <w:marTop w:val="0"/>
      <w:marBottom w:val="0"/>
      <w:divBdr>
        <w:top w:val="none" w:sz="0" w:space="0" w:color="auto"/>
        <w:left w:val="none" w:sz="0" w:space="0" w:color="auto"/>
        <w:bottom w:val="none" w:sz="0" w:space="0" w:color="auto"/>
        <w:right w:val="none" w:sz="0" w:space="0" w:color="auto"/>
      </w:divBdr>
    </w:div>
    <w:div w:id="1553884204">
      <w:bodyDiv w:val="1"/>
      <w:marLeft w:val="0"/>
      <w:marRight w:val="0"/>
      <w:marTop w:val="0"/>
      <w:marBottom w:val="0"/>
      <w:divBdr>
        <w:top w:val="none" w:sz="0" w:space="0" w:color="auto"/>
        <w:left w:val="none" w:sz="0" w:space="0" w:color="auto"/>
        <w:bottom w:val="none" w:sz="0" w:space="0" w:color="auto"/>
        <w:right w:val="none" w:sz="0" w:space="0" w:color="auto"/>
      </w:divBdr>
    </w:div>
    <w:div w:id="1699155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354</Words>
  <Characters>1950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Andres Figueredo Rodriguez</dc:creator>
  <cp:keywords/>
  <dc:description/>
  <cp:lastModifiedBy>Carlos Andres Figueredo Rodriguez</cp:lastModifiedBy>
  <cp:revision>1</cp:revision>
  <dcterms:created xsi:type="dcterms:W3CDTF">2026-05-09T20:56:00Z</dcterms:created>
  <dcterms:modified xsi:type="dcterms:W3CDTF">2026-05-09T21:14:00Z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2026-05-09T21:14:47Z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224fc7cd-3b13-45f3-a1b9-32383ad1dbfd</vt:lpwstr>
  </property>
  <property fmtid="{D5CDD505-2E9C-101B-9397-08002B2CF9AE}" pid="8" name="MSIP_Label_fc111285-cafa-4fc9-8a9a-bd902089b24f_ContentBits">
    <vt:lpwstr>0</vt:lpwstr>
  </property>
</Properties>
</file>