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2089F" w14:textId="77777777" w:rsidR="0099237D" w:rsidRPr="00877583" w:rsidRDefault="0099237D" w:rsidP="0099237D">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2F199CB" w14:textId="77777777" w:rsidR="0099237D" w:rsidRPr="00877583" w:rsidRDefault="0099237D" w:rsidP="0099237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9A5FF60" w14:textId="77777777" w:rsidR="0099237D" w:rsidRDefault="0099237D" w:rsidP="0099237D">
      <w:pPr>
        <w:suppressAutoHyphens/>
        <w:spacing w:line="360" w:lineRule="auto"/>
        <w:jc w:val="both"/>
        <w:rPr>
          <w:rFonts w:ascii="Verdana" w:eastAsia="Batang" w:hAnsi="Verdana"/>
          <w:sz w:val="18"/>
          <w:szCs w:val="18"/>
          <w:lang w:val="es-ES" w:eastAsia="ar-SA"/>
        </w:rPr>
      </w:pPr>
    </w:p>
    <w:p w14:paraId="3042DED1" w14:textId="77777777" w:rsidR="0099237D" w:rsidRPr="002137D9" w:rsidRDefault="0099237D" w:rsidP="0099237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06AC2B5" w14:textId="77777777" w:rsidR="0099237D" w:rsidRPr="00877583" w:rsidRDefault="0099237D" w:rsidP="0099237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ABC57DE" w14:textId="77777777" w:rsidR="0099237D" w:rsidRPr="00877583" w:rsidRDefault="0099237D" w:rsidP="0099237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683CFBD" w14:textId="77777777" w:rsidR="0099237D" w:rsidRDefault="0099237D" w:rsidP="0099237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9C57BAD" w14:textId="77777777" w:rsidR="0099237D" w:rsidRPr="002137D9" w:rsidRDefault="0099237D" w:rsidP="0099237D">
      <w:pPr>
        <w:suppressAutoHyphens/>
        <w:spacing w:line="360" w:lineRule="auto"/>
        <w:jc w:val="both"/>
        <w:rPr>
          <w:rFonts w:ascii="Verdana" w:eastAsia="Batang" w:hAnsi="Verdana"/>
          <w:sz w:val="18"/>
          <w:szCs w:val="18"/>
          <w:lang w:val="es-ES" w:eastAsia="ar-SA"/>
        </w:rPr>
      </w:pPr>
    </w:p>
    <w:p w14:paraId="4826528C" w14:textId="77777777" w:rsidR="0099237D" w:rsidRDefault="0099237D" w:rsidP="0099237D">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01398F44" w14:textId="77777777" w:rsidR="0099237D" w:rsidRPr="002B2E57" w:rsidRDefault="0099237D" w:rsidP="0099237D">
      <w:pPr>
        <w:suppressAutoHyphens/>
        <w:spacing w:line="360" w:lineRule="auto"/>
        <w:jc w:val="both"/>
        <w:rPr>
          <w:rFonts w:ascii="Verdana" w:eastAsia="Batang" w:hAnsi="Verdana"/>
          <w:sz w:val="18"/>
          <w:szCs w:val="18"/>
          <w:lang w:val="es-ES" w:eastAsia="ar-SA"/>
        </w:rPr>
      </w:pPr>
    </w:p>
    <w:p w14:paraId="1839E558" w14:textId="77777777" w:rsidR="0099237D" w:rsidRPr="00537D1F" w:rsidRDefault="0099237D" w:rsidP="0099237D">
      <w:pPr>
        <w:spacing w:line="360" w:lineRule="auto"/>
        <w:jc w:val="both"/>
        <w:rPr>
          <w:rFonts w:ascii="Arial" w:hAnsi="Arial" w:cs="Arial"/>
          <w:sz w:val="20"/>
          <w:szCs w:val="20"/>
        </w:rPr>
      </w:pPr>
      <w:r w:rsidRPr="00537D1F">
        <w:rPr>
          <w:rFonts w:ascii="Arial" w:hAnsi="Arial" w:cs="Arial"/>
          <w:sz w:val="20"/>
          <w:szCs w:val="20"/>
        </w:rPr>
        <w:t xml:space="preserve">Con el fin de garantizar </w:t>
      </w:r>
      <w:proofErr w:type="gramStart"/>
      <w:r w:rsidRPr="00537D1F">
        <w:rPr>
          <w:rFonts w:ascii="Arial" w:hAnsi="Arial" w:cs="Arial"/>
          <w:sz w:val="20"/>
          <w:szCs w:val="20"/>
        </w:rPr>
        <w:t>su  derecho</w:t>
      </w:r>
      <w:proofErr w:type="gramEnd"/>
      <w:r w:rsidRPr="00537D1F">
        <w:rPr>
          <w:rFonts w:ascii="Arial" w:hAnsi="Arial" w:cs="Arial"/>
          <w:sz w:val="20"/>
          <w:szCs w:val="20"/>
        </w:rPr>
        <w:t xml:space="preserve"> de contradicción y defensa, me permito informarle que dentro del proceso de la referencia adelantado en su contra, se dictó Auto proferido el </w:t>
      </w:r>
      <w:r w:rsidRPr="00537D1F">
        <w:rPr>
          <w:rFonts w:ascii="Arial" w:hAnsi="Arial" w:cs="Arial"/>
          <w:b/>
          <w:sz w:val="20"/>
          <w:szCs w:val="20"/>
        </w:rPr>
        <w:t>00</w:t>
      </w:r>
      <w:r w:rsidRPr="00537D1F">
        <w:rPr>
          <w:rFonts w:ascii="Arial" w:hAnsi="Arial" w:cs="Arial"/>
          <w:sz w:val="20"/>
          <w:szCs w:val="20"/>
        </w:rPr>
        <w:t xml:space="preserve"> de </w:t>
      </w:r>
      <w:r w:rsidRPr="00537D1F">
        <w:rPr>
          <w:rFonts w:ascii="Arial" w:hAnsi="Arial" w:cs="Arial"/>
          <w:b/>
          <w:sz w:val="20"/>
          <w:szCs w:val="20"/>
        </w:rPr>
        <w:t>XXXXX</w:t>
      </w:r>
      <w:r w:rsidRPr="00537D1F">
        <w:rPr>
          <w:rFonts w:ascii="Arial" w:hAnsi="Arial" w:cs="Arial"/>
          <w:sz w:val="20"/>
          <w:szCs w:val="20"/>
        </w:rPr>
        <w:t xml:space="preserve"> de los corrientes,  mediante el cual este Despacho incorporo una prueba aportada por el quejoso, consistente en: </w:t>
      </w:r>
    </w:p>
    <w:p w14:paraId="002018F2" w14:textId="77777777" w:rsidR="0099237D" w:rsidRPr="00537D1F" w:rsidRDefault="0099237D" w:rsidP="0099237D">
      <w:pPr>
        <w:spacing w:line="360" w:lineRule="auto"/>
        <w:jc w:val="both"/>
        <w:rPr>
          <w:rFonts w:ascii="Arial" w:hAnsi="Arial" w:cs="Arial"/>
          <w:b/>
          <w:sz w:val="20"/>
          <w:szCs w:val="20"/>
        </w:rPr>
      </w:pPr>
      <w:r w:rsidRPr="00537D1F">
        <w:rPr>
          <w:rFonts w:ascii="Arial" w:hAnsi="Arial" w:cs="Arial"/>
          <w:b/>
          <w:sz w:val="20"/>
          <w:szCs w:val="20"/>
        </w:rPr>
        <w:t>XXXXXXXXXXXXXXXXXXXXXXXXXXXXXXXXXXXXXXXXXXXXXXXXXXXXXXXXXXXXXXXXXXXXXXXXXXXXXXXXXXXXXXXXXXXXXXXXXXXXXXXXXXXXXXXXXXXXXXXXXXXXXXXXXXXXXXXXXXXXXXXXXX</w:t>
      </w:r>
    </w:p>
    <w:p w14:paraId="6A69AED3" w14:textId="77777777" w:rsidR="0099237D" w:rsidRPr="00537D1F" w:rsidRDefault="0099237D" w:rsidP="0099237D">
      <w:pPr>
        <w:spacing w:line="360" w:lineRule="auto"/>
        <w:jc w:val="both"/>
        <w:rPr>
          <w:rFonts w:ascii="Arial" w:eastAsia="Times New Roman" w:hAnsi="Arial" w:cs="Arial"/>
          <w:b/>
          <w:i/>
          <w:color w:val="FF0000"/>
          <w:sz w:val="20"/>
          <w:szCs w:val="20"/>
        </w:rPr>
      </w:pPr>
      <w:r w:rsidRPr="00537D1F">
        <w:rPr>
          <w:rFonts w:ascii="Arial" w:hAnsi="Arial" w:cs="Arial"/>
          <w:b/>
          <w:color w:val="FF0000"/>
          <w:sz w:val="20"/>
          <w:szCs w:val="20"/>
        </w:rPr>
        <w:t>(RELACIONAR LA PRUEBA)</w:t>
      </w:r>
    </w:p>
    <w:p w14:paraId="7364D1F8" w14:textId="77777777" w:rsidR="0099237D" w:rsidRPr="00537D1F" w:rsidRDefault="0099237D" w:rsidP="0099237D">
      <w:pPr>
        <w:spacing w:line="360" w:lineRule="auto"/>
        <w:jc w:val="both"/>
        <w:rPr>
          <w:rFonts w:ascii="Arial" w:hAnsi="Arial" w:cs="Arial"/>
          <w:sz w:val="20"/>
          <w:szCs w:val="20"/>
        </w:rPr>
      </w:pPr>
      <w:r w:rsidRPr="00537D1F">
        <w:rPr>
          <w:rFonts w:ascii="Arial" w:hAnsi="Arial" w:cs="Arial"/>
          <w:sz w:val="20"/>
          <w:szCs w:val="20"/>
        </w:rPr>
        <w:t>Así mismo, se le hace saber que contra dicha decisión no procede recurso alguno, de conformidad con lo dispuesto en el artículo 110 de la ley 734 de 2002.</w:t>
      </w:r>
    </w:p>
    <w:p w14:paraId="7DD80A8E" w14:textId="77777777" w:rsidR="0099237D" w:rsidRDefault="0099237D" w:rsidP="0099237D">
      <w:pPr>
        <w:suppressAutoHyphens/>
        <w:spacing w:line="360" w:lineRule="auto"/>
        <w:jc w:val="both"/>
        <w:rPr>
          <w:rFonts w:ascii="Arial" w:eastAsia="Batang" w:hAnsi="Arial" w:cs="Arial"/>
          <w:sz w:val="20"/>
          <w:szCs w:val="20"/>
          <w:lang w:val="es-ES" w:eastAsia="ar-SA"/>
        </w:rPr>
      </w:pPr>
    </w:p>
    <w:p w14:paraId="6419E657" w14:textId="77777777" w:rsidR="0099237D" w:rsidRPr="00537D1F" w:rsidRDefault="0099237D" w:rsidP="0099237D">
      <w:pPr>
        <w:suppressAutoHyphens/>
        <w:spacing w:line="360" w:lineRule="auto"/>
        <w:jc w:val="both"/>
        <w:rPr>
          <w:rFonts w:ascii="Arial" w:eastAsia="Batang" w:hAnsi="Arial" w:cs="Arial"/>
          <w:sz w:val="20"/>
          <w:szCs w:val="20"/>
          <w:lang w:val="es-ES" w:eastAsia="ar-SA"/>
        </w:rPr>
      </w:pPr>
      <w:r w:rsidRPr="00537D1F">
        <w:rPr>
          <w:rFonts w:ascii="Arial" w:eastAsia="Batang" w:hAnsi="Arial" w:cs="Arial"/>
          <w:sz w:val="20"/>
          <w:szCs w:val="20"/>
          <w:lang w:val="es-ES" w:eastAsia="ar-SA"/>
        </w:rPr>
        <w:t>Para los fines pertinentes,</w:t>
      </w:r>
    </w:p>
    <w:p w14:paraId="50A68214" w14:textId="77777777" w:rsidR="0099237D" w:rsidRPr="002B2E57" w:rsidRDefault="0099237D" w:rsidP="0099237D">
      <w:pPr>
        <w:suppressAutoHyphens/>
        <w:spacing w:line="360" w:lineRule="auto"/>
        <w:jc w:val="both"/>
        <w:rPr>
          <w:rFonts w:ascii="Verdana" w:eastAsia="Batang" w:hAnsi="Verdana"/>
          <w:sz w:val="18"/>
          <w:szCs w:val="18"/>
          <w:lang w:val="es-ES" w:eastAsia="ar-SA"/>
        </w:rPr>
      </w:pPr>
    </w:p>
    <w:p w14:paraId="1ED91761" w14:textId="77777777" w:rsidR="0099237D" w:rsidRDefault="0099237D" w:rsidP="0099237D">
      <w:pPr>
        <w:suppressAutoHyphens/>
        <w:spacing w:line="360" w:lineRule="auto"/>
        <w:jc w:val="both"/>
        <w:rPr>
          <w:rFonts w:ascii="Verdana" w:eastAsia="Batang" w:hAnsi="Verdana"/>
          <w:b/>
          <w:bCs/>
          <w:sz w:val="18"/>
          <w:szCs w:val="18"/>
          <w:lang w:val="es-ES" w:eastAsia="ar-SA"/>
        </w:rPr>
      </w:pPr>
    </w:p>
    <w:p w14:paraId="09629D1D" w14:textId="77777777" w:rsidR="0099237D" w:rsidRPr="00877583" w:rsidRDefault="0099237D" w:rsidP="0099237D">
      <w:pPr>
        <w:spacing w:line="360" w:lineRule="auto"/>
        <w:jc w:val="both"/>
        <w:rPr>
          <w:rFonts w:ascii="Verdana" w:hAnsi="Verdana"/>
          <w:b/>
          <w:bCs/>
          <w:sz w:val="18"/>
          <w:szCs w:val="18"/>
        </w:rPr>
      </w:pPr>
      <w:r>
        <w:rPr>
          <w:rFonts w:ascii="Verdana" w:hAnsi="Verdana"/>
          <w:b/>
          <w:bCs/>
          <w:sz w:val="18"/>
          <w:szCs w:val="18"/>
        </w:rPr>
        <w:t>${abogado}</w:t>
      </w:r>
    </w:p>
    <w:p w14:paraId="27320FD8" w14:textId="77777777" w:rsidR="0099237D" w:rsidRPr="00877583" w:rsidRDefault="0099237D" w:rsidP="0099237D">
      <w:pPr>
        <w:spacing w:line="360" w:lineRule="auto"/>
        <w:jc w:val="both"/>
        <w:rPr>
          <w:rFonts w:ascii="Verdana" w:hAnsi="Verdana"/>
          <w:sz w:val="18"/>
          <w:szCs w:val="18"/>
        </w:rPr>
      </w:pPr>
      <w:r w:rsidRPr="00877583">
        <w:rPr>
          <w:rFonts w:ascii="Verdana" w:hAnsi="Verdana"/>
          <w:sz w:val="18"/>
          <w:szCs w:val="18"/>
        </w:rPr>
        <w:t>Profesional Universitario</w:t>
      </w:r>
    </w:p>
    <w:p w14:paraId="46968EAF" w14:textId="77777777" w:rsidR="0099237D" w:rsidRDefault="0099237D" w:rsidP="0099237D">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8ECB8C7" w14:textId="77777777" w:rsidR="0099237D" w:rsidRDefault="0099237D" w:rsidP="0099237D">
      <w:pPr>
        <w:spacing w:line="360" w:lineRule="auto"/>
        <w:jc w:val="both"/>
        <w:rPr>
          <w:rFonts w:ascii="Verdana" w:hAnsi="Verdana"/>
          <w:sz w:val="18"/>
          <w:szCs w:val="18"/>
        </w:rPr>
      </w:pPr>
    </w:p>
    <w:p w14:paraId="4C795EAB" w14:textId="77777777" w:rsidR="0099237D" w:rsidRDefault="0099237D" w:rsidP="0099237D">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67319EAF" w14:textId="77777777" w:rsidR="0099237D" w:rsidRDefault="0099237D" w:rsidP="0099237D">
      <w:pPr>
        <w:tabs>
          <w:tab w:val="center" w:pos="4252"/>
          <w:tab w:val="right" w:pos="8504"/>
        </w:tabs>
        <w:suppressAutoHyphens/>
        <w:jc w:val="both"/>
        <w:rPr>
          <w:rFonts w:ascii="Arial" w:eastAsia="Batang" w:hAnsi="Arial" w:cs="Arial"/>
          <w:sz w:val="16"/>
          <w:szCs w:val="16"/>
          <w:lang w:val="es-ES" w:eastAsia="ar-SA"/>
        </w:rPr>
      </w:pPr>
    </w:p>
    <w:p w14:paraId="75A1943C" w14:textId="77777777" w:rsidR="0099237D" w:rsidRPr="004D4019" w:rsidRDefault="0099237D" w:rsidP="0099237D">
      <w:pPr>
        <w:autoSpaceDE w:val="0"/>
        <w:autoSpaceDN w:val="0"/>
        <w:adjustRightInd w:val="0"/>
        <w:jc w:val="both"/>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2C0BAE1" w14:textId="77777777" w:rsidR="0099237D" w:rsidRPr="00930E30" w:rsidRDefault="0099237D" w:rsidP="0099237D"/>
    <w:p w14:paraId="46CE37F5" w14:textId="77777777" w:rsidR="0099237D" w:rsidRPr="0083420D" w:rsidRDefault="0099237D" w:rsidP="0099237D"/>
    <w:p w14:paraId="44ECB513" w14:textId="4DCCB009" w:rsidR="009E7FEB" w:rsidRPr="0099237D" w:rsidRDefault="009E7FEB" w:rsidP="0099237D"/>
    <w:sectPr w:rsidR="009E7FEB" w:rsidRPr="0099237D" w:rsidSect="00A44D2E">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FF730" w14:textId="77777777" w:rsidR="00A44D2E" w:rsidRDefault="00A44D2E" w:rsidP="000F4BAD">
      <w:r>
        <w:separator/>
      </w:r>
    </w:p>
  </w:endnote>
  <w:endnote w:type="continuationSeparator" w:id="0">
    <w:p w14:paraId="652A51B4" w14:textId="77777777" w:rsidR="00A44D2E" w:rsidRDefault="00A44D2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D1453" w14:textId="77777777" w:rsidR="00A44D2E" w:rsidRDefault="00A44D2E" w:rsidP="000F4BAD">
      <w:r>
        <w:separator/>
      </w:r>
    </w:p>
  </w:footnote>
  <w:footnote w:type="continuationSeparator" w:id="0">
    <w:p w14:paraId="2E4855FA" w14:textId="77777777" w:rsidR="00A44D2E" w:rsidRDefault="00A44D2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44D2E"/>
    <w:rsid w:val="00A53F90"/>
    <w:rsid w:val="00A83C3A"/>
    <w:rsid w:val="00A965EE"/>
    <w:rsid w:val="00AB0E77"/>
    <w:rsid w:val="00AB12A2"/>
    <w:rsid w:val="00AB54C4"/>
    <w:rsid w:val="00AB72DC"/>
    <w:rsid w:val="00B07A97"/>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1254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2024-01-29T13:10:00Z</dcterms:created>
  <dcterms:modified xsi:type="dcterms:W3CDTF">2024-01-29T13:10:00Z</dcterms:modified>
</cp:coreProperties>
</file>