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096AEC" w:rsidRPr="0066677E" w14:paraId="35EBE84F"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17DB717B" w14:textId="77777777" w:rsidR="00096AEC" w:rsidRPr="00477D83" w:rsidRDefault="00096AEC"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589D36F3" w14:textId="77777777" w:rsidR="00096AEC" w:rsidRPr="00477D83" w:rsidRDefault="00096AEC"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2251FC1E" w14:textId="77777777" w:rsidR="00096AEC" w:rsidRPr="00477D83" w:rsidRDefault="00096AEC"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3E41DDB2" w14:textId="77777777" w:rsidR="00096AEC" w:rsidRPr="00477D83" w:rsidRDefault="00096AEC"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7FE2C47C" w14:textId="77777777" w:rsidR="00096AEC" w:rsidRPr="00477D83" w:rsidRDefault="00096AEC"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3998CC8C" w14:textId="77777777" w:rsidR="00096AEC" w:rsidRPr="00AC321A" w:rsidRDefault="00096AEC"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363BE32F" w14:textId="77777777" w:rsidR="00096AEC" w:rsidRPr="0066677E" w:rsidRDefault="00096AEC" w:rsidP="00096AEC">
      <w:pPr>
        <w:suppressAutoHyphens/>
        <w:rPr>
          <w:rFonts w:ascii="Times New Roman" w:eastAsia="Batang" w:hAnsi="Times New Roman"/>
          <w:lang w:val="es-ES" w:eastAsia="ar-SA"/>
        </w:rPr>
      </w:pPr>
    </w:p>
    <w:p w14:paraId="32875CAA" w14:textId="77777777" w:rsidR="00096AEC" w:rsidRDefault="00096AEC" w:rsidP="00096AEC">
      <w:pPr>
        <w:widowControl w:val="0"/>
        <w:suppressAutoHyphens/>
        <w:spacing w:line="360" w:lineRule="auto"/>
        <w:jc w:val="center"/>
        <w:rPr>
          <w:rFonts w:ascii="Arial" w:eastAsia="Times New Roman" w:hAnsi="Arial" w:cs="Arial"/>
          <w:b/>
          <w:bCs/>
          <w:sz w:val="20"/>
          <w:szCs w:val="20"/>
          <w:lang w:val="es-ES"/>
        </w:rPr>
      </w:pPr>
      <w:r w:rsidRPr="006A2A7B">
        <w:rPr>
          <w:rFonts w:ascii="Arial" w:eastAsia="Times New Roman" w:hAnsi="Arial" w:cs="Arial"/>
          <w:b/>
          <w:bCs/>
          <w:sz w:val="20"/>
          <w:szCs w:val="20"/>
          <w:lang w:val="es-ES"/>
        </w:rPr>
        <w:t>AUTO POR MEDIO DEL CUAL SE DISPONE UN DESPACHO COMISORIO EN ETAPA DE   UNA INDAGACIÓN PRELIMINAR</w:t>
      </w:r>
    </w:p>
    <w:p w14:paraId="0DFAB064" w14:textId="77777777" w:rsidR="00096AEC" w:rsidRPr="006A2A7B" w:rsidRDefault="00096AEC" w:rsidP="00096AEC">
      <w:pPr>
        <w:widowControl w:val="0"/>
        <w:suppressAutoHyphens/>
        <w:spacing w:line="360" w:lineRule="auto"/>
        <w:jc w:val="center"/>
        <w:rPr>
          <w:rFonts w:ascii="Arial" w:eastAsia="Times New Roman" w:hAnsi="Arial" w:cs="Arial"/>
          <w:b/>
          <w:bCs/>
          <w:sz w:val="20"/>
          <w:szCs w:val="20"/>
          <w:lang w:val="es-ES"/>
        </w:rPr>
      </w:pPr>
    </w:p>
    <w:p w14:paraId="654D9C81" w14:textId="77777777" w:rsidR="00096AEC" w:rsidRPr="00477D83" w:rsidRDefault="00096AEC" w:rsidP="00096AEC">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6D79F932" w14:textId="77777777" w:rsidR="00096AEC" w:rsidRPr="00EE3D7C" w:rsidRDefault="00096AEC" w:rsidP="00096AEC">
      <w:pPr>
        <w:widowControl w:val="0"/>
        <w:suppressAutoHyphens/>
        <w:spacing w:line="360" w:lineRule="auto"/>
        <w:jc w:val="center"/>
        <w:rPr>
          <w:rFonts w:ascii="Arial" w:eastAsia="Times New Roman" w:hAnsi="Arial" w:cs="Arial"/>
          <w:b/>
          <w:bCs/>
          <w:sz w:val="20"/>
          <w:szCs w:val="20"/>
          <w:lang w:val="es-ES"/>
        </w:rPr>
      </w:pPr>
    </w:p>
    <w:p w14:paraId="7B59E86C" w14:textId="77777777" w:rsidR="00096AEC" w:rsidRPr="006A2A7B" w:rsidRDefault="00096AEC" w:rsidP="00096AEC">
      <w:pPr>
        <w:widowControl w:val="0"/>
        <w:suppressAutoHyphens/>
        <w:spacing w:line="360" w:lineRule="auto"/>
        <w:jc w:val="both"/>
        <w:rPr>
          <w:rFonts w:ascii="Arial" w:eastAsia="Times New Roman" w:hAnsi="Arial" w:cs="Arial"/>
          <w:sz w:val="20"/>
          <w:szCs w:val="20"/>
          <w:lang w:val="es-ES"/>
        </w:rPr>
      </w:pPr>
      <w:r w:rsidRPr="006A2A7B">
        <w:rPr>
          <w:rFonts w:ascii="Arial" w:eastAsia="Times New Roman" w:hAnsi="Arial" w:cs="Arial"/>
          <w:sz w:val="20"/>
          <w:szCs w:val="20"/>
          <w:lang w:val="es-ES"/>
        </w:rPr>
        <w:t>El</w:t>
      </w:r>
      <w:r>
        <w:rPr>
          <w:rFonts w:ascii="Arial" w:eastAsia="Times New Roman" w:hAnsi="Arial" w:cs="Arial"/>
          <w:sz w:val="20"/>
          <w:szCs w:val="20"/>
          <w:lang w:val="es-ES"/>
        </w:rPr>
        <w:t>/La director</w:t>
      </w:r>
      <w:r w:rsidRPr="006A2A7B">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433681C7" w14:textId="77777777" w:rsidR="00096AEC" w:rsidRPr="006A2A7B" w:rsidRDefault="00096AEC" w:rsidP="00096AEC">
      <w:pPr>
        <w:widowControl w:val="0"/>
        <w:suppressAutoHyphens/>
        <w:spacing w:line="360" w:lineRule="auto"/>
        <w:jc w:val="center"/>
        <w:rPr>
          <w:rFonts w:ascii="Arial" w:eastAsia="Times New Roman" w:hAnsi="Arial" w:cs="Arial"/>
          <w:b/>
          <w:bCs/>
          <w:sz w:val="20"/>
          <w:szCs w:val="20"/>
          <w:lang w:val="es-ES"/>
        </w:rPr>
      </w:pPr>
      <w:r w:rsidRPr="006A2A7B">
        <w:rPr>
          <w:rFonts w:ascii="Arial" w:eastAsia="Times New Roman" w:hAnsi="Arial" w:cs="Arial"/>
          <w:b/>
          <w:bCs/>
          <w:sz w:val="20"/>
          <w:szCs w:val="20"/>
          <w:lang w:val="es-ES"/>
        </w:rPr>
        <w:t>CONSIDERANDO</w:t>
      </w:r>
    </w:p>
    <w:p w14:paraId="1D1D8397" w14:textId="77777777" w:rsidR="00096AEC" w:rsidRPr="006A2A7B" w:rsidRDefault="00096AEC" w:rsidP="00096AEC">
      <w:pPr>
        <w:widowControl w:val="0"/>
        <w:suppressAutoHyphens/>
        <w:spacing w:line="360" w:lineRule="auto"/>
        <w:jc w:val="both"/>
        <w:rPr>
          <w:rFonts w:ascii="Arial" w:eastAsia="Times New Roman" w:hAnsi="Arial" w:cs="Arial"/>
          <w:sz w:val="20"/>
          <w:szCs w:val="20"/>
          <w:lang w:val="es-ES"/>
        </w:rPr>
      </w:pPr>
    </w:p>
    <w:p w14:paraId="104DF899" w14:textId="77777777" w:rsidR="00096AEC" w:rsidRPr="006A2A7B" w:rsidRDefault="00096AEC" w:rsidP="00096AEC">
      <w:pPr>
        <w:spacing w:line="360" w:lineRule="auto"/>
        <w:jc w:val="both"/>
        <w:rPr>
          <w:rFonts w:ascii="Arial" w:hAnsi="Arial" w:cs="Arial"/>
          <w:sz w:val="20"/>
          <w:szCs w:val="20"/>
        </w:rPr>
      </w:pPr>
      <w:r w:rsidRPr="006A2A7B">
        <w:rPr>
          <w:rFonts w:ascii="Arial" w:hAnsi="Arial" w:cs="Arial"/>
          <w:sz w:val="20"/>
          <w:szCs w:val="20"/>
        </w:rPr>
        <w:t xml:space="preserve">Que la Oficina de Control Disciplinario Interno de la Alcaldía de Manizales conoce de acción disciplinaria en contra de </w:t>
      </w:r>
      <w:r w:rsidRPr="006A2A7B">
        <w:rPr>
          <w:rFonts w:ascii="Arial" w:hAnsi="Arial" w:cs="Arial"/>
          <w:b/>
          <w:sz w:val="20"/>
          <w:szCs w:val="20"/>
        </w:rPr>
        <w:t>XXXXXXXXXXXXXXXXXXXXXX</w:t>
      </w:r>
      <w:r w:rsidRPr="006A2A7B">
        <w:rPr>
          <w:rFonts w:ascii="Arial" w:hAnsi="Arial" w:cs="Arial"/>
          <w:sz w:val="20"/>
          <w:szCs w:val="20"/>
        </w:rPr>
        <w:t xml:space="preserve">, </w:t>
      </w:r>
      <w:r w:rsidRPr="006A2A7B">
        <w:rPr>
          <w:rFonts w:ascii="Arial" w:hAnsi="Arial" w:cs="Arial"/>
          <w:b/>
          <w:color w:val="FF0000"/>
          <w:sz w:val="20"/>
          <w:szCs w:val="20"/>
        </w:rPr>
        <w:t>(NOMBRE DEL SUJETO PROCESAL)</w:t>
      </w:r>
      <w:r w:rsidRPr="006A2A7B">
        <w:rPr>
          <w:rFonts w:ascii="Arial" w:hAnsi="Arial" w:cs="Arial"/>
          <w:sz w:val="20"/>
          <w:szCs w:val="20"/>
        </w:rPr>
        <w:t xml:space="preserve"> </w:t>
      </w:r>
      <w:r w:rsidRPr="006A2A7B">
        <w:rPr>
          <w:rFonts w:ascii="Arial" w:hAnsi="Arial" w:cs="Arial"/>
          <w:b/>
          <w:sz w:val="20"/>
          <w:szCs w:val="20"/>
        </w:rPr>
        <w:t>XXXXXXXXXXXXXXXXXXXX</w:t>
      </w:r>
      <w:r w:rsidRPr="006A2A7B">
        <w:rPr>
          <w:rFonts w:ascii="Arial" w:hAnsi="Arial" w:cs="Arial"/>
          <w:sz w:val="20"/>
          <w:szCs w:val="20"/>
        </w:rPr>
        <w:t xml:space="preserve">, </w:t>
      </w:r>
      <w:r w:rsidRPr="006A2A7B">
        <w:rPr>
          <w:rFonts w:ascii="Arial" w:hAnsi="Arial" w:cs="Arial"/>
          <w:b/>
          <w:color w:val="FF0000"/>
          <w:sz w:val="20"/>
          <w:szCs w:val="20"/>
        </w:rPr>
        <w:t>(CARGO)</w:t>
      </w:r>
      <w:r w:rsidRPr="006A2A7B">
        <w:rPr>
          <w:rFonts w:ascii="Arial" w:hAnsi="Arial" w:cs="Arial"/>
          <w:sz w:val="20"/>
          <w:szCs w:val="20"/>
        </w:rPr>
        <w:t xml:space="preserve"> adscrito a </w:t>
      </w:r>
      <w:r w:rsidRPr="006A2A7B">
        <w:rPr>
          <w:rFonts w:ascii="Arial" w:hAnsi="Arial" w:cs="Arial"/>
          <w:b/>
          <w:sz w:val="20"/>
          <w:szCs w:val="20"/>
        </w:rPr>
        <w:t>XXXXXXXXXXXXXXXX</w:t>
      </w:r>
      <w:r w:rsidRPr="006A2A7B">
        <w:rPr>
          <w:rFonts w:ascii="Arial" w:hAnsi="Arial" w:cs="Arial"/>
          <w:sz w:val="20"/>
          <w:szCs w:val="20"/>
        </w:rPr>
        <w:t xml:space="preserve"> </w:t>
      </w:r>
      <w:r w:rsidRPr="006A2A7B">
        <w:rPr>
          <w:rFonts w:ascii="Arial" w:hAnsi="Arial" w:cs="Arial"/>
          <w:b/>
          <w:color w:val="FF0000"/>
          <w:sz w:val="20"/>
          <w:szCs w:val="20"/>
        </w:rPr>
        <w:t>(DEPENDENCIA)</w:t>
      </w:r>
      <w:r w:rsidRPr="006A2A7B">
        <w:rPr>
          <w:rFonts w:ascii="Arial" w:hAnsi="Arial" w:cs="Arial"/>
          <w:sz w:val="20"/>
          <w:szCs w:val="20"/>
        </w:rPr>
        <w:t xml:space="preserve"> para la época de los hechos.</w:t>
      </w:r>
    </w:p>
    <w:p w14:paraId="1A46B6AA" w14:textId="77777777" w:rsidR="00096AEC" w:rsidRPr="006A2A7B" w:rsidRDefault="00096AEC" w:rsidP="00096AEC">
      <w:pPr>
        <w:spacing w:line="360" w:lineRule="auto"/>
        <w:jc w:val="both"/>
        <w:rPr>
          <w:rFonts w:ascii="Arial" w:hAnsi="Arial" w:cs="Arial"/>
          <w:b/>
          <w:color w:val="FF0000"/>
          <w:sz w:val="20"/>
          <w:szCs w:val="20"/>
        </w:rPr>
      </w:pPr>
      <w:r w:rsidRPr="006A2A7B">
        <w:rPr>
          <w:rFonts w:ascii="Arial" w:hAnsi="Arial" w:cs="Arial"/>
          <w:b/>
          <w:color w:val="FF0000"/>
          <w:sz w:val="20"/>
          <w:szCs w:val="20"/>
        </w:rPr>
        <w:t>OPCIÓN UNO:</w:t>
      </w:r>
    </w:p>
    <w:p w14:paraId="25DA4A43" w14:textId="77777777" w:rsidR="00096AEC" w:rsidRPr="006A2A7B" w:rsidRDefault="00096AEC" w:rsidP="00096AEC">
      <w:pPr>
        <w:spacing w:line="360" w:lineRule="auto"/>
        <w:jc w:val="both"/>
        <w:rPr>
          <w:rFonts w:ascii="Arial" w:hAnsi="Arial" w:cs="Arial"/>
          <w:sz w:val="20"/>
          <w:szCs w:val="20"/>
        </w:rPr>
      </w:pPr>
      <w:proofErr w:type="gramStart"/>
      <w:r w:rsidRPr="006A2A7B">
        <w:rPr>
          <w:rFonts w:ascii="Arial" w:hAnsi="Arial" w:cs="Arial"/>
          <w:sz w:val="20"/>
          <w:szCs w:val="20"/>
        </w:rPr>
        <w:t>Que</w:t>
      </w:r>
      <w:proofErr w:type="gramEnd"/>
      <w:r w:rsidRPr="006A2A7B">
        <w:rPr>
          <w:rFonts w:ascii="Arial" w:hAnsi="Arial" w:cs="Arial"/>
          <w:sz w:val="20"/>
          <w:szCs w:val="20"/>
        </w:rPr>
        <w:t xml:space="preserve"> en escrito allegado a este Despacho, la defensa solicitó la práctica de la siguiente prueba, frente a la cual esta instancia ha proferido providencia por medio de la cual se accede a ésta:</w:t>
      </w:r>
    </w:p>
    <w:p w14:paraId="425FB026" w14:textId="77777777" w:rsidR="00096AEC" w:rsidRPr="006A2A7B" w:rsidRDefault="00096AEC" w:rsidP="00096AEC">
      <w:pPr>
        <w:spacing w:line="360" w:lineRule="auto"/>
        <w:jc w:val="both"/>
        <w:rPr>
          <w:rFonts w:ascii="Arial" w:hAnsi="Arial" w:cs="Arial"/>
          <w:sz w:val="20"/>
          <w:szCs w:val="20"/>
        </w:rPr>
      </w:pPr>
      <w:r w:rsidRPr="006A2A7B">
        <w:rPr>
          <w:rFonts w:ascii="Arial" w:hAnsi="Arial" w:cs="Arial"/>
          <w:color w:val="FF0000"/>
          <w:sz w:val="20"/>
          <w:szCs w:val="20"/>
        </w:rPr>
        <w:t xml:space="preserve"> </w:t>
      </w:r>
      <w:r w:rsidRPr="006A2A7B">
        <w:rPr>
          <w:rFonts w:ascii="Arial" w:hAnsi="Arial" w:cs="Arial"/>
          <w:b/>
          <w:color w:val="FF0000"/>
          <w:sz w:val="20"/>
          <w:szCs w:val="20"/>
        </w:rPr>
        <w:t>(DESCRIBIR LA CLASE DE PRUEBA)</w:t>
      </w:r>
    </w:p>
    <w:p w14:paraId="6BF58A67" w14:textId="77777777" w:rsidR="00096AEC" w:rsidRPr="006A2A7B" w:rsidRDefault="00096AEC" w:rsidP="00096AEC">
      <w:pPr>
        <w:spacing w:line="360" w:lineRule="auto"/>
        <w:jc w:val="both"/>
        <w:rPr>
          <w:rFonts w:ascii="Arial" w:hAnsi="Arial" w:cs="Arial"/>
          <w:b/>
          <w:color w:val="FF0000"/>
          <w:sz w:val="20"/>
          <w:szCs w:val="20"/>
        </w:rPr>
      </w:pPr>
      <w:r w:rsidRPr="006A2A7B">
        <w:rPr>
          <w:rFonts w:ascii="Arial" w:hAnsi="Arial" w:cs="Arial"/>
          <w:b/>
          <w:color w:val="FF0000"/>
          <w:sz w:val="20"/>
          <w:szCs w:val="20"/>
        </w:rPr>
        <w:t>OPCIÓN DOS:</w:t>
      </w:r>
    </w:p>
    <w:p w14:paraId="45CB8123" w14:textId="77777777" w:rsidR="00096AEC" w:rsidRPr="006A2A7B" w:rsidRDefault="00096AEC" w:rsidP="00096AEC">
      <w:pPr>
        <w:spacing w:line="360" w:lineRule="auto"/>
        <w:jc w:val="both"/>
        <w:rPr>
          <w:rFonts w:ascii="Arial" w:hAnsi="Arial" w:cs="Arial"/>
          <w:sz w:val="20"/>
          <w:szCs w:val="20"/>
        </w:rPr>
      </w:pPr>
      <w:r w:rsidRPr="006A2A7B">
        <w:rPr>
          <w:rFonts w:ascii="Arial" w:hAnsi="Arial" w:cs="Arial"/>
          <w:sz w:val="20"/>
          <w:szCs w:val="20"/>
        </w:rPr>
        <w:t xml:space="preserve">Que este Despacho ha ordenado de oficio la práctica de </w:t>
      </w:r>
      <w:r w:rsidRPr="006A2A7B">
        <w:rPr>
          <w:rFonts w:ascii="Arial" w:hAnsi="Arial" w:cs="Arial"/>
          <w:b/>
          <w:sz w:val="20"/>
          <w:szCs w:val="20"/>
        </w:rPr>
        <w:t>XXXXXXXXXXXXXXXXXXXXXXXXXXXX</w:t>
      </w:r>
      <w:r w:rsidRPr="006A2A7B">
        <w:rPr>
          <w:rFonts w:ascii="Arial" w:hAnsi="Arial" w:cs="Arial"/>
          <w:sz w:val="20"/>
          <w:szCs w:val="20"/>
        </w:rPr>
        <w:t xml:space="preserve">, con el objeto de </w:t>
      </w:r>
      <w:r w:rsidRPr="006A2A7B">
        <w:rPr>
          <w:rFonts w:ascii="Arial" w:hAnsi="Arial" w:cs="Arial"/>
          <w:b/>
          <w:sz w:val="20"/>
          <w:szCs w:val="20"/>
        </w:rPr>
        <w:t>XXXXXXXXXXXXXXXXXXXXXXXXXXXXXXX</w:t>
      </w:r>
      <w:r w:rsidRPr="006A2A7B">
        <w:rPr>
          <w:rFonts w:ascii="Arial" w:hAnsi="Arial" w:cs="Arial"/>
          <w:sz w:val="20"/>
          <w:szCs w:val="20"/>
        </w:rPr>
        <w:t>.</w:t>
      </w:r>
    </w:p>
    <w:p w14:paraId="2B25EEF6" w14:textId="77777777" w:rsidR="00096AEC" w:rsidRPr="006A2A7B" w:rsidRDefault="00096AEC" w:rsidP="00096AEC">
      <w:pPr>
        <w:spacing w:line="360" w:lineRule="auto"/>
        <w:jc w:val="both"/>
        <w:rPr>
          <w:rFonts w:ascii="Arial" w:hAnsi="Arial" w:cs="Arial"/>
          <w:b/>
          <w:color w:val="FF0000"/>
          <w:sz w:val="20"/>
          <w:szCs w:val="20"/>
        </w:rPr>
      </w:pPr>
      <w:r w:rsidRPr="006A2A7B">
        <w:rPr>
          <w:rFonts w:ascii="Arial" w:hAnsi="Arial" w:cs="Arial"/>
          <w:sz w:val="20"/>
          <w:szCs w:val="20"/>
        </w:rPr>
        <w:t>Que</w:t>
      </w:r>
      <w:r w:rsidRPr="006A2A7B">
        <w:rPr>
          <w:rFonts w:ascii="Arial" w:hAnsi="Arial" w:cs="Arial"/>
          <w:b/>
          <w:color w:val="FF0000"/>
          <w:sz w:val="20"/>
          <w:szCs w:val="20"/>
        </w:rPr>
        <w:t xml:space="preserve"> (ENUNCIAR LA RAZÓN POR LA QUE SE REQUIERE DISPONER DE UN DESPACHO COMISORIO) (MODELO)</w:t>
      </w:r>
      <w:r w:rsidRPr="006A2A7B">
        <w:rPr>
          <w:rFonts w:ascii="Arial" w:hAnsi="Arial" w:cs="Arial"/>
          <w:sz w:val="20"/>
          <w:szCs w:val="20"/>
        </w:rPr>
        <w:t xml:space="preserve"> Que el testigo ha puesto en </w:t>
      </w:r>
      <w:proofErr w:type="gramStart"/>
      <w:r w:rsidRPr="006A2A7B">
        <w:rPr>
          <w:rFonts w:ascii="Arial" w:hAnsi="Arial" w:cs="Arial"/>
          <w:sz w:val="20"/>
          <w:szCs w:val="20"/>
        </w:rPr>
        <w:t>conocimiento  la</w:t>
      </w:r>
      <w:proofErr w:type="gramEnd"/>
      <w:r w:rsidRPr="006A2A7B">
        <w:rPr>
          <w:rFonts w:ascii="Arial" w:hAnsi="Arial" w:cs="Arial"/>
          <w:sz w:val="20"/>
          <w:szCs w:val="20"/>
        </w:rPr>
        <w:t xml:space="preserve"> dificultad que tiene para desplazarse a la ciudad  de Manizales para rendir la declaración juramentada para la cual ha sido citado, por la actividad comercial que desarrolla en el municipio de Soacha, donde tiene su domicilio principal.</w:t>
      </w:r>
    </w:p>
    <w:p w14:paraId="694D25A3" w14:textId="77777777" w:rsidR="00096AEC" w:rsidRPr="006A2A7B" w:rsidRDefault="00096AEC" w:rsidP="00096AEC">
      <w:pPr>
        <w:spacing w:line="360" w:lineRule="auto"/>
        <w:jc w:val="center"/>
        <w:rPr>
          <w:rFonts w:ascii="Arial" w:hAnsi="Arial" w:cs="Arial"/>
          <w:b/>
          <w:bCs/>
          <w:sz w:val="20"/>
          <w:szCs w:val="20"/>
        </w:rPr>
      </w:pPr>
      <w:r w:rsidRPr="006A2A7B">
        <w:rPr>
          <w:rFonts w:ascii="Arial" w:hAnsi="Arial" w:cs="Arial"/>
          <w:b/>
          <w:bCs/>
          <w:sz w:val="20"/>
          <w:szCs w:val="20"/>
        </w:rPr>
        <w:t>R E S U E L V E</w:t>
      </w:r>
    </w:p>
    <w:p w14:paraId="4FA9C8FD" w14:textId="77777777" w:rsidR="00096AEC" w:rsidRPr="006A2A7B" w:rsidRDefault="00096AEC" w:rsidP="00096AEC">
      <w:pPr>
        <w:spacing w:line="360" w:lineRule="auto"/>
        <w:jc w:val="center"/>
        <w:rPr>
          <w:rFonts w:ascii="Arial" w:hAnsi="Arial" w:cs="Arial"/>
          <w:sz w:val="20"/>
          <w:szCs w:val="20"/>
        </w:rPr>
      </w:pPr>
    </w:p>
    <w:p w14:paraId="3F906588" w14:textId="77777777" w:rsidR="00096AEC" w:rsidRPr="006A2A7B" w:rsidRDefault="00096AEC" w:rsidP="00096AEC">
      <w:pPr>
        <w:spacing w:line="360" w:lineRule="auto"/>
        <w:jc w:val="both"/>
        <w:rPr>
          <w:rFonts w:ascii="Arial" w:hAnsi="Arial" w:cs="Arial"/>
          <w:b/>
          <w:bCs/>
          <w:sz w:val="20"/>
          <w:szCs w:val="20"/>
        </w:rPr>
      </w:pPr>
    </w:p>
    <w:p w14:paraId="2193E128" w14:textId="77777777" w:rsidR="00096AEC" w:rsidRPr="006A2A7B" w:rsidRDefault="00096AEC" w:rsidP="00096AEC">
      <w:pPr>
        <w:spacing w:line="360" w:lineRule="auto"/>
        <w:jc w:val="both"/>
        <w:rPr>
          <w:rFonts w:ascii="Arial" w:hAnsi="Arial" w:cs="Arial"/>
          <w:bCs/>
          <w:sz w:val="20"/>
          <w:szCs w:val="20"/>
        </w:rPr>
      </w:pPr>
      <w:r w:rsidRPr="006A2A7B">
        <w:rPr>
          <w:rFonts w:ascii="Arial" w:hAnsi="Arial" w:cs="Arial"/>
          <w:b/>
          <w:bCs/>
          <w:sz w:val="20"/>
          <w:szCs w:val="20"/>
        </w:rPr>
        <w:t xml:space="preserve">PRIMERO: </w:t>
      </w:r>
      <w:r w:rsidRPr="006A2A7B">
        <w:rPr>
          <w:rFonts w:ascii="Arial" w:hAnsi="Arial" w:cs="Arial"/>
          <w:bCs/>
          <w:sz w:val="20"/>
          <w:szCs w:val="20"/>
        </w:rPr>
        <w:t xml:space="preserve">Comisionar a </w:t>
      </w:r>
      <w:r w:rsidRPr="006A2A7B">
        <w:rPr>
          <w:rFonts w:ascii="Arial" w:hAnsi="Arial" w:cs="Arial"/>
          <w:b/>
          <w:bCs/>
          <w:sz w:val="20"/>
          <w:szCs w:val="20"/>
        </w:rPr>
        <w:t>XXXXXXXXXXXXXXXXXXXXXX,</w:t>
      </w:r>
      <w:r w:rsidRPr="006A2A7B">
        <w:rPr>
          <w:rFonts w:ascii="Arial" w:hAnsi="Arial" w:cs="Arial"/>
          <w:bCs/>
          <w:sz w:val="20"/>
          <w:szCs w:val="20"/>
        </w:rPr>
        <w:t xml:space="preserve"> por el término de </w:t>
      </w:r>
      <w:r w:rsidRPr="006A2A7B">
        <w:rPr>
          <w:rFonts w:ascii="Arial" w:hAnsi="Arial" w:cs="Arial"/>
          <w:b/>
          <w:bCs/>
          <w:sz w:val="20"/>
          <w:szCs w:val="20"/>
        </w:rPr>
        <w:t>XXXXX</w:t>
      </w:r>
      <w:r w:rsidRPr="006A2A7B">
        <w:rPr>
          <w:rFonts w:ascii="Arial" w:hAnsi="Arial" w:cs="Arial"/>
          <w:bCs/>
          <w:sz w:val="20"/>
          <w:szCs w:val="20"/>
        </w:rPr>
        <w:t xml:space="preserve"> días para que practique prueba </w:t>
      </w:r>
      <w:proofErr w:type="gramStart"/>
      <w:r w:rsidRPr="006A2A7B">
        <w:rPr>
          <w:rFonts w:ascii="Arial" w:hAnsi="Arial" w:cs="Arial"/>
          <w:b/>
          <w:bCs/>
          <w:sz w:val="20"/>
          <w:szCs w:val="20"/>
        </w:rPr>
        <w:t>XXXXXXXXXXXXXXXXXXXXXXXXXXXXXXXXX</w:t>
      </w:r>
      <w:r w:rsidRPr="006A2A7B">
        <w:rPr>
          <w:rFonts w:ascii="Arial" w:hAnsi="Arial" w:cs="Arial"/>
          <w:bCs/>
          <w:sz w:val="20"/>
          <w:szCs w:val="20"/>
        </w:rPr>
        <w:t xml:space="preserve">,  </w:t>
      </w:r>
      <w:r>
        <w:rPr>
          <w:rFonts w:ascii="Arial" w:hAnsi="Arial" w:cs="Arial"/>
          <w:bCs/>
          <w:sz w:val="20"/>
          <w:szCs w:val="20"/>
        </w:rPr>
        <w:t>que</w:t>
      </w:r>
      <w:proofErr w:type="gramEnd"/>
      <w:r>
        <w:rPr>
          <w:rFonts w:ascii="Arial" w:hAnsi="Arial" w:cs="Arial"/>
          <w:bCs/>
          <w:sz w:val="20"/>
          <w:szCs w:val="20"/>
        </w:rPr>
        <w:t xml:space="preserve"> tiene como propósito </w:t>
      </w:r>
      <w:r w:rsidRPr="00395438">
        <w:rPr>
          <w:rFonts w:ascii="Arial" w:hAnsi="Arial" w:cs="Arial"/>
          <w:b/>
          <w:bCs/>
          <w:sz w:val="20"/>
          <w:szCs w:val="20"/>
        </w:rPr>
        <w:t>XXXXXXXXXXXXXXXXXXXXXXXXXXXXXXXXXXXX</w:t>
      </w:r>
      <w:r>
        <w:rPr>
          <w:rFonts w:ascii="Arial" w:hAnsi="Arial" w:cs="Arial"/>
          <w:bCs/>
          <w:sz w:val="20"/>
          <w:szCs w:val="20"/>
        </w:rPr>
        <w:t>.</w:t>
      </w:r>
    </w:p>
    <w:p w14:paraId="413191B3" w14:textId="77777777" w:rsidR="00096AEC" w:rsidRPr="006A2A7B" w:rsidRDefault="00096AEC" w:rsidP="00096AEC">
      <w:pPr>
        <w:spacing w:line="360" w:lineRule="auto"/>
        <w:jc w:val="both"/>
        <w:rPr>
          <w:rFonts w:ascii="Arial" w:hAnsi="Arial" w:cs="Arial"/>
          <w:sz w:val="20"/>
          <w:szCs w:val="20"/>
        </w:rPr>
      </w:pPr>
      <w:r w:rsidRPr="006A2A7B">
        <w:rPr>
          <w:rFonts w:ascii="Arial" w:hAnsi="Arial" w:cs="Arial"/>
          <w:b/>
          <w:bCs/>
          <w:sz w:val="20"/>
          <w:szCs w:val="20"/>
        </w:rPr>
        <w:t>SEGUNDO</w:t>
      </w:r>
      <w:r w:rsidRPr="006A2A7B">
        <w:rPr>
          <w:rFonts w:ascii="Arial" w:hAnsi="Arial" w:cs="Arial"/>
          <w:sz w:val="20"/>
          <w:szCs w:val="20"/>
        </w:rPr>
        <w:t xml:space="preserve">: </w:t>
      </w:r>
      <w:r w:rsidRPr="006A2A7B">
        <w:rPr>
          <w:rFonts w:ascii="Arial" w:hAnsi="Arial" w:cs="Arial"/>
          <w:bCs/>
          <w:sz w:val="20"/>
          <w:szCs w:val="20"/>
        </w:rPr>
        <w:t>Libérense las respectivas comunicaciones</w:t>
      </w:r>
      <w:r w:rsidRPr="006A2A7B">
        <w:rPr>
          <w:rFonts w:ascii="Arial" w:hAnsi="Arial" w:cs="Arial"/>
          <w:b/>
          <w:bCs/>
          <w:sz w:val="20"/>
          <w:szCs w:val="20"/>
        </w:rPr>
        <w:t>.</w:t>
      </w:r>
    </w:p>
    <w:p w14:paraId="25AF5586" w14:textId="77777777" w:rsidR="00096AEC" w:rsidRPr="006A2A7B" w:rsidRDefault="00096AEC" w:rsidP="00096AEC">
      <w:pPr>
        <w:spacing w:line="360" w:lineRule="auto"/>
        <w:jc w:val="both"/>
        <w:rPr>
          <w:rFonts w:ascii="Arial" w:hAnsi="Arial" w:cs="Arial"/>
          <w:b/>
          <w:bCs/>
          <w:spacing w:val="-3"/>
          <w:sz w:val="20"/>
          <w:szCs w:val="20"/>
        </w:rPr>
      </w:pPr>
      <w:r w:rsidRPr="006A2A7B">
        <w:rPr>
          <w:rFonts w:ascii="Arial" w:hAnsi="Arial" w:cs="Arial"/>
          <w:b/>
          <w:bCs/>
          <w:sz w:val="20"/>
          <w:szCs w:val="20"/>
        </w:rPr>
        <w:t>TERCERO:</w:t>
      </w:r>
      <w:r w:rsidRPr="006A2A7B">
        <w:rPr>
          <w:rFonts w:ascii="Arial" w:hAnsi="Arial" w:cs="Arial"/>
          <w:sz w:val="20"/>
          <w:szCs w:val="20"/>
        </w:rPr>
        <w:t xml:space="preserve"> </w:t>
      </w:r>
      <w:r w:rsidRPr="006A2A7B">
        <w:rPr>
          <w:rFonts w:ascii="Arial" w:hAnsi="Arial" w:cs="Arial"/>
          <w:bCs/>
          <w:spacing w:val="-3"/>
          <w:sz w:val="20"/>
          <w:szCs w:val="20"/>
        </w:rPr>
        <w:t>Contra la presente decisión no proceden recursos</w:t>
      </w:r>
      <w:r w:rsidRPr="006A2A7B">
        <w:rPr>
          <w:rFonts w:ascii="Arial" w:hAnsi="Arial" w:cs="Arial"/>
          <w:b/>
          <w:bCs/>
          <w:spacing w:val="-3"/>
          <w:sz w:val="20"/>
          <w:szCs w:val="20"/>
        </w:rPr>
        <w:t>.</w:t>
      </w:r>
    </w:p>
    <w:p w14:paraId="5270B2D2" w14:textId="77777777" w:rsidR="00096AEC" w:rsidRPr="006A2A7B" w:rsidRDefault="00096AEC" w:rsidP="00096AEC">
      <w:pPr>
        <w:spacing w:line="360" w:lineRule="auto"/>
        <w:rPr>
          <w:rFonts w:ascii="Arial" w:eastAsia="Times New Roman" w:hAnsi="Arial" w:cs="Arial"/>
          <w:sz w:val="20"/>
          <w:szCs w:val="20"/>
        </w:rPr>
      </w:pPr>
    </w:p>
    <w:p w14:paraId="48890485" w14:textId="77777777" w:rsidR="00096AEC" w:rsidRPr="006A2A7B" w:rsidRDefault="00096AEC" w:rsidP="00096AEC">
      <w:pPr>
        <w:suppressAutoHyphens/>
        <w:spacing w:line="360" w:lineRule="auto"/>
        <w:jc w:val="center"/>
        <w:rPr>
          <w:rFonts w:ascii="Arial" w:eastAsia="Times New Roman" w:hAnsi="Arial" w:cs="Arial"/>
          <w:b/>
          <w:sz w:val="20"/>
          <w:szCs w:val="20"/>
          <w:lang w:val="es-ES"/>
        </w:rPr>
      </w:pPr>
      <w:proofErr w:type="gramStart"/>
      <w:r w:rsidRPr="006A2A7B">
        <w:rPr>
          <w:rFonts w:ascii="Arial" w:eastAsia="Times New Roman" w:hAnsi="Arial" w:cs="Arial"/>
          <w:b/>
          <w:sz w:val="20"/>
          <w:szCs w:val="20"/>
          <w:lang w:val="es-ES"/>
        </w:rPr>
        <w:t>COMUNÍQUESE  Y</w:t>
      </w:r>
      <w:proofErr w:type="gramEnd"/>
      <w:r w:rsidRPr="006A2A7B">
        <w:rPr>
          <w:rFonts w:ascii="Arial" w:eastAsia="Times New Roman" w:hAnsi="Arial" w:cs="Arial"/>
          <w:b/>
          <w:sz w:val="20"/>
          <w:szCs w:val="20"/>
          <w:lang w:val="es-ES"/>
        </w:rPr>
        <w:t xml:space="preserve">  CÚMPLASE</w:t>
      </w:r>
    </w:p>
    <w:p w14:paraId="4B7F412D" w14:textId="77777777" w:rsidR="00096AEC" w:rsidRPr="0066677E" w:rsidRDefault="00096AEC" w:rsidP="00096AEC">
      <w:pPr>
        <w:suppressAutoHyphens/>
        <w:spacing w:line="360" w:lineRule="auto"/>
        <w:jc w:val="center"/>
        <w:rPr>
          <w:rFonts w:ascii="Verdana" w:eastAsia="Times New Roman" w:hAnsi="Verdana"/>
          <w:b/>
          <w:sz w:val="18"/>
          <w:szCs w:val="18"/>
          <w:lang w:val="es-ES"/>
        </w:rPr>
      </w:pPr>
    </w:p>
    <w:p w14:paraId="6BF43389" w14:textId="77777777" w:rsidR="00096AEC" w:rsidRDefault="00096AEC" w:rsidP="00096AEC">
      <w:pPr>
        <w:suppressAutoHyphens/>
        <w:spacing w:line="360" w:lineRule="auto"/>
        <w:jc w:val="center"/>
        <w:rPr>
          <w:rFonts w:ascii="Verdana" w:eastAsia="Batang" w:hAnsi="Verdana"/>
          <w:b/>
          <w:bCs/>
          <w:sz w:val="18"/>
          <w:szCs w:val="18"/>
          <w:lang w:val="es-ES" w:eastAsia="ar-SA"/>
        </w:rPr>
      </w:pPr>
    </w:p>
    <w:p w14:paraId="126A06F5" w14:textId="77777777" w:rsidR="00096AEC" w:rsidRDefault="00096AEC" w:rsidP="00096AEC">
      <w:pPr>
        <w:suppressAutoHyphens/>
        <w:spacing w:line="480" w:lineRule="auto"/>
        <w:jc w:val="center"/>
        <w:rPr>
          <w:rFonts w:ascii="Verdana" w:eastAsia="Batang" w:hAnsi="Verdana"/>
          <w:sz w:val="18"/>
          <w:szCs w:val="18"/>
          <w:lang w:val="es-ES" w:eastAsia="ar-SA"/>
        </w:rPr>
      </w:pPr>
      <w:r w:rsidRPr="009C2F2E">
        <w:rPr>
          <w:rFonts w:ascii="Verdana" w:hAnsi="Verdana"/>
          <w:b/>
          <w:bCs/>
          <w:sz w:val="18"/>
          <w:szCs w:val="18"/>
        </w:rPr>
        <w:lastRenderedPageBreak/>
        <w:t>${</w:t>
      </w:r>
      <w:r>
        <w:rPr>
          <w:rFonts w:ascii="Verdana" w:hAnsi="Verdana"/>
          <w:b/>
          <w:bCs/>
          <w:sz w:val="18"/>
          <w:szCs w:val="18"/>
        </w:rPr>
        <w:t>director</w:t>
      </w:r>
      <w:r w:rsidRPr="009C2F2E">
        <w:rPr>
          <w:rFonts w:ascii="Verdana" w:hAnsi="Verdana"/>
          <w:b/>
          <w:bCs/>
          <w:sz w:val="18"/>
          <w:szCs w:val="18"/>
        </w:rPr>
        <w:t>}</w:t>
      </w:r>
    </w:p>
    <w:p w14:paraId="0899A5F8" w14:textId="77777777" w:rsidR="00096AEC" w:rsidRPr="00477D83" w:rsidRDefault="00096AEC" w:rsidP="00096AEC">
      <w:pPr>
        <w:suppressAutoHyphens/>
        <w:spacing w:line="480" w:lineRule="auto"/>
        <w:jc w:val="center"/>
        <w:rPr>
          <w:rFonts w:ascii="Verdana" w:eastAsia="Batang" w:hAnsi="Verdana"/>
          <w:sz w:val="18"/>
          <w:szCs w:val="18"/>
          <w:lang w:val="es-ES" w:eastAsia="ar-SA"/>
        </w:rPr>
      </w:pPr>
      <w:r w:rsidRPr="00477D83">
        <w:rPr>
          <w:rFonts w:ascii="Verdana" w:eastAsia="Batang" w:hAnsi="Verdana"/>
          <w:sz w:val="18"/>
          <w:szCs w:val="18"/>
          <w:lang w:val="es-ES" w:eastAsia="ar-SA"/>
        </w:rPr>
        <w:t>Director Administrativo</w:t>
      </w:r>
    </w:p>
    <w:p w14:paraId="0980E115" w14:textId="77777777" w:rsidR="00096AEC" w:rsidRPr="0056242E" w:rsidRDefault="00096AEC" w:rsidP="00096AEC">
      <w:pPr>
        <w:suppressAutoHyphens/>
        <w:spacing w:line="480" w:lineRule="auto"/>
        <w:jc w:val="center"/>
      </w:pPr>
      <w:r w:rsidRPr="00477D83">
        <w:rPr>
          <w:rFonts w:ascii="Verdana" w:eastAsia="Times New Roman" w:hAnsi="Verdana"/>
          <w:sz w:val="18"/>
          <w:szCs w:val="18"/>
          <w:lang w:val="es-ES"/>
        </w:rPr>
        <w:t>Control Disciplinario Interno</w:t>
      </w:r>
    </w:p>
    <w:p w14:paraId="304788C5" w14:textId="77777777" w:rsidR="00096AEC" w:rsidRPr="00AF0ECB" w:rsidRDefault="00096AEC" w:rsidP="00096AEC"/>
    <w:p w14:paraId="4356B280" w14:textId="77777777" w:rsidR="00096AEC" w:rsidRPr="00054D72" w:rsidRDefault="00096AEC" w:rsidP="00096AEC"/>
    <w:p w14:paraId="700AB688" w14:textId="77777777" w:rsidR="00096AEC" w:rsidRPr="006A5BA2" w:rsidRDefault="00096AEC" w:rsidP="00096AEC"/>
    <w:p w14:paraId="51F0CBE7" w14:textId="77777777" w:rsidR="00666D6E" w:rsidRPr="00096AEC" w:rsidRDefault="00666D6E" w:rsidP="00096AEC"/>
    <w:sectPr w:rsidR="00666D6E" w:rsidRPr="00096AEC"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A6611" w14:textId="77777777" w:rsidR="007E4696" w:rsidRDefault="007E4696" w:rsidP="000F4BAD">
      <w:r>
        <w:separator/>
      </w:r>
    </w:p>
  </w:endnote>
  <w:endnote w:type="continuationSeparator" w:id="0">
    <w:p w14:paraId="4F4D9563" w14:textId="77777777" w:rsidR="007E4696" w:rsidRDefault="007E469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7E4696"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BB3E3" w14:textId="77777777" w:rsidR="007E4696" w:rsidRDefault="007E4696" w:rsidP="000F4BAD">
      <w:r>
        <w:separator/>
      </w:r>
    </w:p>
  </w:footnote>
  <w:footnote w:type="continuationSeparator" w:id="0">
    <w:p w14:paraId="732071A8" w14:textId="77777777" w:rsidR="007E4696" w:rsidRDefault="007E469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1"/>
  </w:num>
  <w:num w:numId="9">
    <w:abstractNumId w:val="12"/>
  </w:num>
  <w:num w:numId="10">
    <w:abstractNumId w:val="0"/>
  </w:num>
  <w:num w:numId="11">
    <w:abstractNumId w:val="5"/>
  </w:num>
  <w:num w:numId="12">
    <w:abstractNumId w:val="1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96AEC"/>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9C2"/>
    <w:rsid w:val="001D07FE"/>
    <w:rsid w:val="001D1270"/>
    <w:rsid w:val="001D32E2"/>
    <w:rsid w:val="001D5D2A"/>
    <w:rsid w:val="001D6F4F"/>
    <w:rsid w:val="001E1AE9"/>
    <w:rsid w:val="001F02BE"/>
    <w:rsid w:val="00201B93"/>
    <w:rsid w:val="002145E8"/>
    <w:rsid w:val="002148DF"/>
    <w:rsid w:val="00216D73"/>
    <w:rsid w:val="002179D7"/>
    <w:rsid w:val="00220E6A"/>
    <w:rsid w:val="00225895"/>
    <w:rsid w:val="0022650E"/>
    <w:rsid w:val="00232462"/>
    <w:rsid w:val="00232E31"/>
    <w:rsid w:val="00233083"/>
    <w:rsid w:val="00240B65"/>
    <w:rsid w:val="00240F7A"/>
    <w:rsid w:val="00242BF8"/>
    <w:rsid w:val="00244292"/>
    <w:rsid w:val="002502D1"/>
    <w:rsid w:val="00254A37"/>
    <w:rsid w:val="0025719C"/>
    <w:rsid w:val="00257F86"/>
    <w:rsid w:val="002728CC"/>
    <w:rsid w:val="00274203"/>
    <w:rsid w:val="00285529"/>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2567"/>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3B57"/>
    <w:rsid w:val="00666D6E"/>
    <w:rsid w:val="0068652F"/>
    <w:rsid w:val="00687306"/>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4696"/>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46C9"/>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92282"/>
    <w:rsid w:val="00D925A5"/>
    <w:rsid w:val="00D96244"/>
    <w:rsid w:val="00DA0284"/>
    <w:rsid w:val="00DA4FA6"/>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277</Words>
  <Characters>1700</Characters>
  <Application>Microsoft Office Word</Application>
  <DocSecurity>0</DocSecurity>
  <Lines>50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2021-09-06T14:14:00Z</dcterms:created>
  <dcterms:modified xsi:type="dcterms:W3CDTF">2021-09-06T14:14:00Z</dcterms:modified>
</cp:coreProperties>
</file>