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CE1ADF" w:rsidRPr="0066677E" w14:paraId="5716F480"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3B7FF3FC" w14:textId="77777777" w:rsidR="00CE1ADF" w:rsidRPr="00477D83" w:rsidRDefault="00CE1ADF"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36BFEF8D" w14:textId="77777777" w:rsidR="00CE1ADF" w:rsidRPr="00477D83" w:rsidRDefault="00CE1ADF"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7C55C85D" w14:textId="77777777" w:rsidR="00CE1ADF" w:rsidRPr="00477D83" w:rsidRDefault="00CE1ADF"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01F49751" w14:textId="77777777" w:rsidR="00CE1ADF" w:rsidRPr="00477D83" w:rsidRDefault="00CE1ADF"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1F5DB7E6" w14:textId="77777777" w:rsidR="00CE1ADF" w:rsidRPr="00477D83" w:rsidRDefault="00CE1ADF"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6964B23E" w14:textId="77777777" w:rsidR="00CE1ADF" w:rsidRPr="008E3CC0" w:rsidRDefault="00CE1ADF"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26AEB5A2" w14:textId="77777777" w:rsidR="00CE1ADF" w:rsidRPr="0066677E" w:rsidRDefault="00CE1ADF" w:rsidP="00CE1ADF">
      <w:pPr>
        <w:suppressAutoHyphens/>
        <w:rPr>
          <w:rFonts w:ascii="Times New Roman" w:eastAsia="Batang" w:hAnsi="Times New Roman"/>
          <w:lang w:val="es-ES" w:eastAsia="ar-SA"/>
        </w:rPr>
      </w:pPr>
    </w:p>
    <w:p w14:paraId="177AC73E" w14:textId="77777777" w:rsidR="00CE1ADF" w:rsidRDefault="00CE1ADF" w:rsidP="00CE1ADF">
      <w:pPr>
        <w:widowControl w:val="0"/>
        <w:suppressAutoHyphens/>
        <w:spacing w:line="360" w:lineRule="auto"/>
        <w:jc w:val="center"/>
        <w:rPr>
          <w:rFonts w:ascii="Arial" w:eastAsia="Times New Roman" w:hAnsi="Arial" w:cs="Arial"/>
          <w:b/>
          <w:bCs/>
          <w:sz w:val="20"/>
          <w:szCs w:val="20"/>
          <w:lang w:val="es-ES"/>
        </w:rPr>
      </w:pPr>
      <w:r w:rsidRPr="00C92546">
        <w:rPr>
          <w:rFonts w:ascii="Arial" w:eastAsia="Times New Roman" w:hAnsi="Arial" w:cs="Arial"/>
          <w:b/>
          <w:bCs/>
          <w:sz w:val="20"/>
          <w:szCs w:val="20"/>
          <w:lang w:val="es-ES"/>
        </w:rPr>
        <w:t>AUTO POR MEDIO DEL CUAL SE NIEGA LA PRACTICA DE UNA</w:t>
      </w:r>
      <w:r>
        <w:rPr>
          <w:rFonts w:ascii="Arial" w:eastAsia="Times New Roman" w:hAnsi="Arial" w:cs="Arial"/>
          <w:b/>
          <w:bCs/>
          <w:sz w:val="20"/>
          <w:szCs w:val="20"/>
          <w:lang w:val="es-ES"/>
        </w:rPr>
        <w:t>S</w:t>
      </w:r>
      <w:r w:rsidRPr="00C92546">
        <w:rPr>
          <w:rFonts w:ascii="Arial" w:eastAsia="Times New Roman" w:hAnsi="Arial" w:cs="Arial"/>
          <w:b/>
          <w:bCs/>
          <w:sz w:val="20"/>
          <w:szCs w:val="20"/>
          <w:lang w:val="es-ES"/>
        </w:rPr>
        <w:t xml:space="preserve"> </w:t>
      </w:r>
      <w:proofErr w:type="gramStart"/>
      <w:r w:rsidRPr="00C92546">
        <w:rPr>
          <w:rFonts w:ascii="Arial" w:eastAsia="Times New Roman" w:hAnsi="Arial" w:cs="Arial"/>
          <w:b/>
          <w:bCs/>
          <w:sz w:val="20"/>
          <w:szCs w:val="20"/>
          <w:lang w:val="es-ES"/>
        </w:rPr>
        <w:t>PRUEBA</w:t>
      </w:r>
      <w:r>
        <w:rPr>
          <w:rFonts w:ascii="Arial" w:eastAsia="Times New Roman" w:hAnsi="Arial" w:cs="Arial"/>
          <w:b/>
          <w:bCs/>
          <w:sz w:val="20"/>
          <w:szCs w:val="20"/>
          <w:lang w:val="es-ES"/>
        </w:rPr>
        <w:t>S</w:t>
      </w:r>
      <w:r w:rsidRPr="00C92546">
        <w:rPr>
          <w:rFonts w:ascii="Arial" w:eastAsia="Times New Roman" w:hAnsi="Arial" w:cs="Arial"/>
          <w:b/>
          <w:bCs/>
          <w:sz w:val="20"/>
          <w:szCs w:val="20"/>
          <w:lang w:val="es-ES"/>
        </w:rPr>
        <w:t xml:space="preserve">  EN</w:t>
      </w:r>
      <w:proofErr w:type="gramEnd"/>
      <w:r w:rsidRPr="00C92546">
        <w:rPr>
          <w:rFonts w:ascii="Arial" w:eastAsia="Times New Roman" w:hAnsi="Arial" w:cs="Arial"/>
          <w:b/>
          <w:bCs/>
          <w:sz w:val="20"/>
          <w:szCs w:val="20"/>
          <w:lang w:val="es-ES"/>
        </w:rPr>
        <w:t xml:space="preserve"> ETAPA DE  </w:t>
      </w:r>
      <w:r>
        <w:rPr>
          <w:rFonts w:ascii="Arial" w:eastAsia="Times New Roman" w:hAnsi="Arial" w:cs="Arial"/>
          <w:b/>
          <w:bCs/>
          <w:sz w:val="20"/>
          <w:szCs w:val="20"/>
          <w:lang w:val="es-ES"/>
        </w:rPr>
        <w:t>INVESTIGACIÓN DISCIPLINARIA</w:t>
      </w:r>
    </w:p>
    <w:p w14:paraId="5C3A62A0" w14:textId="77777777" w:rsidR="00CE1ADF" w:rsidRDefault="00CE1ADF" w:rsidP="00CE1ADF">
      <w:pPr>
        <w:widowControl w:val="0"/>
        <w:suppressAutoHyphens/>
        <w:spacing w:line="360" w:lineRule="auto"/>
        <w:jc w:val="center"/>
        <w:rPr>
          <w:rFonts w:ascii="Arial" w:eastAsia="Times New Roman" w:hAnsi="Arial" w:cs="Arial"/>
          <w:b/>
          <w:bCs/>
          <w:sz w:val="20"/>
          <w:szCs w:val="20"/>
          <w:lang w:val="es-ES"/>
        </w:rPr>
      </w:pPr>
    </w:p>
    <w:p w14:paraId="46E66A71" w14:textId="77777777" w:rsidR="00CE1ADF" w:rsidRPr="00477D83" w:rsidRDefault="00CE1ADF" w:rsidP="00CE1ADF">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108E547C" w14:textId="77777777" w:rsidR="00CE1ADF" w:rsidRPr="0066677E" w:rsidRDefault="00CE1ADF" w:rsidP="00CE1ADF">
      <w:pPr>
        <w:widowControl w:val="0"/>
        <w:suppressAutoHyphens/>
        <w:spacing w:line="360" w:lineRule="auto"/>
        <w:jc w:val="center"/>
        <w:rPr>
          <w:rFonts w:ascii="Verdana" w:eastAsia="Times New Roman" w:hAnsi="Verdana"/>
          <w:b/>
          <w:bCs/>
          <w:sz w:val="18"/>
          <w:szCs w:val="18"/>
          <w:lang w:val="es-ES"/>
        </w:rPr>
      </w:pPr>
    </w:p>
    <w:p w14:paraId="3F4BCDF2" w14:textId="77777777" w:rsidR="00CE1ADF" w:rsidRPr="00C92546" w:rsidRDefault="00CE1ADF" w:rsidP="00CE1ADF">
      <w:pPr>
        <w:widowControl w:val="0"/>
        <w:suppressAutoHyphens/>
        <w:spacing w:line="360" w:lineRule="auto"/>
        <w:jc w:val="both"/>
        <w:rPr>
          <w:rFonts w:ascii="Arial" w:eastAsia="Times New Roman" w:hAnsi="Arial" w:cs="Arial"/>
          <w:sz w:val="20"/>
          <w:szCs w:val="20"/>
          <w:lang w:val="es-ES"/>
        </w:rPr>
      </w:pPr>
      <w:r w:rsidRPr="00C92546">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5A289FE5" w14:textId="77777777" w:rsidR="00CE1ADF" w:rsidRPr="00C92546" w:rsidRDefault="00CE1ADF" w:rsidP="00CE1ADF">
      <w:pPr>
        <w:widowControl w:val="0"/>
        <w:suppressAutoHyphens/>
        <w:spacing w:line="360" w:lineRule="auto"/>
        <w:jc w:val="center"/>
        <w:rPr>
          <w:rFonts w:ascii="Arial" w:eastAsia="Times New Roman" w:hAnsi="Arial" w:cs="Arial"/>
          <w:b/>
          <w:bCs/>
          <w:sz w:val="20"/>
          <w:szCs w:val="20"/>
          <w:lang w:val="es-ES"/>
        </w:rPr>
      </w:pPr>
      <w:r w:rsidRPr="00C92546">
        <w:rPr>
          <w:rFonts w:ascii="Arial" w:eastAsia="Times New Roman" w:hAnsi="Arial" w:cs="Arial"/>
          <w:b/>
          <w:bCs/>
          <w:sz w:val="20"/>
          <w:szCs w:val="20"/>
          <w:lang w:val="es-ES"/>
        </w:rPr>
        <w:t>CONSIDERANDO</w:t>
      </w:r>
    </w:p>
    <w:p w14:paraId="638AEC01" w14:textId="77777777" w:rsidR="00CE1ADF" w:rsidRPr="00C92546" w:rsidRDefault="00CE1ADF" w:rsidP="00CE1ADF">
      <w:pPr>
        <w:widowControl w:val="0"/>
        <w:suppressAutoHyphens/>
        <w:spacing w:line="360" w:lineRule="auto"/>
        <w:jc w:val="both"/>
        <w:rPr>
          <w:rFonts w:ascii="Arial" w:eastAsia="Times New Roman" w:hAnsi="Arial" w:cs="Arial"/>
          <w:sz w:val="20"/>
          <w:szCs w:val="20"/>
          <w:lang w:val="es-ES"/>
        </w:rPr>
      </w:pPr>
    </w:p>
    <w:p w14:paraId="638CDE11" w14:textId="77777777" w:rsidR="00CE1ADF" w:rsidRPr="00D104EC" w:rsidRDefault="00CE1ADF" w:rsidP="00CE1ADF">
      <w:pPr>
        <w:spacing w:line="360" w:lineRule="auto"/>
        <w:jc w:val="both"/>
        <w:rPr>
          <w:rFonts w:ascii="Verdana" w:hAnsi="Verdana" w:cs="Arial"/>
          <w:sz w:val="20"/>
          <w:szCs w:val="20"/>
        </w:rPr>
      </w:pPr>
      <w:r>
        <w:rPr>
          <w:rFonts w:ascii="Verdana" w:hAnsi="Verdana" w:cs="Arial"/>
          <w:sz w:val="20"/>
          <w:szCs w:val="20"/>
        </w:rPr>
        <w:t>Que el artículo 128 de la L</w:t>
      </w:r>
      <w:r w:rsidRPr="00D104EC">
        <w:rPr>
          <w:rFonts w:ascii="Verdana" w:hAnsi="Verdana" w:cs="Arial"/>
          <w:sz w:val="20"/>
          <w:szCs w:val="20"/>
        </w:rPr>
        <w:t>ey 734 de 2002 dispone sobre la necesidad de la prueba:</w:t>
      </w:r>
    </w:p>
    <w:p w14:paraId="2E302E1C" w14:textId="77777777" w:rsidR="00CE1ADF" w:rsidRPr="00D104EC" w:rsidRDefault="00CE1ADF" w:rsidP="00CE1ADF">
      <w:pPr>
        <w:spacing w:line="360" w:lineRule="auto"/>
        <w:jc w:val="both"/>
        <w:rPr>
          <w:rFonts w:ascii="Verdana" w:hAnsi="Verdana" w:cs="Arial"/>
          <w:sz w:val="20"/>
          <w:szCs w:val="20"/>
        </w:rPr>
      </w:pPr>
    </w:p>
    <w:p w14:paraId="0965AC49" w14:textId="77777777" w:rsidR="00CE1ADF" w:rsidRPr="009F151B" w:rsidRDefault="00CE1ADF" w:rsidP="00CE1ADF">
      <w:pPr>
        <w:spacing w:line="360" w:lineRule="auto"/>
        <w:jc w:val="both"/>
        <w:rPr>
          <w:rFonts w:ascii="Verdana" w:hAnsi="Verdana" w:cs="Arial"/>
          <w:i/>
          <w:sz w:val="20"/>
          <w:szCs w:val="20"/>
        </w:rPr>
      </w:pPr>
      <w:r w:rsidRPr="009F151B">
        <w:rPr>
          <w:rFonts w:ascii="Verdana" w:hAnsi="Verdana" w:cs="Arial"/>
          <w:i/>
          <w:sz w:val="20"/>
          <w:szCs w:val="20"/>
        </w:rPr>
        <w:t xml:space="preserve">“Toda decisión </w:t>
      </w:r>
      <w:proofErr w:type="gramStart"/>
      <w:r w:rsidRPr="009F151B">
        <w:rPr>
          <w:rFonts w:ascii="Verdana" w:hAnsi="Verdana" w:cs="Arial"/>
          <w:i/>
          <w:sz w:val="20"/>
          <w:szCs w:val="20"/>
        </w:rPr>
        <w:t>interlocutoria  y</w:t>
      </w:r>
      <w:proofErr w:type="gramEnd"/>
      <w:r w:rsidRPr="009F151B">
        <w:rPr>
          <w:rFonts w:ascii="Verdana" w:hAnsi="Verdana" w:cs="Arial"/>
          <w:i/>
          <w:sz w:val="20"/>
          <w:szCs w:val="20"/>
        </w:rPr>
        <w:t xml:space="preserve"> el fallo disciplinario deben fundarse en pruebas legalmente producidas y aportadas al proceso por petición de cualquier sujeto procesal o en forma oficiosa. La carga de la prueba corresponde al Estado.”</w:t>
      </w:r>
    </w:p>
    <w:p w14:paraId="1C8F2445" w14:textId="77777777" w:rsidR="00CE1ADF" w:rsidRDefault="00CE1ADF" w:rsidP="00CE1ADF">
      <w:pPr>
        <w:spacing w:line="360" w:lineRule="auto"/>
        <w:jc w:val="both"/>
        <w:rPr>
          <w:rFonts w:ascii="Arial" w:hAnsi="Arial" w:cs="Arial"/>
          <w:sz w:val="20"/>
          <w:szCs w:val="20"/>
        </w:rPr>
      </w:pPr>
    </w:p>
    <w:p w14:paraId="3A6F23F0" w14:textId="77777777" w:rsidR="00CE1ADF" w:rsidRDefault="00CE1ADF" w:rsidP="00CE1ADF">
      <w:pPr>
        <w:spacing w:line="360" w:lineRule="auto"/>
        <w:jc w:val="both"/>
        <w:rPr>
          <w:rFonts w:ascii="Arial" w:hAnsi="Arial" w:cs="Arial"/>
          <w:sz w:val="20"/>
          <w:szCs w:val="20"/>
        </w:rPr>
      </w:pPr>
      <w:r w:rsidRPr="00C92546">
        <w:rPr>
          <w:rFonts w:ascii="Arial" w:hAnsi="Arial" w:cs="Arial"/>
          <w:sz w:val="20"/>
          <w:szCs w:val="20"/>
        </w:rPr>
        <w:t>Que es derecho de los sujetos</w:t>
      </w:r>
      <w:r>
        <w:rPr>
          <w:rFonts w:ascii="Arial" w:hAnsi="Arial" w:cs="Arial"/>
          <w:sz w:val="20"/>
          <w:szCs w:val="20"/>
        </w:rPr>
        <w:t xml:space="preserve"> procesales</w:t>
      </w:r>
      <w:r w:rsidRPr="00C92546">
        <w:rPr>
          <w:rFonts w:ascii="Arial" w:hAnsi="Arial" w:cs="Arial"/>
          <w:sz w:val="20"/>
          <w:szCs w:val="20"/>
        </w:rPr>
        <w:t xml:space="preserve"> que son objeto de Acción Disciplinaria solicitar o aportar pruebas y controvertirlas, e intervenir en la práctic</w:t>
      </w:r>
      <w:r>
        <w:rPr>
          <w:rFonts w:ascii="Arial" w:hAnsi="Arial" w:cs="Arial"/>
          <w:sz w:val="20"/>
          <w:szCs w:val="20"/>
        </w:rPr>
        <w:t>a de las mismas, de conformidad con lo previsto en los</w:t>
      </w:r>
      <w:r w:rsidRPr="00C92546">
        <w:rPr>
          <w:rFonts w:ascii="Arial" w:hAnsi="Arial" w:cs="Arial"/>
          <w:sz w:val="20"/>
          <w:szCs w:val="20"/>
        </w:rPr>
        <w:t xml:space="preserve"> artículo</w:t>
      </w:r>
      <w:r>
        <w:rPr>
          <w:rFonts w:ascii="Arial" w:hAnsi="Arial" w:cs="Arial"/>
          <w:sz w:val="20"/>
          <w:szCs w:val="20"/>
        </w:rPr>
        <w:t>s 90 y 92 de la L</w:t>
      </w:r>
      <w:r w:rsidRPr="00C92546">
        <w:rPr>
          <w:rFonts w:ascii="Arial" w:hAnsi="Arial" w:cs="Arial"/>
          <w:sz w:val="20"/>
          <w:szCs w:val="20"/>
        </w:rPr>
        <w:t>ey 734 de 2002.</w:t>
      </w:r>
    </w:p>
    <w:p w14:paraId="54C282DB" w14:textId="77777777" w:rsidR="00CE1ADF" w:rsidRPr="00C92546" w:rsidRDefault="00CE1ADF" w:rsidP="00CE1ADF">
      <w:pPr>
        <w:spacing w:line="360" w:lineRule="auto"/>
        <w:jc w:val="both"/>
        <w:rPr>
          <w:rFonts w:ascii="Arial" w:hAnsi="Arial" w:cs="Arial"/>
          <w:sz w:val="20"/>
          <w:szCs w:val="20"/>
        </w:rPr>
      </w:pPr>
    </w:p>
    <w:p w14:paraId="4522EF23" w14:textId="77777777" w:rsidR="00CE1ADF" w:rsidRPr="00C92546" w:rsidRDefault="00CE1ADF" w:rsidP="00CE1ADF">
      <w:pPr>
        <w:spacing w:line="360" w:lineRule="auto"/>
        <w:jc w:val="both"/>
        <w:rPr>
          <w:rFonts w:ascii="Arial" w:hAnsi="Arial" w:cs="Arial"/>
          <w:sz w:val="20"/>
          <w:szCs w:val="20"/>
        </w:rPr>
      </w:pPr>
      <w:r w:rsidRPr="00C92546">
        <w:rPr>
          <w:rFonts w:ascii="Arial" w:hAnsi="Arial" w:cs="Arial"/>
          <w:sz w:val="20"/>
          <w:szCs w:val="20"/>
        </w:rPr>
        <w:t xml:space="preserve">Que mediante escrito radicado en la Oficina de Control Disciplinario de la Alcaldía de Manizales el </w:t>
      </w:r>
      <w:r w:rsidRPr="00C92546">
        <w:rPr>
          <w:rFonts w:ascii="Arial" w:hAnsi="Arial" w:cs="Arial"/>
          <w:b/>
          <w:sz w:val="20"/>
          <w:szCs w:val="20"/>
        </w:rPr>
        <w:t>00</w:t>
      </w:r>
      <w:r w:rsidRPr="00C92546">
        <w:rPr>
          <w:rFonts w:ascii="Arial" w:hAnsi="Arial" w:cs="Arial"/>
          <w:sz w:val="20"/>
          <w:szCs w:val="20"/>
        </w:rPr>
        <w:t xml:space="preserve"> de </w:t>
      </w:r>
      <w:r w:rsidRPr="00C92546">
        <w:rPr>
          <w:rFonts w:ascii="Arial" w:hAnsi="Arial" w:cs="Arial"/>
          <w:b/>
          <w:sz w:val="20"/>
          <w:szCs w:val="20"/>
        </w:rPr>
        <w:t>XXXXXXXX</w:t>
      </w:r>
      <w:r w:rsidRPr="00C92546">
        <w:rPr>
          <w:rFonts w:ascii="Arial" w:hAnsi="Arial" w:cs="Arial"/>
          <w:sz w:val="20"/>
          <w:szCs w:val="20"/>
        </w:rPr>
        <w:t xml:space="preserve"> de 20</w:t>
      </w:r>
      <w:r w:rsidRPr="00C92546">
        <w:rPr>
          <w:rFonts w:ascii="Arial" w:hAnsi="Arial" w:cs="Arial"/>
          <w:b/>
          <w:sz w:val="20"/>
          <w:szCs w:val="20"/>
        </w:rPr>
        <w:t>XX</w:t>
      </w:r>
      <w:r w:rsidRPr="00C92546">
        <w:rPr>
          <w:rFonts w:ascii="Arial" w:hAnsi="Arial" w:cs="Arial"/>
          <w:sz w:val="20"/>
          <w:szCs w:val="20"/>
        </w:rPr>
        <w:t>, el/la señor(a), solicito la práctica de las siguientes pruebas:</w:t>
      </w:r>
    </w:p>
    <w:p w14:paraId="683CFAE9" w14:textId="77777777" w:rsidR="00CE1ADF" w:rsidRPr="00C92546" w:rsidRDefault="00CE1ADF" w:rsidP="00CE1ADF">
      <w:pPr>
        <w:spacing w:line="360" w:lineRule="auto"/>
        <w:jc w:val="both"/>
        <w:rPr>
          <w:rFonts w:ascii="Arial" w:hAnsi="Arial" w:cs="Arial"/>
          <w:sz w:val="20"/>
          <w:szCs w:val="20"/>
        </w:rPr>
      </w:pPr>
      <w:r w:rsidRPr="00C92546">
        <w:rPr>
          <w:rFonts w:ascii="Arial" w:hAnsi="Arial" w:cs="Arial"/>
          <w:b/>
          <w:sz w:val="20"/>
          <w:szCs w:val="20"/>
        </w:rPr>
        <w:t>TESTIMONIALES</w:t>
      </w:r>
      <w:r w:rsidRPr="00C92546">
        <w:rPr>
          <w:rFonts w:ascii="Arial" w:hAnsi="Arial" w:cs="Arial"/>
          <w:sz w:val="20"/>
          <w:szCs w:val="20"/>
        </w:rPr>
        <w:t>:</w:t>
      </w:r>
    </w:p>
    <w:p w14:paraId="0672BDC0" w14:textId="77777777" w:rsidR="00CE1ADF" w:rsidRPr="00C92546" w:rsidRDefault="00CE1ADF" w:rsidP="00CE1ADF">
      <w:pPr>
        <w:numPr>
          <w:ilvl w:val="0"/>
          <w:numId w:val="12"/>
        </w:numPr>
        <w:spacing w:after="200" w:line="360" w:lineRule="auto"/>
        <w:jc w:val="both"/>
        <w:rPr>
          <w:rFonts w:ascii="Arial" w:hAnsi="Arial" w:cs="Arial"/>
          <w:sz w:val="20"/>
          <w:szCs w:val="20"/>
        </w:rPr>
      </w:pPr>
    </w:p>
    <w:p w14:paraId="7AE620F3" w14:textId="77777777" w:rsidR="00CE1ADF" w:rsidRPr="00C92546" w:rsidRDefault="00CE1ADF" w:rsidP="00CE1ADF">
      <w:pPr>
        <w:numPr>
          <w:ilvl w:val="0"/>
          <w:numId w:val="12"/>
        </w:numPr>
        <w:spacing w:after="200" w:line="360" w:lineRule="auto"/>
        <w:jc w:val="both"/>
        <w:rPr>
          <w:rFonts w:ascii="Arial" w:hAnsi="Arial" w:cs="Arial"/>
          <w:sz w:val="20"/>
          <w:szCs w:val="20"/>
        </w:rPr>
      </w:pPr>
    </w:p>
    <w:p w14:paraId="698AFEF0" w14:textId="77777777" w:rsidR="00CE1ADF" w:rsidRPr="00C92546" w:rsidRDefault="00CE1ADF" w:rsidP="00CE1ADF">
      <w:pPr>
        <w:numPr>
          <w:ilvl w:val="0"/>
          <w:numId w:val="12"/>
        </w:numPr>
        <w:spacing w:after="200" w:line="360" w:lineRule="auto"/>
        <w:jc w:val="both"/>
        <w:rPr>
          <w:rFonts w:ascii="Arial" w:hAnsi="Arial" w:cs="Arial"/>
          <w:sz w:val="20"/>
          <w:szCs w:val="20"/>
        </w:rPr>
      </w:pPr>
    </w:p>
    <w:p w14:paraId="14633659" w14:textId="77777777" w:rsidR="00CE1ADF" w:rsidRPr="00C92546" w:rsidRDefault="00CE1ADF" w:rsidP="00CE1ADF">
      <w:pPr>
        <w:spacing w:line="360" w:lineRule="auto"/>
        <w:jc w:val="both"/>
        <w:rPr>
          <w:rFonts w:ascii="Arial" w:hAnsi="Arial" w:cs="Arial"/>
          <w:sz w:val="20"/>
          <w:szCs w:val="20"/>
        </w:rPr>
      </w:pPr>
      <w:r w:rsidRPr="00C92546">
        <w:rPr>
          <w:rFonts w:ascii="Arial" w:hAnsi="Arial" w:cs="Arial"/>
          <w:b/>
          <w:sz w:val="20"/>
          <w:szCs w:val="20"/>
        </w:rPr>
        <w:t>DOCUMENTALES</w:t>
      </w:r>
      <w:r w:rsidRPr="00C92546">
        <w:rPr>
          <w:rFonts w:ascii="Arial" w:hAnsi="Arial" w:cs="Arial"/>
          <w:sz w:val="20"/>
          <w:szCs w:val="20"/>
        </w:rPr>
        <w:t>:</w:t>
      </w:r>
    </w:p>
    <w:p w14:paraId="3D28C328" w14:textId="77777777" w:rsidR="00CE1ADF" w:rsidRPr="00C92546" w:rsidRDefault="00CE1ADF" w:rsidP="00CE1ADF">
      <w:pPr>
        <w:numPr>
          <w:ilvl w:val="0"/>
          <w:numId w:val="12"/>
        </w:numPr>
        <w:spacing w:after="200" w:line="360" w:lineRule="auto"/>
        <w:jc w:val="both"/>
        <w:rPr>
          <w:rFonts w:ascii="Arial" w:hAnsi="Arial" w:cs="Arial"/>
          <w:sz w:val="20"/>
          <w:szCs w:val="20"/>
        </w:rPr>
      </w:pPr>
    </w:p>
    <w:p w14:paraId="5FD3B2AA" w14:textId="77777777" w:rsidR="00CE1ADF" w:rsidRPr="00C92546" w:rsidRDefault="00CE1ADF" w:rsidP="00CE1ADF">
      <w:pPr>
        <w:numPr>
          <w:ilvl w:val="0"/>
          <w:numId w:val="12"/>
        </w:numPr>
        <w:spacing w:after="200" w:line="360" w:lineRule="auto"/>
        <w:jc w:val="both"/>
        <w:rPr>
          <w:rFonts w:ascii="Arial" w:hAnsi="Arial" w:cs="Arial"/>
          <w:sz w:val="20"/>
          <w:szCs w:val="20"/>
        </w:rPr>
      </w:pPr>
    </w:p>
    <w:p w14:paraId="577A1B7E" w14:textId="77777777" w:rsidR="00CE1ADF" w:rsidRPr="00C92546" w:rsidRDefault="00CE1ADF" w:rsidP="00CE1ADF">
      <w:pPr>
        <w:numPr>
          <w:ilvl w:val="0"/>
          <w:numId w:val="12"/>
        </w:numPr>
        <w:spacing w:after="200" w:line="360" w:lineRule="auto"/>
        <w:jc w:val="both"/>
        <w:rPr>
          <w:rFonts w:ascii="Arial" w:hAnsi="Arial" w:cs="Arial"/>
          <w:sz w:val="20"/>
          <w:szCs w:val="20"/>
        </w:rPr>
      </w:pPr>
    </w:p>
    <w:p w14:paraId="027D94A8" w14:textId="77777777" w:rsidR="00CE1ADF" w:rsidRPr="00C92546" w:rsidRDefault="00CE1ADF" w:rsidP="00CE1ADF">
      <w:pPr>
        <w:spacing w:line="360" w:lineRule="auto"/>
        <w:jc w:val="both"/>
        <w:rPr>
          <w:rFonts w:ascii="Arial" w:hAnsi="Arial" w:cs="Arial"/>
          <w:sz w:val="20"/>
          <w:szCs w:val="20"/>
        </w:rPr>
      </w:pPr>
      <w:r w:rsidRPr="00C92546">
        <w:rPr>
          <w:rFonts w:ascii="Arial" w:hAnsi="Arial" w:cs="Arial"/>
          <w:b/>
          <w:sz w:val="20"/>
          <w:szCs w:val="20"/>
        </w:rPr>
        <w:t>EL APORTE DE</w:t>
      </w:r>
      <w:r w:rsidRPr="00C92546">
        <w:rPr>
          <w:rFonts w:ascii="Arial" w:hAnsi="Arial" w:cs="Arial"/>
          <w:sz w:val="20"/>
          <w:szCs w:val="20"/>
        </w:rPr>
        <w:t>:</w:t>
      </w:r>
    </w:p>
    <w:p w14:paraId="26BCA961" w14:textId="77777777" w:rsidR="00CE1ADF" w:rsidRPr="00C92546" w:rsidRDefault="00CE1ADF" w:rsidP="00CE1ADF">
      <w:pPr>
        <w:numPr>
          <w:ilvl w:val="0"/>
          <w:numId w:val="12"/>
        </w:numPr>
        <w:spacing w:after="200" w:line="360" w:lineRule="auto"/>
        <w:jc w:val="both"/>
        <w:rPr>
          <w:rFonts w:ascii="Arial" w:hAnsi="Arial" w:cs="Arial"/>
          <w:sz w:val="20"/>
          <w:szCs w:val="20"/>
        </w:rPr>
      </w:pPr>
    </w:p>
    <w:p w14:paraId="2EBAB87F" w14:textId="77777777" w:rsidR="00CE1ADF" w:rsidRPr="00C92546" w:rsidRDefault="00CE1ADF" w:rsidP="00CE1ADF">
      <w:pPr>
        <w:numPr>
          <w:ilvl w:val="0"/>
          <w:numId w:val="12"/>
        </w:numPr>
        <w:spacing w:after="200" w:line="360" w:lineRule="auto"/>
        <w:jc w:val="both"/>
        <w:rPr>
          <w:rFonts w:ascii="Arial" w:hAnsi="Arial" w:cs="Arial"/>
          <w:sz w:val="20"/>
          <w:szCs w:val="20"/>
        </w:rPr>
      </w:pPr>
    </w:p>
    <w:p w14:paraId="4C44AAD7" w14:textId="77777777" w:rsidR="00CE1ADF" w:rsidRPr="00C92546" w:rsidRDefault="00CE1ADF" w:rsidP="00CE1ADF">
      <w:pPr>
        <w:spacing w:line="360" w:lineRule="auto"/>
        <w:jc w:val="both"/>
        <w:rPr>
          <w:rFonts w:ascii="Arial" w:hAnsi="Arial" w:cs="Arial"/>
          <w:sz w:val="20"/>
          <w:szCs w:val="20"/>
        </w:rPr>
      </w:pPr>
    </w:p>
    <w:p w14:paraId="015AD79F" w14:textId="77777777" w:rsidR="00CE1ADF" w:rsidRPr="00C92546" w:rsidRDefault="00CE1ADF" w:rsidP="00CE1ADF">
      <w:pPr>
        <w:numPr>
          <w:ilvl w:val="0"/>
          <w:numId w:val="12"/>
        </w:numPr>
        <w:spacing w:after="200" w:line="360" w:lineRule="auto"/>
        <w:jc w:val="both"/>
        <w:rPr>
          <w:rFonts w:ascii="Arial" w:hAnsi="Arial" w:cs="Arial"/>
          <w:sz w:val="20"/>
          <w:szCs w:val="20"/>
        </w:rPr>
      </w:pPr>
    </w:p>
    <w:p w14:paraId="150E9640" w14:textId="77777777" w:rsidR="00CE1ADF" w:rsidRPr="00C92546" w:rsidRDefault="00CE1ADF" w:rsidP="00CE1ADF">
      <w:pPr>
        <w:spacing w:line="360" w:lineRule="auto"/>
        <w:jc w:val="both"/>
        <w:rPr>
          <w:rFonts w:ascii="Arial" w:hAnsi="Arial" w:cs="Arial"/>
          <w:color w:val="FF0000"/>
          <w:sz w:val="20"/>
          <w:szCs w:val="20"/>
        </w:rPr>
      </w:pPr>
      <w:r w:rsidRPr="00C92546">
        <w:rPr>
          <w:rFonts w:ascii="Arial" w:hAnsi="Arial" w:cs="Arial"/>
          <w:sz w:val="20"/>
          <w:szCs w:val="20"/>
        </w:rPr>
        <w:t xml:space="preserve">Que las pruebas descritas en los numerales (1,2,3…) </w:t>
      </w:r>
      <w:r w:rsidRPr="00C92546">
        <w:rPr>
          <w:rFonts w:ascii="Arial" w:hAnsi="Arial" w:cs="Arial"/>
          <w:color w:val="FF0000"/>
          <w:sz w:val="20"/>
          <w:szCs w:val="20"/>
        </w:rPr>
        <w:t xml:space="preserve">(DESCRIBIR LAS RAZONES DE SU RECHAZO) </w:t>
      </w:r>
    </w:p>
    <w:p w14:paraId="6BA6E486" w14:textId="77777777" w:rsidR="00CE1ADF" w:rsidRDefault="00CE1ADF" w:rsidP="00CE1ADF">
      <w:pPr>
        <w:spacing w:line="360" w:lineRule="auto"/>
        <w:jc w:val="center"/>
        <w:rPr>
          <w:rFonts w:ascii="Arial" w:hAnsi="Arial" w:cs="Arial"/>
          <w:b/>
          <w:bCs/>
          <w:sz w:val="20"/>
          <w:szCs w:val="20"/>
        </w:rPr>
      </w:pPr>
      <w:r>
        <w:rPr>
          <w:rFonts w:ascii="Arial" w:hAnsi="Arial" w:cs="Arial"/>
          <w:b/>
          <w:bCs/>
          <w:sz w:val="20"/>
          <w:szCs w:val="20"/>
        </w:rPr>
        <w:t>RESUELV</w:t>
      </w:r>
      <w:r w:rsidRPr="00C92546">
        <w:rPr>
          <w:rFonts w:ascii="Arial" w:hAnsi="Arial" w:cs="Arial"/>
          <w:b/>
          <w:bCs/>
          <w:sz w:val="20"/>
          <w:szCs w:val="20"/>
        </w:rPr>
        <w:t>E</w:t>
      </w:r>
    </w:p>
    <w:p w14:paraId="7C99D4C3" w14:textId="77777777" w:rsidR="00CE1ADF" w:rsidRPr="00C92546" w:rsidRDefault="00CE1ADF" w:rsidP="00CE1ADF">
      <w:pPr>
        <w:spacing w:line="360" w:lineRule="auto"/>
        <w:jc w:val="center"/>
        <w:rPr>
          <w:rFonts w:ascii="Arial" w:hAnsi="Arial" w:cs="Arial"/>
          <w:b/>
          <w:bCs/>
          <w:sz w:val="20"/>
          <w:szCs w:val="20"/>
        </w:rPr>
      </w:pPr>
    </w:p>
    <w:p w14:paraId="34842A9C" w14:textId="77777777" w:rsidR="00CE1ADF" w:rsidRDefault="00CE1ADF" w:rsidP="00CE1ADF">
      <w:pPr>
        <w:spacing w:line="360" w:lineRule="auto"/>
        <w:jc w:val="both"/>
        <w:rPr>
          <w:rFonts w:ascii="Arial" w:hAnsi="Arial" w:cs="Arial"/>
          <w:sz w:val="20"/>
          <w:szCs w:val="20"/>
        </w:rPr>
      </w:pPr>
      <w:r w:rsidRPr="00C92546">
        <w:rPr>
          <w:rFonts w:ascii="Arial" w:hAnsi="Arial" w:cs="Arial"/>
          <w:b/>
          <w:bCs/>
          <w:sz w:val="20"/>
          <w:szCs w:val="20"/>
        </w:rPr>
        <w:t>PRIMERO</w:t>
      </w:r>
      <w:r w:rsidRPr="00C92546">
        <w:rPr>
          <w:rFonts w:ascii="Arial" w:hAnsi="Arial" w:cs="Arial"/>
          <w:bCs/>
          <w:sz w:val="20"/>
          <w:szCs w:val="20"/>
        </w:rPr>
        <w:t>: Negar</w:t>
      </w:r>
      <w:r>
        <w:rPr>
          <w:rFonts w:ascii="Arial" w:hAnsi="Arial" w:cs="Arial"/>
          <w:sz w:val="20"/>
          <w:szCs w:val="20"/>
        </w:rPr>
        <w:t xml:space="preserve"> </w:t>
      </w:r>
      <w:proofErr w:type="gramStart"/>
      <w:r>
        <w:rPr>
          <w:rFonts w:ascii="Arial" w:hAnsi="Arial" w:cs="Arial"/>
          <w:sz w:val="20"/>
          <w:szCs w:val="20"/>
        </w:rPr>
        <w:t xml:space="preserve">en </w:t>
      </w:r>
      <w:r w:rsidRPr="00C92546">
        <w:rPr>
          <w:rFonts w:ascii="Arial" w:hAnsi="Arial" w:cs="Arial"/>
          <w:sz w:val="20"/>
          <w:szCs w:val="20"/>
        </w:rPr>
        <w:t xml:space="preserve"> la</w:t>
      </w:r>
      <w:proofErr w:type="gramEnd"/>
      <w:r w:rsidRPr="00C92546">
        <w:rPr>
          <w:rFonts w:ascii="Arial" w:hAnsi="Arial" w:cs="Arial"/>
          <w:sz w:val="20"/>
          <w:szCs w:val="20"/>
        </w:rPr>
        <w:t xml:space="preserve"> práctica de las pruebas</w:t>
      </w:r>
      <w:r>
        <w:rPr>
          <w:rFonts w:ascii="Arial" w:hAnsi="Arial" w:cs="Arial"/>
          <w:sz w:val="20"/>
          <w:szCs w:val="20"/>
        </w:rPr>
        <w:t xml:space="preserve"> XXXXXXXXXXXXXXX</w:t>
      </w:r>
      <w:r w:rsidRPr="00C92546">
        <w:rPr>
          <w:rFonts w:ascii="Arial" w:hAnsi="Arial" w:cs="Arial"/>
          <w:sz w:val="20"/>
          <w:szCs w:val="20"/>
        </w:rPr>
        <w:t xml:space="preserve"> solicitadas por la defensa, de conformidad con  lo expuesto en la parte motiva del presente proveído.</w:t>
      </w:r>
    </w:p>
    <w:p w14:paraId="4D63808E" w14:textId="77777777" w:rsidR="00CE1ADF" w:rsidRPr="00C92546" w:rsidRDefault="00CE1ADF" w:rsidP="00CE1ADF">
      <w:pPr>
        <w:spacing w:line="360" w:lineRule="auto"/>
        <w:jc w:val="both"/>
        <w:rPr>
          <w:rFonts w:ascii="Arial" w:hAnsi="Arial" w:cs="Arial"/>
          <w:sz w:val="20"/>
          <w:szCs w:val="20"/>
        </w:rPr>
      </w:pPr>
    </w:p>
    <w:p w14:paraId="7D47B846" w14:textId="77777777" w:rsidR="00CE1ADF" w:rsidRDefault="00CE1ADF" w:rsidP="00CE1ADF">
      <w:pPr>
        <w:spacing w:line="360" w:lineRule="auto"/>
        <w:jc w:val="both"/>
        <w:rPr>
          <w:rFonts w:ascii="Arial" w:eastAsia="ArialMT" w:hAnsi="Arial" w:cs="Arial"/>
          <w:sz w:val="20"/>
          <w:szCs w:val="20"/>
        </w:rPr>
      </w:pPr>
      <w:r w:rsidRPr="00C92546">
        <w:rPr>
          <w:rFonts w:ascii="Arial" w:hAnsi="Arial" w:cs="Arial"/>
          <w:b/>
          <w:bCs/>
          <w:sz w:val="20"/>
          <w:szCs w:val="20"/>
        </w:rPr>
        <w:t xml:space="preserve">SEGUNDO: </w:t>
      </w:r>
      <w:r w:rsidRPr="00C92546">
        <w:rPr>
          <w:rFonts w:ascii="Arial" w:eastAsia="ArialMT" w:hAnsi="Arial" w:cs="Arial"/>
          <w:bCs/>
          <w:sz w:val="20"/>
          <w:szCs w:val="20"/>
        </w:rPr>
        <w:t>Contra</w:t>
      </w:r>
      <w:r w:rsidRPr="00C92546">
        <w:rPr>
          <w:rFonts w:ascii="Arial" w:eastAsia="ArialMT" w:hAnsi="Arial" w:cs="Arial"/>
          <w:sz w:val="20"/>
          <w:szCs w:val="20"/>
        </w:rPr>
        <w:t xml:space="preserve"> la presente decisión procede el recurso de reposición, en concordancia con el artículo 113 de </w:t>
      </w:r>
      <w:r>
        <w:rPr>
          <w:rFonts w:ascii="Arial" w:eastAsia="ArialMT" w:hAnsi="Arial" w:cs="Arial"/>
          <w:sz w:val="20"/>
          <w:szCs w:val="20"/>
        </w:rPr>
        <w:t>la L</w:t>
      </w:r>
      <w:r w:rsidRPr="00C92546">
        <w:rPr>
          <w:rFonts w:ascii="Arial" w:eastAsia="ArialMT" w:hAnsi="Arial" w:cs="Arial"/>
          <w:sz w:val="20"/>
          <w:szCs w:val="20"/>
        </w:rPr>
        <w:t>ey 734 de 2002.</w:t>
      </w:r>
    </w:p>
    <w:p w14:paraId="43755CD3" w14:textId="77777777" w:rsidR="00CE1ADF" w:rsidRPr="00C92546" w:rsidRDefault="00CE1ADF" w:rsidP="00CE1ADF">
      <w:pPr>
        <w:spacing w:line="360" w:lineRule="auto"/>
        <w:jc w:val="both"/>
        <w:rPr>
          <w:rFonts w:ascii="Arial" w:eastAsia="ArialMT" w:hAnsi="Arial" w:cs="Arial"/>
          <w:sz w:val="20"/>
          <w:szCs w:val="20"/>
        </w:rPr>
      </w:pPr>
    </w:p>
    <w:p w14:paraId="0876ED30" w14:textId="77777777" w:rsidR="00CE1ADF" w:rsidRDefault="00CE1ADF" w:rsidP="00CE1ADF">
      <w:pPr>
        <w:spacing w:line="360" w:lineRule="auto"/>
        <w:jc w:val="both"/>
        <w:rPr>
          <w:rFonts w:ascii="Arial" w:eastAsia="ArialMT" w:hAnsi="Arial" w:cs="Arial"/>
          <w:sz w:val="20"/>
          <w:szCs w:val="20"/>
        </w:rPr>
      </w:pPr>
      <w:r w:rsidRPr="00C92546">
        <w:rPr>
          <w:rFonts w:ascii="Arial" w:eastAsia="ArialMT" w:hAnsi="Arial" w:cs="Arial"/>
          <w:b/>
          <w:bCs/>
          <w:sz w:val="20"/>
          <w:szCs w:val="20"/>
        </w:rPr>
        <w:t xml:space="preserve">TERCERO: </w:t>
      </w:r>
      <w:r w:rsidRPr="00C92546">
        <w:rPr>
          <w:rFonts w:ascii="Arial" w:eastAsia="ArialMT" w:hAnsi="Arial" w:cs="Arial"/>
          <w:bCs/>
          <w:sz w:val="20"/>
          <w:szCs w:val="20"/>
        </w:rPr>
        <w:t>Notificar</w:t>
      </w:r>
      <w:r w:rsidRPr="00C92546">
        <w:rPr>
          <w:rFonts w:ascii="Arial" w:eastAsia="ArialMT" w:hAnsi="Arial" w:cs="Arial"/>
          <w:sz w:val="20"/>
          <w:szCs w:val="20"/>
        </w:rPr>
        <w:t xml:space="preserve"> la presente providencia a la defensa, según lo </w:t>
      </w:r>
      <w:proofErr w:type="gramStart"/>
      <w:r w:rsidRPr="00C92546">
        <w:rPr>
          <w:rFonts w:ascii="Arial" w:eastAsia="ArialMT" w:hAnsi="Arial" w:cs="Arial"/>
          <w:sz w:val="20"/>
          <w:szCs w:val="20"/>
        </w:rPr>
        <w:t>establecido  en</w:t>
      </w:r>
      <w:proofErr w:type="gramEnd"/>
      <w:r w:rsidRPr="00C92546">
        <w:rPr>
          <w:rFonts w:ascii="Arial" w:eastAsia="ArialMT" w:hAnsi="Arial" w:cs="Arial"/>
          <w:sz w:val="20"/>
          <w:szCs w:val="20"/>
        </w:rPr>
        <w:t xml:space="preserve"> el artículo 103 de la ley 734 de 2002.</w:t>
      </w:r>
    </w:p>
    <w:p w14:paraId="5575F871" w14:textId="77777777" w:rsidR="00CE1ADF" w:rsidRPr="00C92546" w:rsidRDefault="00CE1ADF" w:rsidP="00CE1ADF">
      <w:pPr>
        <w:spacing w:line="360" w:lineRule="auto"/>
        <w:jc w:val="both"/>
        <w:rPr>
          <w:rFonts w:ascii="Arial" w:eastAsia="ArialMT" w:hAnsi="Arial" w:cs="Arial"/>
          <w:sz w:val="20"/>
          <w:szCs w:val="20"/>
        </w:rPr>
      </w:pPr>
    </w:p>
    <w:p w14:paraId="29C8F51F" w14:textId="77777777" w:rsidR="00CE1ADF" w:rsidRPr="00C92546" w:rsidRDefault="00CE1ADF" w:rsidP="00CE1ADF">
      <w:pPr>
        <w:spacing w:line="360" w:lineRule="auto"/>
        <w:jc w:val="both"/>
        <w:rPr>
          <w:rFonts w:ascii="Arial" w:eastAsia="ArialMT" w:hAnsi="Arial" w:cs="Arial"/>
          <w:sz w:val="20"/>
          <w:szCs w:val="20"/>
        </w:rPr>
      </w:pPr>
      <w:r w:rsidRPr="00C92546">
        <w:rPr>
          <w:rFonts w:ascii="Arial" w:eastAsia="ArialMT" w:hAnsi="Arial" w:cs="Arial"/>
          <w:b/>
          <w:bCs/>
          <w:sz w:val="20"/>
          <w:szCs w:val="20"/>
        </w:rPr>
        <w:t>CUARTO</w:t>
      </w:r>
      <w:r w:rsidRPr="00C92546">
        <w:rPr>
          <w:rFonts w:ascii="Arial" w:eastAsia="ArialMT" w:hAnsi="Arial" w:cs="Arial"/>
          <w:sz w:val="20"/>
          <w:szCs w:val="20"/>
        </w:rPr>
        <w:t xml:space="preserve">: </w:t>
      </w:r>
      <w:r w:rsidRPr="00C92546">
        <w:rPr>
          <w:rFonts w:ascii="Arial" w:eastAsia="ArialMT" w:hAnsi="Arial" w:cs="Arial"/>
          <w:bCs/>
          <w:sz w:val="20"/>
          <w:szCs w:val="20"/>
        </w:rPr>
        <w:t>Libérense</w:t>
      </w:r>
      <w:r w:rsidRPr="00C92546">
        <w:rPr>
          <w:rFonts w:ascii="Arial" w:eastAsia="ArialMT" w:hAnsi="Arial" w:cs="Arial"/>
          <w:b/>
          <w:bCs/>
          <w:sz w:val="20"/>
          <w:szCs w:val="20"/>
        </w:rPr>
        <w:t xml:space="preserve"> </w:t>
      </w:r>
      <w:r w:rsidRPr="00C92546">
        <w:rPr>
          <w:rFonts w:ascii="Arial" w:eastAsia="ArialMT" w:hAnsi="Arial" w:cs="Arial"/>
          <w:sz w:val="20"/>
          <w:szCs w:val="20"/>
        </w:rPr>
        <w:t>las respectivas comunicaciones.</w:t>
      </w:r>
    </w:p>
    <w:p w14:paraId="1D707996" w14:textId="77777777" w:rsidR="00CE1ADF" w:rsidRPr="00C92546" w:rsidRDefault="00CE1ADF" w:rsidP="00CE1ADF">
      <w:pPr>
        <w:suppressAutoHyphens/>
        <w:spacing w:line="360" w:lineRule="auto"/>
        <w:jc w:val="both"/>
        <w:rPr>
          <w:rFonts w:ascii="Arial" w:eastAsia="Batang" w:hAnsi="Arial" w:cs="Arial"/>
          <w:b/>
          <w:bCs/>
          <w:sz w:val="20"/>
          <w:szCs w:val="20"/>
          <w:lang w:eastAsia="ar-SA"/>
        </w:rPr>
      </w:pPr>
    </w:p>
    <w:p w14:paraId="7EF5225D" w14:textId="77777777" w:rsidR="00CE1ADF" w:rsidRPr="00C92546" w:rsidRDefault="00CE1ADF" w:rsidP="00CE1ADF">
      <w:pPr>
        <w:suppressAutoHyphens/>
        <w:spacing w:line="360" w:lineRule="auto"/>
        <w:jc w:val="center"/>
        <w:rPr>
          <w:rFonts w:ascii="Arial" w:eastAsia="ArialMT" w:hAnsi="Arial" w:cs="Arial"/>
          <w:b/>
          <w:bCs/>
          <w:sz w:val="20"/>
          <w:szCs w:val="20"/>
          <w:lang w:val="es-ES" w:eastAsia="ar-SA"/>
        </w:rPr>
      </w:pPr>
      <w:r w:rsidRPr="00C92546">
        <w:rPr>
          <w:rFonts w:ascii="Arial" w:eastAsia="ArialMT" w:hAnsi="Arial" w:cs="Arial"/>
          <w:b/>
          <w:bCs/>
          <w:sz w:val="20"/>
          <w:szCs w:val="20"/>
          <w:lang w:val="es-ES" w:eastAsia="ar-SA"/>
        </w:rPr>
        <w:t>NOTIFÍQUESE, COMUNÍQUESE Y CÚMPLASE</w:t>
      </w:r>
    </w:p>
    <w:p w14:paraId="1D3456CD" w14:textId="77777777" w:rsidR="00CE1ADF" w:rsidRPr="0066677E" w:rsidRDefault="00CE1ADF" w:rsidP="00CE1ADF">
      <w:pPr>
        <w:suppressAutoHyphens/>
        <w:spacing w:line="360" w:lineRule="auto"/>
        <w:jc w:val="center"/>
        <w:rPr>
          <w:rFonts w:ascii="Verdana" w:eastAsia="Times New Roman" w:hAnsi="Verdana"/>
          <w:b/>
          <w:sz w:val="18"/>
          <w:szCs w:val="18"/>
          <w:lang w:val="es-ES"/>
        </w:rPr>
      </w:pPr>
    </w:p>
    <w:p w14:paraId="7BF2CA9D" w14:textId="77777777" w:rsidR="00CE1ADF" w:rsidRPr="0066677E" w:rsidRDefault="00CE1ADF" w:rsidP="00CE1ADF">
      <w:pPr>
        <w:suppressAutoHyphens/>
        <w:spacing w:line="360" w:lineRule="auto"/>
        <w:jc w:val="center"/>
        <w:rPr>
          <w:rFonts w:ascii="Verdana" w:eastAsia="Times New Roman" w:hAnsi="Verdana"/>
          <w:b/>
          <w:sz w:val="18"/>
          <w:szCs w:val="18"/>
          <w:lang w:val="es-ES"/>
        </w:rPr>
      </w:pPr>
    </w:p>
    <w:p w14:paraId="2C53E891" w14:textId="77777777" w:rsidR="00CE1ADF" w:rsidRDefault="00CE1ADF" w:rsidP="00CE1ADF">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218F8D85" wp14:editId="1B34DE9E">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1FDEF75A" w14:textId="77777777" w:rsidR="00CE1ADF" w:rsidRDefault="00CE1ADF" w:rsidP="00CE1ADF">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47C3F883" w14:textId="77777777" w:rsidR="00CE1ADF" w:rsidRDefault="00CE1ADF" w:rsidP="00CE1ADF">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442188A4" w14:textId="77777777" w:rsidR="00CE1ADF" w:rsidRPr="0066677E" w:rsidRDefault="00CE1ADF" w:rsidP="00CE1ADF">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583C741" w14:textId="77777777" w:rsidR="00CE1ADF" w:rsidRDefault="00CE1ADF" w:rsidP="00CE1ADF"/>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18F8D85"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1FDEF75A" w14:textId="77777777" w:rsidR="00CE1ADF" w:rsidRDefault="00CE1ADF" w:rsidP="00CE1ADF">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47C3F883" w14:textId="77777777" w:rsidR="00CE1ADF" w:rsidRDefault="00CE1ADF" w:rsidP="00CE1ADF">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442188A4" w14:textId="77777777" w:rsidR="00CE1ADF" w:rsidRPr="0066677E" w:rsidRDefault="00CE1ADF" w:rsidP="00CE1ADF">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583C741" w14:textId="77777777" w:rsidR="00CE1ADF" w:rsidRDefault="00CE1ADF" w:rsidP="00CE1ADF"/>
                  </w:txbxContent>
                </v:textbox>
              </v:shape>
            </w:pict>
          </mc:Fallback>
        </mc:AlternateContent>
      </w:r>
    </w:p>
    <w:p w14:paraId="2A0DBC26" w14:textId="77777777" w:rsidR="00CE1ADF" w:rsidRDefault="00CE1ADF" w:rsidP="00CE1ADF">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6BF7BD7E" w14:textId="77777777" w:rsidR="00CE1ADF" w:rsidRPr="00477D83" w:rsidRDefault="00CE1ADF" w:rsidP="00CE1ADF">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1A2D73C0" w14:textId="77777777" w:rsidR="00CE1ADF" w:rsidRPr="0056242E" w:rsidRDefault="00CE1ADF" w:rsidP="00CE1ADF">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CBE52A8" w14:textId="77777777" w:rsidR="00CE1ADF" w:rsidRPr="00DA1AFC" w:rsidRDefault="00CE1ADF" w:rsidP="00CE1ADF"/>
    <w:p w14:paraId="0C75E2EE" w14:textId="77777777" w:rsidR="00CE1ADF" w:rsidRPr="00C6551F" w:rsidRDefault="00CE1ADF" w:rsidP="00CE1ADF"/>
    <w:p w14:paraId="4B8088EC" w14:textId="2628CA4D" w:rsidR="009D75EF" w:rsidRPr="00CE1ADF" w:rsidRDefault="009D75EF" w:rsidP="00CE1ADF"/>
    <w:sectPr w:rsidR="009D75EF" w:rsidRPr="00CE1ADF"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60F5FC" w14:textId="77777777" w:rsidR="00063515" w:rsidRDefault="00063515" w:rsidP="000F4BAD">
      <w:r>
        <w:separator/>
      </w:r>
    </w:p>
  </w:endnote>
  <w:endnote w:type="continuationSeparator" w:id="0">
    <w:p w14:paraId="22383D58" w14:textId="77777777" w:rsidR="00063515" w:rsidRDefault="00063515"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ArialMT">
    <w:charset w:val="00"/>
    <w:family w:val="swiss"/>
    <w:pitch w:val="default"/>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063515"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52A1CA" w14:textId="77777777" w:rsidR="00063515" w:rsidRDefault="00063515" w:rsidP="000F4BAD">
      <w:r>
        <w:separator/>
      </w:r>
    </w:p>
  </w:footnote>
  <w:footnote w:type="continuationSeparator" w:id="0">
    <w:p w14:paraId="2861C505" w14:textId="77777777" w:rsidR="00063515" w:rsidRDefault="00063515"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1EC"/>
    <w:rsid w:val="0006032A"/>
    <w:rsid w:val="00063515"/>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64F53"/>
    <w:rsid w:val="001961D8"/>
    <w:rsid w:val="001A3B38"/>
    <w:rsid w:val="001A454C"/>
    <w:rsid w:val="001B0B90"/>
    <w:rsid w:val="001B2490"/>
    <w:rsid w:val="001B2D0D"/>
    <w:rsid w:val="001B7501"/>
    <w:rsid w:val="001C0DD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14C8"/>
    <w:rsid w:val="002F26D2"/>
    <w:rsid w:val="002F27A9"/>
    <w:rsid w:val="002F47DC"/>
    <w:rsid w:val="003073E4"/>
    <w:rsid w:val="00312746"/>
    <w:rsid w:val="00320082"/>
    <w:rsid w:val="0032246A"/>
    <w:rsid w:val="0033485B"/>
    <w:rsid w:val="00337CA0"/>
    <w:rsid w:val="00340C39"/>
    <w:rsid w:val="00340DF5"/>
    <w:rsid w:val="00343BBA"/>
    <w:rsid w:val="003510D5"/>
    <w:rsid w:val="00351543"/>
    <w:rsid w:val="00352318"/>
    <w:rsid w:val="00355BA5"/>
    <w:rsid w:val="00361F6C"/>
    <w:rsid w:val="0036645E"/>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38B5"/>
    <w:rsid w:val="003E51C2"/>
    <w:rsid w:val="003F088A"/>
    <w:rsid w:val="003F5C62"/>
    <w:rsid w:val="003F7411"/>
    <w:rsid w:val="00401BE4"/>
    <w:rsid w:val="00407DC3"/>
    <w:rsid w:val="00410B03"/>
    <w:rsid w:val="00412AB1"/>
    <w:rsid w:val="00412EFF"/>
    <w:rsid w:val="00424AA0"/>
    <w:rsid w:val="004408BA"/>
    <w:rsid w:val="00442130"/>
    <w:rsid w:val="0045459E"/>
    <w:rsid w:val="00454AB5"/>
    <w:rsid w:val="004551DA"/>
    <w:rsid w:val="00464D04"/>
    <w:rsid w:val="00470275"/>
    <w:rsid w:val="004804F9"/>
    <w:rsid w:val="00481BFD"/>
    <w:rsid w:val="00483312"/>
    <w:rsid w:val="00485C16"/>
    <w:rsid w:val="0049180A"/>
    <w:rsid w:val="00493986"/>
    <w:rsid w:val="0049662D"/>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761E2"/>
    <w:rsid w:val="00580423"/>
    <w:rsid w:val="00585392"/>
    <w:rsid w:val="00593DE7"/>
    <w:rsid w:val="005943A3"/>
    <w:rsid w:val="00597816"/>
    <w:rsid w:val="005A0D5E"/>
    <w:rsid w:val="005A17AA"/>
    <w:rsid w:val="005A7102"/>
    <w:rsid w:val="005B4EA2"/>
    <w:rsid w:val="005B5EEE"/>
    <w:rsid w:val="005C20A2"/>
    <w:rsid w:val="005D7695"/>
    <w:rsid w:val="005E18D3"/>
    <w:rsid w:val="005F0A45"/>
    <w:rsid w:val="005F2D6E"/>
    <w:rsid w:val="005F3715"/>
    <w:rsid w:val="005F3BCC"/>
    <w:rsid w:val="005F5498"/>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13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A503E"/>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5EF"/>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1113D"/>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64125"/>
    <w:rsid w:val="00C73EB6"/>
    <w:rsid w:val="00C77E05"/>
    <w:rsid w:val="00C85869"/>
    <w:rsid w:val="00C919A2"/>
    <w:rsid w:val="00CB0004"/>
    <w:rsid w:val="00CB0696"/>
    <w:rsid w:val="00CB542D"/>
    <w:rsid w:val="00CB625B"/>
    <w:rsid w:val="00CD1A30"/>
    <w:rsid w:val="00CD40E9"/>
    <w:rsid w:val="00CE05D5"/>
    <w:rsid w:val="00CE1ADF"/>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1801"/>
    <w:rsid w:val="00DB68C4"/>
    <w:rsid w:val="00DC11C1"/>
    <w:rsid w:val="00DC35FA"/>
    <w:rsid w:val="00DD6F29"/>
    <w:rsid w:val="00DD790E"/>
    <w:rsid w:val="00DE08BC"/>
    <w:rsid w:val="00DE129C"/>
    <w:rsid w:val="00DE5E89"/>
    <w:rsid w:val="00DF0600"/>
    <w:rsid w:val="00DF741B"/>
    <w:rsid w:val="00E12FD8"/>
    <w:rsid w:val="00E20189"/>
    <w:rsid w:val="00E3105D"/>
    <w:rsid w:val="00E42349"/>
    <w:rsid w:val="00E434F2"/>
    <w:rsid w:val="00E45E0A"/>
    <w:rsid w:val="00E5232A"/>
    <w:rsid w:val="00E52EE1"/>
    <w:rsid w:val="00E544D1"/>
    <w:rsid w:val="00E631E1"/>
    <w:rsid w:val="00E65FEA"/>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32AD8"/>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 w:type="paragraph" w:customStyle="1" w:styleId="centrado">
    <w:name w:val="centrado"/>
    <w:basedOn w:val="Normal"/>
    <w:rsid w:val="002F14C8"/>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298</Words>
  <Characters>1827</Characters>
  <Application>Microsoft Office Word</Application>
  <DocSecurity>0</DocSecurity>
  <Lines>53</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2021-09-06T16:26:00Z</dcterms:created>
  <dcterms:modified xsi:type="dcterms:W3CDTF">2021-09-06T16:26:00Z</dcterms:modified>
</cp:coreProperties>
</file>