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7C573" w14:textId="77777777" w:rsidR="001642D4" w:rsidRDefault="001642D4" w:rsidP="001642D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49E948F" w14:textId="77777777" w:rsidR="001642D4" w:rsidRPr="00877583" w:rsidRDefault="001642D4" w:rsidP="001642D4">
      <w:pPr>
        <w:spacing w:line="360" w:lineRule="auto"/>
        <w:jc w:val="both"/>
        <w:rPr>
          <w:rFonts w:ascii="Verdana" w:hAnsi="Verdana"/>
          <w:b/>
          <w:sz w:val="18"/>
          <w:szCs w:val="18"/>
        </w:rPr>
      </w:pPr>
    </w:p>
    <w:p w14:paraId="32B60C3D" w14:textId="77777777" w:rsidR="001642D4" w:rsidRPr="00877583" w:rsidRDefault="001642D4" w:rsidP="001642D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D005548" w14:textId="77777777" w:rsidR="001642D4" w:rsidRDefault="001642D4" w:rsidP="001642D4">
      <w:pPr>
        <w:suppressAutoHyphens/>
        <w:spacing w:line="360" w:lineRule="auto"/>
        <w:jc w:val="both"/>
        <w:rPr>
          <w:rFonts w:ascii="Verdana" w:eastAsia="Batang" w:hAnsi="Verdana"/>
          <w:sz w:val="18"/>
          <w:szCs w:val="18"/>
          <w:lang w:val="es-ES" w:eastAsia="ar-SA"/>
        </w:rPr>
      </w:pPr>
    </w:p>
    <w:p w14:paraId="60D46BD1" w14:textId="77777777" w:rsidR="001642D4" w:rsidRPr="002137D9" w:rsidRDefault="001642D4" w:rsidP="001642D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03927C3" w14:textId="77777777" w:rsidR="001642D4" w:rsidRPr="00877583" w:rsidRDefault="001642D4" w:rsidP="001642D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BB740D4" w14:textId="77777777" w:rsidR="001642D4" w:rsidRPr="00877583" w:rsidRDefault="001642D4" w:rsidP="001642D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03EC875" w14:textId="77777777" w:rsidR="001642D4" w:rsidRDefault="001642D4" w:rsidP="001642D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39CCFE7" w14:textId="77777777" w:rsidR="001642D4" w:rsidRPr="002137D9" w:rsidRDefault="001642D4" w:rsidP="001642D4">
      <w:pPr>
        <w:suppressAutoHyphens/>
        <w:spacing w:line="360" w:lineRule="auto"/>
        <w:jc w:val="both"/>
        <w:rPr>
          <w:rFonts w:ascii="Verdana" w:eastAsia="Batang" w:hAnsi="Verdana"/>
          <w:sz w:val="18"/>
          <w:szCs w:val="18"/>
          <w:lang w:val="es-ES" w:eastAsia="ar-SA"/>
        </w:rPr>
      </w:pPr>
    </w:p>
    <w:p w14:paraId="31E08884" w14:textId="77777777" w:rsidR="001642D4" w:rsidRDefault="001642D4" w:rsidP="001642D4">
      <w:pPr>
        <w:suppressAutoHyphens/>
        <w:spacing w:line="360" w:lineRule="auto"/>
        <w:jc w:val="both"/>
        <w:rPr>
          <w:rFonts w:ascii="Verdana" w:hAnsi="Verdana"/>
          <w:b/>
          <w:bCs/>
          <w:sz w:val="18"/>
          <w:szCs w:val="18"/>
        </w:rPr>
      </w:pPr>
      <w:r w:rsidRPr="00CE790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DE20FA0" w14:textId="77777777" w:rsidR="001642D4" w:rsidRPr="002B2E57" w:rsidRDefault="001642D4" w:rsidP="001642D4">
      <w:pPr>
        <w:suppressAutoHyphens/>
        <w:spacing w:line="360" w:lineRule="auto"/>
        <w:jc w:val="both"/>
        <w:rPr>
          <w:rFonts w:ascii="Verdana" w:eastAsia="Batang" w:hAnsi="Verdana"/>
          <w:sz w:val="18"/>
          <w:szCs w:val="18"/>
          <w:lang w:val="es-ES" w:eastAsia="ar-SA"/>
        </w:rPr>
      </w:pPr>
    </w:p>
    <w:p w14:paraId="347E2E5A" w14:textId="77777777" w:rsidR="001642D4" w:rsidRDefault="001642D4" w:rsidP="001642D4">
      <w:pPr>
        <w:spacing w:line="360" w:lineRule="auto"/>
        <w:jc w:val="both"/>
        <w:rPr>
          <w:rFonts w:ascii="Arial" w:hAnsi="Arial" w:cs="Arial"/>
          <w:sz w:val="20"/>
          <w:szCs w:val="20"/>
        </w:rPr>
      </w:pPr>
      <w:r>
        <w:rPr>
          <w:rFonts w:ascii="Arial" w:hAnsi="Arial" w:cs="Arial"/>
          <w:sz w:val="20"/>
          <w:szCs w:val="20"/>
        </w:rPr>
        <w:t>Cordial saludo,</w:t>
      </w:r>
    </w:p>
    <w:p w14:paraId="67C4FDE2" w14:textId="77777777" w:rsidR="001642D4" w:rsidRDefault="001642D4" w:rsidP="001642D4">
      <w:pPr>
        <w:spacing w:line="360" w:lineRule="auto"/>
        <w:jc w:val="both"/>
        <w:rPr>
          <w:rFonts w:ascii="Arial" w:hAnsi="Arial" w:cs="Arial"/>
          <w:sz w:val="20"/>
          <w:szCs w:val="20"/>
        </w:rPr>
      </w:pPr>
    </w:p>
    <w:p w14:paraId="0B4CBEBA" w14:textId="77777777" w:rsidR="001642D4" w:rsidRDefault="001642D4" w:rsidP="001642D4">
      <w:pPr>
        <w:spacing w:line="360" w:lineRule="auto"/>
        <w:jc w:val="both"/>
        <w:rPr>
          <w:rFonts w:ascii="Arial" w:hAnsi="Arial" w:cs="Arial"/>
          <w:sz w:val="20"/>
          <w:szCs w:val="20"/>
        </w:rPr>
      </w:pPr>
      <w:r w:rsidRPr="00F30376">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F30376">
        <w:rPr>
          <w:rFonts w:ascii="Arial" w:hAnsi="Arial" w:cs="Arial"/>
          <w:sz w:val="20"/>
          <w:szCs w:val="20"/>
        </w:rPr>
        <w:t xml:space="preserve"> el</w:t>
      </w:r>
      <w:r>
        <w:rPr>
          <w:rFonts w:ascii="Arial" w:hAnsi="Arial" w:cs="Arial"/>
          <w:sz w:val="20"/>
          <w:szCs w:val="20"/>
        </w:rPr>
        <w:t xml:space="preserve"> día</w:t>
      </w:r>
      <w:r w:rsidRPr="00F30376">
        <w:rPr>
          <w:rFonts w:ascii="Arial" w:hAnsi="Arial" w:cs="Arial"/>
          <w:sz w:val="20"/>
          <w:szCs w:val="20"/>
        </w:rPr>
        <w:t xml:space="preserve"> </w:t>
      </w:r>
      <w:r w:rsidRPr="00F30376">
        <w:rPr>
          <w:rFonts w:ascii="Arial" w:hAnsi="Arial" w:cs="Arial"/>
          <w:b/>
          <w:sz w:val="20"/>
          <w:szCs w:val="20"/>
        </w:rPr>
        <w:t>00</w:t>
      </w:r>
      <w:r w:rsidRPr="00F30376">
        <w:rPr>
          <w:rFonts w:ascii="Arial" w:hAnsi="Arial" w:cs="Arial"/>
          <w:sz w:val="20"/>
          <w:szCs w:val="20"/>
        </w:rPr>
        <w:t xml:space="preserve"> de </w:t>
      </w:r>
      <w:r w:rsidRPr="00F30376">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F30376">
        <w:rPr>
          <w:rFonts w:ascii="Arial" w:hAnsi="Arial" w:cs="Arial"/>
          <w:sz w:val="20"/>
          <w:szCs w:val="20"/>
        </w:rPr>
        <w:t xml:space="preserve"> </w:t>
      </w:r>
      <w:r>
        <w:rPr>
          <w:rFonts w:ascii="Arial" w:hAnsi="Arial" w:cs="Arial"/>
          <w:sz w:val="20"/>
          <w:szCs w:val="20"/>
        </w:rPr>
        <w:t>del cual este Despacho decretó de oficio</w:t>
      </w:r>
      <w:r w:rsidRPr="00F30376">
        <w:rPr>
          <w:rFonts w:ascii="Arial" w:hAnsi="Arial" w:cs="Arial"/>
          <w:sz w:val="20"/>
          <w:szCs w:val="20"/>
        </w:rPr>
        <w:t xml:space="preserve"> la práctica de </w:t>
      </w:r>
      <w:r>
        <w:rPr>
          <w:rFonts w:ascii="Arial" w:hAnsi="Arial" w:cs="Arial"/>
          <w:sz w:val="20"/>
          <w:szCs w:val="20"/>
        </w:rPr>
        <w:t>las siguientes pruebas</w:t>
      </w:r>
      <w:r w:rsidRPr="00F30376">
        <w:rPr>
          <w:rFonts w:ascii="Arial" w:hAnsi="Arial" w:cs="Arial"/>
          <w:sz w:val="20"/>
          <w:szCs w:val="20"/>
        </w:rPr>
        <w:t>, según su parte resolutiva:</w:t>
      </w:r>
    </w:p>
    <w:p w14:paraId="1A3DABDB" w14:textId="77777777" w:rsidR="001642D4" w:rsidRPr="00F30376" w:rsidRDefault="001642D4" w:rsidP="001642D4">
      <w:pPr>
        <w:spacing w:line="360" w:lineRule="auto"/>
        <w:jc w:val="both"/>
        <w:rPr>
          <w:rFonts w:ascii="Arial" w:hAnsi="Arial" w:cs="Arial"/>
          <w:sz w:val="20"/>
          <w:szCs w:val="20"/>
        </w:rPr>
      </w:pPr>
    </w:p>
    <w:p w14:paraId="4AF6B292" w14:textId="77777777" w:rsidR="001642D4" w:rsidRDefault="001642D4" w:rsidP="001642D4">
      <w:pPr>
        <w:spacing w:line="360" w:lineRule="auto"/>
        <w:jc w:val="both"/>
        <w:rPr>
          <w:rFonts w:ascii="Arial" w:eastAsia="Times New Roman" w:hAnsi="Arial" w:cs="Arial"/>
          <w:b/>
          <w:i/>
          <w:color w:val="000000"/>
          <w:sz w:val="20"/>
          <w:szCs w:val="20"/>
        </w:rPr>
      </w:pPr>
      <w:r w:rsidRPr="00F30376">
        <w:rPr>
          <w:rFonts w:ascii="Arial" w:hAnsi="Arial" w:cs="Arial"/>
          <w:b/>
          <w:i/>
          <w:sz w:val="20"/>
          <w:szCs w:val="20"/>
        </w:rPr>
        <w:t>“(…)</w:t>
      </w:r>
      <w:r w:rsidRPr="00F30376">
        <w:rPr>
          <w:rFonts w:ascii="Arial" w:eastAsia="Times New Roman" w:hAnsi="Arial" w:cs="Arial"/>
          <w:b/>
          <w:i/>
          <w:color w:val="000000"/>
          <w:sz w:val="20"/>
          <w:szCs w:val="20"/>
        </w:rPr>
        <w:t xml:space="preserve"> se hace la transcripción del numeral (…)”.</w:t>
      </w:r>
    </w:p>
    <w:p w14:paraId="752D65D9" w14:textId="77777777" w:rsidR="001642D4" w:rsidRPr="00F30376" w:rsidRDefault="001642D4" w:rsidP="001642D4">
      <w:pPr>
        <w:spacing w:line="360" w:lineRule="auto"/>
        <w:jc w:val="both"/>
        <w:rPr>
          <w:rFonts w:ascii="Arial" w:eastAsia="Times New Roman" w:hAnsi="Arial" w:cs="Arial"/>
          <w:b/>
          <w:i/>
          <w:color w:val="000000"/>
          <w:sz w:val="20"/>
          <w:szCs w:val="20"/>
        </w:rPr>
      </w:pPr>
    </w:p>
    <w:p w14:paraId="69A93BBA" w14:textId="77777777" w:rsidR="001642D4" w:rsidRPr="00F30376" w:rsidRDefault="001642D4" w:rsidP="001642D4">
      <w:pPr>
        <w:spacing w:line="360" w:lineRule="auto"/>
        <w:jc w:val="both"/>
        <w:rPr>
          <w:rFonts w:ascii="Arial" w:hAnsi="Arial" w:cs="Arial"/>
          <w:sz w:val="20"/>
          <w:szCs w:val="20"/>
        </w:rPr>
      </w:pPr>
      <w:r w:rsidRPr="00F30376">
        <w:rPr>
          <w:rFonts w:ascii="Arial" w:hAnsi="Arial" w:cs="Arial"/>
          <w:sz w:val="20"/>
          <w:szCs w:val="20"/>
        </w:rPr>
        <w:t>Así mismo, s</w:t>
      </w:r>
      <w:r>
        <w:rPr>
          <w:rFonts w:ascii="Arial" w:hAnsi="Arial" w:cs="Arial"/>
          <w:sz w:val="20"/>
          <w:szCs w:val="20"/>
        </w:rPr>
        <w:t>e le hace saber que contra la referida</w:t>
      </w:r>
      <w:r w:rsidRPr="00F30376">
        <w:rPr>
          <w:rFonts w:ascii="Arial" w:hAnsi="Arial" w:cs="Arial"/>
          <w:sz w:val="20"/>
          <w:szCs w:val="20"/>
        </w:rPr>
        <w:t xml:space="preserve"> decisión no procede recurso alguno, de conformidad con lo dispuesto en el artículo 110 de la ley 734 de 2002.</w:t>
      </w:r>
    </w:p>
    <w:p w14:paraId="1C653F31" w14:textId="77777777" w:rsidR="001642D4" w:rsidRPr="00F30376" w:rsidRDefault="001642D4" w:rsidP="001642D4">
      <w:pPr>
        <w:suppressAutoHyphens/>
        <w:spacing w:line="360" w:lineRule="auto"/>
        <w:jc w:val="both"/>
        <w:rPr>
          <w:rFonts w:ascii="Arial" w:eastAsia="Batang" w:hAnsi="Arial" w:cs="Arial"/>
          <w:sz w:val="20"/>
          <w:szCs w:val="20"/>
          <w:lang w:val="es-ES" w:eastAsia="ar-SA"/>
        </w:rPr>
      </w:pPr>
    </w:p>
    <w:p w14:paraId="7335EE80" w14:textId="77777777" w:rsidR="001642D4" w:rsidRPr="00F30376" w:rsidRDefault="001642D4" w:rsidP="001642D4">
      <w:pPr>
        <w:suppressAutoHyphens/>
        <w:spacing w:line="360" w:lineRule="auto"/>
        <w:jc w:val="both"/>
        <w:rPr>
          <w:rFonts w:ascii="Arial" w:eastAsia="Batang" w:hAnsi="Arial" w:cs="Arial"/>
          <w:sz w:val="20"/>
          <w:szCs w:val="20"/>
          <w:lang w:val="es-ES" w:eastAsia="ar-SA"/>
        </w:rPr>
      </w:pPr>
    </w:p>
    <w:p w14:paraId="770B8B13" w14:textId="77777777" w:rsidR="001642D4" w:rsidRPr="00F30376" w:rsidRDefault="001642D4" w:rsidP="001642D4">
      <w:pPr>
        <w:suppressAutoHyphens/>
        <w:spacing w:line="360" w:lineRule="auto"/>
        <w:jc w:val="both"/>
        <w:rPr>
          <w:rFonts w:ascii="Arial" w:eastAsia="Batang" w:hAnsi="Arial" w:cs="Arial"/>
          <w:sz w:val="20"/>
          <w:szCs w:val="20"/>
          <w:lang w:val="es-ES" w:eastAsia="ar-SA"/>
        </w:rPr>
      </w:pPr>
      <w:r w:rsidRPr="00F30376">
        <w:rPr>
          <w:rFonts w:ascii="Arial" w:eastAsia="Batang" w:hAnsi="Arial" w:cs="Arial"/>
          <w:sz w:val="20"/>
          <w:szCs w:val="20"/>
          <w:lang w:val="es-ES" w:eastAsia="ar-SA"/>
        </w:rPr>
        <w:t>Para los fines pertinentes,</w:t>
      </w:r>
    </w:p>
    <w:p w14:paraId="10E34B5F" w14:textId="77777777" w:rsidR="001642D4" w:rsidRPr="002B2E57" w:rsidRDefault="001642D4" w:rsidP="001642D4">
      <w:pPr>
        <w:suppressAutoHyphens/>
        <w:spacing w:line="360" w:lineRule="auto"/>
        <w:jc w:val="both"/>
        <w:rPr>
          <w:rFonts w:ascii="Verdana" w:eastAsia="Batang" w:hAnsi="Verdana"/>
          <w:sz w:val="18"/>
          <w:szCs w:val="18"/>
          <w:lang w:val="es-ES" w:eastAsia="ar-SA"/>
        </w:rPr>
      </w:pPr>
    </w:p>
    <w:p w14:paraId="7ACF2B8A" w14:textId="77777777" w:rsidR="001642D4" w:rsidRDefault="001642D4" w:rsidP="001642D4">
      <w:pPr>
        <w:suppressAutoHyphens/>
        <w:spacing w:line="360" w:lineRule="auto"/>
        <w:jc w:val="both"/>
        <w:rPr>
          <w:rFonts w:ascii="Verdana" w:eastAsia="Batang" w:hAnsi="Verdana"/>
          <w:b/>
          <w:bCs/>
          <w:sz w:val="18"/>
          <w:szCs w:val="18"/>
          <w:lang w:val="es-ES" w:eastAsia="ar-SA"/>
        </w:rPr>
      </w:pPr>
    </w:p>
    <w:p w14:paraId="78C63787" w14:textId="77777777" w:rsidR="001642D4" w:rsidRPr="00877583" w:rsidRDefault="001642D4" w:rsidP="001642D4">
      <w:pPr>
        <w:spacing w:line="360" w:lineRule="auto"/>
        <w:jc w:val="both"/>
        <w:rPr>
          <w:rFonts w:ascii="Verdana" w:hAnsi="Verdana"/>
          <w:b/>
          <w:bCs/>
          <w:sz w:val="18"/>
          <w:szCs w:val="18"/>
        </w:rPr>
      </w:pPr>
      <w:r>
        <w:rPr>
          <w:rFonts w:ascii="Verdana" w:hAnsi="Verdana"/>
          <w:b/>
          <w:bCs/>
          <w:sz w:val="18"/>
          <w:szCs w:val="18"/>
        </w:rPr>
        <w:t>${abogado}</w:t>
      </w:r>
    </w:p>
    <w:p w14:paraId="674D338C" w14:textId="77777777" w:rsidR="001642D4" w:rsidRPr="00877583" w:rsidRDefault="001642D4" w:rsidP="001642D4">
      <w:pPr>
        <w:spacing w:line="360" w:lineRule="auto"/>
        <w:jc w:val="both"/>
        <w:rPr>
          <w:rFonts w:ascii="Verdana" w:hAnsi="Verdana"/>
          <w:sz w:val="18"/>
          <w:szCs w:val="18"/>
        </w:rPr>
      </w:pPr>
      <w:r w:rsidRPr="00877583">
        <w:rPr>
          <w:rFonts w:ascii="Verdana" w:hAnsi="Verdana"/>
          <w:sz w:val="18"/>
          <w:szCs w:val="18"/>
        </w:rPr>
        <w:t>Profesional Universitario</w:t>
      </w:r>
    </w:p>
    <w:p w14:paraId="17BF654B" w14:textId="77777777" w:rsidR="001642D4" w:rsidRDefault="001642D4" w:rsidP="001642D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49DA326" w14:textId="77777777" w:rsidR="001642D4" w:rsidRDefault="001642D4" w:rsidP="001642D4"/>
    <w:sectPr w:rsidR="001642D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D4321" w14:textId="77777777" w:rsidR="00897B50" w:rsidRDefault="00897B50" w:rsidP="000F4BAD">
      <w:r>
        <w:separator/>
      </w:r>
    </w:p>
  </w:endnote>
  <w:endnote w:type="continuationSeparator" w:id="0">
    <w:p w14:paraId="1939B4D0" w14:textId="77777777" w:rsidR="00897B50" w:rsidRDefault="00897B5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97B5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F3C0C" w14:textId="77777777" w:rsidR="00897B50" w:rsidRDefault="00897B50" w:rsidP="000F4BAD">
      <w:r>
        <w:separator/>
      </w:r>
    </w:p>
  </w:footnote>
  <w:footnote w:type="continuationSeparator" w:id="0">
    <w:p w14:paraId="416964BE" w14:textId="77777777" w:rsidR="00897B50" w:rsidRDefault="00897B5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97B50"/>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750</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2021-09-06T16:32:00Z</dcterms:created>
  <dcterms:modified xsi:type="dcterms:W3CDTF">2021-09-06T16:32:00Z</dcterms:modified>
</cp:coreProperties>
</file>