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871F1" w14:textId="77777777" w:rsidR="00CB0056" w:rsidRDefault="00CB0056" w:rsidP="00CB005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2C7F99A" w14:textId="77777777" w:rsidR="00CB0056" w:rsidRPr="00877583" w:rsidRDefault="00CB0056" w:rsidP="00CB0056">
      <w:pPr>
        <w:spacing w:line="360" w:lineRule="auto"/>
        <w:jc w:val="both"/>
        <w:rPr>
          <w:rFonts w:ascii="Verdana" w:hAnsi="Verdana"/>
          <w:b/>
          <w:sz w:val="18"/>
          <w:szCs w:val="18"/>
        </w:rPr>
      </w:pPr>
    </w:p>
    <w:p w14:paraId="1CBF54A0" w14:textId="77777777" w:rsidR="00CB0056" w:rsidRPr="00877583" w:rsidRDefault="00CB0056" w:rsidP="00CB005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31E4322" w14:textId="77777777" w:rsidR="00CB0056" w:rsidRDefault="00CB0056" w:rsidP="00CB0056">
      <w:pPr>
        <w:suppressAutoHyphens/>
        <w:spacing w:line="360" w:lineRule="auto"/>
        <w:jc w:val="both"/>
        <w:rPr>
          <w:rFonts w:ascii="Verdana" w:eastAsia="Batang" w:hAnsi="Verdana"/>
          <w:sz w:val="18"/>
          <w:szCs w:val="18"/>
          <w:lang w:val="es-ES" w:eastAsia="ar-SA"/>
        </w:rPr>
      </w:pPr>
    </w:p>
    <w:p w14:paraId="6B02545A" w14:textId="77777777" w:rsidR="00CB0056" w:rsidRPr="002137D9" w:rsidRDefault="00CB0056" w:rsidP="00CB005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36AFB34" w14:textId="77777777" w:rsidR="00CB0056" w:rsidRPr="00877583" w:rsidRDefault="00CB0056" w:rsidP="00CB005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A33D321" w14:textId="77777777" w:rsidR="00CB0056" w:rsidRPr="00877583" w:rsidRDefault="00CB0056" w:rsidP="00CB005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1377FA4" w14:textId="77777777" w:rsidR="00CB0056" w:rsidRDefault="00CB0056" w:rsidP="00CB005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9288A94" w14:textId="77777777" w:rsidR="00CB0056" w:rsidRPr="002137D9" w:rsidRDefault="00CB0056" w:rsidP="00CB0056">
      <w:pPr>
        <w:suppressAutoHyphens/>
        <w:spacing w:line="360" w:lineRule="auto"/>
        <w:jc w:val="both"/>
        <w:rPr>
          <w:rFonts w:ascii="Verdana" w:eastAsia="Batang" w:hAnsi="Verdana"/>
          <w:sz w:val="18"/>
          <w:szCs w:val="18"/>
          <w:lang w:val="es-ES" w:eastAsia="ar-SA"/>
        </w:rPr>
      </w:pPr>
    </w:p>
    <w:p w14:paraId="7358F4A1" w14:textId="77777777" w:rsidR="00CB0056" w:rsidRDefault="00CB0056" w:rsidP="00CB0056">
      <w:pPr>
        <w:suppressAutoHyphens/>
        <w:spacing w:line="360" w:lineRule="auto"/>
        <w:jc w:val="both"/>
        <w:rPr>
          <w:rFonts w:ascii="Verdana" w:hAnsi="Verdana"/>
          <w:b/>
          <w:bCs/>
          <w:sz w:val="18"/>
          <w:szCs w:val="18"/>
        </w:rPr>
      </w:pPr>
      <w:r w:rsidRPr="0042696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36ADAC6A" w14:textId="77777777" w:rsidR="00CB0056" w:rsidRPr="002B2E57" w:rsidRDefault="00CB0056" w:rsidP="00CB0056">
      <w:pPr>
        <w:suppressAutoHyphens/>
        <w:spacing w:line="360" w:lineRule="auto"/>
        <w:jc w:val="both"/>
        <w:rPr>
          <w:rFonts w:ascii="Verdana" w:eastAsia="Batang" w:hAnsi="Verdana"/>
          <w:sz w:val="18"/>
          <w:szCs w:val="18"/>
          <w:lang w:val="es-ES" w:eastAsia="ar-SA"/>
        </w:rPr>
      </w:pPr>
    </w:p>
    <w:p w14:paraId="3FBC35F3" w14:textId="77777777" w:rsidR="00CB0056" w:rsidRDefault="00CB0056" w:rsidP="00CB0056">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326E8425" w14:textId="77777777" w:rsidR="00CB0056" w:rsidRDefault="00CB0056" w:rsidP="00CB0056">
      <w:pPr>
        <w:suppressAutoHyphens/>
        <w:spacing w:line="360" w:lineRule="auto"/>
        <w:jc w:val="both"/>
        <w:rPr>
          <w:rFonts w:ascii="Arial" w:eastAsia="Batang" w:hAnsi="Arial" w:cs="Arial"/>
          <w:sz w:val="20"/>
          <w:szCs w:val="20"/>
          <w:lang w:val="es-ES" w:eastAsia="ar-SA"/>
        </w:rPr>
      </w:pPr>
    </w:p>
    <w:p w14:paraId="54D04340" w14:textId="77777777" w:rsidR="00CB0056" w:rsidRPr="00FD4FF5" w:rsidRDefault="00CB0056" w:rsidP="00CB0056">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 xml:space="preserve">Permítame manifestarle en nombre de la Oficina de Control Disciplinario Interno de la Alcaldía de Manizales nuestro agradecimiento por la gentil acogida que le ha brindado a nuestras solicitudes. Lo anterior ha permitido dar celeridad a los procesos y garantizar el derecho de contradicción y defensa con el que cuentan los sujetos procesales que son objeto de acciones disciplinarias. </w:t>
      </w:r>
    </w:p>
    <w:p w14:paraId="54B0D6D9" w14:textId="77777777" w:rsidR="00CB0056" w:rsidRPr="00FD4FF5" w:rsidRDefault="00CB0056" w:rsidP="00CB0056">
      <w:pPr>
        <w:suppressAutoHyphens/>
        <w:spacing w:line="360" w:lineRule="auto"/>
        <w:jc w:val="both"/>
        <w:rPr>
          <w:rFonts w:ascii="Arial" w:eastAsia="Batang" w:hAnsi="Arial" w:cs="Arial"/>
          <w:sz w:val="20"/>
          <w:szCs w:val="20"/>
          <w:lang w:val="es-ES" w:eastAsia="ar-SA"/>
        </w:rPr>
      </w:pPr>
    </w:p>
    <w:p w14:paraId="1F2F328D" w14:textId="77777777" w:rsidR="00CB0056" w:rsidRPr="00FD4FF5" w:rsidRDefault="00CB0056" w:rsidP="00CB0056">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 xml:space="preserve">Confiando en el excelente equipo de trabajo que usted dirige, solicito su colaboración asignando un </w:t>
      </w:r>
      <w:proofErr w:type="gramStart"/>
      <w:r w:rsidRPr="00FD4FF5">
        <w:rPr>
          <w:rFonts w:ascii="Arial" w:eastAsia="Batang" w:hAnsi="Arial" w:cs="Arial"/>
          <w:sz w:val="20"/>
          <w:szCs w:val="20"/>
          <w:lang w:val="es-ES" w:eastAsia="ar-SA"/>
        </w:rPr>
        <w:t>estudiante  para</w:t>
      </w:r>
      <w:proofErr w:type="gramEnd"/>
      <w:r w:rsidRPr="00FD4FF5">
        <w:rPr>
          <w:rFonts w:ascii="Arial" w:eastAsia="Batang" w:hAnsi="Arial" w:cs="Arial"/>
          <w:sz w:val="20"/>
          <w:szCs w:val="20"/>
          <w:lang w:val="es-ES" w:eastAsia="ar-SA"/>
        </w:rPr>
        <w:t xml:space="preserve"> que represente y asista  al señor </w:t>
      </w:r>
      <w:r w:rsidRPr="00FD4FF5">
        <w:rPr>
          <w:rFonts w:ascii="Arial" w:eastAsia="Batang" w:hAnsi="Arial" w:cs="Arial"/>
          <w:b/>
          <w:sz w:val="20"/>
          <w:szCs w:val="20"/>
          <w:lang w:val="es-ES" w:eastAsia="ar-SA"/>
        </w:rPr>
        <w:t>XXXXXXXXXXXXXXXXXXXXXXXXX</w:t>
      </w:r>
      <w:r w:rsidRPr="00FD4FF5">
        <w:rPr>
          <w:rFonts w:ascii="Arial" w:eastAsia="Batang" w:hAnsi="Arial" w:cs="Arial"/>
          <w:sz w:val="20"/>
          <w:szCs w:val="20"/>
          <w:lang w:val="es-ES" w:eastAsia="ar-SA"/>
        </w:rPr>
        <w:t xml:space="preserve">  dentro del proceso de la referencia, quien para la etapa de </w:t>
      </w:r>
      <w:r w:rsidRPr="00FD4FF5">
        <w:rPr>
          <w:rFonts w:ascii="Arial" w:eastAsia="Batang" w:hAnsi="Arial" w:cs="Arial"/>
          <w:b/>
          <w:sz w:val="20"/>
          <w:szCs w:val="20"/>
          <w:lang w:val="es-ES" w:eastAsia="ar-SA"/>
        </w:rPr>
        <w:t>XXXXXXXXXXXXXXXXXXXX</w:t>
      </w:r>
      <w:r w:rsidRPr="00FD4FF5">
        <w:rPr>
          <w:rFonts w:ascii="Arial" w:eastAsia="Batang" w:hAnsi="Arial" w:cs="Arial"/>
          <w:sz w:val="20"/>
          <w:szCs w:val="20"/>
          <w:lang w:val="es-ES" w:eastAsia="ar-SA"/>
        </w:rPr>
        <w:t xml:space="preserve"> ha solicitado un defensor de oficio, en virtud del artículo 93  de la ley 734 de 2002, y el artículo 1, numeral 7 de la ley 583 de 2000, por medio de la cual se regulan las facultades de los Consultorios Jurídicos de las universidades:</w:t>
      </w:r>
    </w:p>
    <w:p w14:paraId="70B31E64" w14:textId="77777777" w:rsidR="00CB0056" w:rsidRPr="00FD4FF5" w:rsidRDefault="00CB0056" w:rsidP="00CB0056">
      <w:pPr>
        <w:suppressAutoHyphens/>
        <w:spacing w:line="360" w:lineRule="auto"/>
        <w:jc w:val="both"/>
        <w:rPr>
          <w:rFonts w:ascii="Arial" w:eastAsia="Batang" w:hAnsi="Arial" w:cs="Arial"/>
          <w:sz w:val="20"/>
          <w:szCs w:val="20"/>
          <w:lang w:val="es-ES" w:eastAsia="ar-SA"/>
        </w:rPr>
      </w:pPr>
    </w:p>
    <w:p w14:paraId="22A1D3FF" w14:textId="77777777" w:rsidR="00CB0056" w:rsidRPr="00FD4FF5" w:rsidRDefault="00CB0056" w:rsidP="00CB005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“Artículo 1:</w:t>
      </w:r>
    </w:p>
    <w:p w14:paraId="354EA63E" w14:textId="77777777" w:rsidR="00CB0056" w:rsidRPr="00FD4FF5" w:rsidRDefault="00CB0056" w:rsidP="00CB005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 </w:t>
      </w:r>
    </w:p>
    <w:p w14:paraId="254C72BD" w14:textId="77777777" w:rsidR="00CB0056" w:rsidRPr="00FD4FF5" w:rsidRDefault="00CB0056" w:rsidP="00CB005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 </w:t>
      </w:r>
    </w:p>
    <w:p w14:paraId="00DA8AD1" w14:textId="77777777" w:rsidR="00CB0056" w:rsidRPr="00FD4FF5" w:rsidRDefault="00CB0056" w:rsidP="00CB0056">
      <w:pPr>
        <w:suppressAutoHyphens/>
        <w:spacing w:line="360" w:lineRule="auto"/>
        <w:jc w:val="both"/>
        <w:rPr>
          <w:rFonts w:ascii="Arial" w:eastAsia="Batang" w:hAnsi="Arial" w:cs="Arial"/>
          <w:b/>
          <w:sz w:val="20"/>
          <w:szCs w:val="20"/>
          <w:lang w:val="es-ES" w:eastAsia="ar-SA"/>
        </w:rPr>
      </w:pPr>
    </w:p>
    <w:p w14:paraId="5B0C1258" w14:textId="77777777" w:rsidR="00CB0056" w:rsidRPr="00FD4FF5" w:rsidRDefault="00CB0056" w:rsidP="00CB005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Los estudiantes, mientras pertenezcan a dichos consultorios, podrán litigar en causa ajena en los siguientes asuntos, actuando como abogados de pobres:</w:t>
      </w:r>
    </w:p>
    <w:p w14:paraId="7928B06E" w14:textId="77777777" w:rsidR="00CB0056" w:rsidRPr="00FD4FF5" w:rsidRDefault="00CB0056" w:rsidP="00CB0056">
      <w:pPr>
        <w:suppressAutoHyphens/>
        <w:spacing w:line="360" w:lineRule="auto"/>
        <w:jc w:val="both"/>
        <w:rPr>
          <w:rFonts w:ascii="Arial" w:eastAsia="Batang" w:hAnsi="Arial" w:cs="Arial"/>
          <w:b/>
          <w:sz w:val="20"/>
          <w:szCs w:val="20"/>
          <w:lang w:val="es-ES" w:eastAsia="ar-SA"/>
        </w:rPr>
      </w:pPr>
    </w:p>
    <w:p w14:paraId="290557EF" w14:textId="77777777" w:rsidR="00CB0056" w:rsidRPr="00FD4FF5" w:rsidRDefault="00CB0056" w:rsidP="00CB005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lastRenderedPageBreak/>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 (…)”.</w:t>
      </w:r>
    </w:p>
    <w:p w14:paraId="4D0B3BEC" w14:textId="77777777" w:rsidR="00CB0056" w:rsidRPr="00FD4FF5" w:rsidRDefault="00CB0056" w:rsidP="00CB0056">
      <w:pPr>
        <w:suppressAutoHyphens/>
        <w:spacing w:line="360" w:lineRule="auto"/>
        <w:jc w:val="both"/>
        <w:rPr>
          <w:rFonts w:ascii="Arial" w:eastAsia="Batang" w:hAnsi="Arial" w:cs="Arial"/>
          <w:sz w:val="20"/>
          <w:szCs w:val="20"/>
          <w:lang w:val="es-ES" w:eastAsia="ar-SA"/>
        </w:rPr>
      </w:pPr>
    </w:p>
    <w:p w14:paraId="4306AD3E" w14:textId="77777777" w:rsidR="00CB0056" w:rsidRPr="00FD4FF5" w:rsidRDefault="00CB0056" w:rsidP="00CB0056">
      <w:pPr>
        <w:suppressAutoHyphens/>
        <w:spacing w:line="360" w:lineRule="auto"/>
        <w:jc w:val="both"/>
        <w:rPr>
          <w:rFonts w:ascii="Arial" w:eastAsia="Batang" w:hAnsi="Arial" w:cs="Arial"/>
          <w:sz w:val="20"/>
          <w:szCs w:val="20"/>
          <w:lang w:val="es-ES" w:eastAsia="ar-SA"/>
        </w:rPr>
      </w:pPr>
    </w:p>
    <w:p w14:paraId="7230FB90" w14:textId="77777777" w:rsidR="00CB0056" w:rsidRPr="00FD4FF5" w:rsidRDefault="00CB0056" w:rsidP="00CB0056">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Agradecimientos de antemano,</w:t>
      </w:r>
    </w:p>
    <w:p w14:paraId="5C2FAD8F" w14:textId="77777777" w:rsidR="00CB0056" w:rsidRPr="002B2E57" w:rsidRDefault="00CB0056" w:rsidP="00CB0056">
      <w:pPr>
        <w:suppressAutoHyphens/>
        <w:spacing w:line="360" w:lineRule="auto"/>
        <w:jc w:val="both"/>
        <w:rPr>
          <w:rFonts w:ascii="Verdana" w:eastAsia="Batang" w:hAnsi="Verdana"/>
          <w:sz w:val="18"/>
          <w:szCs w:val="18"/>
          <w:lang w:val="es-ES" w:eastAsia="ar-SA"/>
        </w:rPr>
      </w:pPr>
    </w:p>
    <w:p w14:paraId="2C2236AB" w14:textId="77777777" w:rsidR="00CB0056" w:rsidRPr="002B2E57" w:rsidRDefault="00CB0056" w:rsidP="00CB0056">
      <w:pPr>
        <w:suppressAutoHyphens/>
        <w:spacing w:line="360" w:lineRule="auto"/>
        <w:jc w:val="both"/>
        <w:rPr>
          <w:rFonts w:ascii="Verdana" w:eastAsia="Batang" w:hAnsi="Verdana"/>
          <w:sz w:val="18"/>
          <w:szCs w:val="18"/>
          <w:lang w:val="es-ES" w:eastAsia="ar-SA"/>
        </w:rPr>
      </w:pPr>
    </w:p>
    <w:p w14:paraId="3798114B" w14:textId="77777777" w:rsidR="00CB0056" w:rsidRDefault="00CB0056" w:rsidP="00CB0056">
      <w:pPr>
        <w:suppressAutoHyphens/>
        <w:spacing w:line="360" w:lineRule="auto"/>
        <w:jc w:val="both"/>
        <w:rPr>
          <w:rFonts w:ascii="Verdana" w:eastAsia="Batang" w:hAnsi="Verdana"/>
          <w:b/>
          <w:bCs/>
          <w:sz w:val="18"/>
          <w:szCs w:val="18"/>
          <w:lang w:val="es-ES" w:eastAsia="ar-SA"/>
        </w:rPr>
      </w:pPr>
    </w:p>
    <w:p w14:paraId="5FDC358C" w14:textId="77777777" w:rsidR="00CB0056" w:rsidRPr="00877583" w:rsidRDefault="00CB0056" w:rsidP="00CB0056">
      <w:pPr>
        <w:spacing w:line="360" w:lineRule="auto"/>
        <w:jc w:val="both"/>
        <w:rPr>
          <w:rFonts w:ascii="Verdana" w:hAnsi="Verdana"/>
          <w:b/>
          <w:bCs/>
          <w:sz w:val="18"/>
          <w:szCs w:val="18"/>
        </w:rPr>
      </w:pPr>
      <w:r>
        <w:rPr>
          <w:rFonts w:ascii="Verdana" w:hAnsi="Verdana"/>
          <w:b/>
          <w:bCs/>
          <w:sz w:val="18"/>
          <w:szCs w:val="18"/>
        </w:rPr>
        <w:t>${abogado}</w:t>
      </w:r>
    </w:p>
    <w:p w14:paraId="1DFF2AC1" w14:textId="77777777" w:rsidR="00CB0056" w:rsidRPr="00877583" w:rsidRDefault="00CB0056" w:rsidP="00CB0056">
      <w:pPr>
        <w:spacing w:line="360" w:lineRule="auto"/>
        <w:jc w:val="both"/>
        <w:rPr>
          <w:rFonts w:ascii="Verdana" w:hAnsi="Verdana"/>
          <w:sz w:val="18"/>
          <w:szCs w:val="18"/>
        </w:rPr>
      </w:pPr>
      <w:r w:rsidRPr="00877583">
        <w:rPr>
          <w:rFonts w:ascii="Verdana" w:hAnsi="Verdana"/>
          <w:sz w:val="18"/>
          <w:szCs w:val="18"/>
        </w:rPr>
        <w:t>Profesional Universitario</w:t>
      </w:r>
    </w:p>
    <w:p w14:paraId="6118015B" w14:textId="77777777" w:rsidR="00CB0056" w:rsidRPr="00877583" w:rsidRDefault="00CB0056" w:rsidP="00CB005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0F8F8B1" w14:textId="77777777" w:rsidR="00CB0056" w:rsidRPr="00B74443" w:rsidRDefault="00CB0056" w:rsidP="00CB0056">
      <w:pPr>
        <w:suppressAutoHyphens/>
        <w:spacing w:line="360" w:lineRule="auto"/>
        <w:jc w:val="both"/>
        <w:rPr>
          <w:rFonts w:ascii="Verdana" w:eastAsia="Batang" w:hAnsi="Verdana"/>
          <w:sz w:val="18"/>
          <w:szCs w:val="18"/>
          <w:lang w:eastAsia="ar-SA"/>
        </w:rPr>
      </w:pPr>
    </w:p>
    <w:p w14:paraId="1A698914" w14:textId="77777777" w:rsidR="00CB0056" w:rsidRPr="002B2E57" w:rsidRDefault="00CB0056" w:rsidP="00CB0056">
      <w:pPr>
        <w:tabs>
          <w:tab w:val="center" w:pos="4252"/>
          <w:tab w:val="right" w:pos="8504"/>
        </w:tabs>
        <w:suppressAutoHyphens/>
        <w:jc w:val="both"/>
        <w:rPr>
          <w:rFonts w:ascii="Verdana" w:eastAsia="Batang" w:hAnsi="Verdana" w:cs="Arial"/>
          <w:sz w:val="16"/>
          <w:szCs w:val="16"/>
          <w:lang w:val="es-ES" w:eastAsia="ar-SA"/>
        </w:rPr>
      </w:pPr>
    </w:p>
    <w:p w14:paraId="5DBC7199" w14:textId="77777777" w:rsidR="00CB0056" w:rsidRPr="00141AAD" w:rsidRDefault="00CB0056" w:rsidP="00CB0056"/>
    <w:p w14:paraId="215ED04D" w14:textId="77777777" w:rsidR="00CB0056" w:rsidRPr="000C542D" w:rsidRDefault="00CB0056" w:rsidP="00CB0056"/>
    <w:p w14:paraId="4D69EC05" w14:textId="77777777" w:rsidR="00CB0056" w:rsidRPr="005A3621" w:rsidRDefault="00CB0056" w:rsidP="00CB0056"/>
    <w:p w14:paraId="51F0CBE7" w14:textId="77777777" w:rsidR="00666D6E" w:rsidRPr="00CB0056" w:rsidRDefault="00666D6E" w:rsidP="00CB0056"/>
    <w:sectPr w:rsidR="00666D6E" w:rsidRPr="00CB005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1D335" w14:textId="77777777" w:rsidR="00D7512D" w:rsidRDefault="00D7512D" w:rsidP="000F4BAD">
      <w:r>
        <w:separator/>
      </w:r>
    </w:p>
  </w:endnote>
  <w:endnote w:type="continuationSeparator" w:id="0">
    <w:p w14:paraId="707ECB05" w14:textId="77777777" w:rsidR="00D7512D" w:rsidRDefault="00D7512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7512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AAD99" w14:textId="77777777" w:rsidR="00D7512D" w:rsidRDefault="00D7512D" w:rsidP="000F4BAD">
      <w:r>
        <w:separator/>
      </w:r>
    </w:p>
  </w:footnote>
  <w:footnote w:type="continuationSeparator" w:id="0">
    <w:p w14:paraId="47978CF0" w14:textId="77777777" w:rsidR="00D7512D" w:rsidRDefault="00D7512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7512D"/>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1495</Characters>
  <Application>Microsoft Office Word</Application>
  <DocSecurity>0</DocSecurity>
  <Lines>43</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2021-09-06T15:02:00Z</dcterms:created>
  <dcterms:modified xsi:type="dcterms:W3CDTF">2021-09-06T15:02:00Z</dcterms:modified>
</cp:coreProperties>
</file>