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A6E" w:rsidRPr="00344E54" w:rsidRDefault="00C11150" w:rsidP="009E2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B24A3D" w:rsidRPr="00344E54">
        <w:rPr>
          <w:b/>
          <w:sz w:val="28"/>
        </w:rPr>
        <w:t>ESTUDOS DE CASOS DE DIMENSIONAMENTO DOS CIRCUITOS DE ALIMENTAÇÃO GERAL E DE CIRCUITOS TERMINAIS</w:t>
      </w:r>
    </w:p>
    <w:p w:rsidR="00B24A3D" w:rsidRDefault="00B24A3D" w:rsidP="00B24A3D">
      <w:pPr>
        <w:pStyle w:val="PargrafodaLista"/>
        <w:numPr>
          <w:ilvl w:val="0"/>
          <w:numId w:val="1"/>
        </w:numPr>
        <w:jc w:val="both"/>
        <w:rPr>
          <w:b/>
        </w:rPr>
      </w:pPr>
      <w:r w:rsidRPr="00344E54">
        <w:rPr>
          <w:b/>
        </w:rPr>
        <w:t>EXEMPLO DE DIMENSIONAMENTO DO ALIMENTADOR GERAL</w:t>
      </w:r>
    </w:p>
    <w:p w:rsidR="00B24A3D" w:rsidRDefault="00B24A3D" w:rsidP="00B24A3D">
      <w:pPr>
        <w:jc w:val="both"/>
      </w:pPr>
      <w:r>
        <w:t>Para uma edificação com as seguintes potências instaladas:</w:t>
      </w:r>
    </w:p>
    <w:p w:rsidR="00B24A3D" w:rsidRDefault="00B24A3D" w:rsidP="00B24A3D">
      <w:pPr>
        <w:jc w:val="both"/>
      </w:pPr>
      <w:proofErr w:type="spellStart"/>
      <w:r>
        <w:t>P</w:t>
      </w:r>
      <w:r w:rsidRPr="00B24A3D">
        <w:rPr>
          <w:vertAlign w:val="subscript"/>
        </w:rPr>
        <w:t>ilum</w:t>
      </w:r>
      <w:proofErr w:type="spellEnd"/>
      <w:r>
        <w:t xml:space="preserve"> = 3</w:t>
      </w:r>
      <w:r w:rsidR="00406742">
        <w:t>.</w:t>
      </w:r>
      <w:r>
        <w:t>000 VA (30 Lâmpadas Fluorescentes</w:t>
      </w:r>
      <w:r w:rsidR="00F32C4D">
        <w:t xml:space="preserve"> compensados com alto fator de potência</w:t>
      </w:r>
      <w:r>
        <w:t>);</w:t>
      </w:r>
    </w:p>
    <w:p w:rsidR="00B24A3D" w:rsidRDefault="00B24A3D" w:rsidP="00B24A3D">
      <w:pPr>
        <w:jc w:val="both"/>
      </w:pPr>
      <w:proofErr w:type="spellStart"/>
      <w:proofErr w:type="gramStart"/>
      <w:r>
        <w:t>P</w:t>
      </w:r>
      <w:r>
        <w:rPr>
          <w:vertAlign w:val="subscript"/>
        </w:rPr>
        <w:t>Tugs</w:t>
      </w:r>
      <w:proofErr w:type="spellEnd"/>
      <w:proofErr w:type="gramEnd"/>
      <w:r>
        <w:t xml:space="preserve"> = 9</w:t>
      </w:r>
      <w:r w:rsidR="00406742">
        <w:t>.</w:t>
      </w:r>
      <w:r>
        <w:t xml:space="preserve">000 VA (30 </w:t>
      </w:r>
      <w:proofErr w:type="spellStart"/>
      <w:r>
        <w:t>Tugs</w:t>
      </w:r>
      <w:proofErr w:type="spellEnd"/>
      <w:r>
        <w:t xml:space="preserve"> de 300 VA);</w:t>
      </w:r>
    </w:p>
    <w:p w:rsidR="00B24A3D" w:rsidRDefault="00B24A3D" w:rsidP="00B24A3D">
      <w:pPr>
        <w:jc w:val="both"/>
      </w:pPr>
      <w:proofErr w:type="spellStart"/>
      <w:proofErr w:type="gramStart"/>
      <w:r>
        <w:t>P</w:t>
      </w:r>
      <w:r>
        <w:rPr>
          <w:vertAlign w:val="subscript"/>
        </w:rPr>
        <w:t>Tues</w:t>
      </w:r>
      <w:proofErr w:type="spellEnd"/>
      <w:proofErr w:type="gramEnd"/>
      <w:r>
        <w:t xml:space="preserve"> = 12</w:t>
      </w:r>
      <w:r w:rsidR="00406742">
        <w:t>.</w:t>
      </w:r>
      <w:r>
        <w:t>000 VA (</w:t>
      </w:r>
      <w:r w:rsidR="00344E54">
        <w:t>distribuída</w:t>
      </w:r>
      <w:r>
        <w:t xml:space="preserve"> em 10 tomadas de uso específico);</w:t>
      </w:r>
    </w:p>
    <w:p w:rsidR="00344E54" w:rsidRPr="00344E54" w:rsidRDefault="00344E54" w:rsidP="00344E54">
      <w:pPr>
        <w:pStyle w:val="PargrafodaLista"/>
        <w:numPr>
          <w:ilvl w:val="1"/>
          <w:numId w:val="1"/>
        </w:numPr>
        <w:jc w:val="both"/>
        <w:rPr>
          <w:b/>
        </w:rPr>
      </w:pPr>
      <w:r w:rsidRPr="00344E54">
        <w:rPr>
          <w:b/>
        </w:rPr>
        <w:t xml:space="preserve">Cálculo da </w:t>
      </w:r>
      <w:r w:rsidR="006849F0">
        <w:rPr>
          <w:b/>
        </w:rPr>
        <w:t>P</w:t>
      </w:r>
      <w:r w:rsidRPr="00344E54">
        <w:rPr>
          <w:b/>
        </w:rPr>
        <w:t xml:space="preserve">otência </w:t>
      </w:r>
      <w:r w:rsidR="004E63E1">
        <w:rPr>
          <w:b/>
        </w:rPr>
        <w:t>I</w:t>
      </w:r>
      <w:r w:rsidRPr="00344E54">
        <w:rPr>
          <w:b/>
        </w:rPr>
        <w:t>nstalada</w:t>
      </w:r>
    </w:p>
    <w:p w:rsidR="00B24A3D" w:rsidRDefault="00344E54" w:rsidP="00B24A3D">
      <w:pPr>
        <w:jc w:val="both"/>
      </w:pPr>
      <w:proofErr w:type="gramStart"/>
      <w:r>
        <w:t>Devemos,</w:t>
      </w:r>
      <w:proofErr w:type="gramEnd"/>
      <w:r>
        <w:t xml:space="preserve"> s</w:t>
      </w:r>
      <w:r w:rsidR="00B24A3D">
        <w:t>oma</w:t>
      </w:r>
      <w:r>
        <w:t>r</w:t>
      </w:r>
      <w:r w:rsidR="00B24A3D">
        <w:t xml:space="preserve"> as potências em VA, </w:t>
      </w:r>
      <w:r>
        <w:t xml:space="preserve">para </w:t>
      </w:r>
      <w:r w:rsidR="00B24A3D">
        <w:t>chega</w:t>
      </w:r>
      <w:r>
        <w:t>r</w:t>
      </w:r>
      <w:r w:rsidR="00B24A3D">
        <w:t xml:space="preserve">mos à potência instalada, </w:t>
      </w:r>
    </w:p>
    <w:p w:rsidR="00B24A3D" w:rsidRDefault="00B24A3D" w:rsidP="00B24A3D">
      <w:pPr>
        <w:jc w:val="both"/>
      </w:pPr>
      <w:proofErr w:type="spellStart"/>
      <w:r>
        <w:t>P</w:t>
      </w:r>
      <w:r>
        <w:rPr>
          <w:vertAlign w:val="subscript"/>
        </w:rPr>
        <w:t>inst</w:t>
      </w:r>
      <w:proofErr w:type="spellEnd"/>
      <w:r w:rsidR="0090780F">
        <w:rPr>
          <w:vertAlign w:val="subscript"/>
        </w:rPr>
        <w:t xml:space="preserve"> </w:t>
      </w:r>
      <w:r w:rsidR="0090780F">
        <w:t xml:space="preserve">= </w:t>
      </w:r>
      <w:proofErr w:type="spellStart"/>
      <w:r>
        <w:t>P</w:t>
      </w:r>
      <w:r w:rsidRPr="00B24A3D">
        <w:rPr>
          <w:vertAlign w:val="subscript"/>
        </w:rPr>
        <w:t>ilum</w:t>
      </w:r>
      <w:proofErr w:type="spellEnd"/>
      <w:r>
        <w:rPr>
          <w:vertAlign w:val="subscript"/>
        </w:rPr>
        <w:t xml:space="preserve"> </w:t>
      </w:r>
      <w:r>
        <w:t xml:space="preserve">+ </w:t>
      </w:r>
      <w:proofErr w:type="spellStart"/>
      <w:proofErr w:type="gramStart"/>
      <w:r>
        <w:t>P</w:t>
      </w:r>
      <w:r>
        <w:rPr>
          <w:vertAlign w:val="subscript"/>
        </w:rPr>
        <w:t>Tugs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+ </w:t>
      </w:r>
      <w:proofErr w:type="spellStart"/>
      <w:r>
        <w:t>P</w:t>
      </w:r>
      <w:r>
        <w:rPr>
          <w:vertAlign w:val="subscript"/>
        </w:rPr>
        <w:t>Tues</w:t>
      </w:r>
      <w:proofErr w:type="spellEnd"/>
      <w:r>
        <w:rPr>
          <w:vertAlign w:val="subscript"/>
        </w:rPr>
        <w:t xml:space="preserve"> </w:t>
      </w:r>
      <w:r>
        <w:t xml:space="preserve"> = 3</w:t>
      </w:r>
      <w:r w:rsidR="00344E54">
        <w:t>.</w:t>
      </w:r>
      <w:r>
        <w:t>000 + 9</w:t>
      </w:r>
      <w:r w:rsidR="00344E54">
        <w:t>.</w:t>
      </w:r>
      <w:r>
        <w:t>000 + 12</w:t>
      </w:r>
      <w:r w:rsidR="00344E54">
        <w:t>.</w:t>
      </w:r>
      <w:r>
        <w:t>000 = 24</w:t>
      </w:r>
      <w:r w:rsidR="00344E54">
        <w:t>.</w:t>
      </w:r>
      <w:r>
        <w:t xml:space="preserve">000 VA. </w:t>
      </w:r>
    </w:p>
    <w:p w:rsidR="00B24A3D" w:rsidRDefault="00B24A3D" w:rsidP="00B24A3D">
      <w:pPr>
        <w:jc w:val="both"/>
      </w:pPr>
      <w:r>
        <w:t xml:space="preserve">Utilizando um fator de potência de 0,9 (padrão de </w:t>
      </w:r>
      <w:proofErr w:type="spellStart"/>
      <w:r>
        <w:t>f.p</w:t>
      </w:r>
      <w:proofErr w:type="spellEnd"/>
      <w:r>
        <w:t xml:space="preserve"> mínimo definido pela concessionária), temos:</w:t>
      </w:r>
    </w:p>
    <w:p w:rsidR="00B24A3D" w:rsidRDefault="00344E54" w:rsidP="00684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>
        <w:t>P</w:t>
      </w:r>
      <w:r>
        <w:rPr>
          <w:vertAlign w:val="subscript"/>
        </w:rPr>
        <w:t>inst</w:t>
      </w:r>
      <w:proofErr w:type="spellEnd"/>
      <w:r>
        <w:rPr>
          <w:vertAlign w:val="subscript"/>
        </w:rPr>
        <w:t xml:space="preserve"> </w:t>
      </w:r>
      <w:r>
        <w:t>= 24.000 x 0,9 = 21600 W</w:t>
      </w:r>
    </w:p>
    <w:p w:rsidR="00344E54" w:rsidRPr="00344E54" w:rsidRDefault="00344E54" w:rsidP="00B24A3D">
      <w:pPr>
        <w:jc w:val="both"/>
        <w:rPr>
          <w:b/>
        </w:rPr>
      </w:pPr>
      <w:r w:rsidRPr="00344E54">
        <w:rPr>
          <w:b/>
          <w:u w:val="single"/>
        </w:rPr>
        <w:t>Observação:</w:t>
      </w:r>
      <w:r>
        <w:t xml:space="preserve"> Este valor de potência instalada servirá para definir se o sistema de alimentação será </w:t>
      </w:r>
      <w:r w:rsidRPr="00344E54">
        <w:rPr>
          <w:b/>
        </w:rPr>
        <w:t>monofásico</w:t>
      </w:r>
      <w:r>
        <w:t xml:space="preserve"> ou </w:t>
      </w:r>
      <w:r w:rsidRPr="00344E54">
        <w:rPr>
          <w:b/>
        </w:rPr>
        <w:t>trifásico</w:t>
      </w:r>
      <w:r>
        <w:t xml:space="preserve"> de acordo com a tabela 11.4. Assim, de acordo com o valor calculado, o sistema será trifásico, pois é maior do que 15KW e menor do que 75KW.</w:t>
      </w:r>
      <w:r>
        <w:rPr>
          <w:b/>
        </w:rPr>
        <w:t xml:space="preserve"> </w:t>
      </w:r>
      <w:r>
        <w:t xml:space="preserve"> </w:t>
      </w:r>
    </w:p>
    <w:p w:rsidR="00B24A3D" w:rsidRPr="00344E54" w:rsidRDefault="00344E54" w:rsidP="00344E54">
      <w:pPr>
        <w:pStyle w:val="PargrafodaLista"/>
        <w:numPr>
          <w:ilvl w:val="1"/>
          <w:numId w:val="1"/>
        </w:numPr>
        <w:jc w:val="both"/>
        <w:rPr>
          <w:b/>
        </w:rPr>
      </w:pPr>
      <w:r w:rsidRPr="00344E54">
        <w:rPr>
          <w:b/>
        </w:rPr>
        <w:t xml:space="preserve">Cálculo da </w:t>
      </w:r>
      <w:r w:rsidR="006849F0">
        <w:rPr>
          <w:b/>
        </w:rPr>
        <w:t>P</w:t>
      </w:r>
      <w:r w:rsidRPr="00344E54">
        <w:rPr>
          <w:b/>
        </w:rPr>
        <w:t xml:space="preserve">otência </w:t>
      </w:r>
      <w:r>
        <w:rPr>
          <w:b/>
        </w:rPr>
        <w:t>Demandada</w:t>
      </w:r>
    </w:p>
    <w:p w:rsidR="00B24A3D" w:rsidRDefault="00344E54" w:rsidP="00B24A3D">
      <w:pPr>
        <w:jc w:val="both"/>
      </w:pPr>
      <w:r>
        <w:t>A potência demandada é dada pela seguinte expressão:</w:t>
      </w:r>
    </w:p>
    <w:p w:rsidR="00344E54" w:rsidRPr="00F32C4D" w:rsidRDefault="00344E54" w:rsidP="00F32C4D">
      <w:pPr>
        <w:jc w:val="center"/>
      </w:pPr>
      <w:proofErr w:type="spellStart"/>
      <w:proofErr w:type="gramStart"/>
      <w:r>
        <w:t>P</w:t>
      </w:r>
      <w:r>
        <w:rPr>
          <w:vertAlign w:val="subscript"/>
        </w:rPr>
        <w:t>Dem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= </w:t>
      </w:r>
      <w:r w:rsidR="00F32C4D">
        <w:t>(</w:t>
      </w:r>
      <w:proofErr w:type="spellStart"/>
      <w:r>
        <w:t>P</w:t>
      </w:r>
      <w:r w:rsidRPr="00B24A3D">
        <w:rPr>
          <w:vertAlign w:val="subscript"/>
        </w:rPr>
        <w:t>ilum</w:t>
      </w:r>
      <w:proofErr w:type="spellEnd"/>
      <w:r>
        <w:rPr>
          <w:vertAlign w:val="subscript"/>
        </w:rPr>
        <w:t xml:space="preserve"> </w:t>
      </w:r>
      <w:r>
        <w:t xml:space="preserve">+ </w:t>
      </w:r>
      <w:proofErr w:type="spellStart"/>
      <w:r>
        <w:t>P</w:t>
      </w:r>
      <w:r>
        <w:rPr>
          <w:vertAlign w:val="subscript"/>
        </w:rPr>
        <w:t>Tugs</w:t>
      </w:r>
      <w:proofErr w:type="spellEnd"/>
      <w:r w:rsidR="00F32C4D">
        <w:t>)xg</w:t>
      </w:r>
      <w:r w:rsidR="00F32C4D" w:rsidRPr="00F32C4D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+ </w:t>
      </w:r>
      <w:r w:rsidR="00F32C4D">
        <w:t>(</w:t>
      </w:r>
      <w:proofErr w:type="spellStart"/>
      <w:r>
        <w:t>P</w:t>
      </w:r>
      <w:r>
        <w:rPr>
          <w:vertAlign w:val="subscript"/>
        </w:rPr>
        <w:t>Tues</w:t>
      </w:r>
      <w:proofErr w:type="spellEnd"/>
      <w:r w:rsidR="00F32C4D">
        <w:t>)xg</w:t>
      </w:r>
      <w:r w:rsidR="00F32C4D" w:rsidRPr="00F32C4D">
        <w:rPr>
          <w:vertAlign w:val="subscript"/>
        </w:rPr>
        <w:t>2</w:t>
      </w:r>
      <w:r w:rsidR="00F32C4D">
        <w:t xml:space="preserve">  (kVA)</w:t>
      </w:r>
    </w:p>
    <w:p w:rsidR="00F32C4D" w:rsidRPr="00406742" w:rsidRDefault="00F32C4D" w:rsidP="00406742">
      <w:pPr>
        <w:spacing w:line="240" w:lineRule="auto"/>
        <w:jc w:val="both"/>
        <w:rPr>
          <w:u w:val="single"/>
        </w:rPr>
      </w:pPr>
      <w:r w:rsidRPr="00406742">
        <w:rPr>
          <w:b/>
          <w:u w:val="single"/>
        </w:rPr>
        <w:t>Observações</w:t>
      </w:r>
      <w:r w:rsidRPr="00406742">
        <w:t>:</w:t>
      </w:r>
    </w:p>
    <w:p w:rsidR="00F32C4D" w:rsidRDefault="00F32C4D" w:rsidP="00F32C4D">
      <w:pPr>
        <w:pStyle w:val="PargrafodaLista"/>
        <w:numPr>
          <w:ilvl w:val="0"/>
          <w:numId w:val="3"/>
        </w:numPr>
        <w:jc w:val="both"/>
      </w:pPr>
      <w:r>
        <w:t xml:space="preserve">Apesar </w:t>
      </w:r>
      <w:proofErr w:type="gramStart"/>
      <w:r>
        <w:t>da potência demandada ser</w:t>
      </w:r>
      <w:proofErr w:type="gramEnd"/>
      <w:r>
        <w:t xml:space="preserve"> dada em kVA, a consulta dos fatores g</w:t>
      </w:r>
      <w:r w:rsidRPr="00F32C4D">
        <w:rPr>
          <w:vertAlign w:val="subscript"/>
        </w:rPr>
        <w:t>1</w:t>
      </w:r>
      <w:r>
        <w:t xml:space="preserve"> e g</w:t>
      </w:r>
      <w:r w:rsidRPr="00F32C4D">
        <w:rPr>
          <w:vertAlign w:val="subscript"/>
        </w:rPr>
        <w:t>2</w:t>
      </w:r>
      <w:r>
        <w:t xml:space="preserve"> deve ser feita com os valores de cada parcela em W. </w:t>
      </w:r>
      <w:r w:rsidR="0062058E">
        <w:t>Por isso</w:t>
      </w:r>
      <w:r>
        <w:t xml:space="preserve">, temos que fazer a transformação das parcelas de </w:t>
      </w:r>
      <w:proofErr w:type="spellStart"/>
      <w:r>
        <w:t>P</w:t>
      </w:r>
      <w:r w:rsidRPr="00B24A3D">
        <w:rPr>
          <w:vertAlign w:val="subscript"/>
        </w:rPr>
        <w:t>ilum</w:t>
      </w:r>
      <w:proofErr w:type="spellEnd"/>
      <w:r>
        <w:rPr>
          <w:vertAlign w:val="subscript"/>
        </w:rPr>
        <w:t xml:space="preserve"> </w:t>
      </w:r>
      <w:r>
        <w:t xml:space="preserve">e </w:t>
      </w:r>
      <w:proofErr w:type="spellStart"/>
      <w:proofErr w:type="gramStart"/>
      <w:r>
        <w:t>P</w:t>
      </w:r>
      <w:r>
        <w:rPr>
          <w:vertAlign w:val="subscript"/>
        </w:rPr>
        <w:t>Tugs</w:t>
      </w:r>
      <w:proofErr w:type="spellEnd"/>
      <w:proofErr w:type="gramEnd"/>
      <w:r>
        <w:t xml:space="preserve"> para W. </w:t>
      </w:r>
    </w:p>
    <w:p w:rsidR="00F32C4D" w:rsidRDefault="00F32C4D" w:rsidP="00F32C4D">
      <w:pPr>
        <w:pStyle w:val="PargrafodaLista"/>
        <w:numPr>
          <w:ilvl w:val="0"/>
          <w:numId w:val="3"/>
        </w:numPr>
        <w:jc w:val="both"/>
      </w:pPr>
      <w:r>
        <w:t>Como as lâmpadas são todas fluorescentes de alto fator de potência, temos um fator de potência de 0,85 (ver tabela 13.1).</w:t>
      </w:r>
    </w:p>
    <w:p w:rsidR="00F32C4D" w:rsidRDefault="00F32C4D" w:rsidP="00F32C4D">
      <w:pPr>
        <w:pStyle w:val="PargrafodaLista"/>
        <w:numPr>
          <w:ilvl w:val="0"/>
          <w:numId w:val="3"/>
        </w:numPr>
        <w:jc w:val="both"/>
      </w:pPr>
      <w:r>
        <w:t xml:space="preserve">Para </w:t>
      </w:r>
      <w:proofErr w:type="spellStart"/>
      <w:r>
        <w:t>Tugs</w:t>
      </w:r>
      <w:proofErr w:type="spellEnd"/>
      <w:r>
        <w:t xml:space="preserve"> temos um </w:t>
      </w:r>
      <w:proofErr w:type="spellStart"/>
      <w:r>
        <w:t>f.p</w:t>
      </w:r>
      <w:proofErr w:type="spellEnd"/>
      <w:r>
        <w:t xml:space="preserve"> padrão de 0.8.</w:t>
      </w:r>
    </w:p>
    <w:p w:rsidR="00406742" w:rsidRDefault="00F32C4D" w:rsidP="00F32C4D">
      <w:pPr>
        <w:pStyle w:val="PargrafodaLista"/>
        <w:jc w:val="both"/>
      </w:pPr>
      <w:r>
        <w:t xml:space="preserve">Assim, </w:t>
      </w:r>
      <w:proofErr w:type="spellStart"/>
      <w:r>
        <w:t>P</w:t>
      </w:r>
      <w:r w:rsidRPr="00B24A3D">
        <w:rPr>
          <w:vertAlign w:val="subscript"/>
        </w:rPr>
        <w:t>ilum</w:t>
      </w:r>
      <w:proofErr w:type="spellEnd"/>
      <w:r>
        <w:rPr>
          <w:vertAlign w:val="subscript"/>
        </w:rPr>
        <w:t xml:space="preserve"> </w:t>
      </w:r>
      <w:r>
        <w:t xml:space="preserve">+ </w:t>
      </w:r>
      <w:proofErr w:type="spellStart"/>
      <w:proofErr w:type="gramStart"/>
      <w:r>
        <w:t>P</w:t>
      </w:r>
      <w:r>
        <w:rPr>
          <w:vertAlign w:val="subscript"/>
        </w:rPr>
        <w:t>Tugs</w:t>
      </w:r>
      <w:proofErr w:type="spellEnd"/>
      <w:proofErr w:type="gramEnd"/>
      <w:r>
        <w:t xml:space="preserve"> = (3.000 x 0,85)</w:t>
      </w:r>
      <w:r w:rsidR="00406742">
        <w:t xml:space="preserve"> + (12.000 x 0,8)=12.150 W</w:t>
      </w:r>
    </w:p>
    <w:p w:rsidR="00F32C4D" w:rsidRDefault="00406742" w:rsidP="00F32C4D">
      <w:pPr>
        <w:pStyle w:val="PargrafodaLista"/>
        <w:jc w:val="both"/>
      </w:pPr>
      <w:r>
        <w:t xml:space="preserve">Logo, pela tabela 11.1 (a) temos o fator </w:t>
      </w:r>
      <w:r w:rsidRPr="00406742">
        <w:rPr>
          <w:b/>
        </w:rPr>
        <w:t>g</w:t>
      </w:r>
      <w:r w:rsidRPr="00406742">
        <w:rPr>
          <w:b/>
          <w:vertAlign w:val="subscript"/>
        </w:rPr>
        <w:t xml:space="preserve">1 </w:t>
      </w:r>
      <w:r w:rsidRPr="00406742">
        <w:rPr>
          <w:b/>
        </w:rPr>
        <w:t>= 0,24</w:t>
      </w:r>
      <w:r>
        <w:t>.</w:t>
      </w:r>
    </w:p>
    <w:p w:rsidR="00406742" w:rsidRDefault="00406742" w:rsidP="00406742">
      <w:pPr>
        <w:pStyle w:val="PargrafodaLista"/>
        <w:jc w:val="both"/>
      </w:pPr>
      <w:r>
        <w:t xml:space="preserve">Como a instalação comporta 10 </w:t>
      </w:r>
      <w:proofErr w:type="spellStart"/>
      <w:r>
        <w:t>Tues</w:t>
      </w:r>
      <w:proofErr w:type="spellEnd"/>
      <w:r>
        <w:t>, pela tabela 11.1 (</w:t>
      </w:r>
      <w:r w:rsidR="006849F0">
        <w:t>b</w:t>
      </w:r>
      <w:r>
        <w:t xml:space="preserve">) temos o fator </w:t>
      </w:r>
      <w:r w:rsidRPr="00406742">
        <w:rPr>
          <w:b/>
        </w:rPr>
        <w:t>g</w:t>
      </w:r>
      <w:r>
        <w:rPr>
          <w:b/>
          <w:vertAlign w:val="subscript"/>
        </w:rPr>
        <w:t>2</w:t>
      </w:r>
      <w:r w:rsidRPr="00406742">
        <w:rPr>
          <w:b/>
          <w:vertAlign w:val="subscript"/>
        </w:rPr>
        <w:t xml:space="preserve"> </w:t>
      </w:r>
      <w:r w:rsidRPr="00406742">
        <w:rPr>
          <w:b/>
        </w:rPr>
        <w:t>= 0,</w:t>
      </w:r>
      <w:r>
        <w:rPr>
          <w:b/>
        </w:rPr>
        <w:t>52</w:t>
      </w:r>
      <w:r>
        <w:t>.</w:t>
      </w:r>
    </w:p>
    <w:p w:rsidR="009E2937" w:rsidRDefault="00AF1786" w:rsidP="00406742">
      <w:pPr>
        <w:pStyle w:val="PargrafodaLista"/>
        <w:jc w:val="both"/>
      </w:pPr>
      <w:proofErr w:type="gramStart"/>
      <w:r>
        <w:t>logo</w:t>
      </w:r>
      <w:proofErr w:type="gramEnd"/>
      <w:r w:rsidR="00406742">
        <w:t xml:space="preserve">,         </w:t>
      </w:r>
    </w:p>
    <w:p w:rsidR="00406742" w:rsidRDefault="00406742" w:rsidP="009E2937">
      <w:pPr>
        <w:pStyle w:val="PargrafodaLista"/>
        <w:jc w:val="center"/>
      </w:pPr>
      <w:proofErr w:type="spellStart"/>
      <w:proofErr w:type="gramStart"/>
      <w:r>
        <w:t>P</w:t>
      </w:r>
      <w:r>
        <w:rPr>
          <w:vertAlign w:val="subscript"/>
        </w:rPr>
        <w:t>Dem</w:t>
      </w:r>
      <w:proofErr w:type="spellEnd"/>
      <w:proofErr w:type="gramEnd"/>
      <w:r>
        <w:rPr>
          <w:vertAlign w:val="subscript"/>
        </w:rPr>
        <w:t xml:space="preserve"> </w:t>
      </w:r>
      <w:r>
        <w:t>= (3.000</w:t>
      </w:r>
      <w:r>
        <w:rPr>
          <w:vertAlign w:val="subscript"/>
        </w:rPr>
        <w:t xml:space="preserve"> </w:t>
      </w:r>
      <w:r>
        <w:t>+ 9.000)x0,24</w:t>
      </w:r>
      <w:r>
        <w:rPr>
          <w:vertAlign w:val="subscript"/>
        </w:rPr>
        <w:t xml:space="preserve"> </w:t>
      </w:r>
      <w:r>
        <w:t>+ (12.000)x0,52</w:t>
      </w:r>
    </w:p>
    <w:p w:rsidR="00406742" w:rsidRPr="00406742" w:rsidRDefault="00406742" w:rsidP="006849F0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proofErr w:type="gramStart"/>
      <w:r>
        <w:t>P</w:t>
      </w:r>
      <w:r>
        <w:rPr>
          <w:vertAlign w:val="subscript"/>
        </w:rPr>
        <w:t>Dem</w:t>
      </w:r>
      <w:proofErr w:type="spellEnd"/>
      <w:proofErr w:type="gramEnd"/>
      <w:r>
        <w:rPr>
          <w:vertAlign w:val="subscript"/>
        </w:rPr>
        <w:t xml:space="preserve"> </w:t>
      </w:r>
      <w:r>
        <w:t>=</w:t>
      </w:r>
      <w:r w:rsidR="006849F0">
        <w:t xml:space="preserve"> 9.120 VA = 9,12 kVA.</w:t>
      </w:r>
    </w:p>
    <w:p w:rsidR="00AF1786" w:rsidRDefault="00AF1786" w:rsidP="00F32C4D">
      <w:pPr>
        <w:jc w:val="both"/>
      </w:pPr>
    </w:p>
    <w:p w:rsidR="00F32C4D" w:rsidRDefault="006849F0" w:rsidP="00F32C4D">
      <w:pPr>
        <w:jc w:val="both"/>
      </w:pPr>
      <w:r>
        <w:lastRenderedPageBreak/>
        <w:t xml:space="preserve">Pela tabela </w:t>
      </w:r>
      <w:proofErr w:type="gramStart"/>
      <w:r>
        <w:t>11.</w:t>
      </w:r>
      <w:r w:rsidR="00D34FEE">
        <w:t>2</w:t>
      </w:r>
      <w:r>
        <w:t xml:space="preserve"> ,</w:t>
      </w:r>
      <w:proofErr w:type="gramEnd"/>
      <w:r>
        <w:t xml:space="preserve"> temos as seguintes especificações para o circuito geral de alimentação:</w:t>
      </w:r>
    </w:p>
    <w:p w:rsidR="006849F0" w:rsidRDefault="006849F0" w:rsidP="006849F0">
      <w:pPr>
        <w:pStyle w:val="PargrafodaLista"/>
        <w:numPr>
          <w:ilvl w:val="0"/>
          <w:numId w:val="6"/>
        </w:numPr>
        <w:jc w:val="both"/>
      </w:pPr>
      <w:r>
        <w:t xml:space="preserve">Sistema Trifásico, pois C = </w:t>
      </w:r>
      <w:proofErr w:type="spellStart"/>
      <w:r>
        <w:t>P</w:t>
      </w:r>
      <w:r w:rsidRPr="006849F0">
        <w:rPr>
          <w:vertAlign w:val="subscript"/>
        </w:rPr>
        <w:t>inst</w:t>
      </w:r>
      <w:proofErr w:type="spellEnd"/>
      <w:r>
        <w:t xml:space="preserve"> = 21.600 </w:t>
      </w:r>
      <w:proofErr w:type="gramStart"/>
      <w:r>
        <w:t>W</w:t>
      </w:r>
      <w:proofErr w:type="gramEnd"/>
    </w:p>
    <w:p w:rsidR="006849F0" w:rsidRDefault="006849F0" w:rsidP="006849F0">
      <w:pPr>
        <w:pStyle w:val="PargrafodaLista"/>
        <w:numPr>
          <w:ilvl w:val="0"/>
          <w:numId w:val="6"/>
        </w:numPr>
        <w:jc w:val="both"/>
      </w:pPr>
      <w:r>
        <w:t xml:space="preserve">D ≤ 16 </w:t>
      </w:r>
      <w:proofErr w:type="gramStart"/>
      <w:r>
        <w:t>kVA</w:t>
      </w:r>
      <w:proofErr w:type="gramEnd"/>
      <w:r>
        <w:t>, pois D=</w:t>
      </w:r>
      <w:r w:rsidRPr="006849F0">
        <w:t xml:space="preserve"> </w:t>
      </w:r>
      <w:proofErr w:type="spellStart"/>
      <w:r>
        <w:t>P</w:t>
      </w:r>
      <w:r>
        <w:rPr>
          <w:vertAlign w:val="subscript"/>
        </w:rPr>
        <w:t>Dem</w:t>
      </w:r>
      <w:proofErr w:type="spellEnd"/>
      <w:r>
        <w:t xml:space="preserve"> = 9,12 kVA</w:t>
      </w:r>
    </w:p>
    <w:p w:rsidR="006849F0" w:rsidRDefault="006849F0" w:rsidP="006849F0">
      <w:pPr>
        <w:pStyle w:val="PargrafodaLista"/>
        <w:numPr>
          <w:ilvl w:val="0"/>
          <w:numId w:val="6"/>
        </w:numPr>
        <w:jc w:val="both"/>
      </w:pPr>
      <w:r>
        <w:t>Proteção: Disjuntor máximo</w:t>
      </w:r>
      <w:proofErr w:type="gramStart"/>
      <w:r>
        <w:t xml:space="preserve">  </w:t>
      </w:r>
      <w:proofErr w:type="gramEnd"/>
      <w:r>
        <w:t>= 25 A;</w:t>
      </w:r>
    </w:p>
    <w:p w:rsidR="006849F0" w:rsidRDefault="006849F0" w:rsidP="006849F0">
      <w:pPr>
        <w:pStyle w:val="PargrafodaLista"/>
        <w:numPr>
          <w:ilvl w:val="0"/>
          <w:numId w:val="6"/>
        </w:numPr>
        <w:jc w:val="both"/>
      </w:pPr>
      <w:r>
        <w:t xml:space="preserve">Ramal de Entrada: Condutor mínimo – Fase e Neutro </w:t>
      </w:r>
      <w:proofErr w:type="gramStart"/>
      <w:r>
        <w:t xml:space="preserve">( </w:t>
      </w:r>
      <w:proofErr w:type="gramEnd"/>
      <w:r>
        <w:t>6 mm</w:t>
      </w:r>
      <w:r w:rsidRPr="006849F0">
        <w:rPr>
          <w:vertAlign w:val="superscript"/>
        </w:rPr>
        <w:t>2</w:t>
      </w:r>
      <w:r>
        <w:t>);</w:t>
      </w:r>
    </w:p>
    <w:p w:rsidR="006849F0" w:rsidRDefault="006849F0" w:rsidP="006849F0">
      <w:pPr>
        <w:pStyle w:val="PargrafodaLista"/>
        <w:numPr>
          <w:ilvl w:val="0"/>
          <w:numId w:val="6"/>
        </w:numPr>
        <w:jc w:val="both"/>
      </w:pPr>
      <w:proofErr w:type="spellStart"/>
      <w:r>
        <w:t>Eletroduto</w:t>
      </w:r>
      <w:proofErr w:type="spellEnd"/>
      <w:r>
        <w:t xml:space="preserve"> Rígido (PVC ou Aço) – 50 </w:t>
      </w:r>
      <w:proofErr w:type="spellStart"/>
      <w:r>
        <w:t>mm.</w:t>
      </w:r>
      <w:proofErr w:type="spellEnd"/>
    </w:p>
    <w:p w:rsidR="006849F0" w:rsidRPr="0002379D" w:rsidRDefault="006849F0" w:rsidP="006849F0">
      <w:pPr>
        <w:jc w:val="both"/>
        <w:rPr>
          <w:b/>
        </w:rPr>
      </w:pPr>
      <w:r>
        <w:t xml:space="preserve"> </w:t>
      </w:r>
      <w:r w:rsidR="00A96776" w:rsidRPr="00A96776">
        <w:rPr>
          <w:b/>
          <w:u w:val="single"/>
        </w:rPr>
        <w:t>Observação:</w:t>
      </w:r>
      <w:r w:rsidR="00A96776">
        <w:rPr>
          <w:b/>
        </w:rPr>
        <w:t xml:space="preserve"> </w:t>
      </w:r>
      <w:r w:rsidR="00A96776" w:rsidRPr="00BA0A95">
        <w:t>Esses dados são apenas uma primeira aproximação dos valores definitivos do projeto. Os valores definitivos devem ser calculados de modo similar aos apresentados a seguir para os circuitos terminais</w:t>
      </w:r>
      <w:r w:rsidR="00AF1786">
        <w:t xml:space="preserve"> utilizando a corrente de calculada a partir da potência demandada</w:t>
      </w:r>
      <w:r w:rsidR="00A96776" w:rsidRPr="00BA0A95">
        <w:t>.</w:t>
      </w:r>
      <w:r w:rsidR="009F3CDD">
        <w:rPr>
          <w:b/>
        </w:rPr>
        <w:t xml:space="preserve"> </w:t>
      </w:r>
    </w:p>
    <w:p w:rsidR="00B24A3D" w:rsidRDefault="00B24A3D" w:rsidP="00B24A3D">
      <w:pPr>
        <w:pStyle w:val="PargrafodaLista"/>
        <w:numPr>
          <w:ilvl w:val="0"/>
          <w:numId w:val="1"/>
        </w:numPr>
        <w:jc w:val="both"/>
      </w:pPr>
      <w:r>
        <w:t>EXEMPLO DE DIMENSIONAMENTO DE CIRCUITOS TERMINAIS</w:t>
      </w:r>
    </w:p>
    <w:p w:rsidR="00B24A3D" w:rsidRDefault="000562A6" w:rsidP="00B24A3D">
      <w:pPr>
        <w:jc w:val="both"/>
      </w:pPr>
      <w:r>
        <w:t>Executar o dimensionamento dos circuitos terminais de</w:t>
      </w:r>
      <w:r w:rsidR="00480892">
        <w:t xml:space="preserve"> </w:t>
      </w:r>
      <w:r w:rsidR="00BA0A95">
        <w:t xml:space="preserve">pequena </w:t>
      </w:r>
      <w:r w:rsidR="00480892">
        <w:t>edificação</w:t>
      </w:r>
      <w:r w:rsidR="00B84DD5">
        <w:t xml:space="preserve"> alimentada em </w:t>
      </w:r>
      <w:proofErr w:type="gramStart"/>
      <w:r w:rsidR="00B84DD5">
        <w:t>220V</w:t>
      </w:r>
      <w:proofErr w:type="gramEnd"/>
      <w:r w:rsidR="00480892">
        <w:t xml:space="preserve"> com a seguinte divisão dos circuitos:</w:t>
      </w:r>
    </w:p>
    <w:p w:rsidR="00480892" w:rsidRDefault="00480892" w:rsidP="00480892">
      <w:pPr>
        <w:pStyle w:val="PargrafodaLista"/>
        <w:numPr>
          <w:ilvl w:val="0"/>
          <w:numId w:val="8"/>
        </w:numPr>
        <w:jc w:val="both"/>
      </w:pPr>
      <w:bookmarkStart w:id="0" w:name="_GoBack"/>
      <w:bookmarkEnd w:id="0"/>
      <w:proofErr w:type="gramStart"/>
      <w:r>
        <w:t>1</w:t>
      </w:r>
      <w:proofErr w:type="gramEnd"/>
      <w:r>
        <w:t xml:space="preserve"> circuito de iluminação com 10 pontos de 100 VA incandescente;</w:t>
      </w:r>
    </w:p>
    <w:p w:rsidR="00480892" w:rsidRDefault="00480892" w:rsidP="00480892">
      <w:pPr>
        <w:pStyle w:val="PargrafodaLista"/>
        <w:numPr>
          <w:ilvl w:val="0"/>
          <w:numId w:val="8"/>
        </w:numPr>
        <w:jc w:val="both"/>
      </w:pPr>
      <w:proofErr w:type="gramStart"/>
      <w:r>
        <w:t>1</w:t>
      </w:r>
      <w:proofErr w:type="gramEnd"/>
      <w:r>
        <w:t xml:space="preserve"> circuito de Tomadas de Uso Geral com 10 tomadas de 200 VA.</w:t>
      </w:r>
    </w:p>
    <w:p w:rsidR="00480892" w:rsidRDefault="00480892" w:rsidP="00480892">
      <w:pPr>
        <w:pStyle w:val="PargrafodaLista"/>
        <w:numPr>
          <w:ilvl w:val="0"/>
          <w:numId w:val="8"/>
        </w:numPr>
        <w:jc w:val="both"/>
      </w:pPr>
      <w:proofErr w:type="gramStart"/>
      <w:r>
        <w:t>1</w:t>
      </w:r>
      <w:proofErr w:type="gramEnd"/>
      <w:r>
        <w:t xml:space="preserve"> circuito de Tomada de uso específico para um Ar condicionado de 1</w:t>
      </w:r>
      <w:r w:rsidR="00DA588F">
        <w:t>8</w:t>
      </w:r>
      <w:r>
        <w:t xml:space="preserve">.000 BTU – </w:t>
      </w:r>
      <w:r w:rsidR="00DA588F">
        <w:t>26</w:t>
      </w:r>
      <w:r>
        <w:t>00 W (Ver tabela 9.1).</w:t>
      </w:r>
    </w:p>
    <w:p w:rsidR="00B24A3D" w:rsidRPr="006949F4" w:rsidRDefault="005F6C5E" w:rsidP="005F6C5E">
      <w:pPr>
        <w:rPr>
          <w:b/>
          <w:i/>
        </w:rPr>
      </w:pPr>
      <w:r w:rsidRPr="006949F4">
        <w:rPr>
          <w:b/>
          <w:i/>
        </w:rPr>
        <w:t xml:space="preserve">Dimensionamento do circuito </w:t>
      </w:r>
      <w:proofErr w:type="gramStart"/>
      <w:r w:rsidRPr="006949F4">
        <w:rPr>
          <w:b/>
          <w:i/>
        </w:rPr>
        <w:t>1</w:t>
      </w:r>
      <w:proofErr w:type="gramEnd"/>
      <w:r w:rsidRPr="006949F4">
        <w:rPr>
          <w:b/>
          <w:i/>
        </w:rPr>
        <w:t>:</w:t>
      </w:r>
    </w:p>
    <w:p w:rsidR="00A631BD" w:rsidRPr="00757EA2" w:rsidRDefault="00A631BD" w:rsidP="00A631BD">
      <w:pPr>
        <w:pStyle w:val="PargrafodaLista"/>
        <w:numPr>
          <w:ilvl w:val="0"/>
          <w:numId w:val="10"/>
        </w:numPr>
        <w:rPr>
          <w:b/>
          <w:i/>
        </w:rPr>
      </w:pPr>
      <w:r w:rsidRPr="00757EA2">
        <w:rPr>
          <w:b/>
          <w:i/>
        </w:rPr>
        <w:t>Cálculo da corrente de projeto:</w:t>
      </w:r>
    </w:p>
    <w:p w:rsidR="00A631BD" w:rsidRDefault="0021438C" w:rsidP="00A631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A631BD" w:rsidRDefault="00764BB4" w:rsidP="00A631BD">
      <w:pPr>
        <w:rPr>
          <w:rFonts w:eastAsiaTheme="minorEastAsia"/>
        </w:rPr>
      </w:pPr>
      <w:r>
        <w:rPr>
          <w:rFonts w:eastAsiaTheme="minorEastAsia"/>
        </w:rPr>
        <w:t>Para circuitos de iluminação</w:t>
      </w:r>
      <w:r w:rsidR="00AF1786">
        <w:rPr>
          <w:rFonts w:eastAsiaTheme="minorEastAsia"/>
        </w:rPr>
        <w:t xml:space="preserve"> com lâmpadas incandescentes</w:t>
      </w:r>
      <w:r>
        <w:rPr>
          <w:rFonts w:eastAsiaTheme="minorEastAsia"/>
        </w:rPr>
        <w:t xml:space="preserve">, utiliza-se </w:t>
      </w:r>
      <w:r w:rsidRPr="00B84DD5">
        <w:rPr>
          <w:rFonts w:eastAsiaTheme="minorEastAsia"/>
          <w:i/>
        </w:rPr>
        <w:t>cos</w:t>
      </w:r>
      <w:r w:rsidRPr="00B84DD5">
        <w:rPr>
          <w:rFonts w:eastAsiaTheme="minorEastAsia"/>
          <w:i/>
        </w:rPr>
        <w:sym w:font="Symbol" w:char="F071"/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= 1 e </w:t>
      </w:r>
      <w:r>
        <w:rPr>
          <w:rFonts w:eastAsiaTheme="minorEastAsia"/>
        </w:rPr>
        <w:sym w:font="Symbol" w:char="F068"/>
      </w:r>
      <w:r>
        <w:rPr>
          <w:rFonts w:eastAsiaTheme="minorEastAsia"/>
        </w:rPr>
        <w:t xml:space="preserve"> = 1.</w:t>
      </w:r>
      <w:r w:rsidR="00AF1786">
        <w:rPr>
          <w:rFonts w:eastAsiaTheme="minorEastAsia"/>
        </w:rPr>
        <w:t xml:space="preserve"> Desse modo, a corrente nominal do circuito </w:t>
      </w:r>
      <w:proofErr w:type="gramStart"/>
      <w:r w:rsidR="00AF1786">
        <w:rPr>
          <w:rFonts w:eastAsiaTheme="minorEastAsia"/>
        </w:rPr>
        <w:t>1</w:t>
      </w:r>
      <w:proofErr w:type="gramEnd"/>
      <w:r w:rsidR="00AF1786">
        <w:rPr>
          <w:rFonts w:eastAsiaTheme="minorEastAsia"/>
        </w:rPr>
        <w:t xml:space="preserve"> será dada por</w:t>
      </w:r>
    </w:p>
    <w:p w:rsidR="00A631BD" w:rsidRDefault="0021438C" w:rsidP="00A63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</w:rPr>
                <m:t>220</m:t>
              </m:r>
            </m:den>
          </m:f>
          <m:r>
            <w:rPr>
              <w:rFonts w:ascii="Cambria Math" w:eastAsiaTheme="minorEastAsia" w:hAnsi="Cambria Math"/>
            </w:rPr>
            <m:t>=4,545A</m:t>
          </m:r>
        </m:oMath>
      </m:oMathPara>
    </w:p>
    <w:p w:rsidR="00A631BD" w:rsidRDefault="00C503F3" w:rsidP="00A631BD">
      <w:pPr>
        <w:rPr>
          <w:rFonts w:eastAsiaTheme="minorEastAsia"/>
          <w:sz w:val="20"/>
        </w:rPr>
      </w:pPr>
      <w:r>
        <w:rPr>
          <w:rFonts w:eastAsiaTheme="minorEastAsia"/>
        </w:rPr>
        <w:t>Como</w:t>
      </w:r>
      <w:r w:rsidR="00A631BD">
        <w:rPr>
          <w:rFonts w:eastAsiaTheme="minorEastAsia"/>
        </w:rPr>
        <w:t xml:space="preserve"> esse circuito </w:t>
      </w:r>
      <w:r w:rsidR="00E76DE6">
        <w:rPr>
          <w:rFonts w:eastAsiaTheme="minorEastAsia"/>
        </w:rPr>
        <w:t xml:space="preserve">é um circuito terminal </w:t>
      </w:r>
      <w:r w:rsidR="00E7163C">
        <w:rPr>
          <w:rFonts w:eastAsiaTheme="minorEastAsia"/>
        </w:rPr>
        <w:t xml:space="preserve">com potência de 1000 W, </w:t>
      </w:r>
      <w:r w:rsidR="00E76DE6">
        <w:rPr>
          <w:rFonts w:eastAsiaTheme="minorEastAsia"/>
        </w:rPr>
        <w:t>não devemos aplicar fator de demanda</w:t>
      </w:r>
      <w:r w:rsidR="00D91378">
        <w:rPr>
          <w:rFonts w:eastAsiaTheme="minorEastAsia"/>
          <w:sz w:val="20"/>
        </w:rPr>
        <w:t>. Assim,</w:t>
      </w:r>
    </w:p>
    <w:p w:rsidR="00A631BD" w:rsidRPr="007A3B8C" w:rsidRDefault="0021438C" w:rsidP="00A63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=1x4,545=4,545A</m:t>
          </m:r>
        </m:oMath>
      </m:oMathPara>
    </w:p>
    <w:p w:rsidR="00A631BD" w:rsidRPr="00757EA2" w:rsidRDefault="00A631BD" w:rsidP="00A631BD">
      <w:pPr>
        <w:pStyle w:val="PargrafodaLista"/>
        <w:numPr>
          <w:ilvl w:val="0"/>
          <w:numId w:val="10"/>
        </w:numPr>
        <w:jc w:val="both"/>
        <w:rPr>
          <w:b/>
          <w:i/>
        </w:rPr>
      </w:pPr>
      <w:r w:rsidRPr="00757EA2">
        <w:rPr>
          <w:b/>
          <w:i/>
        </w:rPr>
        <w:t>Escolha do tipo de condutor e sua maneira de instalação:</w:t>
      </w:r>
    </w:p>
    <w:p w:rsidR="00A631BD" w:rsidRDefault="00A631BD" w:rsidP="00A631BD">
      <w:pPr>
        <w:pStyle w:val="PargrafodaLista"/>
        <w:jc w:val="both"/>
      </w:pPr>
      <w:r>
        <w:t>Nesse circuito será utilizado um condutor de cobre com cobertura de PVC e sua maneira de instalar ser</w:t>
      </w:r>
      <w:r w:rsidR="00757EA2">
        <w:t>á</w:t>
      </w:r>
      <w:r>
        <w:t xml:space="preserve"> </w:t>
      </w:r>
      <w:r w:rsidRPr="00757EA2">
        <w:t>a</w:t>
      </w:r>
      <w:r w:rsidRPr="006329F1">
        <w:rPr>
          <w:b/>
        </w:rPr>
        <w:t xml:space="preserve"> B-5</w:t>
      </w:r>
      <w:r>
        <w:t xml:space="preserve"> – Condutores isolados, cabos unipolares ou </w:t>
      </w:r>
      <w:proofErr w:type="gramStart"/>
      <w:r>
        <w:t xml:space="preserve">cabo multipolares em </w:t>
      </w:r>
      <w:proofErr w:type="spellStart"/>
      <w:r>
        <w:t>eletrodutos</w:t>
      </w:r>
      <w:proofErr w:type="spellEnd"/>
      <w:r>
        <w:t xml:space="preserve"> embutidos em alvenaria</w:t>
      </w:r>
      <w:proofErr w:type="gramEnd"/>
      <w:r>
        <w:t xml:space="preserve"> (Tabela 15.2).</w:t>
      </w:r>
    </w:p>
    <w:p w:rsidR="00A631BD" w:rsidRPr="00757EA2" w:rsidRDefault="00A631BD" w:rsidP="00A631BD">
      <w:pPr>
        <w:pStyle w:val="PargrafodaLista"/>
        <w:numPr>
          <w:ilvl w:val="0"/>
          <w:numId w:val="10"/>
        </w:numPr>
        <w:jc w:val="both"/>
        <w:rPr>
          <w:b/>
          <w:i/>
        </w:rPr>
      </w:pPr>
      <w:r w:rsidRPr="00757EA2">
        <w:rPr>
          <w:b/>
          <w:i/>
        </w:rPr>
        <w:t>Escolha da seção do condutor pelo critério da capacidade de condução de corrente:</w:t>
      </w:r>
    </w:p>
    <w:p w:rsidR="00A631BD" w:rsidRDefault="00A631BD" w:rsidP="00A631BD">
      <w:pPr>
        <w:pStyle w:val="PargrafodaLista"/>
        <w:jc w:val="both"/>
      </w:pPr>
      <w:r>
        <w:t xml:space="preserve">Para a escolha da seção do condutor, e necessário corrigir a corrente de projeto pelo fator de agrupamento </w:t>
      </w:r>
      <w:r w:rsidRPr="00432EEF">
        <w:rPr>
          <w:i/>
        </w:rPr>
        <w:t>k</w:t>
      </w:r>
      <w:r w:rsidRPr="00432EEF">
        <w:rPr>
          <w:i/>
          <w:vertAlign w:val="subscript"/>
        </w:rPr>
        <w:t>1</w:t>
      </w:r>
      <w:r>
        <w:t xml:space="preserve"> de modo a garantir espaço no </w:t>
      </w:r>
      <w:proofErr w:type="spellStart"/>
      <w:r>
        <w:t>eletroduto</w:t>
      </w:r>
      <w:proofErr w:type="spellEnd"/>
      <w:r>
        <w:t xml:space="preserve"> e minimizar a possibilidade de aquecimento dos condutores. Para isso, busca-se o </w:t>
      </w:r>
      <w:proofErr w:type="spellStart"/>
      <w:r>
        <w:t>eletroduto</w:t>
      </w:r>
      <w:proofErr w:type="spellEnd"/>
      <w:r>
        <w:t xml:space="preserve"> com o maior número de circuitos agrupados e calcula-se uma nova corrente de projeto corrigida pelo fator de agrupamento. Considerando que os </w:t>
      </w:r>
      <w:proofErr w:type="gramStart"/>
      <w:r>
        <w:t>3</w:t>
      </w:r>
      <w:proofErr w:type="gramEnd"/>
      <w:r>
        <w:t xml:space="preserve"> circuitos da edificação </w:t>
      </w:r>
      <w:r>
        <w:lastRenderedPageBreak/>
        <w:t xml:space="preserve">estão em um mesmo </w:t>
      </w:r>
      <w:proofErr w:type="spellStart"/>
      <w:r>
        <w:t>eletroduto</w:t>
      </w:r>
      <w:proofErr w:type="spellEnd"/>
      <w:r>
        <w:t xml:space="preserve">, temos </w:t>
      </w:r>
      <w:r w:rsidRPr="00432EEF">
        <w:rPr>
          <w:i/>
        </w:rPr>
        <w:t>k</w:t>
      </w:r>
      <w:r w:rsidRPr="00432EEF">
        <w:rPr>
          <w:i/>
          <w:sz w:val="20"/>
        </w:rPr>
        <w:t>1</w:t>
      </w:r>
      <w:r w:rsidR="00757EA2">
        <w:rPr>
          <w:i/>
          <w:sz w:val="20"/>
        </w:rPr>
        <w:t xml:space="preserve"> </w:t>
      </w:r>
      <w:r w:rsidRPr="00432EEF">
        <w:rPr>
          <w:i/>
        </w:rPr>
        <w:t>=</w:t>
      </w:r>
      <w:r w:rsidR="00757EA2">
        <w:rPr>
          <w:i/>
        </w:rPr>
        <w:t xml:space="preserve"> </w:t>
      </w:r>
      <w:r w:rsidRPr="00432EEF">
        <w:rPr>
          <w:i/>
        </w:rPr>
        <w:t xml:space="preserve">0,7 </w:t>
      </w:r>
      <w:r>
        <w:t>(Ver tabela 15.3). Então a corrente de projeto corrigida é calculada da seguinte forma:</w:t>
      </w:r>
    </w:p>
    <w:p w:rsidR="00A631BD" w:rsidRDefault="00A631BD" w:rsidP="00A631BD">
      <w:pPr>
        <w:pStyle w:val="PargrafodaLista"/>
        <w:jc w:val="both"/>
      </w:pPr>
    </w:p>
    <w:p w:rsidR="00A631BD" w:rsidRDefault="0021438C" w:rsidP="00A631B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4,545</m:t>
              </m:r>
            </m:num>
            <m:den>
              <m:r>
                <w:rPr>
                  <w:rFonts w:ascii="Cambria Math" w:hAnsi="Cambria Math"/>
                </w:rPr>
                <m:t>0,7</m:t>
              </m:r>
            </m:den>
          </m:f>
          <m:r>
            <w:rPr>
              <w:rFonts w:ascii="Cambria Math" w:hAnsi="Cambria Math"/>
            </w:rPr>
            <m:t>=6,4928A</m:t>
          </m:r>
        </m:oMath>
      </m:oMathPara>
    </w:p>
    <w:p w:rsidR="00A631BD" w:rsidRPr="00A54F6F" w:rsidRDefault="00A631BD" w:rsidP="00A631BD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 xml:space="preserve">Buscando esse valor de corrente na tabela 15.5 para </w:t>
      </w:r>
      <w:proofErr w:type="gramStart"/>
      <w:r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condutores carregados (Fase e Neutro), temos um condutor de seção nominal igual a 1,5 mm</w:t>
      </w:r>
      <w:r w:rsidRPr="00A54F6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que suporta até 17,5A. (Pois, de acordo com a tabela 14.1, a seção mínima permitida para circuitos de iluminação é de 1,5 mm</w:t>
      </w:r>
      <w:r w:rsidRPr="00A54F6F">
        <w:rPr>
          <w:rFonts w:eastAsiaTheme="minorEastAsia"/>
          <w:vertAlign w:val="superscript"/>
        </w:rPr>
        <w:t>2</w:t>
      </w:r>
      <w:proofErr w:type="gramStart"/>
      <w:r>
        <w:rPr>
          <w:rFonts w:eastAsiaTheme="minorEastAsia"/>
        </w:rPr>
        <w:t>)</w:t>
      </w:r>
      <w:proofErr w:type="gramEnd"/>
    </w:p>
    <w:p w:rsidR="00A631BD" w:rsidRDefault="00A631BD" w:rsidP="00A631BD">
      <w:pPr>
        <w:pStyle w:val="PargrafodaLista"/>
        <w:jc w:val="both"/>
      </w:pPr>
      <w:r>
        <w:rPr>
          <w:u w:val="single"/>
        </w:rPr>
        <w:t>Observação</w:t>
      </w:r>
      <w:r>
        <w:t xml:space="preserve">: Caso os condutores sejam instalados em ambientes com temperaturas diferentes de 30° C para cabos não enterrados e de 20° para cabos enterrados no solo, é necessário utilizar outro fator de correção </w:t>
      </w:r>
      <w:r w:rsidRPr="00432EEF">
        <w:rPr>
          <w:i/>
        </w:rPr>
        <w:t>k</w:t>
      </w:r>
      <w:r>
        <w:rPr>
          <w:i/>
          <w:vertAlign w:val="subscript"/>
        </w:rPr>
        <w:t>2</w:t>
      </w:r>
      <w:r>
        <w:t xml:space="preserve"> dado na tabela 15.4. Esse fator deve ser utilizado para cabos instalados em </w:t>
      </w:r>
      <w:proofErr w:type="spellStart"/>
      <w:r>
        <w:t>eletrodutos</w:t>
      </w:r>
      <w:proofErr w:type="spellEnd"/>
      <w:r>
        <w:t xml:space="preserve"> subterrâneos que estejam exposto</w:t>
      </w:r>
      <w:r w:rsidR="00C8106A">
        <w:t>s</w:t>
      </w:r>
      <w:r>
        <w:t xml:space="preserve"> ao sol como, por exemplo, os cabos do alimentador geral. Dessa forma, a corrente de projeto corrigida é dada por:</w:t>
      </w:r>
    </w:p>
    <w:p w:rsidR="00A631BD" w:rsidRPr="00A54F6F" w:rsidRDefault="0021438C" w:rsidP="00A631BD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A631BD" w:rsidRPr="00757EA2" w:rsidRDefault="00A631BD" w:rsidP="00A631BD">
      <w:pPr>
        <w:pStyle w:val="PargrafodaLista"/>
        <w:numPr>
          <w:ilvl w:val="0"/>
          <w:numId w:val="10"/>
        </w:numPr>
        <w:jc w:val="both"/>
        <w:rPr>
          <w:b/>
          <w:i/>
        </w:rPr>
      </w:pPr>
      <w:r w:rsidRPr="00757EA2">
        <w:rPr>
          <w:b/>
          <w:i/>
        </w:rPr>
        <w:t>Escolha da proteção contra correntes de sobrecargas e curto circuito:</w:t>
      </w:r>
    </w:p>
    <w:p w:rsidR="00A631BD" w:rsidRDefault="00A631BD" w:rsidP="00A631BD">
      <w:pPr>
        <w:pStyle w:val="PargrafodaLista"/>
        <w:jc w:val="both"/>
      </w:pPr>
      <w:r>
        <w:t>Para a escolha da proteção, devem ser satisfeitas as condições impostas pela NBR 5410, que são:</w:t>
      </w:r>
    </w:p>
    <w:p w:rsidR="00A631BD" w:rsidRDefault="00A631BD" w:rsidP="00A631BD">
      <w:pPr>
        <w:pStyle w:val="PargrafodaLista"/>
        <w:jc w:val="both"/>
      </w:pPr>
    </w:p>
    <w:p w:rsidR="00A631BD" w:rsidRPr="000E7322" w:rsidRDefault="0021438C" w:rsidP="00A631BD">
      <w:pPr>
        <w:pStyle w:val="PargrafodaLista"/>
        <w:numPr>
          <w:ilvl w:val="0"/>
          <w:numId w:val="11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:rsidR="00A631BD" w:rsidRPr="0080485C" w:rsidRDefault="0021438C" w:rsidP="00A631BD">
      <w:pPr>
        <w:pStyle w:val="PargrafodaLista"/>
        <w:numPr>
          <w:ilvl w:val="0"/>
          <w:numId w:val="11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hAnsi="Cambria Math"/>
          </w:rPr>
          <m:t>1,45x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:rsidR="00A631BD" w:rsidRDefault="00D91378" w:rsidP="00A631BD">
      <w:pPr>
        <w:pStyle w:val="PargrafodaLista"/>
        <w:ind w:left="1440"/>
        <w:jc w:val="both"/>
      </w:pPr>
      <w:proofErr w:type="gramStart"/>
      <w:r>
        <w:t>o</w:t>
      </w:r>
      <w:r w:rsidR="00A631BD">
        <w:t>nde</w:t>
      </w:r>
      <w:proofErr w:type="gramEnd"/>
    </w:p>
    <w:p w:rsidR="00A631BD" w:rsidRDefault="00A631BD" w:rsidP="00A631BD">
      <w:pPr>
        <w:pStyle w:val="PargrafodaLista"/>
        <w:ind w:left="1440"/>
        <w:jc w:val="both"/>
        <w:rPr>
          <w:i/>
        </w:rPr>
      </w:pPr>
      <w:proofErr w:type="spellStart"/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p</w:t>
      </w:r>
      <w:proofErr w:type="spellEnd"/>
      <w:r w:rsidRPr="0080485C">
        <w:rPr>
          <w:rFonts w:ascii="Times New Roman" w:hAnsi="Times New Roman" w:cs="Times New Roman"/>
          <w:i/>
        </w:rPr>
        <w:t xml:space="preserve"> </w:t>
      </w:r>
      <w:r>
        <w:rPr>
          <w:i/>
        </w:rPr>
        <w:t>– Corrente de projeto do circuito</w:t>
      </w:r>
    </w:p>
    <w:p w:rsidR="00A631BD" w:rsidRDefault="00A631BD" w:rsidP="00A631BD">
      <w:pPr>
        <w:pStyle w:val="PargrafodaLista"/>
        <w:ind w:left="1440"/>
        <w:jc w:val="both"/>
        <w:rPr>
          <w:i/>
        </w:rPr>
      </w:pP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N</w:t>
      </w:r>
      <w:r>
        <w:rPr>
          <w:i/>
        </w:rPr>
        <w:t xml:space="preserve"> – Corrente nominal do disjuntor </w:t>
      </w:r>
    </w:p>
    <w:p w:rsidR="00A631BD" w:rsidRDefault="00A631BD" w:rsidP="00A631BD">
      <w:pPr>
        <w:pStyle w:val="PargrafodaLista"/>
        <w:ind w:left="1440"/>
        <w:jc w:val="both"/>
        <w:rPr>
          <w:i/>
        </w:rPr>
      </w:pP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Z</w:t>
      </w:r>
      <w:r>
        <w:rPr>
          <w:i/>
        </w:rPr>
        <w:t xml:space="preserve"> – Capacidade de condução de corrente do condutor</w:t>
      </w:r>
    </w:p>
    <w:p w:rsidR="00A631BD" w:rsidRPr="00A949BF" w:rsidRDefault="00A631BD" w:rsidP="00A631BD">
      <w:pPr>
        <w:pStyle w:val="PargrafodaLista"/>
        <w:ind w:left="1440"/>
        <w:jc w:val="both"/>
      </w:pP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2</w:t>
      </w:r>
      <w:r>
        <w:rPr>
          <w:i/>
        </w:rPr>
        <w:t xml:space="preserve"> – Corrente </w:t>
      </w:r>
      <w:r w:rsidR="00A949BF">
        <w:rPr>
          <w:i/>
        </w:rPr>
        <w:t>que assegura efetivamente a atuação do dispositivo de proteção; Na prática, a corrente I</w:t>
      </w:r>
      <w:r w:rsidR="00A949BF" w:rsidRPr="00A949BF">
        <w:rPr>
          <w:i/>
          <w:vertAlign w:val="subscript"/>
        </w:rPr>
        <w:t>2</w:t>
      </w:r>
      <w:r w:rsidR="00A949BF">
        <w:t xml:space="preserve"> é considerada igual à corrente convencional de atuação dos disjuntores.</w:t>
      </w:r>
    </w:p>
    <w:p w:rsidR="00A631BD" w:rsidRDefault="00A631BD" w:rsidP="00A631BD">
      <w:pPr>
        <w:pStyle w:val="PargrafodaLista"/>
        <w:ind w:left="1440"/>
        <w:jc w:val="both"/>
        <w:rPr>
          <w:i/>
        </w:rPr>
      </w:pPr>
      <w:r w:rsidRPr="0080485C">
        <w:rPr>
          <w:b/>
          <w:i/>
        </w:rPr>
        <w:t>Obs.:</w:t>
      </w:r>
      <w:r>
        <w:rPr>
          <w:i/>
        </w:rPr>
        <w:t xml:space="preserve"> As correntes nominais</w:t>
      </w:r>
      <w:r w:rsidRPr="0080485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(</w:t>
      </w: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i/>
        </w:rPr>
        <w:t>)</w:t>
      </w:r>
      <w:r>
        <w:rPr>
          <w:i/>
        </w:rPr>
        <w:t xml:space="preserve"> dos disjuntores termomagnéticos são: 5,</w:t>
      </w:r>
      <w:r w:rsidR="004F47A6">
        <w:rPr>
          <w:i/>
        </w:rPr>
        <w:t xml:space="preserve"> 6, </w:t>
      </w:r>
      <w:r>
        <w:rPr>
          <w:i/>
        </w:rPr>
        <w:t xml:space="preserve">10, 15, 16, 20, 25, 32, 35, 40, 50, 60, 63, 70, 90 e 100 </w:t>
      </w:r>
      <w:proofErr w:type="gramStart"/>
      <w:r>
        <w:rPr>
          <w:i/>
        </w:rPr>
        <w:t>A</w:t>
      </w:r>
      <w:proofErr w:type="gramEnd"/>
    </w:p>
    <w:p w:rsidR="00A631BD" w:rsidRDefault="00A631BD" w:rsidP="00A631BD">
      <w:pPr>
        <w:pStyle w:val="PargrafodaLista"/>
        <w:ind w:left="1440"/>
        <w:jc w:val="both"/>
        <w:rPr>
          <w:i/>
        </w:rPr>
      </w:pPr>
      <w:r>
        <w:rPr>
          <w:i/>
        </w:rPr>
        <w:t>Utilizando o critério da máxima capacidade de condução de corrente</w:t>
      </w:r>
      <w:r w:rsidR="00757EA2">
        <w:rPr>
          <w:i/>
        </w:rPr>
        <w:t xml:space="preserve"> </w:t>
      </w:r>
      <w:r>
        <w:rPr>
          <w:i/>
        </w:rPr>
        <w:t xml:space="preserve">do circuito </w:t>
      </w:r>
      <w:proofErr w:type="gramStart"/>
      <w:r>
        <w:rPr>
          <w:i/>
        </w:rPr>
        <w:t>1</w:t>
      </w:r>
      <w:proofErr w:type="gramEnd"/>
      <w:r>
        <w:rPr>
          <w:i/>
        </w:rPr>
        <w:t xml:space="preserve"> do caso em estudo, temos:</w:t>
      </w:r>
    </w:p>
    <w:p w:rsidR="00A631BD" w:rsidRPr="00BA5C10" w:rsidRDefault="00A631BD" w:rsidP="00BA5C10">
      <w:pPr>
        <w:pStyle w:val="PargrafodaLista"/>
        <w:ind w:left="1440"/>
        <w:jc w:val="both"/>
        <w:rPr>
          <w:i/>
        </w:rPr>
      </w:pPr>
      <w:proofErr w:type="spellStart"/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p</w:t>
      </w:r>
      <w:proofErr w:type="spellEnd"/>
      <w:r w:rsidRPr="0080485C">
        <w:rPr>
          <w:rFonts w:ascii="Times New Roman" w:hAnsi="Times New Roman" w:cs="Times New Roman"/>
          <w:i/>
        </w:rPr>
        <w:t xml:space="preserve"> </w:t>
      </w:r>
      <w:r>
        <w:rPr>
          <w:i/>
        </w:rPr>
        <w:t xml:space="preserve">= </w:t>
      </w:r>
      <w:r w:rsidR="00E76DE6">
        <w:rPr>
          <w:i/>
        </w:rPr>
        <w:t>6</w:t>
      </w:r>
      <w:r>
        <w:rPr>
          <w:i/>
        </w:rPr>
        <w:t>,</w:t>
      </w:r>
      <w:r w:rsidR="00E76DE6">
        <w:rPr>
          <w:i/>
        </w:rPr>
        <w:t>4928</w:t>
      </w:r>
      <w:r w:rsidR="00BA5C10">
        <w:rPr>
          <w:i/>
        </w:rPr>
        <w:t xml:space="preserve"> A</w:t>
      </w:r>
      <w:r w:rsidRPr="00BA5C10">
        <w:rPr>
          <w:i/>
        </w:rPr>
        <w:t>;</w:t>
      </w:r>
    </w:p>
    <w:p w:rsidR="00A631BD" w:rsidRDefault="00A631BD" w:rsidP="00A631BD">
      <w:pPr>
        <w:pStyle w:val="PargrafodaLista"/>
        <w:ind w:left="1440"/>
        <w:jc w:val="both"/>
        <w:rPr>
          <w:i/>
        </w:rPr>
      </w:pPr>
      <w:r w:rsidRPr="00A631BD">
        <w:rPr>
          <w:rFonts w:ascii="Times New Roman" w:hAnsi="Times New Roman" w:cs="Times New Roman"/>
          <w:i/>
        </w:rPr>
        <w:t xml:space="preserve"> </w:t>
      </w: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Z</w:t>
      </w:r>
      <w:r>
        <w:rPr>
          <w:i/>
        </w:rPr>
        <w:t xml:space="preserve"> = 17,5</w:t>
      </w:r>
      <w:r w:rsidR="00BA5C10">
        <w:rPr>
          <w:i/>
        </w:rPr>
        <w:t xml:space="preserve"> A</w:t>
      </w:r>
      <w:r>
        <w:rPr>
          <w:i/>
        </w:rPr>
        <w:t>;</w:t>
      </w:r>
    </w:p>
    <w:p w:rsidR="00D91378" w:rsidRDefault="00D91378" w:rsidP="00A631BD">
      <w:pPr>
        <w:pStyle w:val="PargrafodaLista"/>
        <w:ind w:left="1440"/>
        <w:jc w:val="both"/>
        <w:rPr>
          <w:rFonts w:cs="Times New Roman"/>
        </w:rPr>
      </w:pPr>
      <w:r>
        <w:rPr>
          <w:rFonts w:cs="Times New Roman"/>
        </w:rPr>
        <w:t xml:space="preserve">A partir desses valores pode-se escolher </w:t>
      </w:r>
      <w:r w:rsidR="00A631BD">
        <w:rPr>
          <w:rFonts w:cs="Times New Roman"/>
        </w:rPr>
        <w:t>um disjuntor de cor</w:t>
      </w:r>
      <w:r w:rsidR="00C8106A">
        <w:rPr>
          <w:rFonts w:cs="Times New Roman"/>
        </w:rPr>
        <w:t>r</w:t>
      </w:r>
      <w:r w:rsidR="00A631BD">
        <w:rPr>
          <w:rFonts w:cs="Times New Roman"/>
        </w:rPr>
        <w:t xml:space="preserve">ente nominal </w:t>
      </w:r>
    </w:p>
    <w:p w:rsidR="00A631BD" w:rsidRPr="00A631BD" w:rsidRDefault="00A631BD" w:rsidP="00D91378">
      <w:pPr>
        <w:pStyle w:val="PargrafodaLista"/>
        <w:ind w:left="1440"/>
        <w:jc w:val="center"/>
      </w:pP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N</w:t>
      </w:r>
      <w:r>
        <w:rPr>
          <w:i/>
        </w:rPr>
        <w:t xml:space="preserve"> =</w:t>
      </w:r>
      <w:r>
        <w:rPr>
          <w:rFonts w:cs="Times New Roman"/>
        </w:rPr>
        <w:t>10 A.</w:t>
      </w:r>
    </w:p>
    <w:p w:rsidR="00A631BD" w:rsidRPr="00A631BD" w:rsidRDefault="00A631BD" w:rsidP="00A631BD">
      <w:pPr>
        <w:pStyle w:val="PargrafodaLista"/>
        <w:ind w:left="1440"/>
        <w:jc w:val="both"/>
        <w:rPr>
          <w:rFonts w:cs="Times New Roman"/>
        </w:rPr>
      </w:pPr>
      <w:r w:rsidRPr="00A631BD">
        <w:rPr>
          <w:rFonts w:cs="Times New Roman"/>
        </w:rPr>
        <w:t xml:space="preserve">A proteção contra </w:t>
      </w:r>
      <w:proofErr w:type="gramStart"/>
      <w:r w:rsidRPr="00A631BD">
        <w:rPr>
          <w:rFonts w:cs="Times New Roman"/>
        </w:rPr>
        <w:t>correntes de sobrecargas realizada</w:t>
      </w:r>
      <w:proofErr w:type="gramEnd"/>
      <w:r w:rsidRPr="00A631BD">
        <w:rPr>
          <w:rFonts w:cs="Times New Roman"/>
        </w:rPr>
        <w:t xml:space="preserve"> pelo disju</w:t>
      </w:r>
      <w:r>
        <w:rPr>
          <w:rFonts w:cs="Times New Roman"/>
        </w:rPr>
        <w:t>ntor deve satisfazer a condição:</w:t>
      </w:r>
    </w:p>
    <w:p w:rsidR="00D91378" w:rsidRDefault="00A631BD" w:rsidP="00D91378">
      <w:pPr>
        <w:pStyle w:val="PargrafodaLista"/>
        <w:ind w:left="1440"/>
        <w:jc w:val="both"/>
        <w:rPr>
          <w:i/>
        </w:rPr>
      </w:pP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2</w:t>
      </w:r>
      <w:r>
        <w:rPr>
          <w:i/>
        </w:rPr>
        <w:t xml:space="preserve"> ≤1,45</w:t>
      </w:r>
      <w:proofErr w:type="gramStart"/>
      <w:r>
        <w:rPr>
          <w:i/>
        </w:rPr>
        <w:t>x17,</w:t>
      </w:r>
      <w:proofErr w:type="gramEnd"/>
      <w:r>
        <w:rPr>
          <w:i/>
        </w:rPr>
        <w:t>5 = 25,38</w:t>
      </w:r>
      <w:r w:rsidR="00BA5C10">
        <w:rPr>
          <w:i/>
        </w:rPr>
        <w:t xml:space="preserve"> A</w:t>
      </w:r>
      <w:r>
        <w:rPr>
          <w:i/>
        </w:rPr>
        <w:t>;</w:t>
      </w:r>
    </w:p>
    <w:p w:rsidR="00B84DD5" w:rsidRDefault="00A631BD" w:rsidP="00D91378">
      <w:pPr>
        <w:pStyle w:val="PargrafodaLista"/>
        <w:ind w:left="1440"/>
        <w:jc w:val="both"/>
      </w:pPr>
      <w:r w:rsidRPr="00A631BD">
        <w:rPr>
          <w:rFonts w:cs="Times New Roman"/>
        </w:rPr>
        <w:t>Assim, o disjuntor escolhido deve atuar no máximo nesse valor quando ocorrer sobrecarga.</w:t>
      </w:r>
      <w:r w:rsidR="00B84DD5" w:rsidRPr="00B84DD5">
        <w:t xml:space="preserve"> </w:t>
      </w:r>
    </w:p>
    <w:p w:rsidR="006949F4" w:rsidRDefault="006949F4" w:rsidP="00B84DD5"/>
    <w:p w:rsidR="00B84DD5" w:rsidRPr="006949F4" w:rsidRDefault="00B84DD5" w:rsidP="00B84DD5">
      <w:pPr>
        <w:rPr>
          <w:b/>
          <w:i/>
        </w:rPr>
      </w:pPr>
      <w:r w:rsidRPr="006949F4">
        <w:rPr>
          <w:b/>
          <w:i/>
        </w:rPr>
        <w:lastRenderedPageBreak/>
        <w:t xml:space="preserve">Dimensionamento do circuito </w:t>
      </w:r>
      <w:proofErr w:type="gramStart"/>
      <w:r w:rsidRPr="006949F4">
        <w:rPr>
          <w:b/>
          <w:i/>
        </w:rPr>
        <w:t>2</w:t>
      </w:r>
      <w:proofErr w:type="gramEnd"/>
      <w:r w:rsidRPr="006949F4">
        <w:rPr>
          <w:b/>
          <w:i/>
        </w:rPr>
        <w:t>:</w:t>
      </w:r>
    </w:p>
    <w:p w:rsidR="00B84DD5" w:rsidRPr="00757EA2" w:rsidRDefault="00B84DD5" w:rsidP="00B84DD5">
      <w:pPr>
        <w:pStyle w:val="PargrafodaLista"/>
        <w:numPr>
          <w:ilvl w:val="0"/>
          <w:numId w:val="10"/>
        </w:numPr>
        <w:rPr>
          <w:b/>
          <w:i/>
        </w:rPr>
      </w:pPr>
      <w:r w:rsidRPr="00757EA2">
        <w:rPr>
          <w:b/>
          <w:i/>
        </w:rPr>
        <w:t>Cálculo da corrente de projeto:</w:t>
      </w:r>
    </w:p>
    <w:p w:rsidR="00B84DD5" w:rsidRDefault="0021438C" w:rsidP="00B84D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B84DD5" w:rsidRDefault="00B84DD5" w:rsidP="00B84DD5">
      <w:pPr>
        <w:rPr>
          <w:rFonts w:eastAsiaTheme="minorEastAsia"/>
        </w:rPr>
      </w:pPr>
      <w:r>
        <w:rPr>
          <w:rFonts w:eastAsiaTheme="minorEastAsia"/>
        </w:rPr>
        <w:t>Para um circuito monofásico de tomadas</w:t>
      </w:r>
      <w:r w:rsidR="00D91378">
        <w:rPr>
          <w:rFonts w:eastAsiaTheme="minorEastAsia"/>
        </w:rPr>
        <w:t xml:space="preserve"> de uso geral utiliza-se </w:t>
      </w:r>
      <w:r w:rsidRPr="00B84DD5">
        <w:rPr>
          <w:rFonts w:eastAsiaTheme="minorEastAsia"/>
          <w:i/>
        </w:rPr>
        <w:t>cos</w:t>
      </w:r>
      <w:r w:rsidRPr="00B84DD5">
        <w:rPr>
          <w:rFonts w:eastAsiaTheme="minorEastAsia"/>
          <w:i/>
        </w:rPr>
        <w:sym w:font="Symbol" w:char="F071"/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= 0,8 e </w:t>
      </w:r>
      <w:r>
        <w:rPr>
          <w:rFonts w:eastAsiaTheme="minorEastAsia"/>
        </w:rPr>
        <w:sym w:font="Symbol" w:char="F068"/>
      </w:r>
      <w:r>
        <w:rPr>
          <w:rFonts w:eastAsiaTheme="minorEastAsia"/>
        </w:rPr>
        <w:t xml:space="preserve"> = 0,8.</w:t>
      </w:r>
    </w:p>
    <w:p w:rsidR="00B84DD5" w:rsidRDefault="0021438C" w:rsidP="00B84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.cos</m:t>
              </m:r>
              <m:r>
                <w:rPr>
                  <w:rFonts w:ascii="Cambria Math" w:eastAsiaTheme="minorEastAsia" w:hAnsi="Cambria Math"/>
                  <w:i/>
                </w:rPr>
                <w:sym w:font="Symbol" w:char="F071"/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  <w:i/>
                </w:rPr>
                <w:sym w:font="Symbol" w:char="F068"/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2000</m:t>
              </m:r>
            </m:num>
            <m:den>
              <m:r>
                <w:rPr>
                  <w:rFonts w:ascii="Cambria Math" w:eastAsiaTheme="minorEastAsia" w:hAnsi="Cambria Math"/>
                </w:rPr>
                <m:t>220.0,8.0.8</m:t>
              </m:r>
            </m:den>
          </m:f>
          <m:r>
            <w:rPr>
              <w:rFonts w:ascii="Cambria Math" w:eastAsiaTheme="minorEastAsia" w:hAnsi="Cambria Math"/>
            </w:rPr>
            <m:t>=14,204A</m:t>
          </m:r>
        </m:oMath>
      </m:oMathPara>
    </w:p>
    <w:p w:rsidR="00B84DD5" w:rsidRDefault="00B84DD5" w:rsidP="00B84DD5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r w:rsidR="00E76DE6">
        <w:rPr>
          <w:rFonts w:eastAsiaTheme="minorEastAsia"/>
        </w:rPr>
        <w:t>esse</w:t>
      </w:r>
      <w:r>
        <w:rPr>
          <w:rFonts w:eastAsiaTheme="minorEastAsia"/>
        </w:rPr>
        <w:t xml:space="preserve"> </w:t>
      </w:r>
      <w:r w:rsidR="00E76DE6">
        <w:rPr>
          <w:rFonts w:eastAsiaTheme="minorEastAsia"/>
        </w:rPr>
        <w:t>circuito é um circuitos terminal</w:t>
      </w:r>
      <w:r>
        <w:rPr>
          <w:rFonts w:eastAsiaTheme="minorEastAsia"/>
        </w:rPr>
        <w:t xml:space="preserve">, </w:t>
      </w:r>
      <w:r w:rsidR="00691192">
        <w:rPr>
          <w:rFonts w:eastAsiaTheme="minorEastAsia"/>
        </w:rPr>
        <w:t>o</w:t>
      </w:r>
      <w:r>
        <w:rPr>
          <w:rFonts w:eastAsiaTheme="minorEastAsia"/>
        </w:rPr>
        <w:t xml:space="preserve"> fator </w:t>
      </w:r>
      <w:r w:rsidRPr="00EA1EE7">
        <w:rPr>
          <w:rFonts w:eastAsiaTheme="minorEastAsia"/>
          <w:i/>
        </w:rPr>
        <w:t>f</w:t>
      </w:r>
      <w:r w:rsidRPr="00EA1EE7">
        <w:rPr>
          <w:rFonts w:eastAsiaTheme="minorEastAsia"/>
          <w:i/>
          <w:vertAlign w:val="subscript"/>
        </w:rPr>
        <w:t>1</w:t>
      </w:r>
      <w:proofErr w:type="gramStart"/>
      <w:r>
        <w:rPr>
          <w:rFonts w:eastAsiaTheme="minorEastAsia"/>
          <w:i/>
          <w:vertAlign w:val="subscript"/>
        </w:rPr>
        <w:t xml:space="preserve">   </w:t>
      </w:r>
      <w:proofErr w:type="gramEnd"/>
      <w:r w:rsidR="00E76DE6">
        <w:rPr>
          <w:rFonts w:eastAsiaTheme="minorEastAsia"/>
        </w:rPr>
        <w:t>deve ser igual a 1</w:t>
      </w:r>
      <w:r>
        <w:rPr>
          <w:rFonts w:eastAsiaTheme="minorEastAsia"/>
        </w:rPr>
        <w:t>. Os demais fatores são</w:t>
      </w:r>
      <w:r w:rsidR="00E76DE6">
        <w:rPr>
          <w:rFonts w:eastAsiaTheme="minorEastAsia"/>
        </w:rPr>
        <w:t xml:space="preserve"> também</w:t>
      </w:r>
      <w:r>
        <w:rPr>
          <w:rFonts w:eastAsiaTheme="minorEastAsia"/>
        </w:rPr>
        <w:t xml:space="preserve"> iguais a 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>.</w:t>
      </w:r>
    </w:p>
    <w:p w:rsidR="00764BB4" w:rsidRDefault="00B84DD5" w:rsidP="00B84DD5">
      <w:pPr>
        <w:rPr>
          <w:rFonts w:eastAsiaTheme="minorEastAsia"/>
        </w:rPr>
      </w:pPr>
      <w:r>
        <w:rPr>
          <w:rFonts w:eastAsiaTheme="minorEastAsia"/>
        </w:rPr>
        <w:t>Para esse circuito</w:t>
      </w:r>
      <w:r w:rsidR="00764BB4">
        <w:rPr>
          <w:rFonts w:eastAsiaTheme="minorEastAsia"/>
        </w:rPr>
        <w:t xml:space="preserve">, a potência em W será </w:t>
      </w:r>
      <w:proofErr w:type="spellStart"/>
      <w:r w:rsidR="00764BB4" w:rsidRPr="00764BB4">
        <w:rPr>
          <w:rFonts w:eastAsiaTheme="minorEastAsia"/>
          <w:i/>
        </w:rPr>
        <w:t>P</w:t>
      </w:r>
      <w:r w:rsidR="00764BB4" w:rsidRPr="00042268">
        <w:rPr>
          <w:rFonts w:eastAsiaTheme="minorEastAsia"/>
          <w:i/>
          <w:vertAlign w:val="subscript"/>
        </w:rPr>
        <w:t>n</w:t>
      </w:r>
      <w:proofErr w:type="spellEnd"/>
      <w:r w:rsidR="00764BB4">
        <w:rPr>
          <w:rFonts w:eastAsiaTheme="minorEastAsia"/>
        </w:rPr>
        <w:t>= 2000</w:t>
      </w:r>
      <w:r w:rsidR="00BA5C10">
        <w:rPr>
          <w:rFonts w:eastAsiaTheme="minorEastAsia"/>
        </w:rPr>
        <w:t xml:space="preserve"> </w:t>
      </w:r>
      <w:r w:rsidR="00764BB4">
        <w:rPr>
          <w:rFonts w:eastAsiaTheme="minorEastAsia"/>
        </w:rPr>
        <w:t xml:space="preserve">VA x 0,8 = 1600 </w:t>
      </w:r>
      <w:proofErr w:type="gramStart"/>
      <w:r w:rsidR="00764BB4">
        <w:rPr>
          <w:rFonts w:eastAsiaTheme="minorEastAsia"/>
        </w:rPr>
        <w:t>W</w:t>
      </w:r>
      <w:proofErr w:type="gramEnd"/>
    </w:p>
    <w:p w:rsidR="00B84DD5" w:rsidRDefault="00764BB4" w:rsidP="00B84DD5">
      <w:pPr>
        <w:rPr>
          <w:rFonts w:eastAsiaTheme="minorEastAsia"/>
          <w:sz w:val="20"/>
        </w:rPr>
      </w:pPr>
      <w:r>
        <w:rPr>
          <w:rFonts w:eastAsiaTheme="minorEastAsia"/>
        </w:rPr>
        <w:t>Então,</w:t>
      </w:r>
      <w:proofErr w:type="gramStart"/>
      <w:r>
        <w:rPr>
          <w:rFonts w:eastAsiaTheme="minorEastAsia"/>
        </w:rPr>
        <w:t xml:space="preserve"> </w:t>
      </w:r>
      <w:r w:rsidR="00B84DD5">
        <w:rPr>
          <w:rFonts w:eastAsiaTheme="minorEastAsia"/>
        </w:rPr>
        <w:t xml:space="preserve"> </w:t>
      </w:r>
      <w:proofErr w:type="gramEnd"/>
      <w:r w:rsidR="00B84DD5" w:rsidRPr="00EA1EE7">
        <w:rPr>
          <w:rFonts w:eastAsiaTheme="minorEastAsia"/>
          <w:i/>
        </w:rPr>
        <w:t>f</w:t>
      </w:r>
      <w:r w:rsidR="00B84DD5" w:rsidRPr="00EA1EE7">
        <w:rPr>
          <w:rFonts w:eastAsiaTheme="minorEastAsia"/>
          <w:i/>
          <w:vertAlign w:val="subscript"/>
        </w:rPr>
        <w:t>1</w:t>
      </w:r>
      <w:r w:rsidR="00B84DD5">
        <w:rPr>
          <w:rFonts w:eastAsiaTheme="minorEastAsia"/>
          <w:i/>
          <w:vertAlign w:val="subscript"/>
        </w:rPr>
        <w:t xml:space="preserve"> </w:t>
      </w:r>
      <w:r w:rsidR="00B84DD5">
        <w:rPr>
          <w:rFonts w:eastAsiaTheme="minorEastAsia"/>
          <w:i/>
        </w:rPr>
        <w:t xml:space="preserve">= </w:t>
      </w:r>
      <w:r w:rsidR="00691192">
        <w:rPr>
          <w:rFonts w:eastAsiaTheme="minorEastAsia"/>
          <w:i/>
        </w:rPr>
        <w:t>1</w:t>
      </w:r>
    </w:p>
    <w:p w:rsidR="00B84DD5" w:rsidRDefault="00B84DD5" w:rsidP="00B84DD5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Logo</w:t>
      </w:r>
    </w:p>
    <w:p w:rsidR="00B84DD5" w:rsidRPr="007A3B8C" w:rsidRDefault="0021438C" w:rsidP="00B84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=1x14,204=14,204A</m:t>
          </m:r>
        </m:oMath>
      </m:oMathPara>
    </w:p>
    <w:p w:rsidR="00B84DD5" w:rsidRPr="00757EA2" w:rsidRDefault="00B84DD5" w:rsidP="00B84DD5">
      <w:pPr>
        <w:pStyle w:val="PargrafodaLista"/>
        <w:numPr>
          <w:ilvl w:val="0"/>
          <w:numId w:val="10"/>
        </w:numPr>
        <w:jc w:val="both"/>
        <w:rPr>
          <w:b/>
          <w:i/>
        </w:rPr>
      </w:pPr>
      <w:r w:rsidRPr="00757EA2">
        <w:rPr>
          <w:b/>
          <w:i/>
        </w:rPr>
        <w:t>Escolha do tipo de condutor e sua maneira de instalação:</w:t>
      </w:r>
    </w:p>
    <w:p w:rsidR="00B84DD5" w:rsidRDefault="00B84DD5" w:rsidP="00B84DD5">
      <w:pPr>
        <w:pStyle w:val="PargrafodaLista"/>
        <w:jc w:val="both"/>
      </w:pPr>
      <w:r>
        <w:t>Nesse circuito será utilizado um condutor de cobre com cobertura de PVC e sua maneira de instalar ser</w:t>
      </w:r>
      <w:r w:rsidR="00757EA2">
        <w:t>á</w:t>
      </w:r>
      <w:r>
        <w:t xml:space="preserve"> </w:t>
      </w:r>
      <w:r w:rsidRPr="00757EA2">
        <w:t>a</w:t>
      </w:r>
      <w:r w:rsidRPr="006329F1">
        <w:rPr>
          <w:b/>
        </w:rPr>
        <w:t xml:space="preserve"> B-5</w:t>
      </w:r>
      <w:r>
        <w:t xml:space="preserve"> – Condutores isolados, cabos unipolares ou </w:t>
      </w:r>
      <w:proofErr w:type="gramStart"/>
      <w:r>
        <w:t xml:space="preserve">cabo multipolares em </w:t>
      </w:r>
      <w:proofErr w:type="spellStart"/>
      <w:r>
        <w:t>eletrodutos</w:t>
      </w:r>
      <w:proofErr w:type="spellEnd"/>
      <w:r>
        <w:t xml:space="preserve"> embutidos em alvenaria</w:t>
      </w:r>
      <w:proofErr w:type="gramEnd"/>
      <w:r>
        <w:t xml:space="preserve"> (Tabela 15.2).</w:t>
      </w:r>
    </w:p>
    <w:p w:rsidR="00B84DD5" w:rsidRPr="00757EA2" w:rsidRDefault="00B84DD5" w:rsidP="00B84DD5">
      <w:pPr>
        <w:pStyle w:val="PargrafodaLista"/>
        <w:numPr>
          <w:ilvl w:val="0"/>
          <w:numId w:val="10"/>
        </w:numPr>
        <w:jc w:val="both"/>
        <w:rPr>
          <w:b/>
          <w:i/>
        </w:rPr>
      </w:pPr>
      <w:r w:rsidRPr="00757EA2">
        <w:rPr>
          <w:b/>
          <w:i/>
        </w:rPr>
        <w:t>Escolha da seção do condutor pelo critério da capacidade de condução de corrente:</w:t>
      </w:r>
    </w:p>
    <w:p w:rsidR="00B84DD5" w:rsidRDefault="00B84DD5" w:rsidP="00B84DD5">
      <w:pPr>
        <w:pStyle w:val="PargrafodaLista"/>
        <w:jc w:val="both"/>
      </w:pPr>
      <w:r>
        <w:t xml:space="preserve">Considerando que os </w:t>
      </w:r>
      <w:proofErr w:type="gramStart"/>
      <w:r>
        <w:t>3</w:t>
      </w:r>
      <w:proofErr w:type="gramEnd"/>
      <w:r>
        <w:t xml:space="preserve"> circuitos da edificação estão em um mesmo </w:t>
      </w:r>
      <w:proofErr w:type="spellStart"/>
      <w:r>
        <w:t>eletroduto</w:t>
      </w:r>
      <w:proofErr w:type="spellEnd"/>
      <w:r>
        <w:t xml:space="preserve">, temos </w:t>
      </w:r>
      <w:r w:rsidRPr="00432EEF">
        <w:rPr>
          <w:i/>
        </w:rPr>
        <w:t>k</w:t>
      </w:r>
      <w:r w:rsidRPr="00432EEF">
        <w:rPr>
          <w:i/>
          <w:sz w:val="20"/>
        </w:rPr>
        <w:t>1</w:t>
      </w:r>
      <w:r w:rsidR="00757EA2">
        <w:rPr>
          <w:i/>
          <w:sz w:val="20"/>
        </w:rPr>
        <w:t xml:space="preserve"> </w:t>
      </w:r>
      <w:r w:rsidRPr="00432EEF">
        <w:rPr>
          <w:i/>
        </w:rPr>
        <w:t>=</w:t>
      </w:r>
      <w:r w:rsidR="00757EA2">
        <w:rPr>
          <w:i/>
        </w:rPr>
        <w:t xml:space="preserve"> </w:t>
      </w:r>
      <w:r w:rsidRPr="00432EEF">
        <w:rPr>
          <w:i/>
        </w:rPr>
        <w:t xml:space="preserve">0,7 </w:t>
      </w:r>
      <w:r>
        <w:t>(Ver tabela 15.3). Então a corrente de projeto corrigida é calculada da seguinte forma:</w:t>
      </w:r>
    </w:p>
    <w:p w:rsidR="00B84DD5" w:rsidRDefault="0021438C" w:rsidP="00B84DD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14,204</m:t>
              </m:r>
            </m:num>
            <m:den>
              <m:r>
                <w:rPr>
                  <w:rFonts w:ascii="Cambria Math" w:hAnsi="Cambria Math"/>
                </w:rPr>
                <m:t>0,7</m:t>
              </m:r>
            </m:den>
          </m:f>
          <m:r>
            <w:rPr>
              <w:rFonts w:ascii="Cambria Math" w:hAnsi="Cambria Math"/>
            </w:rPr>
            <m:t>=20,29A</m:t>
          </m:r>
        </m:oMath>
      </m:oMathPara>
    </w:p>
    <w:p w:rsidR="00B84DD5" w:rsidRPr="00A54F6F" w:rsidRDefault="00B84DD5" w:rsidP="00B84DD5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 xml:space="preserve">Buscando esse valor de corrente na tabela 15.5 para </w:t>
      </w:r>
      <w:proofErr w:type="gramStart"/>
      <w:r w:rsidR="00764BB4"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condutores carregados (Fase e Neutro), temos um condutor de seção nominal igual a </w:t>
      </w:r>
      <w:r w:rsidR="00757EA2">
        <w:rPr>
          <w:rFonts w:eastAsiaTheme="minorEastAsia"/>
        </w:rPr>
        <w:t>2</w:t>
      </w:r>
      <w:r>
        <w:rPr>
          <w:rFonts w:eastAsiaTheme="minorEastAsia"/>
        </w:rPr>
        <w:t>,5 mm</w:t>
      </w:r>
      <w:r w:rsidRPr="00A54F6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que suporta até </w:t>
      </w:r>
      <w:r w:rsidR="00757EA2">
        <w:rPr>
          <w:rFonts w:eastAsiaTheme="minorEastAsia"/>
        </w:rPr>
        <w:t xml:space="preserve">24 </w:t>
      </w:r>
      <w:r>
        <w:rPr>
          <w:rFonts w:eastAsiaTheme="minorEastAsia"/>
        </w:rPr>
        <w:t xml:space="preserve">A. (Pois, de acordo com a tabela 14.1, a seção mínima permitida para circuitos de </w:t>
      </w:r>
      <w:r w:rsidR="00757EA2">
        <w:rPr>
          <w:rFonts w:eastAsiaTheme="minorEastAsia"/>
        </w:rPr>
        <w:t>tomadas de força</w:t>
      </w:r>
      <w:r>
        <w:rPr>
          <w:rFonts w:eastAsiaTheme="minorEastAsia"/>
        </w:rPr>
        <w:t xml:space="preserve"> é de </w:t>
      </w:r>
      <w:r w:rsidR="00757EA2">
        <w:rPr>
          <w:rFonts w:eastAsiaTheme="minorEastAsia"/>
        </w:rPr>
        <w:t>2</w:t>
      </w:r>
      <w:r>
        <w:rPr>
          <w:rFonts w:eastAsiaTheme="minorEastAsia"/>
        </w:rPr>
        <w:t>,5 mm</w:t>
      </w:r>
      <w:r w:rsidRPr="00A54F6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</w:p>
    <w:p w:rsidR="00B84DD5" w:rsidRPr="00757EA2" w:rsidRDefault="00B84DD5" w:rsidP="00B84DD5">
      <w:pPr>
        <w:pStyle w:val="PargrafodaLista"/>
        <w:numPr>
          <w:ilvl w:val="0"/>
          <w:numId w:val="10"/>
        </w:numPr>
        <w:jc w:val="both"/>
        <w:rPr>
          <w:b/>
          <w:i/>
        </w:rPr>
      </w:pPr>
      <w:r w:rsidRPr="00757EA2">
        <w:rPr>
          <w:b/>
          <w:i/>
        </w:rPr>
        <w:t>Escolha da proteção contra correntes de sobrecargas e curto circuito:</w:t>
      </w:r>
    </w:p>
    <w:p w:rsidR="00B84DD5" w:rsidRDefault="00B84DD5" w:rsidP="00B84DD5">
      <w:pPr>
        <w:pStyle w:val="PargrafodaLista"/>
        <w:jc w:val="both"/>
      </w:pPr>
      <w:r>
        <w:t>Para a escolha da proteção, devem ser satisfeitas as condições impostas pela NBR 5410, que são:</w:t>
      </w:r>
    </w:p>
    <w:p w:rsidR="00B84DD5" w:rsidRDefault="00B84DD5" w:rsidP="00B84DD5">
      <w:pPr>
        <w:pStyle w:val="PargrafodaLista"/>
        <w:jc w:val="both"/>
      </w:pPr>
    </w:p>
    <w:p w:rsidR="00B84DD5" w:rsidRPr="000E7322" w:rsidRDefault="0021438C" w:rsidP="00B84DD5">
      <w:pPr>
        <w:pStyle w:val="PargrafodaLista"/>
        <w:numPr>
          <w:ilvl w:val="0"/>
          <w:numId w:val="11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:rsidR="00B84DD5" w:rsidRPr="0080485C" w:rsidRDefault="0021438C" w:rsidP="00B84DD5">
      <w:pPr>
        <w:pStyle w:val="PargrafodaLista"/>
        <w:numPr>
          <w:ilvl w:val="0"/>
          <w:numId w:val="11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hAnsi="Cambria Math"/>
          </w:rPr>
          <m:t>1,45x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:rsidR="00B84DD5" w:rsidRDefault="00D91378" w:rsidP="00D91378">
      <w:pPr>
        <w:ind w:firstLine="708"/>
        <w:jc w:val="both"/>
      </w:pPr>
      <w:proofErr w:type="gramStart"/>
      <w:r>
        <w:t>o</w:t>
      </w:r>
      <w:r w:rsidR="00B84DD5">
        <w:t>nde</w:t>
      </w:r>
      <w:proofErr w:type="gramEnd"/>
    </w:p>
    <w:p w:rsidR="00B84DD5" w:rsidRDefault="00B84DD5" w:rsidP="00B84DD5">
      <w:pPr>
        <w:pStyle w:val="PargrafodaLista"/>
        <w:ind w:left="1440"/>
        <w:jc w:val="both"/>
        <w:rPr>
          <w:i/>
        </w:rPr>
      </w:pPr>
      <w:proofErr w:type="spellStart"/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p</w:t>
      </w:r>
      <w:proofErr w:type="spellEnd"/>
      <w:r w:rsidRPr="0080485C">
        <w:rPr>
          <w:rFonts w:ascii="Times New Roman" w:hAnsi="Times New Roman" w:cs="Times New Roman"/>
          <w:i/>
        </w:rPr>
        <w:t xml:space="preserve"> </w:t>
      </w:r>
      <w:r>
        <w:rPr>
          <w:i/>
        </w:rPr>
        <w:t>– Corrente de projeto do circuito</w:t>
      </w:r>
    </w:p>
    <w:p w:rsidR="00B84DD5" w:rsidRDefault="00B84DD5" w:rsidP="00B84DD5">
      <w:pPr>
        <w:pStyle w:val="PargrafodaLista"/>
        <w:ind w:left="1440"/>
        <w:jc w:val="both"/>
        <w:rPr>
          <w:i/>
        </w:rPr>
      </w:pP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N</w:t>
      </w:r>
      <w:r>
        <w:rPr>
          <w:i/>
        </w:rPr>
        <w:t xml:space="preserve"> – Corrente nominal do disjuntor </w:t>
      </w:r>
    </w:p>
    <w:p w:rsidR="00B84DD5" w:rsidRDefault="00B84DD5" w:rsidP="00B84DD5">
      <w:pPr>
        <w:pStyle w:val="PargrafodaLista"/>
        <w:ind w:left="1440"/>
        <w:jc w:val="both"/>
        <w:rPr>
          <w:i/>
        </w:rPr>
      </w:pP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Z</w:t>
      </w:r>
      <w:r>
        <w:rPr>
          <w:i/>
        </w:rPr>
        <w:t xml:space="preserve"> – Capacidade de condução de corrente do condutor</w:t>
      </w:r>
    </w:p>
    <w:p w:rsidR="00B84DD5" w:rsidRDefault="00B84DD5" w:rsidP="00B84DD5">
      <w:pPr>
        <w:pStyle w:val="PargrafodaLista"/>
        <w:ind w:left="1440"/>
        <w:jc w:val="both"/>
        <w:rPr>
          <w:i/>
        </w:rPr>
      </w:pP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2</w:t>
      </w:r>
      <w:r>
        <w:rPr>
          <w:i/>
        </w:rPr>
        <w:t xml:space="preserve"> – Corrente convencional de atuação do disjuntor.</w:t>
      </w:r>
    </w:p>
    <w:p w:rsidR="00B84DD5" w:rsidRDefault="00B84DD5" w:rsidP="00B84DD5">
      <w:pPr>
        <w:pStyle w:val="PargrafodaLista"/>
        <w:ind w:left="1440"/>
        <w:jc w:val="both"/>
        <w:rPr>
          <w:i/>
        </w:rPr>
      </w:pPr>
      <w:r w:rsidRPr="0080485C">
        <w:rPr>
          <w:b/>
          <w:i/>
        </w:rPr>
        <w:lastRenderedPageBreak/>
        <w:t>Obs.:</w:t>
      </w:r>
      <w:r>
        <w:rPr>
          <w:i/>
        </w:rPr>
        <w:t xml:space="preserve"> As correntes nominais</w:t>
      </w:r>
      <w:r w:rsidRPr="0080485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(</w:t>
      </w: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i/>
        </w:rPr>
        <w:t>)</w:t>
      </w:r>
      <w:r>
        <w:rPr>
          <w:i/>
        </w:rPr>
        <w:t xml:space="preserve"> dos disjuntores termomagnéticos são: 5,6, 10, 15, 16, 20, 25, 32, 35, 40, 50, 60, 63, 70, 90 e 100 </w:t>
      </w:r>
      <w:proofErr w:type="gramStart"/>
      <w:r>
        <w:rPr>
          <w:i/>
        </w:rPr>
        <w:t>A</w:t>
      </w:r>
      <w:proofErr w:type="gramEnd"/>
    </w:p>
    <w:p w:rsidR="00B84DD5" w:rsidRDefault="00B84DD5" w:rsidP="00B84DD5">
      <w:pPr>
        <w:pStyle w:val="PargrafodaLista"/>
        <w:ind w:left="1440"/>
        <w:jc w:val="both"/>
        <w:rPr>
          <w:i/>
        </w:rPr>
      </w:pPr>
      <w:r>
        <w:rPr>
          <w:i/>
        </w:rPr>
        <w:t>Utilizando o critério da máxima capacidade de condução de corrente</w:t>
      </w:r>
      <w:r w:rsidR="00757EA2">
        <w:rPr>
          <w:i/>
        </w:rPr>
        <w:t xml:space="preserve"> </w:t>
      </w:r>
      <w:r>
        <w:rPr>
          <w:i/>
        </w:rPr>
        <w:t xml:space="preserve">do circuito </w:t>
      </w:r>
      <w:proofErr w:type="gramStart"/>
      <w:r w:rsidR="00BA5C10">
        <w:rPr>
          <w:i/>
        </w:rPr>
        <w:t>2</w:t>
      </w:r>
      <w:proofErr w:type="gramEnd"/>
      <w:r>
        <w:rPr>
          <w:i/>
        </w:rPr>
        <w:t xml:space="preserve"> do caso em estudo, temos:</w:t>
      </w:r>
    </w:p>
    <w:p w:rsidR="00B84DD5" w:rsidRDefault="00B84DD5" w:rsidP="00B84DD5">
      <w:pPr>
        <w:pStyle w:val="PargrafodaLista"/>
        <w:ind w:left="1440"/>
        <w:jc w:val="both"/>
        <w:rPr>
          <w:i/>
        </w:rPr>
      </w:pPr>
      <w:proofErr w:type="spellStart"/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p</w:t>
      </w:r>
      <w:proofErr w:type="spellEnd"/>
      <w:r w:rsidRPr="0080485C">
        <w:rPr>
          <w:rFonts w:ascii="Times New Roman" w:hAnsi="Times New Roman" w:cs="Times New Roman"/>
          <w:i/>
        </w:rPr>
        <w:t xml:space="preserve"> </w:t>
      </w:r>
      <w:r>
        <w:rPr>
          <w:i/>
        </w:rPr>
        <w:t xml:space="preserve">= </w:t>
      </w:r>
      <w:r w:rsidR="00691192">
        <w:rPr>
          <w:i/>
        </w:rPr>
        <w:t>20</w:t>
      </w:r>
      <w:r w:rsidR="00EB49C9">
        <w:rPr>
          <w:i/>
        </w:rPr>
        <w:t>,</w:t>
      </w:r>
      <w:r w:rsidR="00691192">
        <w:rPr>
          <w:i/>
        </w:rPr>
        <w:t>29</w:t>
      </w:r>
      <w:r w:rsidR="00BA5C10">
        <w:rPr>
          <w:i/>
        </w:rPr>
        <w:t>A</w:t>
      </w:r>
      <w:r>
        <w:rPr>
          <w:i/>
        </w:rPr>
        <w:t>;</w:t>
      </w:r>
    </w:p>
    <w:p w:rsidR="00B84DD5" w:rsidRDefault="00B84DD5" w:rsidP="00B84DD5">
      <w:pPr>
        <w:pStyle w:val="PargrafodaLista"/>
        <w:ind w:left="1440"/>
        <w:jc w:val="both"/>
        <w:rPr>
          <w:i/>
        </w:rPr>
      </w:pPr>
      <w:r w:rsidRPr="00A631BD">
        <w:rPr>
          <w:rFonts w:ascii="Times New Roman" w:hAnsi="Times New Roman" w:cs="Times New Roman"/>
          <w:i/>
        </w:rPr>
        <w:t xml:space="preserve"> </w:t>
      </w: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Z</w:t>
      </w:r>
      <w:r>
        <w:rPr>
          <w:i/>
        </w:rPr>
        <w:t xml:space="preserve"> </w:t>
      </w:r>
      <w:r w:rsidR="00BA5C10">
        <w:rPr>
          <w:i/>
        </w:rPr>
        <w:t xml:space="preserve">= </w:t>
      </w:r>
      <w:r w:rsidR="00691192">
        <w:rPr>
          <w:i/>
        </w:rPr>
        <w:t>32</w:t>
      </w:r>
      <w:r w:rsidR="00BA5C10">
        <w:rPr>
          <w:i/>
        </w:rPr>
        <w:t xml:space="preserve"> A</w:t>
      </w:r>
      <w:r>
        <w:rPr>
          <w:i/>
        </w:rPr>
        <w:t>;</w:t>
      </w:r>
      <w:r w:rsidR="00D76AB1">
        <w:rPr>
          <w:i/>
        </w:rPr>
        <w:t xml:space="preserve"> (</w:t>
      </w:r>
      <w:proofErr w:type="gramStart"/>
      <w:r w:rsidR="00D76AB1">
        <w:rPr>
          <w:i/>
        </w:rPr>
        <w:t>4</w:t>
      </w:r>
      <w:proofErr w:type="gramEnd"/>
      <w:r w:rsidR="00D76AB1">
        <w:rPr>
          <w:i/>
        </w:rPr>
        <w:t xml:space="preserve"> mm</w:t>
      </w:r>
      <w:r w:rsidR="00D76AB1" w:rsidRPr="00D76AB1">
        <w:rPr>
          <w:i/>
          <w:vertAlign w:val="superscript"/>
        </w:rPr>
        <w:t>2</w:t>
      </w:r>
      <w:r w:rsidR="00D76AB1">
        <w:rPr>
          <w:i/>
        </w:rPr>
        <w:t>)</w:t>
      </w:r>
    </w:p>
    <w:p w:rsidR="00B84DD5" w:rsidRPr="00A631BD" w:rsidRDefault="00B84DD5" w:rsidP="00B84DD5">
      <w:pPr>
        <w:pStyle w:val="PargrafodaLista"/>
        <w:ind w:left="1440"/>
        <w:jc w:val="both"/>
      </w:pPr>
      <w:r w:rsidRPr="00A631BD">
        <w:rPr>
          <w:rFonts w:cs="Times New Roman"/>
        </w:rPr>
        <w:t>Escolhe</w:t>
      </w:r>
      <w:r>
        <w:rPr>
          <w:rFonts w:cs="Times New Roman"/>
        </w:rPr>
        <w:t>ndo um disjuntor de co</w:t>
      </w:r>
      <w:r w:rsidR="00BA5C10">
        <w:rPr>
          <w:rFonts w:cs="Times New Roman"/>
        </w:rPr>
        <w:t>r</w:t>
      </w:r>
      <w:r>
        <w:rPr>
          <w:rFonts w:cs="Times New Roman"/>
        </w:rPr>
        <w:t xml:space="preserve">rente nominal </w:t>
      </w:r>
      <w:r w:rsidRPr="00D74320">
        <w:rPr>
          <w:rFonts w:ascii="Times New Roman" w:hAnsi="Times New Roman" w:cs="Times New Roman"/>
          <w:i/>
        </w:rPr>
        <w:t>I</w:t>
      </w:r>
      <w:r w:rsidRPr="00D74320">
        <w:rPr>
          <w:rFonts w:ascii="Times New Roman" w:hAnsi="Times New Roman" w:cs="Times New Roman"/>
          <w:i/>
          <w:vertAlign w:val="subscript"/>
        </w:rPr>
        <w:t>N</w:t>
      </w:r>
      <w:r w:rsidRPr="00D74320">
        <w:rPr>
          <w:i/>
        </w:rPr>
        <w:t xml:space="preserve"> =</w:t>
      </w:r>
      <w:r w:rsidR="00EB49C9">
        <w:rPr>
          <w:rFonts w:cs="Times New Roman"/>
          <w:i/>
        </w:rPr>
        <w:t>2</w:t>
      </w:r>
      <w:r w:rsidR="00691192">
        <w:rPr>
          <w:rFonts w:cs="Times New Roman"/>
          <w:i/>
        </w:rPr>
        <w:t>5</w:t>
      </w:r>
      <w:r w:rsidRPr="00D74320">
        <w:rPr>
          <w:rFonts w:cs="Times New Roman"/>
          <w:i/>
        </w:rPr>
        <w:t xml:space="preserve"> A</w:t>
      </w:r>
      <w:r>
        <w:rPr>
          <w:rFonts w:cs="Times New Roman"/>
        </w:rPr>
        <w:t>.</w:t>
      </w:r>
    </w:p>
    <w:p w:rsidR="00B84DD5" w:rsidRPr="00A631BD" w:rsidRDefault="00B84DD5" w:rsidP="00B84DD5">
      <w:pPr>
        <w:pStyle w:val="PargrafodaLista"/>
        <w:ind w:left="1440"/>
        <w:jc w:val="both"/>
        <w:rPr>
          <w:rFonts w:cs="Times New Roman"/>
        </w:rPr>
      </w:pPr>
      <w:r w:rsidRPr="00A631BD">
        <w:rPr>
          <w:rFonts w:cs="Times New Roman"/>
        </w:rPr>
        <w:t xml:space="preserve">A proteção contra </w:t>
      </w:r>
      <w:proofErr w:type="gramStart"/>
      <w:r w:rsidRPr="00A631BD">
        <w:rPr>
          <w:rFonts w:cs="Times New Roman"/>
        </w:rPr>
        <w:t>correntes de sobrecargas realizada</w:t>
      </w:r>
      <w:proofErr w:type="gramEnd"/>
      <w:r w:rsidRPr="00A631BD">
        <w:rPr>
          <w:rFonts w:cs="Times New Roman"/>
        </w:rPr>
        <w:t xml:space="preserve"> pelo disju</w:t>
      </w:r>
      <w:r>
        <w:rPr>
          <w:rFonts w:cs="Times New Roman"/>
        </w:rPr>
        <w:t>ntor deve satisfazer a condição:</w:t>
      </w:r>
    </w:p>
    <w:p w:rsidR="00B84DD5" w:rsidRDefault="00B84DD5" w:rsidP="00B84DD5">
      <w:pPr>
        <w:pStyle w:val="PargrafodaLista"/>
        <w:ind w:left="1440"/>
        <w:jc w:val="both"/>
        <w:rPr>
          <w:i/>
        </w:rPr>
      </w:pP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2</w:t>
      </w:r>
      <w:r>
        <w:rPr>
          <w:i/>
        </w:rPr>
        <w:t xml:space="preserve"> ≤1,45x</w:t>
      </w:r>
      <w:r w:rsidR="00691192">
        <w:rPr>
          <w:i/>
        </w:rPr>
        <w:t>32</w:t>
      </w:r>
      <w:r>
        <w:rPr>
          <w:i/>
        </w:rPr>
        <w:t xml:space="preserve"> =</w:t>
      </w:r>
      <w:r w:rsidR="00691192">
        <w:rPr>
          <w:i/>
        </w:rPr>
        <w:t>46,4</w:t>
      </w:r>
      <w:r w:rsidR="00BA5C10">
        <w:rPr>
          <w:i/>
        </w:rPr>
        <w:t xml:space="preserve"> A</w:t>
      </w:r>
      <w:r>
        <w:rPr>
          <w:i/>
        </w:rPr>
        <w:t>;</w:t>
      </w:r>
    </w:p>
    <w:p w:rsidR="00B84DD5" w:rsidRPr="00A631BD" w:rsidRDefault="00B84DD5" w:rsidP="00B84DD5">
      <w:pPr>
        <w:pStyle w:val="PargrafodaLista"/>
        <w:ind w:left="1440"/>
        <w:jc w:val="both"/>
      </w:pPr>
      <w:r w:rsidRPr="00A631BD">
        <w:rPr>
          <w:rFonts w:cs="Times New Roman"/>
        </w:rPr>
        <w:t>Assim, o disjuntor escolhido deve atuar no máximo nesse valor quando ocorrer sobrecarga.</w:t>
      </w:r>
    </w:p>
    <w:p w:rsidR="006755BC" w:rsidRPr="006949F4" w:rsidRDefault="006755BC" w:rsidP="006755BC">
      <w:pPr>
        <w:rPr>
          <w:b/>
          <w:i/>
        </w:rPr>
      </w:pPr>
      <w:r w:rsidRPr="006949F4">
        <w:rPr>
          <w:b/>
          <w:i/>
        </w:rPr>
        <w:t xml:space="preserve">Dimensionamento do circuito </w:t>
      </w:r>
      <w:proofErr w:type="gramStart"/>
      <w:r w:rsidRPr="006949F4">
        <w:rPr>
          <w:b/>
          <w:i/>
        </w:rPr>
        <w:t>3</w:t>
      </w:r>
      <w:proofErr w:type="gramEnd"/>
      <w:r w:rsidRPr="006949F4">
        <w:rPr>
          <w:b/>
          <w:i/>
        </w:rPr>
        <w:t>:</w:t>
      </w:r>
    </w:p>
    <w:p w:rsidR="00D00F79" w:rsidRPr="00757EA2" w:rsidRDefault="00D00F79" w:rsidP="00D00F79">
      <w:pPr>
        <w:pStyle w:val="PargrafodaLista"/>
        <w:numPr>
          <w:ilvl w:val="0"/>
          <w:numId w:val="10"/>
        </w:numPr>
        <w:rPr>
          <w:b/>
          <w:i/>
        </w:rPr>
      </w:pPr>
      <w:r w:rsidRPr="00757EA2">
        <w:rPr>
          <w:b/>
          <w:i/>
        </w:rPr>
        <w:t>Cálculo da corrente de projeto:</w:t>
      </w:r>
    </w:p>
    <w:p w:rsidR="00D00F79" w:rsidRDefault="0021438C" w:rsidP="00D00F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042268" w:rsidRDefault="00D00F79" w:rsidP="00042268">
      <w:pPr>
        <w:rPr>
          <w:rFonts w:eastAsiaTheme="minorEastAsia"/>
        </w:rPr>
      </w:pPr>
      <w:r>
        <w:rPr>
          <w:rFonts w:eastAsiaTheme="minorEastAsia"/>
        </w:rPr>
        <w:t xml:space="preserve">Para um circuito monofásico de tomadas </w:t>
      </w:r>
      <w:r w:rsidR="00FA0D97">
        <w:rPr>
          <w:rFonts w:eastAsiaTheme="minorEastAsia"/>
        </w:rPr>
        <w:t>de uso específico para ar-condicionado</w:t>
      </w:r>
      <w:r w:rsidR="00042268">
        <w:rPr>
          <w:rFonts w:eastAsiaTheme="minorEastAsia"/>
        </w:rPr>
        <w:t>, caso não sejam especificados pelo fabricante do equipamento,</w:t>
      </w:r>
      <w:proofErr w:type="gramStart"/>
      <w:r w:rsidR="00042268">
        <w:rPr>
          <w:rFonts w:eastAsiaTheme="minorEastAsia"/>
        </w:rPr>
        <w:t xml:space="preserve"> </w:t>
      </w:r>
      <w:r w:rsidR="00815150">
        <w:rPr>
          <w:rFonts w:eastAsiaTheme="minorEastAsia"/>
        </w:rPr>
        <w:t xml:space="preserve"> </w:t>
      </w:r>
      <w:proofErr w:type="gramEnd"/>
      <w:r w:rsidR="00815150">
        <w:rPr>
          <w:rFonts w:eastAsiaTheme="minorEastAsia"/>
        </w:rPr>
        <w:t xml:space="preserve">utiliza-se </w:t>
      </w:r>
      <w:r w:rsidR="00042268">
        <w:rPr>
          <w:rFonts w:eastAsiaTheme="minorEastAsia"/>
        </w:rPr>
        <w:t xml:space="preserve">os fatores </w:t>
      </w:r>
      <w:r w:rsidR="00042268" w:rsidRPr="00B84DD5">
        <w:rPr>
          <w:rFonts w:eastAsiaTheme="minorEastAsia"/>
          <w:i/>
        </w:rPr>
        <w:t>cos</w:t>
      </w:r>
      <w:r w:rsidR="00042268" w:rsidRPr="00B84DD5">
        <w:rPr>
          <w:rFonts w:eastAsiaTheme="minorEastAsia"/>
          <w:i/>
        </w:rPr>
        <w:sym w:font="Symbol" w:char="F071"/>
      </w:r>
      <w:r w:rsidR="00042268">
        <w:rPr>
          <w:rFonts w:eastAsiaTheme="minorEastAsia"/>
          <w:i/>
        </w:rPr>
        <w:t xml:space="preserve"> </w:t>
      </w:r>
      <w:r w:rsidR="00042268">
        <w:rPr>
          <w:rFonts w:eastAsiaTheme="minorEastAsia"/>
        </w:rPr>
        <w:t xml:space="preserve">= 0,8 e </w:t>
      </w:r>
      <w:r w:rsidR="00042268">
        <w:rPr>
          <w:rFonts w:eastAsiaTheme="minorEastAsia"/>
        </w:rPr>
        <w:sym w:font="Symbol" w:char="F068"/>
      </w:r>
      <w:r w:rsidR="00042268">
        <w:rPr>
          <w:rFonts w:eastAsiaTheme="minorEastAsia"/>
        </w:rPr>
        <w:t xml:space="preserve"> = 0,8. Então</w:t>
      </w:r>
    </w:p>
    <w:p w:rsidR="00D00F79" w:rsidRDefault="0021438C" w:rsidP="000422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.c</m:t>
              </m:r>
              <m:r>
                <w:rPr>
                  <w:rFonts w:ascii="Cambria Math" w:eastAsiaTheme="minorEastAsia" w:hAnsi="Cambria Math"/>
                </w:rPr>
                <m:t>osθ.η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2600</m:t>
              </m:r>
            </m:num>
            <m:den>
              <m:r>
                <w:rPr>
                  <w:rFonts w:ascii="Cambria Math" w:eastAsiaTheme="minorEastAsia" w:hAnsi="Cambria Math"/>
                </w:rPr>
                <m:t>220x0,8x0,8</m:t>
              </m:r>
            </m:den>
          </m:f>
          <m:r>
            <w:rPr>
              <w:rFonts w:ascii="Cambria Math" w:eastAsiaTheme="minorEastAsia" w:hAnsi="Cambria Math"/>
            </w:rPr>
            <m:t>=18,47A</m:t>
          </m:r>
        </m:oMath>
      </m:oMathPara>
    </w:p>
    <w:p w:rsidR="00691192" w:rsidRDefault="00691192" w:rsidP="00691192">
      <w:pPr>
        <w:rPr>
          <w:rFonts w:eastAsiaTheme="minorEastAsia"/>
        </w:rPr>
      </w:pPr>
      <w:r>
        <w:rPr>
          <w:rFonts w:eastAsiaTheme="minorEastAsia"/>
        </w:rPr>
        <w:t xml:space="preserve">Como esse circuito é um circuitos terminal, o fator </w:t>
      </w:r>
      <w:r w:rsidRPr="00EA1EE7">
        <w:rPr>
          <w:rFonts w:eastAsiaTheme="minorEastAsia"/>
          <w:i/>
        </w:rPr>
        <w:t>f</w:t>
      </w:r>
      <w:r w:rsidRPr="00EA1EE7">
        <w:rPr>
          <w:rFonts w:eastAsiaTheme="minorEastAsia"/>
          <w:i/>
          <w:vertAlign w:val="subscript"/>
        </w:rPr>
        <w:t>1</w:t>
      </w:r>
      <w:proofErr w:type="gramStart"/>
      <w:r>
        <w:rPr>
          <w:rFonts w:eastAsiaTheme="minorEastAsia"/>
          <w:i/>
          <w:vertAlign w:val="subscript"/>
        </w:rPr>
        <w:t xml:space="preserve">   </w:t>
      </w:r>
      <w:proofErr w:type="gramEnd"/>
      <w:r>
        <w:rPr>
          <w:rFonts w:eastAsiaTheme="minorEastAsia"/>
        </w:rPr>
        <w:t xml:space="preserve">deve ser igual a 1. Os demais fatores são também iguais a 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>.</w:t>
      </w:r>
    </w:p>
    <w:p w:rsidR="00D00F79" w:rsidRDefault="00D00F79" w:rsidP="00042268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Para esse circuito, a potência em W será </w:t>
      </w:r>
      <w:proofErr w:type="spellStart"/>
      <w:r w:rsidRPr="00764BB4">
        <w:rPr>
          <w:rFonts w:eastAsiaTheme="minorEastAsia"/>
          <w:i/>
        </w:rPr>
        <w:t>P</w:t>
      </w:r>
      <w:r w:rsidRPr="00FA0D97">
        <w:rPr>
          <w:rFonts w:eastAsiaTheme="minorEastAsia"/>
          <w:i/>
          <w:vertAlign w:val="subscript"/>
        </w:rPr>
        <w:t>n</w:t>
      </w:r>
      <w:proofErr w:type="spellEnd"/>
      <w:r>
        <w:rPr>
          <w:rFonts w:eastAsiaTheme="minorEastAsia"/>
        </w:rPr>
        <w:t xml:space="preserve">= </w:t>
      </w:r>
      <w:r w:rsidR="00EB49C9">
        <w:rPr>
          <w:rFonts w:eastAsiaTheme="minorEastAsia"/>
        </w:rPr>
        <w:t>2600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</w:t>
      </w:r>
      <w:proofErr w:type="gramEnd"/>
    </w:p>
    <w:p w:rsidR="00D00F79" w:rsidRPr="00D74320" w:rsidRDefault="00D00F79" w:rsidP="00042268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Então,</w:t>
      </w:r>
      <w:proofErr w:type="gramStart"/>
      <w:r>
        <w:rPr>
          <w:rFonts w:eastAsiaTheme="minorEastAsia"/>
        </w:rPr>
        <w:t xml:space="preserve">  </w:t>
      </w:r>
      <w:proofErr w:type="gramEnd"/>
      <w:r w:rsidRPr="00EA1EE7">
        <w:rPr>
          <w:rFonts w:eastAsiaTheme="minorEastAsia"/>
          <w:i/>
        </w:rPr>
        <w:t>f</w:t>
      </w:r>
      <w:r w:rsidRPr="00EA1EE7">
        <w:rPr>
          <w:rFonts w:eastAsiaTheme="minorEastAsia"/>
          <w:i/>
          <w:vertAlign w:val="subscript"/>
        </w:rPr>
        <w:t>1</w:t>
      </w:r>
      <w:r>
        <w:rPr>
          <w:rFonts w:eastAsiaTheme="minorEastAsia"/>
          <w:i/>
          <w:vertAlign w:val="subscript"/>
        </w:rPr>
        <w:t xml:space="preserve"> </w:t>
      </w:r>
      <w:r w:rsidRPr="00D74320">
        <w:rPr>
          <w:rFonts w:eastAsiaTheme="minorEastAsia"/>
          <w:i/>
        </w:rPr>
        <w:t xml:space="preserve">= </w:t>
      </w:r>
      <w:r w:rsidR="00691192">
        <w:rPr>
          <w:rFonts w:eastAsiaTheme="minorEastAsia"/>
          <w:i/>
        </w:rPr>
        <w:t xml:space="preserve">1 </w:t>
      </w:r>
      <w:r w:rsidR="00D74320" w:rsidRPr="00D74320">
        <w:rPr>
          <w:rFonts w:eastAsiaTheme="minorEastAsia"/>
        </w:rPr>
        <w:t>para 1 tomada</w:t>
      </w:r>
      <w:r w:rsidR="00D74320">
        <w:rPr>
          <w:rFonts w:eastAsiaTheme="minorEastAsia"/>
        </w:rPr>
        <w:t xml:space="preserve"> </w:t>
      </w:r>
      <w:r w:rsidRPr="00D74320">
        <w:rPr>
          <w:rFonts w:eastAsiaTheme="minorEastAsia"/>
        </w:rPr>
        <w:t>(Ver tabela 11.1 (</w:t>
      </w:r>
      <w:r w:rsidR="00EB49C9">
        <w:rPr>
          <w:rFonts w:eastAsiaTheme="minorEastAsia"/>
        </w:rPr>
        <w:t>b</w:t>
      </w:r>
      <w:r w:rsidRPr="00D74320">
        <w:rPr>
          <w:rFonts w:eastAsiaTheme="minorEastAsia"/>
        </w:rPr>
        <w:t>))</w:t>
      </w:r>
    </w:p>
    <w:p w:rsidR="00D00F79" w:rsidRDefault="00D00F79" w:rsidP="00042268">
      <w:pPr>
        <w:spacing w:after="0" w:line="360" w:lineRule="auto"/>
        <w:rPr>
          <w:rFonts w:eastAsiaTheme="minorEastAsia"/>
          <w:sz w:val="20"/>
        </w:rPr>
      </w:pPr>
      <w:r>
        <w:rPr>
          <w:rFonts w:eastAsiaTheme="minorEastAsia"/>
          <w:sz w:val="20"/>
        </w:rPr>
        <w:t>Logo</w:t>
      </w:r>
    </w:p>
    <w:p w:rsidR="00D00F79" w:rsidRPr="007A3B8C" w:rsidRDefault="0021438C" w:rsidP="00D00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=1,0x18,47=18,47A</m:t>
          </m:r>
        </m:oMath>
      </m:oMathPara>
    </w:p>
    <w:p w:rsidR="00D00F79" w:rsidRPr="00757EA2" w:rsidRDefault="00D00F79" w:rsidP="00D00F79">
      <w:pPr>
        <w:pStyle w:val="PargrafodaLista"/>
        <w:numPr>
          <w:ilvl w:val="0"/>
          <w:numId w:val="10"/>
        </w:numPr>
        <w:jc w:val="both"/>
        <w:rPr>
          <w:b/>
          <w:i/>
        </w:rPr>
      </w:pPr>
      <w:r w:rsidRPr="00757EA2">
        <w:rPr>
          <w:b/>
          <w:i/>
        </w:rPr>
        <w:t>Escolha do tipo de condutor e sua maneira de instalação:</w:t>
      </w:r>
    </w:p>
    <w:p w:rsidR="00D00F79" w:rsidRDefault="00D00F79" w:rsidP="00D00F79">
      <w:pPr>
        <w:pStyle w:val="PargrafodaLista"/>
        <w:jc w:val="both"/>
      </w:pPr>
      <w:r>
        <w:t xml:space="preserve">Nesse circuito será utilizado um condutor de cobre com cobertura de PVC e sua maneira de instalar será </w:t>
      </w:r>
      <w:r w:rsidRPr="00757EA2">
        <w:t>a</w:t>
      </w:r>
      <w:r w:rsidRPr="006329F1">
        <w:rPr>
          <w:b/>
        </w:rPr>
        <w:t xml:space="preserve"> B-5</w:t>
      </w:r>
      <w:r>
        <w:t xml:space="preserve"> – Condutores isolados, cabos unipolares ou </w:t>
      </w:r>
      <w:proofErr w:type="gramStart"/>
      <w:r>
        <w:t xml:space="preserve">cabo multipolares em </w:t>
      </w:r>
      <w:proofErr w:type="spellStart"/>
      <w:r>
        <w:t>eletrodutos</w:t>
      </w:r>
      <w:proofErr w:type="spellEnd"/>
      <w:r>
        <w:t xml:space="preserve"> embutidos em alvenaria</w:t>
      </w:r>
      <w:proofErr w:type="gramEnd"/>
      <w:r>
        <w:t xml:space="preserve"> (Tabela 15.2).</w:t>
      </w:r>
    </w:p>
    <w:p w:rsidR="00D00F79" w:rsidRPr="00757EA2" w:rsidRDefault="00D00F79" w:rsidP="00D00F79">
      <w:pPr>
        <w:pStyle w:val="PargrafodaLista"/>
        <w:numPr>
          <w:ilvl w:val="0"/>
          <w:numId w:val="10"/>
        </w:numPr>
        <w:jc w:val="both"/>
        <w:rPr>
          <w:b/>
          <w:i/>
        </w:rPr>
      </w:pPr>
      <w:r w:rsidRPr="00757EA2">
        <w:rPr>
          <w:b/>
          <w:i/>
        </w:rPr>
        <w:t>Escolha da seção do condutor pelo critério da capacidade de condução de corrente:</w:t>
      </w:r>
    </w:p>
    <w:p w:rsidR="00D00F79" w:rsidRDefault="00D00F79" w:rsidP="00D00F79">
      <w:pPr>
        <w:pStyle w:val="PargrafodaLista"/>
        <w:jc w:val="both"/>
      </w:pPr>
      <w:r>
        <w:t xml:space="preserve">Considerando que os </w:t>
      </w:r>
      <w:proofErr w:type="gramStart"/>
      <w:r>
        <w:t>3</w:t>
      </w:r>
      <w:proofErr w:type="gramEnd"/>
      <w:r>
        <w:t xml:space="preserve"> circuitos da edificação estão em um mesmo </w:t>
      </w:r>
      <w:proofErr w:type="spellStart"/>
      <w:r>
        <w:t>eletroduto</w:t>
      </w:r>
      <w:proofErr w:type="spellEnd"/>
      <w:r>
        <w:t xml:space="preserve">, temos </w:t>
      </w:r>
      <w:r w:rsidRPr="00432EEF">
        <w:rPr>
          <w:i/>
        </w:rPr>
        <w:t>k</w:t>
      </w:r>
      <w:r w:rsidRPr="00432EEF">
        <w:rPr>
          <w:i/>
          <w:sz w:val="20"/>
        </w:rPr>
        <w:t>1</w:t>
      </w:r>
      <w:r>
        <w:rPr>
          <w:i/>
          <w:sz w:val="20"/>
        </w:rPr>
        <w:t xml:space="preserve"> </w:t>
      </w:r>
      <w:r w:rsidRPr="00432EEF">
        <w:rPr>
          <w:i/>
        </w:rPr>
        <w:t>=</w:t>
      </w:r>
      <w:r>
        <w:rPr>
          <w:i/>
        </w:rPr>
        <w:t xml:space="preserve"> </w:t>
      </w:r>
      <w:r w:rsidRPr="00432EEF">
        <w:rPr>
          <w:i/>
        </w:rPr>
        <w:t xml:space="preserve">0,7 </w:t>
      </w:r>
      <w:r>
        <w:t>(Ver tabela 15.3). Então a corrente de projeto corrigida é calculada da seguinte forma:</w:t>
      </w:r>
    </w:p>
    <w:p w:rsidR="00D00F79" w:rsidRDefault="00D00F79" w:rsidP="00D00F79">
      <w:pPr>
        <w:pStyle w:val="PargrafodaLista"/>
        <w:jc w:val="both"/>
      </w:pPr>
    </w:p>
    <w:p w:rsidR="00D00F79" w:rsidRDefault="0021438C" w:rsidP="00D00F7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18,47</m:t>
              </m:r>
            </m:num>
            <m:den>
              <m:r>
                <w:rPr>
                  <w:rFonts w:ascii="Cambria Math" w:hAnsi="Cambria Math"/>
                </w:rPr>
                <m:t>0,7</m:t>
              </m:r>
            </m:den>
          </m:f>
          <m:r>
            <w:rPr>
              <w:rFonts w:ascii="Cambria Math" w:hAnsi="Cambria Math"/>
            </w:rPr>
            <m:t>=26,38A</m:t>
          </m:r>
        </m:oMath>
      </m:oMathPara>
    </w:p>
    <w:p w:rsidR="00D74320" w:rsidRDefault="00D00F79" w:rsidP="00D74320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 xml:space="preserve">Buscando esse valor de corrente na tabela 15.5 para </w:t>
      </w:r>
      <w:proofErr w:type="gramStart"/>
      <w:r w:rsidR="00DA588F">
        <w:rPr>
          <w:rFonts w:eastAsiaTheme="minorEastAsia"/>
        </w:rPr>
        <w:t>2</w:t>
      </w:r>
      <w:proofErr w:type="gramEnd"/>
      <w:r>
        <w:rPr>
          <w:rFonts w:eastAsiaTheme="minorEastAsia"/>
        </w:rPr>
        <w:t xml:space="preserve"> condutores carregados (Fase e Neutro), temos um condutor de seção nominal igual a </w:t>
      </w:r>
      <w:r w:rsidR="00D76AB1">
        <w:rPr>
          <w:rFonts w:eastAsiaTheme="minorEastAsia"/>
        </w:rPr>
        <w:t>6</w:t>
      </w:r>
      <w:r>
        <w:rPr>
          <w:rFonts w:eastAsiaTheme="minorEastAsia"/>
        </w:rPr>
        <w:t>,</w:t>
      </w:r>
      <w:r w:rsidR="00D74320">
        <w:rPr>
          <w:rFonts w:eastAsiaTheme="minorEastAsia"/>
        </w:rPr>
        <w:t>0</w:t>
      </w:r>
      <w:r>
        <w:rPr>
          <w:rFonts w:eastAsiaTheme="minorEastAsia"/>
        </w:rPr>
        <w:t xml:space="preserve"> mm</w:t>
      </w:r>
      <w:r w:rsidRPr="00A54F6F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que suporta até </w:t>
      </w:r>
      <w:r w:rsidR="00D76AB1">
        <w:rPr>
          <w:rFonts w:eastAsiaTheme="minorEastAsia"/>
        </w:rPr>
        <w:t>41</w:t>
      </w:r>
      <w:r>
        <w:rPr>
          <w:rFonts w:eastAsiaTheme="minorEastAsia"/>
        </w:rPr>
        <w:t xml:space="preserve"> A. </w:t>
      </w:r>
    </w:p>
    <w:p w:rsidR="00D76AB1" w:rsidRDefault="00D76AB1" w:rsidP="00D74320">
      <w:pPr>
        <w:pStyle w:val="PargrafodaLista"/>
        <w:jc w:val="both"/>
        <w:rPr>
          <w:rFonts w:eastAsiaTheme="minorEastAsia"/>
        </w:rPr>
      </w:pPr>
    </w:p>
    <w:p w:rsidR="00D00F79" w:rsidRPr="00757EA2" w:rsidRDefault="00D00F79" w:rsidP="00D74320">
      <w:pPr>
        <w:pStyle w:val="PargrafodaLista"/>
        <w:numPr>
          <w:ilvl w:val="0"/>
          <w:numId w:val="10"/>
        </w:numPr>
        <w:jc w:val="both"/>
        <w:rPr>
          <w:b/>
          <w:i/>
        </w:rPr>
      </w:pPr>
      <w:r w:rsidRPr="00757EA2">
        <w:rPr>
          <w:b/>
          <w:i/>
        </w:rPr>
        <w:t>Escolha da proteção contra correntes de sobrecargas e curto circuito:</w:t>
      </w:r>
    </w:p>
    <w:p w:rsidR="00D00F79" w:rsidRDefault="00D00F79" w:rsidP="00D00F79">
      <w:pPr>
        <w:pStyle w:val="PargrafodaLista"/>
        <w:jc w:val="both"/>
      </w:pPr>
      <w:r>
        <w:t>Para a escolha da proteção, devem ser satisfeitas as condições impostas pela NBR 5410, que são:</w:t>
      </w:r>
    </w:p>
    <w:p w:rsidR="00D00F79" w:rsidRDefault="00D00F79" w:rsidP="00D00F79">
      <w:pPr>
        <w:pStyle w:val="PargrafodaLista"/>
        <w:jc w:val="both"/>
      </w:pPr>
    </w:p>
    <w:p w:rsidR="00D00F79" w:rsidRPr="000E7322" w:rsidRDefault="0021438C" w:rsidP="00D00F79">
      <w:pPr>
        <w:pStyle w:val="PargrafodaLista"/>
        <w:numPr>
          <w:ilvl w:val="0"/>
          <w:numId w:val="11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:rsidR="00D00F79" w:rsidRPr="0080485C" w:rsidRDefault="0021438C" w:rsidP="00D00F79">
      <w:pPr>
        <w:pStyle w:val="PargrafodaLista"/>
        <w:numPr>
          <w:ilvl w:val="0"/>
          <w:numId w:val="11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hAnsi="Cambria Math"/>
          </w:rPr>
          <m:t>1,45x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:rsidR="00D00F79" w:rsidRDefault="00D00F79" w:rsidP="00D00F79">
      <w:pPr>
        <w:pStyle w:val="PargrafodaLista"/>
        <w:ind w:left="1440"/>
        <w:jc w:val="both"/>
      </w:pPr>
      <w:r>
        <w:t>Onde</w:t>
      </w:r>
    </w:p>
    <w:p w:rsidR="00D00F79" w:rsidRDefault="00D00F79" w:rsidP="00D00F79">
      <w:pPr>
        <w:pStyle w:val="PargrafodaLista"/>
        <w:ind w:left="1440"/>
        <w:jc w:val="both"/>
        <w:rPr>
          <w:i/>
        </w:rPr>
      </w:pPr>
      <w:proofErr w:type="spellStart"/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p</w:t>
      </w:r>
      <w:proofErr w:type="spellEnd"/>
      <w:r w:rsidRPr="0080485C">
        <w:rPr>
          <w:rFonts w:ascii="Times New Roman" w:hAnsi="Times New Roman" w:cs="Times New Roman"/>
          <w:i/>
        </w:rPr>
        <w:t xml:space="preserve"> </w:t>
      </w:r>
      <w:r>
        <w:rPr>
          <w:i/>
        </w:rPr>
        <w:t>– Corrente de projeto do circuito</w:t>
      </w:r>
    </w:p>
    <w:p w:rsidR="00D00F79" w:rsidRDefault="00D00F79" w:rsidP="00D00F79">
      <w:pPr>
        <w:pStyle w:val="PargrafodaLista"/>
        <w:ind w:left="1440"/>
        <w:jc w:val="both"/>
        <w:rPr>
          <w:i/>
        </w:rPr>
      </w:pP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N</w:t>
      </w:r>
      <w:r>
        <w:rPr>
          <w:i/>
        </w:rPr>
        <w:t xml:space="preserve"> – Corrente nominal do disjuntor </w:t>
      </w:r>
    </w:p>
    <w:p w:rsidR="00D00F79" w:rsidRDefault="00D00F79" w:rsidP="00D00F79">
      <w:pPr>
        <w:pStyle w:val="PargrafodaLista"/>
        <w:ind w:left="1440"/>
        <w:jc w:val="both"/>
        <w:rPr>
          <w:i/>
        </w:rPr>
      </w:pP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Z</w:t>
      </w:r>
      <w:r>
        <w:rPr>
          <w:i/>
        </w:rPr>
        <w:t xml:space="preserve"> – Capacidade de condução de corrente do condutor</w:t>
      </w:r>
    </w:p>
    <w:p w:rsidR="00D00F79" w:rsidRDefault="00D00F79" w:rsidP="00D00F79">
      <w:pPr>
        <w:pStyle w:val="PargrafodaLista"/>
        <w:ind w:left="1440"/>
        <w:jc w:val="both"/>
        <w:rPr>
          <w:i/>
        </w:rPr>
      </w:pP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2</w:t>
      </w:r>
      <w:r>
        <w:rPr>
          <w:i/>
        </w:rPr>
        <w:t xml:space="preserve"> – Corrente convencional de atuação do disjuntor.</w:t>
      </w:r>
    </w:p>
    <w:p w:rsidR="00D00F79" w:rsidRDefault="00D00F79" w:rsidP="00D00F79">
      <w:pPr>
        <w:pStyle w:val="PargrafodaLista"/>
        <w:ind w:left="1440"/>
        <w:jc w:val="both"/>
        <w:rPr>
          <w:i/>
        </w:rPr>
      </w:pPr>
      <w:r w:rsidRPr="0080485C">
        <w:rPr>
          <w:b/>
          <w:i/>
        </w:rPr>
        <w:t>Obs.:</w:t>
      </w:r>
      <w:r>
        <w:rPr>
          <w:i/>
        </w:rPr>
        <w:t xml:space="preserve"> As correntes nominais</w:t>
      </w:r>
      <w:r w:rsidRPr="0080485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(</w:t>
      </w: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i/>
        </w:rPr>
        <w:t>)</w:t>
      </w:r>
      <w:r>
        <w:rPr>
          <w:i/>
        </w:rPr>
        <w:t xml:space="preserve"> dos disjuntores termomagnéticos são: 5,6, 10, 15, 16, 20, 25, 32, 35, 40, 50, 60, 63, 70, 90 e 100 </w:t>
      </w:r>
      <w:proofErr w:type="gramStart"/>
      <w:r>
        <w:rPr>
          <w:i/>
        </w:rPr>
        <w:t>A</w:t>
      </w:r>
      <w:proofErr w:type="gramEnd"/>
    </w:p>
    <w:p w:rsidR="00D00F79" w:rsidRDefault="00D00F79" w:rsidP="00D00F79">
      <w:pPr>
        <w:pStyle w:val="PargrafodaLista"/>
        <w:ind w:left="1440"/>
        <w:jc w:val="both"/>
        <w:rPr>
          <w:i/>
        </w:rPr>
      </w:pPr>
      <w:r>
        <w:rPr>
          <w:i/>
        </w:rPr>
        <w:t xml:space="preserve">Utilizando o critério da máxima capacidade de condução de corrente do circuito </w:t>
      </w:r>
      <w:proofErr w:type="gramStart"/>
      <w:r>
        <w:rPr>
          <w:i/>
        </w:rPr>
        <w:t>2</w:t>
      </w:r>
      <w:proofErr w:type="gramEnd"/>
      <w:r>
        <w:rPr>
          <w:i/>
        </w:rPr>
        <w:t xml:space="preserve"> do caso em estudo, temos:</w:t>
      </w:r>
    </w:p>
    <w:p w:rsidR="00D00F79" w:rsidRDefault="00D00F79" w:rsidP="00D00F79">
      <w:pPr>
        <w:pStyle w:val="PargrafodaLista"/>
        <w:ind w:left="1440"/>
        <w:jc w:val="both"/>
        <w:rPr>
          <w:i/>
        </w:rPr>
      </w:pPr>
      <w:proofErr w:type="spellStart"/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p</w:t>
      </w:r>
      <w:proofErr w:type="spellEnd"/>
      <w:r w:rsidRPr="0080485C">
        <w:rPr>
          <w:rFonts w:ascii="Times New Roman" w:hAnsi="Times New Roman" w:cs="Times New Roman"/>
          <w:i/>
        </w:rPr>
        <w:t xml:space="preserve"> </w:t>
      </w:r>
      <w:r>
        <w:rPr>
          <w:i/>
        </w:rPr>
        <w:t xml:space="preserve">= </w:t>
      </w:r>
      <w:r w:rsidR="00704870">
        <w:rPr>
          <w:i/>
        </w:rPr>
        <w:t>26</w:t>
      </w:r>
      <w:r w:rsidR="00EB49C9">
        <w:rPr>
          <w:i/>
        </w:rPr>
        <w:t>,</w:t>
      </w:r>
      <w:r w:rsidR="00704870">
        <w:rPr>
          <w:i/>
        </w:rPr>
        <w:t>38</w:t>
      </w:r>
      <w:r>
        <w:rPr>
          <w:i/>
        </w:rPr>
        <w:t xml:space="preserve"> A;</w:t>
      </w:r>
    </w:p>
    <w:p w:rsidR="00D00F79" w:rsidRDefault="00D00F79" w:rsidP="00D00F79">
      <w:pPr>
        <w:pStyle w:val="PargrafodaLista"/>
        <w:ind w:left="1440"/>
        <w:jc w:val="both"/>
        <w:rPr>
          <w:i/>
        </w:rPr>
      </w:pPr>
      <w:r w:rsidRPr="00A631BD">
        <w:rPr>
          <w:rFonts w:ascii="Times New Roman" w:hAnsi="Times New Roman" w:cs="Times New Roman"/>
          <w:i/>
        </w:rPr>
        <w:t xml:space="preserve"> </w:t>
      </w: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Z</w:t>
      </w:r>
      <w:r>
        <w:rPr>
          <w:i/>
        </w:rPr>
        <w:t xml:space="preserve"> = </w:t>
      </w:r>
      <w:r w:rsidR="00691192">
        <w:rPr>
          <w:i/>
        </w:rPr>
        <w:t>41</w:t>
      </w:r>
      <w:r>
        <w:rPr>
          <w:i/>
        </w:rPr>
        <w:t xml:space="preserve"> A;</w:t>
      </w:r>
    </w:p>
    <w:p w:rsidR="00D00F79" w:rsidRPr="00A631BD" w:rsidRDefault="00D00F79" w:rsidP="00D00F79">
      <w:pPr>
        <w:pStyle w:val="PargrafodaLista"/>
        <w:ind w:left="1440"/>
        <w:jc w:val="both"/>
      </w:pPr>
      <w:r w:rsidRPr="00A631BD">
        <w:rPr>
          <w:rFonts w:cs="Times New Roman"/>
        </w:rPr>
        <w:t>Escolhe</w:t>
      </w:r>
      <w:r>
        <w:rPr>
          <w:rFonts w:cs="Times New Roman"/>
        </w:rPr>
        <w:t xml:space="preserve">ndo um disjuntor de corrente nominal </w:t>
      </w: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N</w:t>
      </w:r>
      <w:r>
        <w:rPr>
          <w:i/>
        </w:rPr>
        <w:t xml:space="preserve"> =</w:t>
      </w:r>
      <w:r w:rsidR="00D76AB1">
        <w:rPr>
          <w:rFonts w:cs="Times New Roman"/>
        </w:rPr>
        <w:t>32</w:t>
      </w:r>
      <w:r>
        <w:rPr>
          <w:rFonts w:cs="Times New Roman"/>
        </w:rPr>
        <w:t xml:space="preserve"> A.</w:t>
      </w:r>
    </w:p>
    <w:p w:rsidR="00D00F79" w:rsidRPr="00A631BD" w:rsidRDefault="00D00F79" w:rsidP="00D00F79">
      <w:pPr>
        <w:pStyle w:val="PargrafodaLista"/>
        <w:ind w:left="1440"/>
        <w:jc w:val="both"/>
        <w:rPr>
          <w:rFonts w:cs="Times New Roman"/>
        </w:rPr>
      </w:pPr>
      <w:r w:rsidRPr="00A631BD">
        <w:rPr>
          <w:rFonts w:cs="Times New Roman"/>
        </w:rPr>
        <w:t xml:space="preserve">A proteção contra </w:t>
      </w:r>
      <w:proofErr w:type="gramStart"/>
      <w:r w:rsidRPr="00A631BD">
        <w:rPr>
          <w:rFonts w:cs="Times New Roman"/>
        </w:rPr>
        <w:t>correntes de sobrecargas realizada</w:t>
      </w:r>
      <w:proofErr w:type="gramEnd"/>
      <w:r w:rsidRPr="00A631BD">
        <w:rPr>
          <w:rFonts w:cs="Times New Roman"/>
        </w:rPr>
        <w:t xml:space="preserve"> pelo disju</w:t>
      </w:r>
      <w:r>
        <w:rPr>
          <w:rFonts w:cs="Times New Roman"/>
        </w:rPr>
        <w:t>ntor deve satisfazer a condição:</w:t>
      </w:r>
    </w:p>
    <w:p w:rsidR="00D00F79" w:rsidRDefault="00D00F79" w:rsidP="00D00F79">
      <w:pPr>
        <w:pStyle w:val="PargrafodaLista"/>
        <w:ind w:left="1440"/>
        <w:jc w:val="both"/>
        <w:rPr>
          <w:i/>
        </w:rPr>
      </w:pPr>
      <w:r w:rsidRPr="0080485C">
        <w:rPr>
          <w:rFonts w:ascii="Times New Roman" w:hAnsi="Times New Roman" w:cs="Times New Roman"/>
          <w:i/>
        </w:rPr>
        <w:t>I</w:t>
      </w:r>
      <w:r w:rsidRPr="0080485C">
        <w:rPr>
          <w:rFonts w:ascii="Times New Roman" w:hAnsi="Times New Roman" w:cs="Times New Roman"/>
          <w:i/>
          <w:vertAlign w:val="subscript"/>
        </w:rPr>
        <w:t>2</w:t>
      </w:r>
      <w:r>
        <w:rPr>
          <w:i/>
        </w:rPr>
        <w:t xml:space="preserve"> ≤1,45x</w:t>
      </w:r>
      <w:r w:rsidR="00691192">
        <w:rPr>
          <w:i/>
        </w:rPr>
        <w:t>41</w:t>
      </w:r>
      <w:r>
        <w:rPr>
          <w:i/>
        </w:rPr>
        <w:t xml:space="preserve"> =</w:t>
      </w:r>
      <w:r w:rsidR="00691192">
        <w:rPr>
          <w:i/>
        </w:rPr>
        <w:t>59</w:t>
      </w:r>
      <w:r w:rsidR="00704870">
        <w:rPr>
          <w:i/>
        </w:rPr>
        <w:t>,</w:t>
      </w:r>
      <w:r w:rsidR="00691192">
        <w:rPr>
          <w:i/>
        </w:rPr>
        <w:t>45</w:t>
      </w:r>
      <w:r w:rsidR="00704870">
        <w:rPr>
          <w:i/>
        </w:rPr>
        <w:t xml:space="preserve"> </w:t>
      </w:r>
      <w:r>
        <w:rPr>
          <w:i/>
        </w:rPr>
        <w:t>A;</w:t>
      </w:r>
    </w:p>
    <w:p w:rsidR="00D00F79" w:rsidRPr="00A631BD" w:rsidRDefault="00D00F79" w:rsidP="00D00F79">
      <w:pPr>
        <w:pStyle w:val="PargrafodaLista"/>
        <w:ind w:left="1440"/>
        <w:jc w:val="both"/>
      </w:pPr>
      <w:r w:rsidRPr="00A631BD">
        <w:rPr>
          <w:rFonts w:cs="Times New Roman"/>
        </w:rPr>
        <w:t>Assim, o disjuntor escolhido deve atuar no máximo nesse valor quando ocorrer sobrecarga.</w:t>
      </w:r>
    </w:p>
    <w:p w:rsidR="00D00F79" w:rsidRDefault="00D00F79" w:rsidP="006755BC"/>
    <w:sectPr w:rsidR="00D00F79" w:rsidSect="003F2A6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38C" w:rsidRDefault="0021438C" w:rsidP="0062058E">
      <w:pPr>
        <w:spacing w:after="0" w:line="240" w:lineRule="auto"/>
      </w:pPr>
      <w:r>
        <w:separator/>
      </w:r>
    </w:p>
  </w:endnote>
  <w:endnote w:type="continuationSeparator" w:id="0">
    <w:p w:rsidR="0021438C" w:rsidRDefault="0021438C" w:rsidP="0062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781831"/>
      <w:docPartObj>
        <w:docPartGallery w:val="Page Numbers (Bottom of Page)"/>
        <w:docPartUnique/>
      </w:docPartObj>
    </w:sdtPr>
    <w:sdtEndPr/>
    <w:sdtContent>
      <w:p w:rsidR="00815150" w:rsidRDefault="0084268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9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5150" w:rsidRDefault="008151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38C" w:rsidRDefault="0021438C" w:rsidP="0062058E">
      <w:pPr>
        <w:spacing w:after="0" w:line="240" w:lineRule="auto"/>
      </w:pPr>
      <w:r>
        <w:separator/>
      </w:r>
    </w:p>
  </w:footnote>
  <w:footnote w:type="continuationSeparator" w:id="0">
    <w:p w:rsidR="0021438C" w:rsidRDefault="0021438C" w:rsidP="00620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902"/>
    <w:multiLevelType w:val="hybridMultilevel"/>
    <w:tmpl w:val="E628323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2E4A05"/>
    <w:multiLevelType w:val="hybridMultilevel"/>
    <w:tmpl w:val="CDC493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31ADF"/>
    <w:multiLevelType w:val="hybridMultilevel"/>
    <w:tmpl w:val="3B9077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C17EA3"/>
    <w:multiLevelType w:val="hybridMultilevel"/>
    <w:tmpl w:val="F148F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324C5"/>
    <w:multiLevelType w:val="hybridMultilevel"/>
    <w:tmpl w:val="8B140B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E5AA3"/>
    <w:multiLevelType w:val="hybridMultilevel"/>
    <w:tmpl w:val="BFB4F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7369EF"/>
    <w:multiLevelType w:val="multilevel"/>
    <w:tmpl w:val="3F8A24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507F6216"/>
    <w:multiLevelType w:val="hybridMultilevel"/>
    <w:tmpl w:val="65BEB5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35D77"/>
    <w:multiLevelType w:val="hybridMultilevel"/>
    <w:tmpl w:val="106091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624B31"/>
    <w:multiLevelType w:val="hybridMultilevel"/>
    <w:tmpl w:val="C6EA9B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57413B"/>
    <w:multiLevelType w:val="hybridMultilevel"/>
    <w:tmpl w:val="84308A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4A3D"/>
    <w:rsid w:val="0002379D"/>
    <w:rsid w:val="00042268"/>
    <w:rsid w:val="000562A6"/>
    <w:rsid w:val="000E7322"/>
    <w:rsid w:val="001444E6"/>
    <w:rsid w:val="001C0BA0"/>
    <w:rsid w:val="0021438C"/>
    <w:rsid w:val="00344E54"/>
    <w:rsid w:val="003F2A6E"/>
    <w:rsid w:val="00406742"/>
    <w:rsid w:val="00412306"/>
    <w:rsid w:val="00432EEF"/>
    <w:rsid w:val="00480892"/>
    <w:rsid w:val="004E63E1"/>
    <w:rsid w:val="004F47A6"/>
    <w:rsid w:val="0055370D"/>
    <w:rsid w:val="005B112A"/>
    <w:rsid w:val="005F6C5E"/>
    <w:rsid w:val="0062058E"/>
    <w:rsid w:val="006329F1"/>
    <w:rsid w:val="006755BC"/>
    <w:rsid w:val="006849F0"/>
    <w:rsid w:val="00691192"/>
    <w:rsid w:val="006949F4"/>
    <w:rsid w:val="006E4368"/>
    <w:rsid w:val="00704870"/>
    <w:rsid w:val="0073207C"/>
    <w:rsid w:val="00757EA2"/>
    <w:rsid w:val="00764BB4"/>
    <w:rsid w:val="007A3B8C"/>
    <w:rsid w:val="007B1F89"/>
    <w:rsid w:val="0080485C"/>
    <w:rsid w:val="00815150"/>
    <w:rsid w:val="00842682"/>
    <w:rsid w:val="008729FE"/>
    <w:rsid w:val="0090780F"/>
    <w:rsid w:val="00933944"/>
    <w:rsid w:val="009601AB"/>
    <w:rsid w:val="009C263A"/>
    <w:rsid w:val="009E2937"/>
    <w:rsid w:val="009F3CDD"/>
    <w:rsid w:val="00A54F6F"/>
    <w:rsid w:val="00A631BD"/>
    <w:rsid w:val="00A949BF"/>
    <w:rsid w:val="00A96776"/>
    <w:rsid w:val="00AF1786"/>
    <w:rsid w:val="00B24A3D"/>
    <w:rsid w:val="00B84DD5"/>
    <w:rsid w:val="00BA0A95"/>
    <w:rsid w:val="00BA5C10"/>
    <w:rsid w:val="00C11150"/>
    <w:rsid w:val="00C503F3"/>
    <w:rsid w:val="00C55386"/>
    <w:rsid w:val="00C74E91"/>
    <w:rsid w:val="00C8106A"/>
    <w:rsid w:val="00CC25DC"/>
    <w:rsid w:val="00CC50C4"/>
    <w:rsid w:val="00D00F79"/>
    <w:rsid w:val="00D34FEE"/>
    <w:rsid w:val="00D74320"/>
    <w:rsid w:val="00D76AB1"/>
    <w:rsid w:val="00D91378"/>
    <w:rsid w:val="00DA588F"/>
    <w:rsid w:val="00DB757A"/>
    <w:rsid w:val="00E623D3"/>
    <w:rsid w:val="00E7163C"/>
    <w:rsid w:val="00E76DE6"/>
    <w:rsid w:val="00EA1EE7"/>
    <w:rsid w:val="00EB49C9"/>
    <w:rsid w:val="00F32C4D"/>
    <w:rsid w:val="00F56099"/>
    <w:rsid w:val="00F933B6"/>
    <w:rsid w:val="00FA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A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4A3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F3CD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3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3CD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620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2058E"/>
  </w:style>
  <w:style w:type="paragraph" w:styleId="Rodap">
    <w:name w:val="footer"/>
    <w:basedOn w:val="Normal"/>
    <w:link w:val="RodapChar"/>
    <w:uiPriority w:val="99"/>
    <w:unhideWhenUsed/>
    <w:rsid w:val="00620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0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D4C7B-D696-47BC-A816-149AD988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6</Pages>
  <Words>1650</Words>
  <Characters>8913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Jose Alvaro de Paiva</cp:lastModifiedBy>
  <cp:revision>33</cp:revision>
  <dcterms:created xsi:type="dcterms:W3CDTF">2009-07-09T19:59:00Z</dcterms:created>
  <dcterms:modified xsi:type="dcterms:W3CDTF">2012-10-24T10:34:00Z</dcterms:modified>
</cp:coreProperties>
</file>