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o-streamlit-parte-09"/>
    <w:p>
      <w:pPr>
        <w:pStyle w:val="Heading1"/>
      </w:pPr>
      <w:r>
        <w:t xml:space="preserve">Estudo do Streamlit — Parte 09</w:t>
      </w:r>
    </w:p>
    <w:bookmarkStart w:id="20" w:name="Xdbe48f3ada0555ff80f20c3dff7d3cc60e9c3a9"/>
    <w:p>
      <w:pPr>
        <w:pStyle w:val="Heading2"/>
      </w:pPr>
      <w:r>
        <w:t xml:space="preserve">Aba Diário, Ritmo do mês e projeções operacionais</w:t>
      </w:r>
    </w:p>
    <w:p>
      <w:pPr>
        <w:pStyle w:val="FirstParagraph"/>
      </w:pPr>
      <w:r>
        <w:t xml:space="preserve">Nesta parte estudamos:</w:t>
      </w:r>
    </w:p>
    <w:p>
      <w:pPr>
        <w:pStyle w:val="Compact"/>
        <w:numPr>
          <w:ilvl w:val="0"/>
          <w:numId w:val="1001"/>
        </w:numPr>
      </w:pPr>
      <w:r>
        <w:t xml:space="preserve">a aba Diário;</w:t>
      </w:r>
    </w:p>
    <w:p>
      <w:pPr>
        <w:pStyle w:val="Compact"/>
        <w:numPr>
          <w:ilvl w:val="0"/>
          <w:numId w:val="1001"/>
        </w:numPr>
      </w:pPr>
      <w:r>
        <w:t xml:space="preserve">séries temporais;</w:t>
      </w:r>
    </w:p>
    <w:p>
      <w:pPr>
        <w:pStyle w:val="Compact"/>
        <w:numPr>
          <w:ilvl w:val="0"/>
          <w:numId w:val="1001"/>
        </w:numPr>
      </w:pPr>
      <w:r>
        <w:t xml:space="preserve">movimentação diária;</w:t>
      </w:r>
    </w:p>
    <w:p>
      <w:pPr>
        <w:pStyle w:val="Compact"/>
        <w:numPr>
          <w:ilvl w:val="0"/>
          <w:numId w:val="1001"/>
        </w:numPr>
      </w:pPr>
      <w:r>
        <w:t xml:space="preserve">ritmo do mês;</w:t>
      </w:r>
    </w:p>
    <w:p>
      <w:pPr>
        <w:pStyle w:val="Compact"/>
        <w:numPr>
          <w:ilvl w:val="0"/>
          <w:numId w:val="1001"/>
        </w:numPr>
      </w:pPr>
      <w:r>
        <w:t xml:space="preserve">projeções;</w:t>
      </w:r>
    </w:p>
    <w:p>
      <w:pPr>
        <w:pStyle w:val="Compact"/>
        <w:numPr>
          <w:ilvl w:val="0"/>
          <w:numId w:val="1001"/>
        </w:numPr>
      </w:pPr>
      <w:r>
        <w:t xml:space="preserve">comparação com meta;</w:t>
      </w:r>
    </w:p>
    <w:p>
      <w:pPr>
        <w:pStyle w:val="Compact"/>
        <w:numPr>
          <w:ilvl w:val="0"/>
          <w:numId w:val="1001"/>
        </w:numPr>
      </w:pPr>
      <w:r>
        <w:t xml:space="preserve">interpretação operacional dos gráficos.</w:t>
      </w:r>
    </w:p>
    <w:p>
      <w:pPr>
        <w:pStyle w:val="FirstParagraph"/>
      </w:pPr>
      <w:r>
        <w:t xml:space="preserve">Essa camada é importante porque ela transforma:</w:t>
      </w:r>
    </w:p>
    <w:p>
      <w:pPr>
        <w:pStyle w:val="SourceCode"/>
      </w:pPr>
      <w:r>
        <w:rPr>
          <w:rStyle w:val="VerbatimChar"/>
        </w:rPr>
        <w:t xml:space="preserve">fotografias estáticas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comportamento ao longo do tempo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pel-da-aba-diário"/>
    <w:p>
      <w:pPr>
        <w:pStyle w:val="Heading1"/>
      </w:pPr>
      <w:r>
        <w:t xml:space="preserve">1. Papel da aba Diário</w:t>
      </w:r>
    </w:p>
    <w:p>
      <w:pPr>
        <w:pStyle w:val="FirstParagraph"/>
      </w:pPr>
      <w:r>
        <w:t xml:space="preserve">A aba Diário responde perguntas como:</w:t>
      </w:r>
    </w:p>
    <w:p>
      <w:pPr>
        <w:pStyle w:val="SourceCode"/>
      </w:pPr>
      <w:r>
        <w:rPr>
          <w:rStyle w:val="VerbatimChar"/>
        </w:rPr>
        <w:t xml:space="preserve">O estoque está acelerando ou desacelerando?</w:t>
      </w:r>
    </w:p>
    <w:p>
      <w:pPr>
        <w:pStyle w:val="SourceCode"/>
      </w:pPr>
      <w:r>
        <w:rPr>
          <w:rStyle w:val="VerbatimChar"/>
        </w:rPr>
        <w:t xml:space="preserve">O ritmo atual é suficiente?</w:t>
      </w:r>
    </w:p>
    <w:p>
      <w:pPr>
        <w:pStyle w:val="SourceCode"/>
      </w:pPr>
      <w:r>
        <w:rPr>
          <w:rStyle w:val="VerbatimChar"/>
        </w:rPr>
        <w:t xml:space="preserve">Estamos consumindo acima ou abaixo da meta?</w:t>
      </w:r>
    </w:p>
    <w:p>
      <w:pPr>
        <w:pStyle w:val="SourceCode"/>
      </w:pPr>
      <w:r>
        <w:rPr>
          <w:rStyle w:val="VerbatimChar"/>
        </w:rPr>
        <w:t xml:space="preserve">Como o mês está evoluindo dia a dia?</w:t>
      </w:r>
    </w:p>
    <w:p>
      <w:r>
        <w:pict>
          <v:rect style="width:0;height:1.5pt" o:hralign="center" o:hrstd="t" o:hr="t"/>
        </w:pict>
      </w:r>
    </w:p>
    <w:bookmarkEnd w:id="22"/>
    <w:bookmarkStart w:id="25" w:name="diferença-entre-aba-mensal-e-aba-diário"/>
    <w:p>
      <w:pPr>
        <w:pStyle w:val="Heading1"/>
      </w:pPr>
      <w:r>
        <w:t xml:space="preserve">2. Diferença entre aba Mensal e aba Diário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visão consolidada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evolução temporal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mensal"/>
    <w:p>
      <w:pPr>
        <w:pStyle w:val="Heading2"/>
      </w:pPr>
      <w:r>
        <w:t xml:space="preserve">Mensal</w:t>
      </w:r>
    </w:p>
    <w:p>
      <w:pPr>
        <w:pStyle w:val="FirstParagraph"/>
      </w:pPr>
      <w:r>
        <w:t xml:space="preserve">Mostra:</w:t>
      </w:r>
    </w:p>
    <w:p>
      <w:pPr>
        <w:pStyle w:val="SourceCode"/>
      </w:pPr>
      <w:r>
        <w:rPr>
          <w:rStyle w:val="VerbatimChar"/>
        </w:rPr>
        <w:t xml:space="preserve">resultado acumulado</w:t>
      </w:r>
    </w:p>
    <w:bookmarkEnd w:id="23"/>
    <w:bookmarkStart w:id="24" w:name="diário"/>
    <w:p>
      <w:pPr>
        <w:pStyle w:val="Heading2"/>
      </w:pPr>
      <w:r>
        <w:t xml:space="preserve">Diário</w:t>
      </w:r>
    </w:p>
    <w:p>
      <w:pPr>
        <w:pStyle w:val="FirstParagraph"/>
      </w:pPr>
      <w:r>
        <w:t xml:space="preserve">Mostra:</w:t>
      </w:r>
    </w:p>
    <w:p>
      <w:pPr>
        <w:pStyle w:val="SourceCode"/>
      </w:pPr>
      <w:r>
        <w:rPr>
          <w:rStyle w:val="VerbatimChar"/>
        </w:rPr>
        <w:t xml:space="preserve">comportamento ao longo do mês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onte-da-aba-diário"/>
    <w:p>
      <w:pPr>
        <w:pStyle w:val="Heading1"/>
      </w:pPr>
      <w:r>
        <w:t xml:space="preserve">3. Fonte da aba Diário</w:t>
      </w:r>
    </w:p>
    <w:p>
      <w:pPr>
        <w:pStyle w:val="FirstParagraph"/>
      </w:pPr>
      <w:r>
        <w:t xml:space="preserve">A aba Diário normalmente usa:</w:t>
      </w:r>
    </w:p>
    <w:p>
      <w:pPr>
        <w:pStyle w:val="SourceCode"/>
      </w:pPr>
      <w:r>
        <w:rPr>
          <w:rStyle w:val="VerbatimChar"/>
        </w:rPr>
        <w:t xml:space="preserve">fact_estoque_snapshot</w:t>
      </w:r>
    </w:p>
    <w:p>
      <w:pPr>
        <w:pStyle w:val="FirstParagraph"/>
      </w:pPr>
      <w:r>
        <w:t xml:space="preserve">E também:</w:t>
      </w:r>
    </w:p>
    <w:p>
      <w:pPr>
        <w:pStyle w:val="SourceCode"/>
      </w:pPr>
      <w:r>
        <w:rPr>
          <w:rStyle w:val="VerbatimChar"/>
        </w:rPr>
        <w:t xml:space="preserve">fact_mb51_mov</w:t>
      </w:r>
    </w:p>
    <w:p>
      <w:pPr>
        <w:pStyle w:val="FirstParagraph"/>
      </w:pPr>
      <w:r>
        <w:t xml:space="preserve">Dependendo do gráfico.</w:t>
      </w:r>
    </w:p>
    <w:p>
      <w:r>
        <w:pict>
          <v:rect style="width:0;height:1.5pt" o:hralign="center" o:hrstd="t" o:hr="t"/>
        </w:pict>
      </w:r>
    </w:p>
    <w:bookmarkEnd w:id="26"/>
    <w:bookmarkStart w:id="27" w:name="evolução-diária-do-saldo"/>
    <w:p>
      <w:pPr>
        <w:pStyle w:val="Heading1"/>
      </w:pPr>
      <w:r>
        <w:t xml:space="preserve">4. Evolução diária do saldo</w:t>
      </w:r>
    </w:p>
    <w:p>
      <w:pPr>
        <w:pStyle w:val="FirstParagraph"/>
      </w:pPr>
      <w:r>
        <w:t xml:space="preserve">O gráfico mais importante costuma ser:</w:t>
      </w:r>
    </w:p>
    <w:p>
      <w:pPr>
        <w:pStyle w:val="SourceCode"/>
      </w:pPr>
      <w:r>
        <w:rPr>
          <w:rStyle w:val="VerbatimChar"/>
        </w:rPr>
        <w:t xml:space="preserve">saldo diário do estoque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(val_total)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</w:t>
      </w:r>
    </w:p>
    <w:p>
      <w:r>
        <w:pict>
          <v:rect style="width:0;height:1.5pt" o:hralign="center" o:hrstd="t" o:hr="t"/>
        </w:pict>
      </w:r>
    </w:p>
    <w:bookmarkEnd w:id="27"/>
    <w:bookmarkStart w:id="28" w:name="o-que-esse-gráfico-mostra"/>
    <w:p>
      <w:pPr>
        <w:pStyle w:val="Heading1"/>
      </w:pPr>
      <w:r>
        <w:t xml:space="preserve">5. O que esse gráfico mostra?</w:t>
      </w:r>
    </w:p>
    <w:p>
      <w:pPr>
        <w:pStyle w:val="FirstParagraph"/>
      </w:pPr>
      <w:r>
        <w:t xml:space="preserve">Ele mostra:</w:t>
      </w:r>
    </w:p>
    <w:p>
      <w:pPr>
        <w:pStyle w:val="SourceCode"/>
      </w:pPr>
      <w:r>
        <w:rPr>
          <w:rStyle w:val="VerbatimChar"/>
        </w:rPr>
        <w:t xml:space="preserve">como o saldo evoluiu ao longo do mês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 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 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 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 mi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interpretação-operacional"/>
    <w:p>
      <w:pPr>
        <w:pStyle w:val="Heading1"/>
      </w:pPr>
      <w:r>
        <w:t xml:space="preserve">6. Interpretação operacional</w:t>
      </w:r>
    </w:p>
    <w:bookmarkStart w:id="29" w:name="linha-descendente"/>
    <w:p>
      <w:pPr>
        <w:pStyle w:val="Heading2"/>
      </w:pPr>
      <w:r>
        <w:t xml:space="preserve">Linha descendente</w:t>
      </w:r>
    </w:p>
    <w:p>
      <w:pPr>
        <w:pStyle w:val="SourceCode"/>
      </w:pPr>
      <w:r>
        <w:rPr>
          <w:rStyle w:val="VerbatimChar"/>
        </w:rPr>
        <w:t xml:space="preserve">estoque reduzindo</w:t>
      </w:r>
    </w:p>
    <w:bookmarkEnd w:id="29"/>
    <w:bookmarkStart w:id="30" w:name="linha-ascendente"/>
    <w:p>
      <w:pPr>
        <w:pStyle w:val="Heading2"/>
      </w:pPr>
      <w:r>
        <w:t xml:space="preserve">Linha ascendente</w:t>
      </w:r>
    </w:p>
    <w:p>
      <w:pPr>
        <w:pStyle w:val="SourceCode"/>
      </w:pPr>
      <w:r>
        <w:rPr>
          <w:rStyle w:val="VerbatimChar"/>
        </w:rPr>
        <w:t xml:space="preserve">estoque aumentando</w:t>
      </w:r>
    </w:p>
    <w:bookmarkEnd w:id="30"/>
    <w:bookmarkStart w:id="31" w:name="linha-estável"/>
    <w:p>
      <w:pPr>
        <w:pStyle w:val="Heading2"/>
      </w:pPr>
      <w:r>
        <w:t xml:space="preserve">Linha estável</w:t>
      </w:r>
    </w:p>
    <w:p>
      <w:pPr>
        <w:pStyle w:val="SourceCode"/>
      </w:pPr>
      <w:r>
        <w:rPr>
          <w:rStyle w:val="VerbatimChar"/>
        </w:rPr>
        <w:t xml:space="preserve">baixo consumo ou equilíbrio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napshot-diário-como-série-histórica"/>
    <w:p>
      <w:pPr>
        <w:pStyle w:val="Heading1"/>
      </w:pPr>
      <w:r>
        <w:t xml:space="preserve">7. Snapshot diário como série histórica</w:t>
      </w:r>
    </w:p>
    <w:p>
      <w:pPr>
        <w:pStyle w:val="FirstParagraph"/>
      </w:pPr>
      <w:r>
        <w:t xml:space="preserve">Cada snapshot diário funciona como um ponto temporal.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snapshot = fotografia</w:t>
      </w:r>
    </w:p>
    <w:p>
      <w:pPr>
        <w:pStyle w:val="FirstParagraph"/>
      </w:pPr>
      <w:r>
        <w:t xml:space="preserve">Vários snapshots em sequência formam:</w:t>
      </w:r>
    </w:p>
    <w:p>
      <w:pPr>
        <w:pStyle w:val="SourceCode"/>
      </w:pPr>
      <w:r>
        <w:rPr>
          <w:rStyle w:val="VerbatimChar"/>
        </w:rPr>
        <w:t xml:space="preserve">filme da evolução do estoque</w:t>
      </w:r>
    </w:p>
    <w:p>
      <w:r>
        <w:pict>
          <v:rect style="width:0;height:1.5pt" o:hralign="center" o:hrstd="t" o:hr="t"/>
        </w:pict>
      </w:r>
    </w:p>
    <w:bookmarkEnd w:id="33"/>
    <w:bookmarkStart w:id="34" w:name="importância-da-periodicidade"/>
    <w:p>
      <w:pPr>
        <w:pStyle w:val="Heading1"/>
      </w:pPr>
      <w:r>
        <w:t xml:space="preserve">8. Importância da periodicidade</w:t>
      </w:r>
    </w:p>
    <w:p>
      <w:pPr>
        <w:pStyle w:val="FirstParagraph"/>
      </w:pPr>
      <w:r>
        <w:t xml:space="preserve">Como o ETL normalmente roda uma vez ao dia:</w:t>
      </w:r>
    </w:p>
    <w:p>
      <w:pPr>
        <w:pStyle w:val="SourceCode"/>
      </w:pPr>
      <w:r>
        <w:rPr>
          <w:rStyle w:val="VerbatimChar"/>
        </w:rPr>
        <w:t xml:space="preserve">cada ponto representa o fechamento operacional daquele dia</w:t>
      </w:r>
    </w:p>
    <w:p>
      <w:pPr>
        <w:pStyle w:val="FirstParagraph"/>
      </w:pPr>
      <w:r>
        <w:t xml:space="preserve">Isso cria uma granularidade diária.</w:t>
      </w:r>
    </w:p>
    <w:p>
      <w:r>
        <w:pict>
          <v:rect style="width:0;height:1.5pt" o:hralign="center" o:hrstd="t" o:hr="t"/>
        </w:pict>
      </w:r>
    </w:p>
    <w:bookmarkEnd w:id="34"/>
    <w:bookmarkStart w:id="35" w:name="movimentações-mb51-diárias"/>
    <w:p>
      <w:pPr>
        <w:pStyle w:val="Heading1"/>
      </w:pPr>
      <w:r>
        <w:t xml:space="preserve">9. Movimentações MB51 diárias</w:t>
      </w:r>
    </w:p>
    <w:p>
      <w:pPr>
        <w:pStyle w:val="FirstParagraph"/>
      </w:pPr>
      <w:r>
        <w:t xml:space="preserve">Além do saldo, o painel também pode mostrar:</w:t>
      </w:r>
    </w:p>
    <w:p>
      <w:pPr>
        <w:pStyle w:val="Compact"/>
        <w:numPr>
          <w:ilvl w:val="0"/>
          <w:numId w:val="1002"/>
        </w:numPr>
      </w:pPr>
      <w:r>
        <w:t xml:space="preserve">entradas;</w:t>
      </w:r>
    </w:p>
    <w:p>
      <w:pPr>
        <w:pStyle w:val="Compact"/>
        <w:numPr>
          <w:ilvl w:val="0"/>
          <w:numId w:val="1002"/>
        </w:numPr>
      </w:pPr>
      <w:r>
        <w:t xml:space="preserve">saídas;</w:t>
      </w:r>
    </w:p>
    <w:p>
      <w:pPr>
        <w:pStyle w:val="Compact"/>
        <w:numPr>
          <w:ilvl w:val="0"/>
          <w:numId w:val="1002"/>
        </w:numPr>
      </w:pPr>
      <w:r>
        <w:t xml:space="preserve">auditoria operacional.</w:t>
      </w:r>
    </w:p>
    <w:p>
      <w:pPr>
        <w:pStyle w:val="FirstParagraph"/>
      </w:pPr>
      <w:r>
        <w:t xml:space="preserve">Usando:</w:t>
      </w:r>
    </w:p>
    <w:p>
      <w:pPr>
        <w:pStyle w:val="SourceCode"/>
      </w:pPr>
      <w:r>
        <w:rPr>
          <w:rStyle w:val="VerbatimChar"/>
        </w:rPr>
        <w:t xml:space="preserve">fact_mb51_mov</w:t>
      </w:r>
    </w:p>
    <w:p>
      <w:r>
        <w:pict>
          <v:rect style="width:0;height:1.5pt" o:hralign="center" o:hrstd="t" o:hr="t"/>
        </w:pict>
      </w:r>
    </w:p>
    <w:bookmarkEnd w:id="35"/>
    <w:bookmarkStart w:id="38" w:name="regras-mb51-do-projeto"/>
    <w:p>
      <w:pPr>
        <w:pStyle w:val="Heading1"/>
      </w:pPr>
      <w:r>
        <w:t xml:space="preserve">10. Regras MB51 do projeto</w:t>
      </w:r>
    </w:p>
    <w:p>
      <w:pPr>
        <w:pStyle w:val="FirstParagraph"/>
      </w:pPr>
      <w:r>
        <w:t xml:space="preserve">O projeto definiu regras específicas.</w:t>
      </w:r>
    </w:p>
    <w:bookmarkStart w:id="36" w:name="entradas-reais"/>
    <w:p>
      <w:pPr>
        <w:pStyle w:val="Heading2"/>
      </w:pPr>
      <w:r>
        <w:t xml:space="preserve">Entradas reais</w:t>
      </w:r>
    </w:p>
    <w:p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ordem vazia</w:t>
      </w:r>
    </w:p>
    <w:bookmarkEnd w:id="36"/>
    <w:bookmarkStart w:id="37" w:name="saídas-reais"/>
    <w:p>
      <w:pPr>
        <w:pStyle w:val="Heading2"/>
      </w:pPr>
      <w:r>
        <w:t xml:space="preserve">Saídas reais</w:t>
      </w:r>
    </w:p>
    <w:p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ordem preenchida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or-que-essas-regras-existem"/>
    <w:p>
      <w:pPr>
        <w:pStyle w:val="Heading1"/>
      </w:pPr>
      <w:r>
        <w:t xml:space="preserve">11. Por que essas regras existem?</w:t>
      </w:r>
    </w:p>
    <w:p>
      <w:pPr>
        <w:pStyle w:val="FirstParagraph"/>
      </w:pPr>
      <w:r>
        <w:t xml:space="preserve">Porque nem toda movimentação SAP representa:</w:t>
      </w:r>
    </w:p>
    <w:p>
      <w:pPr>
        <w:pStyle w:val="SourceCode"/>
      </w:pPr>
      <w:r>
        <w:rPr>
          <w:rStyle w:val="VerbatimChar"/>
        </w:rPr>
        <w:t xml:space="preserve">fluxo operacional real</w:t>
      </w:r>
    </w:p>
    <w:p>
      <w:pPr>
        <w:pStyle w:val="FirstParagraph"/>
      </w:pPr>
      <w:r>
        <w:t xml:space="preserve">A regra tenta separar:</w:t>
      </w:r>
    </w:p>
    <w:p>
      <w:pPr>
        <w:pStyle w:val="Compact"/>
        <w:numPr>
          <w:ilvl w:val="0"/>
          <w:numId w:val="1003"/>
        </w:numPr>
      </w:pPr>
      <w:r>
        <w:t xml:space="preserve">movimentos administrativos;</w:t>
      </w:r>
    </w:p>
    <w:p>
      <w:pPr>
        <w:pStyle w:val="Compact"/>
        <w:numPr>
          <w:ilvl w:val="0"/>
          <w:numId w:val="1003"/>
        </w:numPr>
      </w:pPr>
      <w:r>
        <w:t xml:space="preserve">OPs;</w:t>
      </w:r>
    </w:p>
    <w:p>
      <w:pPr>
        <w:pStyle w:val="Compact"/>
        <w:numPr>
          <w:ilvl w:val="0"/>
          <w:numId w:val="1003"/>
        </w:numPr>
      </w:pPr>
      <w:r>
        <w:t xml:space="preserve">reclassificações;</w:t>
      </w:r>
    </w:p>
    <w:p>
      <w:pPr>
        <w:pStyle w:val="Compact"/>
        <w:numPr>
          <w:ilvl w:val="0"/>
          <w:numId w:val="1003"/>
        </w:numPr>
      </w:pPr>
      <w:r>
        <w:t xml:space="preserve">fluxo operacional relevante.</w:t>
      </w:r>
    </w:p>
    <w:p>
      <w:r>
        <w:pict>
          <v:rect style="width:0;height:1.5pt" o:hralign="center" o:hrstd="t" o:hr="t"/>
        </w:pict>
      </w:r>
    </w:p>
    <w:bookmarkEnd w:id="39"/>
    <w:bookmarkStart w:id="40" w:name="auditoria-diária"/>
    <w:p>
      <w:pPr>
        <w:pStyle w:val="Heading1"/>
      </w:pPr>
      <w:r>
        <w:t xml:space="preserve">12. Auditoria diária</w:t>
      </w:r>
    </w:p>
    <w:p>
      <w:pPr>
        <w:pStyle w:val="FirstParagraph"/>
      </w:pPr>
      <w:r>
        <w:t xml:space="preserve">A aba Diário também permite comparar:</w:t>
      </w:r>
    </w:p>
    <w:p>
      <w:pPr>
        <w:pStyle w:val="SourceCode"/>
      </w:pPr>
      <w:r>
        <w:rPr>
          <w:rStyle w:val="VerbatimChar"/>
        </w:rPr>
        <w:t xml:space="preserve">entradas x saídas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Saídas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mil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mil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interpretação-da-auditoria"/>
    <w:p>
      <w:pPr>
        <w:pStyle w:val="Heading1"/>
      </w:pPr>
      <w:r>
        <w:t xml:space="preserve">13. Interpretação da auditoria</w:t>
      </w:r>
    </w:p>
    <w:bookmarkStart w:id="41" w:name="entradas-maiores"/>
    <w:p>
      <w:pPr>
        <w:pStyle w:val="Heading2"/>
      </w:pPr>
      <w:r>
        <w:t xml:space="preserve">Entradas maiores</w:t>
      </w:r>
    </w:p>
    <w:p>
      <w:pPr>
        <w:pStyle w:val="SourceCode"/>
      </w:pPr>
      <w:r>
        <w:rPr>
          <w:rStyle w:val="VerbatimChar"/>
        </w:rPr>
        <w:t xml:space="preserve">estoque tende a crescer</w:t>
      </w:r>
    </w:p>
    <w:bookmarkEnd w:id="41"/>
    <w:bookmarkStart w:id="42" w:name="saídas-maiores"/>
    <w:p>
      <w:pPr>
        <w:pStyle w:val="Heading2"/>
      </w:pPr>
      <w:r>
        <w:t xml:space="preserve">Saídas maiores</w:t>
      </w:r>
    </w:p>
    <w:p>
      <w:pPr>
        <w:pStyle w:val="SourceCode"/>
      </w:pPr>
      <w:r>
        <w:rPr>
          <w:rStyle w:val="VerbatimChar"/>
        </w:rPr>
        <w:t xml:space="preserve">estoque tende a reduzir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roblema-importante-aprendido-no-projeto"/>
    <w:p>
      <w:pPr>
        <w:pStyle w:val="Heading1"/>
      </w:pPr>
      <w:r>
        <w:t xml:space="preserve">14. Problema importante aprendido no projeto</w:t>
      </w:r>
    </w:p>
    <w:p>
      <w:pPr>
        <w:pStyle w:val="FirstParagraph"/>
      </w:pPr>
      <w:r>
        <w:t xml:space="preserve">MB51 sozinho não explica o saldo.</w:t>
      </w:r>
    </w:p>
    <w:p>
      <w:pPr>
        <w:pStyle w:val="BodyText"/>
      </w:pPr>
      <w:r>
        <w:t xml:space="preserve">Porque:</w:t>
      </w:r>
    </w:p>
    <w:p>
      <w:pPr>
        <w:pStyle w:val="Compact"/>
        <w:numPr>
          <w:ilvl w:val="0"/>
          <w:numId w:val="1004"/>
        </w:numPr>
      </w:pPr>
      <w:r>
        <w:t xml:space="preserve">existem diferenças temporais;</w:t>
      </w:r>
    </w:p>
    <w:p>
      <w:pPr>
        <w:pStyle w:val="Compact"/>
        <w:numPr>
          <w:ilvl w:val="0"/>
          <w:numId w:val="1004"/>
        </w:numPr>
      </w:pPr>
      <w:r>
        <w:t xml:space="preserve">existem ajustes;</w:t>
      </w:r>
    </w:p>
    <w:p>
      <w:pPr>
        <w:pStyle w:val="Compact"/>
        <w:numPr>
          <w:ilvl w:val="0"/>
          <w:numId w:val="1004"/>
        </w:numPr>
      </w:pPr>
      <w:r>
        <w:t xml:space="preserve">existem snapshots com timing diferente;</w:t>
      </w:r>
    </w:p>
    <w:p>
      <w:pPr>
        <w:pStyle w:val="Compact"/>
        <w:numPr>
          <w:ilvl w:val="0"/>
          <w:numId w:val="1004"/>
        </w:numPr>
      </w:pPr>
      <w:r>
        <w:t xml:space="preserve">o MB51 representa fluxo, não fotografia.</w:t>
      </w:r>
    </w:p>
    <w:p>
      <w:pPr>
        <w:pStyle w:val="FirstParagraph"/>
      </w:pPr>
      <w:r>
        <w:t xml:space="preserve">Por isso:</w:t>
      </w:r>
    </w:p>
    <w:p>
      <w:pPr>
        <w:pStyle w:val="SourceCode"/>
      </w:pPr>
      <w:r>
        <w:rPr>
          <w:rStyle w:val="VerbatimChar"/>
        </w:rPr>
        <w:t xml:space="preserve">snapshot = verdade do saldo</w:t>
      </w:r>
      <w:r>
        <w:br/>
      </w:r>
      <w:r>
        <w:rPr>
          <w:rStyle w:val="VerbatimChar"/>
        </w:rPr>
        <w:t xml:space="preserve">MB51 = explicação operacional do movimento</w:t>
      </w:r>
    </w:p>
    <w:p>
      <w:r>
        <w:pict>
          <v:rect style="width:0;height:1.5pt" o:hralign="center" o:hrstd="t" o:hr="t"/>
        </w:pict>
      </w:r>
    </w:p>
    <w:bookmarkEnd w:id="44"/>
    <w:bookmarkStart w:id="45" w:name="ritmo-do-mês"/>
    <w:p>
      <w:pPr>
        <w:pStyle w:val="Heading1"/>
      </w:pPr>
      <w:r>
        <w:t xml:space="preserve">15. Ritmo do mês</w:t>
      </w:r>
    </w:p>
    <w:p>
      <w:pPr>
        <w:pStyle w:val="FirstParagraph"/>
      </w:pPr>
      <w:r>
        <w:t xml:space="preserve">O bloco:</w:t>
      </w:r>
    </w:p>
    <w:p>
      <w:pPr>
        <w:pStyle w:val="SourceCode"/>
      </w:pPr>
      <w:r>
        <w:rPr>
          <w:rStyle w:val="VerbatimChar"/>
        </w:rPr>
        <w:t xml:space="preserve">Ritmo do mês</w:t>
      </w:r>
    </w:p>
    <w:p>
      <w:pPr>
        <w:pStyle w:val="FirstParagraph"/>
      </w:pPr>
      <w:r>
        <w:t xml:space="preserve">foi criado para responder:</w:t>
      </w:r>
    </w:p>
    <w:p>
      <w:pPr>
        <w:pStyle w:val="SourceCode"/>
      </w:pPr>
      <w:r>
        <w:rPr>
          <w:rStyle w:val="VerbatimChar"/>
        </w:rPr>
        <w:t xml:space="preserve">No ritmo atual, vamos atingir a meta?</w:t>
      </w:r>
    </w:p>
    <w:p>
      <w:r>
        <w:pict>
          <v:rect style="width:0;height:1.5pt" o:hralign="center" o:hrstd="t" o:hr="t"/>
        </w:pict>
      </w:r>
    </w:p>
    <w:bookmarkEnd w:id="45"/>
    <w:bookmarkStart w:id="46" w:name="ideia-central-do-ritmo"/>
    <w:p>
      <w:pPr>
        <w:pStyle w:val="Heading1"/>
      </w:pPr>
      <w:r>
        <w:t xml:space="preserve">16. Ideia central do ritmo</w:t>
      </w:r>
    </w:p>
    <w:p>
      <w:pPr>
        <w:pStyle w:val="FirstParagraph"/>
      </w:pPr>
      <w:r>
        <w:t xml:space="preserve">O conceito é:</w:t>
      </w:r>
    </w:p>
    <w:p>
      <w:pPr>
        <w:pStyle w:val="SourceCode"/>
      </w:pPr>
      <w:r>
        <w:rPr>
          <w:rStyle w:val="VerbatimChar"/>
        </w:rPr>
        <w:t xml:space="preserve">quanto já consumimos</w:t>
      </w:r>
    </w:p>
    <w:p>
      <w:pPr>
        <w:pStyle w:val="FirstParagraph"/>
      </w:pPr>
      <w:r>
        <w:t xml:space="preserve">comparado com:</w:t>
      </w:r>
    </w:p>
    <w:p>
      <w:pPr>
        <w:pStyle w:val="SourceCode"/>
      </w:pPr>
      <w:r>
        <w:rPr>
          <w:rStyle w:val="VerbatimChar"/>
        </w:rPr>
        <w:t xml:space="preserve">quanto deveríamos ter consumido até agora</w:t>
      </w:r>
    </w:p>
    <w:p>
      <w:r>
        <w:pict>
          <v:rect style="width:0;height:1.5pt" o:hralign="center" o:hrstd="t" o:hr="t"/>
        </w:pict>
      </w:r>
    </w:p>
    <w:bookmarkEnd w:id="46"/>
    <w:bookmarkStart w:id="47" w:name="relação-com-meta-de-giro"/>
    <w:p>
      <w:pPr>
        <w:pStyle w:val="Heading1"/>
      </w:pPr>
      <w:r>
        <w:t xml:space="preserve">17. Relação com meta de giro</w:t>
      </w:r>
    </w:p>
    <w:p>
      <w:pPr>
        <w:pStyle w:val="FirstParagraph"/>
      </w:pPr>
      <w:r>
        <w:t xml:space="preserve">O painel usa uma meta, por exemplo:</w:t>
      </w:r>
    </w:p>
    <w:p>
      <w:pPr>
        <w:pStyle w:val="SourceCode"/>
      </w:pPr>
      <w:r>
        <w:rPr>
          <w:rStyle w:val="VerbatimChar"/>
        </w:rPr>
        <w:t xml:space="preserve">1.20</w:t>
      </w:r>
    </w:p>
    <w:p>
      <w:pPr>
        <w:pStyle w:val="FirstParagraph"/>
      </w:pPr>
      <w:r>
        <w:t xml:space="preserve">Isso define:</w:t>
      </w:r>
    </w:p>
    <w:p>
      <w:pPr>
        <w:pStyle w:val="SourceCode"/>
      </w:pPr>
      <w:r>
        <w:rPr>
          <w:rStyle w:val="VerbatimChar"/>
        </w:rPr>
        <w:t xml:space="preserve">qual saldo final desejado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meta_saldo = baseline / meta_giro</w:t>
      </w:r>
    </w:p>
    <w:p>
      <w:r>
        <w:pict>
          <v:rect style="width:0;height:1.5pt" o:hralign="center" o:hrstd="t" o:hr="t"/>
        </w:pict>
      </w:r>
    </w:p>
    <w:bookmarkEnd w:id="47"/>
    <w:bookmarkStart w:id="48" w:name="exemplo-conceitual"/>
    <w:p>
      <w:pPr>
        <w:pStyle w:val="Heading1"/>
      </w:pPr>
      <w:r>
        <w:t xml:space="preserve">18. Exemplo conceitual</w:t>
      </w:r>
    </w:p>
    <w:p>
      <w:pPr>
        <w:pStyle w:val="SourceCode"/>
      </w:pPr>
      <w:r>
        <w:rPr>
          <w:rStyle w:val="VerbatimChar"/>
        </w:rPr>
        <w:t xml:space="preserve">Baseline = 6.000.000</w:t>
      </w:r>
      <w:r>
        <w:br/>
      </w:r>
      <w:r>
        <w:rPr>
          <w:rStyle w:val="VerbatimChar"/>
        </w:rPr>
        <w:t xml:space="preserve">Meta giro = 1.20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meta saldo = 5.000.000</w:t>
      </w:r>
    </w:p>
    <w:p>
      <w:pPr>
        <w:pStyle w:val="FirstParagraph"/>
      </w:pPr>
      <w:r>
        <w:t xml:space="preserve">Ou seja:</w:t>
      </w:r>
    </w:p>
    <w:p>
      <w:pPr>
        <w:pStyle w:val="SourceCode"/>
      </w:pPr>
      <w:r>
        <w:rPr>
          <w:rStyle w:val="VerbatimChar"/>
        </w:rPr>
        <w:t xml:space="preserve">precisamos reduzir 1 milhão</w:t>
      </w:r>
    </w:p>
    <w:p>
      <w:r>
        <w:pict>
          <v:rect style="width:0;height:1.5pt" o:hralign="center" o:hrstd="t" o:hr="t"/>
        </w:pict>
      </w:r>
    </w:p>
    <w:bookmarkEnd w:id="48"/>
    <w:bookmarkStart w:id="49" w:name="consumo-necessário"/>
    <w:p>
      <w:pPr>
        <w:pStyle w:val="Heading1"/>
      </w:pPr>
      <w:r>
        <w:t xml:space="preserve">19. Consumo necessário</w:t>
      </w:r>
    </w:p>
    <w:p>
      <w:pPr>
        <w:pStyle w:val="FirstParagraph"/>
      </w:pPr>
      <w:r>
        <w:t xml:space="preserve">O painel calcula:</w:t>
      </w:r>
    </w:p>
    <w:p>
      <w:pPr>
        <w:pStyle w:val="SourceCode"/>
      </w:pPr>
      <w:r>
        <w:rPr>
          <w:rStyle w:val="VerbatimChar"/>
        </w:rPr>
        <w:t xml:space="preserve">quanto ainda falta consumir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falta = saldo_atual - meta_saldo</w:t>
      </w:r>
    </w:p>
    <w:p>
      <w:r>
        <w:pict>
          <v:rect style="width:0;height:1.5pt" o:hralign="center" o:hrstd="t" o:hr="t"/>
        </w:pict>
      </w:r>
    </w:p>
    <w:bookmarkEnd w:id="49"/>
    <w:bookmarkStart w:id="50" w:name="dias-úteis"/>
    <w:p>
      <w:pPr>
        <w:pStyle w:val="Heading1"/>
      </w:pPr>
      <w:r>
        <w:t xml:space="preserve">20. Dias úteis</w:t>
      </w:r>
    </w:p>
    <w:p>
      <w:pPr>
        <w:pStyle w:val="FirstParagraph"/>
      </w:pPr>
      <w:r>
        <w:t xml:space="preserve">O ritmo do mês depende dos dias úteis restantes.</w:t>
      </w:r>
    </w:p>
    <w:p>
      <w:pPr>
        <w:pStyle w:val="BodyText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não adianta dividir pela quantidade total de dias corridos</w:t>
      </w:r>
    </w:p>
    <w:p>
      <w:pPr>
        <w:pStyle w:val="FirstParagraph"/>
      </w:pPr>
      <w:r>
        <w:t xml:space="preserve">O estoque é movimentado principalmente em dias úteis.</w:t>
      </w:r>
    </w:p>
    <w:p>
      <w:r>
        <w:pict>
          <v:rect style="width:0;height:1.5pt" o:hralign="center" o:hrstd="t" o:hr="t"/>
        </w:pict>
      </w:r>
    </w:p>
    <w:bookmarkEnd w:id="50"/>
    <w:bookmarkStart w:id="51" w:name="cálculo-conceitual-do-ritmo-necessário"/>
    <w:p>
      <w:pPr>
        <w:pStyle w:val="Heading1"/>
      </w:pPr>
      <w:r>
        <w:t xml:space="preserve">21. Cálculo conceitual do ritmo necessário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Falta consumir = 800 mil</w:t>
      </w:r>
      <w:r>
        <w:br/>
      </w:r>
      <w:r>
        <w:rPr>
          <w:rStyle w:val="VerbatimChar"/>
        </w:rPr>
        <w:t xml:space="preserve">Dias úteis restantes = 8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ritmo necessário = 100 mil/dia</w:t>
      </w:r>
    </w:p>
    <w:p>
      <w:r>
        <w:pict>
          <v:rect style="width:0;height:1.5pt" o:hralign="center" o:hrstd="t" o:hr="t"/>
        </w:pict>
      </w:r>
    </w:p>
    <w:bookmarkEnd w:id="51"/>
    <w:bookmarkStart w:id="52" w:name="ritmo-atual"/>
    <w:p>
      <w:pPr>
        <w:pStyle w:val="Heading1"/>
      </w:pPr>
      <w:r>
        <w:t xml:space="preserve">22. Ritmo atual</w:t>
      </w:r>
    </w:p>
    <w:p>
      <w:pPr>
        <w:pStyle w:val="FirstParagraph"/>
      </w:pPr>
      <w:r>
        <w:t xml:space="preserve">O painel também calcula:</w:t>
      </w:r>
    </w:p>
    <w:p>
      <w:pPr>
        <w:pStyle w:val="SourceCode"/>
      </w:pPr>
      <w:r>
        <w:rPr>
          <w:rStyle w:val="VerbatimChar"/>
        </w:rPr>
        <w:t xml:space="preserve">quanto está sendo consumido por dia até agora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consumo atual = 300 mil</w:t>
      </w:r>
      <w:r>
        <w:br/>
      </w:r>
      <w:r>
        <w:rPr>
          <w:rStyle w:val="VerbatimChar"/>
        </w:rPr>
        <w:t xml:space="preserve">Dias úteis decorridos = 6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ritmo atual = 50 mil/dia</w:t>
      </w:r>
    </w:p>
    <w:p>
      <w:r>
        <w:pict>
          <v:rect style="width:0;height:1.5pt" o:hralign="center" o:hrstd="t" o:hr="t"/>
        </w:pict>
      </w:r>
    </w:p>
    <w:bookmarkEnd w:id="52"/>
    <w:bookmarkStart w:id="53" w:name="comparação-dos-ritmos"/>
    <w:p>
      <w:pPr>
        <w:pStyle w:val="Heading1"/>
      </w:pPr>
      <w:r>
        <w:t xml:space="preserve">23. Comparação dos ritmos</w:t>
      </w:r>
    </w:p>
    <w:p>
      <w:pPr>
        <w:pStyle w:val="FirstParagraph"/>
      </w:pPr>
      <w:r>
        <w:t xml:space="preserve">Agora o painel consegue comparar: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Ritmo atual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mil/dia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Ritmo necessário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mil/dia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6" w:name="interpretação"/>
    <w:p>
      <w:pPr>
        <w:pStyle w:val="Heading1"/>
      </w:pPr>
      <w:r>
        <w:t xml:space="preserve">24. Interpretação</w:t>
      </w:r>
    </w:p>
    <w:bookmarkStart w:id="54" w:name="ritmo-atual-necessário"/>
    <w:p>
      <w:pPr>
        <w:pStyle w:val="Heading2"/>
      </w:pPr>
      <w:r>
        <w:t xml:space="preserve">Ritmo atual &gt; necessário</w:t>
      </w:r>
    </w:p>
    <w:p>
      <w:pPr>
        <w:pStyle w:val="SourceCode"/>
      </w:pPr>
      <w:r>
        <w:rPr>
          <w:rStyle w:val="VerbatimChar"/>
        </w:rPr>
        <w:t xml:space="preserve">meta tende a ser atingida</w:t>
      </w:r>
    </w:p>
    <w:bookmarkEnd w:id="54"/>
    <w:bookmarkStart w:id="55" w:name="ritmo-atual-necessário-1"/>
    <w:p>
      <w:pPr>
        <w:pStyle w:val="Heading2"/>
      </w:pPr>
      <w:r>
        <w:t xml:space="preserve">Ritmo atual &lt; necessário</w:t>
      </w:r>
    </w:p>
    <w:p>
      <w:pPr>
        <w:pStyle w:val="SourceCode"/>
      </w:pPr>
      <w:r>
        <w:rPr>
          <w:rStyle w:val="VerbatimChar"/>
        </w:rPr>
        <w:t xml:space="preserve">meta em risco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or-que-isso-é-importante"/>
    <w:p>
      <w:pPr>
        <w:pStyle w:val="Heading1"/>
      </w:pPr>
      <w:r>
        <w:t xml:space="preserve">25. Por que isso é importante?</w:t>
      </w:r>
    </w:p>
    <w:p>
      <w:pPr>
        <w:pStyle w:val="FirstParagraph"/>
      </w:pPr>
      <w:r>
        <w:t xml:space="preserve">Porque saldo isolado não mostra tendência.</w:t>
      </w:r>
    </w:p>
    <w:p>
      <w:pPr>
        <w:pStyle w:val="BodyText"/>
      </w:pPr>
      <w:r>
        <w:t xml:space="preserve">O ritmo mostra:</w:t>
      </w:r>
    </w:p>
    <w:p>
      <w:pPr>
        <w:pStyle w:val="SourceCode"/>
      </w:pPr>
      <w:r>
        <w:rPr>
          <w:rStyle w:val="VerbatimChar"/>
        </w:rPr>
        <w:t xml:space="preserve">velocidade operacional</w:t>
      </w:r>
    </w:p>
    <w:p>
      <w:r>
        <w:pict>
          <v:rect style="width:0;height:1.5pt" o:hralign="center" o:hrstd="t" o:hr="t"/>
        </w:pict>
      </w:r>
    </w:p>
    <w:bookmarkEnd w:id="57"/>
    <w:bookmarkStart w:id="58" w:name="bloco-de-projeção"/>
    <w:p>
      <w:pPr>
        <w:pStyle w:val="Heading1"/>
      </w:pPr>
      <w:r>
        <w:t xml:space="preserve">26. Bloco de projeção</w:t>
      </w:r>
    </w:p>
    <w:p>
      <w:pPr>
        <w:pStyle w:val="FirstParagraph"/>
      </w:pPr>
      <w:r>
        <w:t xml:space="preserve">O painel também pode projetar:</w:t>
      </w:r>
    </w:p>
    <w:p>
      <w:pPr>
        <w:pStyle w:val="SourceCode"/>
      </w:pPr>
      <w:r>
        <w:rPr>
          <w:rStyle w:val="VerbatimChar"/>
        </w:rPr>
        <w:t xml:space="preserve">qual será o saldo no final do mês</w:t>
      </w:r>
    </w:p>
    <w:p>
      <w:pPr>
        <w:pStyle w:val="FirstParagraph"/>
      </w:pPr>
      <w:r>
        <w:t xml:space="preserve">baseado no ritmo atual.</w:t>
      </w:r>
    </w:p>
    <w:p>
      <w:r>
        <w:pict>
          <v:rect style="width:0;height:1.5pt" o:hralign="center" o:hrstd="t" o:hr="t"/>
        </w:pict>
      </w:r>
    </w:p>
    <w:bookmarkEnd w:id="58"/>
    <w:bookmarkStart w:id="59" w:name="projeção-conceitual"/>
    <w:p>
      <w:pPr>
        <w:pStyle w:val="Heading1"/>
      </w:pPr>
      <w:r>
        <w:t xml:space="preserve">27. Projeção conceitual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consumo médio diário = 70 mil</w:t>
      </w:r>
      <w:r>
        <w:br/>
      </w:r>
      <w:r>
        <w:rPr>
          <w:rStyle w:val="VerbatimChar"/>
        </w:rPr>
        <w:t xml:space="preserve">faltam 10 dias úteis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projeção adicional = 700 mil</w:t>
      </w:r>
    </w:p>
    <w:p>
      <w:pPr>
        <w:pStyle w:val="FirstParagraph"/>
      </w:pPr>
      <w:r>
        <w:t xml:space="preserve">Saldo projetado:</w:t>
      </w:r>
    </w:p>
    <w:p>
      <w:pPr>
        <w:pStyle w:val="SourceCode"/>
      </w:pPr>
      <w:r>
        <w:rPr>
          <w:rStyle w:val="VerbatimChar"/>
        </w:rPr>
        <w:t xml:space="preserve">saldo atual - projeção adicional</w:t>
      </w:r>
    </w:p>
    <w:p>
      <w:r>
        <w:pict>
          <v:rect style="width:0;height:1.5pt" o:hralign="center" o:hrstd="t" o:hr="t"/>
        </w:pict>
      </w:r>
    </w:p>
    <w:bookmarkEnd w:id="59"/>
    <w:bookmarkStart w:id="60" w:name="cuidado-com-projeções"/>
    <w:p>
      <w:pPr>
        <w:pStyle w:val="Heading1"/>
      </w:pPr>
      <w:r>
        <w:t xml:space="preserve">28. Cuidado com projeções</w:t>
      </w:r>
    </w:p>
    <w:p>
      <w:pPr>
        <w:pStyle w:val="FirstParagraph"/>
      </w:pPr>
      <w:r>
        <w:t xml:space="preserve">Projeções ajudam, mas possuem limitações.</w:t>
      </w:r>
    </w:p>
    <w:p>
      <w:pPr>
        <w:pStyle w:val="BodyText"/>
      </w:pPr>
      <w:r>
        <w:t xml:space="preserve">Porque:</w:t>
      </w:r>
    </w:p>
    <w:p>
      <w:pPr>
        <w:pStyle w:val="Compact"/>
        <w:numPr>
          <w:ilvl w:val="0"/>
          <w:numId w:val="1005"/>
        </w:numPr>
      </w:pPr>
      <w:r>
        <w:t xml:space="preserve">entradas futuras são imprevisíveis;</w:t>
      </w:r>
    </w:p>
    <w:p>
      <w:pPr>
        <w:pStyle w:val="Compact"/>
        <w:numPr>
          <w:ilvl w:val="0"/>
          <w:numId w:val="1005"/>
        </w:numPr>
      </w:pPr>
      <w:r>
        <w:t xml:space="preserve">grandes movimentações podem distorcer média;</w:t>
      </w:r>
    </w:p>
    <w:p>
      <w:pPr>
        <w:pStyle w:val="Compact"/>
        <w:numPr>
          <w:ilvl w:val="0"/>
          <w:numId w:val="1005"/>
        </w:numPr>
      </w:pPr>
      <w:r>
        <w:t xml:space="preserve">comportamento operacional muda.</w:t>
      </w:r>
    </w:p>
    <w:p>
      <w:pPr>
        <w:pStyle w:val="FirstParagraph"/>
      </w:pPr>
      <w:r>
        <w:t xml:space="preserve">Então projeção deve ser interpretada como:</w:t>
      </w:r>
    </w:p>
    <w:p>
      <w:pPr>
        <w:pStyle w:val="SourceCode"/>
      </w:pPr>
      <w:r>
        <w:rPr>
          <w:rStyle w:val="VerbatimChar"/>
        </w:rPr>
        <w:t xml:space="preserve">indicador de tendência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previsão absoluta</w:t>
      </w:r>
    </w:p>
    <w:p>
      <w:r>
        <w:pict>
          <v:rect style="width:0;height:1.5pt" o:hralign="center" o:hrstd="t" o:hr="t"/>
        </w:pict>
      </w:r>
    </w:p>
    <w:bookmarkEnd w:id="60"/>
    <w:bookmarkStart w:id="61" w:name="gráficos-da-aba-diário"/>
    <w:p>
      <w:pPr>
        <w:pStyle w:val="Heading1"/>
      </w:pPr>
      <w:r>
        <w:t xml:space="preserve">29. Gráficos da aba Diário</w:t>
      </w:r>
    </w:p>
    <w:p>
      <w:pPr>
        <w:pStyle w:val="FirstParagraph"/>
      </w:pPr>
      <w:r>
        <w:t xml:space="preserve">A aba Diário costuma usar:</w:t>
      </w:r>
    </w:p>
    <w:p>
      <w:pPr>
        <w:pStyle w:val="SourceCode"/>
      </w:pPr>
      <w:r>
        <w:rPr>
          <w:rStyle w:val="NormalTok"/>
        </w:rPr>
        <w:t xml:space="preserve">px.line(...)</w:t>
      </w:r>
    </w:p>
    <w:p>
      <w:pPr>
        <w:pStyle w:val="FirstParagraph"/>
      </w:pPr>
      <w:r>
        <w:t xml:space="preserve">porque séries temporais são melhor representadas em linha.</w:t>
      </w:r>
    </w:p>
    <w:p>
      <w:r>
        <w:pict>
          <v:rect style="width:0;height:1.5pt" o:hralign="center" o:hrstd="t" o:hr="t"/>
        </w:pict>
      </w:r>
    </w:p>
    <w:bookmarkEnd w:id="61"/>
    <w:bookmarkStart w:id="62" w:name="por-que-gráfico-de-linha"/>
    <w:p>
      <w:pPr>
        <w:pStyle w:val="Heading1"/>
      </w:pPr>
      <w:r>
        <w:t xml:space="preserve">30. Por que gráfico de linha?</w:t>
      </w:r>
    </w:p>
    <w:p>
      <w:pPr>
        <w:pStyle w:val="FirstParagraph"/>
      </w:pPr>
      <w:r>
        <w:t xml:space="preserve">Porque ele evidencia:</w:t>
      </w:r>
    </w:p>
    <w:p>
      <w:pPr>
        <w:pStyle w:val="Compact"/>
        <w:numPr>
          <w:ilvl w:val="0"/>
          <w:numId w:val="1006"/>
        </w:numPr>
      </w:pPr>
      <w:r>
        <w:t xml:space="preserve">tendência;</w:t>
      </w:r>
    </w:p>
    <w:p>
      <w:pPr>
        <w:pStyle w:val="Compact"/>
        <w:numPr>
          <w:ilvl w:val="0"/>
          <w:numId w:val="1006"/>
        </w:numPr>
      </w:pPr>
      <w:r>
        <w:t xml:space="preserve">aceleração;</w:t>
      </w:r>
    </w:p>
    <w:p>
      <w:pPr>
        <w:pStyle w:val="Compact"/>
        <w:numPr>
          <w:ilvl w:val="0"/>
          <w:numId w:val="1006"/>
        </w:numPr>
      </w:pPr>
      <w:r>
        <w:t xml:space="preserve">estabilidade;</w:t>
      </w:r>
    </w:p>
    <w:p>
      <w:pPr>
        <w:pStyle w:val="Compact"/>
        <w:numPr>
          <w:ilvl w:val="0"/>
          <w:numId w:val="1006"/>
        </w:numPr>
      </w:pPr>
      <w:r>
        <w:t xml:space="preserve">picos;</w:t>
      </w:r>
    </w:p>
    <w:p>
      <w:pPr>
        <w:pStyle w:val="Compact"/>
        <w:numPr>
          <w:ilvl w:val="0"/>
          <w:numId w:val="1006"/>
        </w:numPr>
      </w:pPr>
      <w:r>
        <w:t xml:space="preserve">sazonalidade.</w:t>
      </w:r>
    </w:p>
    <w:p>
      <w:r>
        <w:pict>
          <v:rect style="width:0;height:1.5pt" o:hralign="center" o:hrstd="t" o:hr="t"/>
        </w:pict>
      </w:r>
    </w:p>
    <w:bookmarkEnd w:id="62"/>
    <w:bookmarkStart w:id="63" w:name="Xeebc0944b68f9327bd76ed0fbac73da45c240e7"/>
    <w:p>
      <w:pPr>
        <w:pStyle w:val="Heading1"/>
      </w:pPr>
      <w:r>
        <w:t xml:space="preserve">31. Problema de múltiplos snapshots no mesmo dia</w:t>
      </w:r>
    </w:p>
    <w:p>
      <w:pPr>
        <w:pStyle w:val="FirstParagraph"/>
      </w:pPr>
      <w:r>
        <w:t xml:space="preserve">Durante o projeto apareceu um ponto importante:</w:t>
      </w:r>
    </w:p>
    <w:p>
      <w:pPr>
        <w:pStyle w:val="SourceCode"/>
      </w:pPr>
      <w:r>
        <w:rPr>
          <w:rStyle w:val="VerbatimChar"/>
        </w:rPr>
        <w:t xml:space="preserve">mais de um snapshot no mesmo dia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Materiais30042026.xlsx</w:t>
      </w:r>
      <w:r>
        <w:br/>
      </w:r>
      <w:r>
        <w:rPr>
          <w:rStyle w:val="VerbatimChar"/>
        </w:rPr>
        <w:t xml:space="preserve">Materiais30042026_2.xlsx</w:t>
      </w:r>
    </w:p>
    <w:p>
      <w:pPr>
        <w:pStyle w:val="FirstParagraph"/>
      </w:pPr>
      <w:r>
        <w:t xml:space="preserve">Por isso o ETL e o Streamlit precisaram considerar:</w:t>
      </w:r>
    </w:p>
    <w:p>
      <w:pPr>
        <w:pStyle w:val="SourceCode"/>
      </w:pPr>
      <w:r>
        <w:rPr>
          <w:rStyle w:val="VerbatimChar"/>
        </w:rPr>
        <w:t xml:space="preserve">último snapshot válido do dia</w:t>
      </w:r>
    </w:p>
    <w:p>
      <w:r>
        <w:pict>
          <v:rect style="width:0;height:1.5pt" o:hralign="center" o:hrstd="t" o:hr="t"/>
        </w:pict>
      </w:r>
    </w:p>
    <w:bookmarkEnd w:id="63"/>
    <w:bookmarkStart w:id="64" w:name="impacto-do-horário-do-etl"/>
    <w:p>
      <w:pPr>
        <w:pStyle w:val="Heading1"/>
      </w:pPr>
      <w:r>
        <w:t xml:space="preserve">32. Impacto do horário do ETL</w:t>
      </w:r>
    </w:p>
    <w:p>
      <w:pPr>
        <w:pStyle w:val="FirstParagraph"/>
      </w:pPr>
      <w:r>
        <w:t xml:space="preserve">Outra descoberta importante:</w:t>
      </w:r>
    </w:p>
    <w:p>
      <w:pPr>
        <w:pStyle w:val="SourceCode"/>
      </w:pPr>
      <w:r>
        <w:rPr>
          <w:rStyle w:val="VerbatimChar"/>
        </w:rPr>
        <w:t xml:space="preserve">o painel representa o último ETL executado</w:t>
      </w:r>
    </w:p>
    <w:p>
      <w:pPr>
        <w:pStyle w:val="FirstParagraph"/>
      </w:pPr>
      <w:r>
        <w:t xml:space="preserve">Então:</w:t>
      </w:r>
    </w:p>
    <w:p>
      <w:pPr>
        <w:pStyle w:val="Compact"/>
        <w:numPr>
          <w:ilvl w:val="0"/>
          <w:numId w:val="1007"/>
        </w:numPr>
      </w:pPr>
      <w:r>
        <w:t xml:space="preserve">se o ETL rodou às 07:40;</w:t>
      </w:r>
    </w:p>
    <w:p>
      <w:pPr>
        <w:pStyle w:val="Compact"/>
        <w:numPr>
          <w:ilvl w:val="0"/>
          <w:numId w:val="1007"/>
        </w:numPr>
      </w:pPr>
      <w:r>
        <w:t xml:space="preserve">e o SAP mudou às 14:00;</w:t>
      </w:r>
    </w:p>
    <w:p>
      <w:pPr>
        <w:pStyle w:val="FirstParagraph"/>
      </w:pPr>
      <w:r>
        <w:t xml:space="preserve">O painel ainda mostrará:</w:t>
      </w:r>
    </w:p>
    <w:p>
      <w:pPr>
        <w:pStyle w:val="SourceCode"/>
      </w:pPr>
      <w:r>
        <w:rPr>
          <w:rStyle w:val="VerbatimChar"/>
        </w:rPr>
        <w:t xml:space="preserve">estado das 07:40</w:t>
      </w:r>
    </w:p>
    <w:p>
      <w:pPr>
        <w:pStyle w:val="FirstParagraph"/>
      </w:pPr>
      <w:r>
        <w:t xml:space="preserve">até novo ETL.</w:t>
      </w:r>
    </w:p>
    <w:p>
      <w:r>
        <w:pict>
          <v:rect style="width:0;height:1.5pt" o:hralign="center" o:hrstd="t" o:hr="t"/>
        </w:pict>
      </w:r>
    </w:p>
    <w:bookmarkEnd w:id="64"/>
    <w:bookmarkStart w:id="65" w:name="relação-entre-diário-e-quadrantes"/>
    <w:p>
      <w:pPr>
        <w:pStyle w:val="Heading1"/>
      </w:pPr>
      <w:r>
        <w:t xml:space="preserve">33. Relação entre Diário e Quadrantes</w:t>
      </w:r>
    </w:p>
    <w:p>
      <w:pPr>
        <w:pStyle w:val="FirstParagraph"/>
      </w:pPr>
      <w:r>
        <w:t xml:space="preserve">As abas possuem focos diferentes.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Pergunta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como o mês está evoluindo?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Quadrantes</w:t>
            </w:r>
          </w:p>
        </w:tc>
        <w:tc>
          <w:tcPr/>
          <w:p>
            <w:pPr>
              <w:pStyle w:val="Compact"/>
            </w:pPr>
            <w:r>
              <w:t xml:space="preserve">onde estão os materiais críticos?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relação-entre-diário-e-kpi-mensal"/>
    <w:p>
      <w:pPr>
        <w:pStyle w:val="Heading1"/>
      </w:pPr>
      <w:r>
        <w:t xml:space="preserve">34. Relação entre Diário e KPI mensal</w:t>
      </w:r>
    </w:p>
    <w:p>
      <w:pPr>
        <w:pStyle w:val="FirstParagraph"/>
      </w:pPr>
      <w:r>
        <w:t xml:space="preserve">A aba mensal mostra:</w:t>
      </w:r>
    </w:p>
    <w:p>
      <w:pPr>
        <w:pStyle w:val="SourceCode"/>
      </w:pPr>
      <w:r>
        <w:rPr>
          <w:rStyle w:val="VerbatimChar"/>
        </w:rPr>
        <w:t xml:space="preserve">resultado consolidado</w:t>
      </w:r>
    </w:p>
    <w:p>
      <w:pPr>
        <w:pStyle w:val="FirstParagraph"/>
      </w:pPr>
      <w:r>
        <w:t xml:space="preserve">A aba Diário mostra:</w:t>
      </w:r>
    </w:p>
    <w:p>
      <w:pPr>
        <w:pStyle w:val="SourceCode"/>
      </w:pPr>
      <w:r>
        <w:rPr>
          <w:rStyle w:val="VerbatimChar"/>
        </w:rPr>
        <w:t xml:space="preserve">como chegamos até esse resultado</w:t>
      </w:r>
    </w:p>
    <w:p>
      <w:r>
        <w:pict>
          <v:rect style="width:0;height:1.5pt" o:hralign="center" o:hrstd="t" o:hr="t"/>
        </w:pict>
      </w:r>
    </w:p>
    <w:bookmarkEnd w:id="66"/>
    <w:bookmarkStart w:id="67" w:name="aprendizado-principal-desta-parte"/>
    <w:p>
      <w:pPr>
        <w:pStyle w:val="Heading1"/>
      </w:pPr>
      <w:r>
        <w:t xml:space="preserve">35. Aprendizado principal desta parte</w:t>
      </w:r>
    </w:p>
    <w:p>
      <w:pPr>
        <w:pStyle w:val="FirstParagraph"/>
      </w:pPr>
      <w:r>
        <w:t xml:space="preserve">A aba Diário transforma snapshots em comportamento operacional.</w:t>
      </w:r>
    </w:p>
    <w:p>
      <w:pPr>
        <w:pStyle w:val="BodyText"/>
      </w:pPr>
      <w:r>
        <w:t xml:space="preserve">Ela permite analisar:</w:t>
      </w:r>
    </w:p>
    <w:p>
      <w:pPr>
        <w:pStyle w:val="Compact"/>
        <w:numPr>
          <w:ilvl w:val="0"/>
          <w:numId w:val="1008"/>
        </w:numPr>
      </w:pPr>
      <w:r>
        <w:t xml:space="preserve">tendência;</w:t>
      </w:r>
    </w:p>
    <w:p>
      <w:pPr>
        <w:pStyle w:val="Compact"/>
        <w:numPr>
          <w:ilvl w:val="0"/>
          <w:numId w:val="1008"/>
        </w:numPr>
      </w:pPr>
      <w:r>
        <w:t xml:space="preserve">velocidade;</w:t>
      </w:r>
    </w:p>
    <w:p>
      <w:pPr>
        <w:pStyle w:val="Compact"/>
        <w:numPr>
          <w:ilvl w:val="0"/>
          <w:numId w:val="1008"/>
        </w:numPr>
      </w:pPr>
      <w:r>
        <w:t xml:space="preserve">projeção;</w:t>
      </w:r>
    </w:p>
    <w:p>
      <w:pPr>
        <w:pStyle w:val="Compact"/>
        <w:numPr>
          <w:ilvl w:val="0"/>
          <w:numId w:val="1008"/>
        </w:numPr>
      </w:pPr>
      <w:r>
        <w:t xml:space="preserve">ritmo;</w:t>
      </w:r>
    </w:p>
    <w:p>
      <w:pPr>
        <w:pStyle w:val="Compact"/>
        <w:numPr>
          <w:ilvl w:val="0"/>
          <w:numId w:val="1008"/>
        </w:numPr>
      </w:pPr>
      <w:r>
        <w:t xml:space="preserve">aderência à meta.</w:t>
      </w:r>
    </w:p>
    <w:p>
      <w:pPr>
        <w:pStyle w:val="FirstParagraph"/>
      </w:pPr>
      <w:r>
        <w:t xml:space="preserve">Essa camada aproxima o painel de uma ferramenta gerencial preditiva.</w:t>
      </w:r>
    </w:p>
    <w:p>
      <w:r>
        <w:pict>
          <v:rect style="width:0;height:1.5pt" o:hralign="center" o:hrstd="t" o:hr="t"/>
        </w:pict>
      </w:r>
    </w:p>
    <w:bookmarkEnd w:id="67"/>
    <w:bookmarkStart w:id="68" w:name="mapa-mental"/>
    <w:p>
      <w:pPr>
        <w:pStyle w:val="Heading1"/>
      </w:pPr>
      <w:r>
        <w:t xml:space="preserve">36. Mapa mental</w:t>
      </w:r>
    </w:p>
    <w:p>
      <w:pPr>
        <w:pStyle w:val="SourceCode"/>
      </w:pPr>
      <w:r>
        <w:rPr>
          <w:rStyle w:val="VerbatimChar"/>
        </w:rPr>
        <w:t xml:space="preserve">Snapshots diários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Série temporal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Saldo diário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Entradas / saídas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Consumo acumulado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Ritmo atual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Ritmo necessário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Projeção final do mês</w:t>
      </w:r>
    </w:p>
    <w:p>
      <w:r>
        <w:pict>
          <v:rect style="width:0;height:1.5pt" o:hralign="center" o:hrstd="t" o:hr="t"/>
        </w:pict>
      </w:r>
    </w:p>
    <w:bookmarkEnd w:id="68"/>
    <w:bookmarkStart w:id="69" w:name="próximo-estudo-sugerido"/>
    <w:p>
      <w:pPr>
        <w:pStyle w:val="Heading1"/>
      </w:pPr>
      <w:r>
        <w:t xml:space="preserve">37. Próximo estudo sugerido</w:t>
      </w:r>
    </w:p>
    <w:p>
      <w:pPr>
        <w:pStyle w:val="FirstParagraph"/>
      </w:pPr>
      <w:r>
        <w:t xml:space="preserve">Depois da aba Diário, podemos estudar:</w:t>
      </w:r>
    </w:p>
    <w:p>
      <w:pPr>
        <w:pStyle w:val="Compact"/>
        <w:numPr>
          <w:ilvl w:val="0"/>
          <w:numId w:val="1009"/>
        </w:numPr>
      </w:pPr>
      <w:r>
        <w:t xml:space="preserve">arquitetura SQLite do projeto;</w:t>
      </w:r>
    </w:p>
    <w:p>
      <w:pPr>
        <w:pStyle w:val="Compact"/>
        <w:numPr>
          <w:ilvl w:val="0"/>
          <w:numId w:val="1009"/>
        </w:numPr>
      </w:pPr>
      <w:r>
        <w:t xml:space="preserve">modelagem estrela (fato x dimensão);</w:t>
      </w:r>
    </w:p>
    <w:p>
      <w:pPr>
        <w:pStyle w:val="Compact"/>
        <w:numPr>
          <w:ilvl w:val="0"/>
          <w:numId w:val="1009"/>
        </w:numPr>
      </w:pPr>
      <w:r>
        <w:t xml:space="preserve">consultas SQL do painel;</w:t>
      </w:r>
    </w:p>
    <w:p>
      <w:pPr>
        <w:pStyle w:val="Compact"/>
        <w:numPr>
          <w:ilvl w:val="0"/>
          <w:numId w:val="1009"/>
        </w:numPr>
      </w:pPr>
      <w:r>
        <w:t xml:space="preserve">otimização e performance;</w:t>
      </w:r>
    </w:p>
    <w:p>
      <w:pPr>
        <w:pStyle w:val="Compact"/>
        <w:numPr>
          <w:ilvl w:val="0"/>
          <w:numId w:val="1009"/>
        </w:numPr>
      </w:pPr>
      <w:r>
        <w:t xml:space="preserve">ou revisão linha por linha de funções reais do código.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2026-05-15T13:53:15Z</dcterms:created>
  <dcterms:modified xsi:type="dcterms:W3CDTF">2026-05-15T13:53:15Z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