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b3fc5b697850c0ee12f1ea9e9f2da9c76dd547"/>
    <w:p>
      <w:pPr>
        <w:pStyle w:val="Heading1"/>
      </w:pPr>
      <w:r>
        <w:t xml:space="preserve">Estudo de Performance e Otimização — Parte 12</w:t>
      </w:r>
    </w:p>
    <w:bookmarkStart w:id="20" w:name="sqlite-pandas-streamlit-e-etl"/>
    <w:p>
      <w:pPr>
        <w:pStyle w:val="Heading2"/>
      </w:pPr>
      <w:r>
        <w:t xml:space="preserve">SQLite, Pandas, Streamlit e ETL</w:t>
      </w:r>
    </w:p>
    <w:p>
      <w:pPr>
        <w:pStyle w:val="FirstParagraph"/>
      </w:pPr>
      <w:r>
        <w:t xml:space="preserve">Nesta parte estudamos performance e otimização no contexto do HUB</w:t>
      </w:r>
      <w:r>
        <w:t xml:space="preserve"> </w:t>
      </w:r>
      <w:r>
        <w:rPr>
          <w:rStyle w:val="VerbatimChar"/>
        </w:rPr>
        <w:t xml:space="preserve">analiseEstoques</w:t>
      </w:r>
      <w:r>
        <w:t xml:space="preserve">.</w:t>
      </w:r>
    </w:p>
    <w:p>
      <w:pPr>
        <w:pStyle w:val="BodyText"/>
      </w:pPr>
      <w:r>
        <w:t xml:space="preserve">O objetivo é entender:</w:t>
      </w:r>
    </w:p>
    <w:p>
      <w:pPr>
        <w:pStyle w:val="Compact"/>
        <w:numPr>
          <w:ilvl w:val="0"/>
          <w:numId w:val="1001"/>
        </w:numPr>
      </w:pPr>
      <w:r>
        <w:t xml:space="preserve">por que um painel pode ficar lento;</w:t>
      </w:r>
    </w:p>
    <w:p>
      <w:pPr>
        <w:pStyle w:val="Compact"/>
        <w:numPr>
          <w:ilvl w:val="0"/>
          <w:numId w:val="1001"/>
        </w:numPr>
      </w:pPr>
      <w:r>
        <w:t xml:space="preserve">onde costumam estar os gargalos;</w:t>
      </w:r>
    </w:p>
    <w:p>
      <w:pPr>
        <w:pStyle w:val="Compact"/>
        <w:numPr>
          <w:ilvl w:val="0"/>
          <w:numId w:val="1001"/>
        </w:numPr>
      </w:pPr>
      <w:r>
        <w:t xml:space="preserve">quando usar SQL;</w:t>
      </w:r>
    </w:p>
    <w:p>
      <w:pPr>
        <w:pStyle w:val="Compact"/>
        <w:numPr>
          <w:ilvl w:val="0"/>
          <w:numId w:val="1001"/>
        </w:numPr>
      </w:pPr>
      <w:r>
        <w:t xml:space="preserve">quando usar Pandas;</w:t>
      </w:r>
    </w:p>
    <w:p>
      <w:pPr>
        <w:pStyle w:val="Compact"/>
        <w:numPr>
          <w:ilvl w:val="0"/>
          <w:numId w:val="1001"/>
        </w:numPr>
      </w:pPr>
      <w:r>
        <w:t xml:space="preserve">como o cache do Streamlit ajuda;</w:t>
      </w:r>
    </w:p>
    <w:p>
      <w:pPr>
        <w:pStyle w:val="Compact"/>
        <w:numPr>
          <w:ilvl w:val="0"/>
          <w:numId w:val="1001"/>
        </w:numPr>
      </w:pPr>
      <w:r>
        <w:t xml:space="preserve">por que índices no SQLite são importantes;</w:t>
      </w:r>
    </w:p>
    <w:p>
      <w:pPr>
        <w:pStyle w:val="Compact"/>
        <w:numPr>
          <w:ilvl w:val="0"/>
          <w:numId w:val="1001"/>
        </w:numPr>
      </w:pPr>
      <w:r>
        <w:t xml:space="preserve">como pensar em otimização sem quebrar a lógica do projeto.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-que-é-performance-no-contexto-do-hub"/>
    <w:p>
      <w:pPr>
        <w:pStyle w:val="Heading1"/>
      </w:pPr>
      <w:r>
        <w:t xml:space="preserve">1. O que é performance no contexto do HUB?</w:t>
      </w:r>
    </w:p>
    <w:p>
      <w:pPr>
        <w:pStyle w:val="FirstParagraph"/>
      </w:pPr>
      <w:r>
        <w:t xml:space="preserve">Performance é a capacidade da ferramenta responder rápido e com estabilidade.</w:t>
      </w:r>
    </w:p>
    <w:p>
      <w:pPr>
        <w:pStyle w:val="BodyText"/>
      </w:pPr>
      <w:r>
        <w:t xml:space="preserve">No projeto, isso envolve:</w:t>
      </w:r>
    </w:p>
    <w:p>
      <w:pPr>
        <w:pStyle w:val="Compact"/>
        <w:numPr>
          <w:ilvl w:val="0"/>
          <w:numId w:val="1002"/>
        </w:numPr>
      </w:pPr>
      <w:r>
        <w:t xml:space="preserve">tempo para rodar o ETL;</w:t>
      </w:r>
    </w:p>
    <w:p>
      <w:pPr>
        <w:pStyle w:val="Compact"/>
        <w:numPr>
          <w:ilvl w:val="0"/>
          <w:numId w:val="1002"/>
        </w:numPr>
      </w:pPr>
      <w:r>
        <w:t xml:space="preserve">tempo para abrir o HUB;</w:t>
      </w:r>
    </w:p>
    <w:p>
      <w:pPr>
        <w:pStyle w:val="Compact"/>
        <w:numPr>
          <w:ilvl w:val="0"/>
          <w:numId w:val="1002"/>
        </w:numPr>
      </w:pPr>
      <w:r>
        <w:t xml:space="preserve">tempo para trocar filtros;</w:t>
      </w:r>
    </w:p>
    <w:p>
      <w:pPr>
        <w:pStyle w:val="Compact"/>
        <w:numPr>
          <w:ilvl w:val="0"/>
          <w:numId w:val="1002"/>
        </w:numPr>
      </w:pPr>
      <w:r>
        <w:t xml:space="preserve">tempo para montar gráficos;</w:t>
      </w:r>
    </w:p>
    <w:p>
      <w:pPr>
        <w:pStyle w:val="Compact"/>
        <w:numPr>
          <w:ilvl w:val="0"/>
          <w:numId w:val="1002"/>
        </w:numPr>
      </w:pPr>
      <w:r>
        <w:t xml:space="preserve">tempo para exportar dados;</w:t>
      </w:r>
    </w:p>
    <w:p>
      <w:pPr>
        <w:pStyle w:val="Compact"/>
        <w:numPr>
          <w:ilvl w:val="0"/>
          <w:numId w:val="1002"/>
        </w:numPr>
      </w:pPr>
      <w:r>
        <w:t xml:space="preserve">consumo de memória.</w:t>
      </w:r>
    </w:p>
    <w:p>
      <w:r>
        <w:pict>
          <v:rect style="width:0;height:1.5pt" o:hralign="center" o:hrstd="t" o:hr="t"/>
        </w:pict>
      </w:r>
    </w:p>
    <w:bookmarkEnd w:id="22"/>
    <w:bookmarkStart w:id="23" w:name="onde-podem-surgir-gargalos"/>
    <w:p>
      <w:pPr>
        <w:pStyle w:val="Heading1"/>
      </w:pPr>
      <w:r>
        <w:t xml:space="preserve">2. Onde podem surgir gargalos?</w:t>
      </w:r>
    </w:p>
    <w:p>
      <w:pPr>
        <w:pStyle w:val="FirstParagraph"/>
      </w:pPr>
      <w:r>
        <w:t xml:space="preserve">O fluxo do projeto é:</w:t>
      </w:r>
    </w:p>
    <w:p>
      <w:pPr>
        <w:pStyle w:val="SourceCode"/>
      </w:pPr>
      <w:r>
        <w:rPr>
          <w:rStyle w:val="VerbatimChar"/>
        </w:rPr>
        <w:t xml:space="preserve">Excel SAP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ETL 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Plotly / tabelas</w:t>
      </w:r>
    </w:p>
    <w:p>
      <w:pPr>
        <w:pStyle w:val="FirstParagraph"/>
      </w:pPr>
      <w:r>
        <w:t xml:space="preserve">Qualquer etapa pode ficar lenta.</w:t>
      </w:r>
    </w:p>
    <w:p>
      <w:r>
        <w:pict>
          <v:rect style="width:0;height:1.5pt" o:hralign="center" o:hrstd="t" o:hr="t"/>
        </w:pict>
      </w:r>
    </w:p>
    <w:bookmarkEnd w:id="23"/>
    <w:bookmarkStart w:id="24" w:name="gargalos-no-excel"/>
    <w:p>
      <w:pPr>
        <w:pStyle w:val="Heading1"/>
      </w:pPr>
      <w:r>
        <w:t xml:space="preserve">3. Gargalos no Excel</w:t>
      </w:r>
    </w:p>
    <w:p>
      <w:pPr>
        <w:pStyle w:val="FirstParagraph"/>
      </w:pPr>
      <w:r>
        <w:t xml:space="preserve">Ler Excel costuma ser uma das partes mais lentas.</w:t>
      </w:r>
    </w:p>
    <w:p>
      <w:pPr>
        <w:pStyle w:val="BodyText"/>
      </w:pPr>
      <w:r>
        <w:t xml:space="preserve">Especialmente quando:</w:t>
      </w:r>
    </w:p>
    <w:p>
      <w:pPr>
        <w:pStyle w:val="Compact"/>
        <w:numPr>
          <w:ilvl w:val="0"/>
          <w:numId w:val="1003"/>
        </w:numPr>
      </w:pPr>
      <w:r>
        <w:t xml:space="preserve">o arquivo é grande;</w:t>
      </w:r>
    </w:p>
    <w:p>
      <w:pPr>
        <w:pStyle w:val="Compact"/>
        <w:numPr>
          <w:ilvl w:val="0"/>
          <w:numId w:val="1003"/>
        </w:numPr>
      </w:pPr>
      <w:r>
        <w:t xml:space="preserve">há muitas abas;</w:t>
      </w:r>
    </w:p>
    <w:p>
      <w:pPr>
        <w:pStyle w:val="Compact"/>
        <w:numPr>
          <w:ilvl w:val="0"/>
          <w:numId w:val="1003"/>
        </w:numPr>
      </w:pPr>
      <w:r>
        <w:t xml:space="preserve">há fórmulas;</w:t>
      </w:r>
    </w:p>
    <w:p>
      <w:pPr>
        <w:pStyle w:val="Compact"/>
        <w:numPr>
          <w:ilvl w:val="0"/>
          <w:numId w:val="1003"/>
        </w:numPr>
      </w:pPr>
      <w:r>
        <w:t xml:space="preserve">há formatação pesada;</w:t>
      </w:r>
    </w:p>
    <w:p>
      <w:pPr>
        <w:pStyle w:val="Compact"/>
        <w:numPr>
          <w:ilvl w:val="0"/>
          <w:numId w:val="1003"/>
        </w:numPr>
      </w:pPr>
      <w:r>
        <w:t xml:space="preserve">o arquivo está em rede;</w:t>
      </w:r>
    </w:p>
    <w:p>
      <w:pPr>
        <w:pStyle w:val="Compact"/>
        <w:numPr>
          <w:ilvl w:val="0"/>
          <w:numId w:val="1003"/>
        </w:numPr>
      </w:pPr>
      <w:r>
        <w:t xml:space="preserve">o arquivo está aberto por outro usuário.</w:t>
      </w:r>
    </w:p>
    <w:p>
      <w:r>
        <w:pict>
          <v:rect style="width:0;height:1.5pt" o:hralign="center" o:hrstd="t" o:hr="t"/>
        </w:pict>
      </w:r>
    </w:p>
    <w:bookmarkEnd w:id="24"/>
    <w:bookmarkStart w:id="25" w:name="como-reduzir-gargalos-no-excel"/>
    <w:p>
      <w:pPr>
        <w:pStyle w:val="Heading1"/>
      </w:pPr>
      <w:r>
        <w:t xml:space="preserve">4. Como reduzir gargalos no Excel?</w:t>
      </w:r>
    </w:p>
    <w:p>
      <w:pPr>
        <w:pStyle w:val="FirstParagraph"/>
      </w:pPr>
      <w:r>
        <w:t xml:space="preserve">Boas práticas:</w:t>
      </w:r>
    </w:p>
    <w:p>
      <w:pPr>
        <w:pStyle w:val="Compact"/>
        <w:numPr>
          <w:ilvl w:val="0"/>
          <w:numId w:val="1004"/>
        </w:numPr>
      </w:pPr>
      <w:r>
        <w:t xml:space="preserve">ler apenas a aba necessária;</w:t>
      </w:r>
    </w:p>
    <w:p>
      <w:pPr>
        <w:pStyle w:val="Compact"/>
        <w:numPr>
          <w:ilvl w:val="0"/>
          <w:numId w:val="1004"/>
        </w:numPr>
      </w:pPr>
      <w:r>
        <w:t xml:space="preserve">evitar abrir arquivos temporários</w:t>
      </w:r>
      <w:r>
        <w:t xml:space="preserve"> </w:t>
      </w:r>
      <w:r>
        <w:rPr>
          <w:rStyle w:val="VerbatimChar"/>
        </w:rPr>
        <w:t xml:space="preserve">~$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evitar arquivos com formatação desnecessária;</w:t>
      </w:r>
    </w:p>
    <w:p>
      <w:pPr>
        <w:pStyle w:val="Compact"/>
        <w:numPr>
          <w:ilvl w:val="0"/>
          <w:numId w:val="1004"/>
        </w:numPr>
      </w:pPr>
      <w:r>
        <w:t xml:space="preserve">usar nomes e colunas padronizadas;</w:t>
      </w:r>
    </w:p>
    <w:p>
      <w:pPr>
        <w:pStyle w:val="Compact"/>
        <w:numPr>
          <w:ilvl w:val="0"/>
          <w:numId w:val="1004"/>
        </w:numPr>
      </w:pPr>
      <w:r>
        <w:t xml:space="preserve">validar colunas antes de processar;</w:t>
      </w:r>
    </w:p>
    <w:p>
      <w:pPr>
        <w:pStyle w:val="Compact"/>
        <w:numPr>
          <w:ilvl w:val="0"/>
          <w:numId w:val="1004"/>
        </w:numPr>
      </w:pPr>
      <w:r>
        <w:t xml:space="preserve">se possível, migrar relatórios muito grandes para CSV.</w:t>
      </w:r>
    </w:p>
    <w:p>
      <w:r>
        <w:pict>
          <v:rect style="width:0;height:1.5pt" o:hralign="center" o:hrstd="t" o:hr="t"/>
        </w:pict>
      </w:r>
    </w:p>
    <w:bookmarkEnd w:id="25"/>
    <w:bookmarkStart w:id="26" w:name="gargalos-no-etl"/>
    <w:p>
      <w:pPr>
        <w:pStyle w:val="Heading1"/>
      </w:pPr>
      <w:r>
        <w:t xml:space="preserve">5. Gargalos no ETL</w:t>
      </w:r>
    </w:p>
    <w:p>
      <w:pPr>
        <w:pStyle w:val="FirstParagraph"/>
      </w:pPr>
      <w:r>
        <w:t xml:space="preserve">O ETL pode ficar lento quando:</w:t>
      </w:r>
    </w:p>
    <w:p>
      <w:pPr>
        <w:pStyle w:val="Compact"/>
        <w:numPr>
          <w:ilvl w:val="0"/>
          <w:numId w:val="1005"/>
        </w:numPr>
      </w:pPr>
      <w:r>
        <w:t xml:space="preserve">carrega muitos dados;</w:t>
      </w:r>
    </w:p>
    <w:p>
      <w:pPr>
        <w:pStyle w:val="Compact"/>
        <w:numPr>
          <w:ilvl w:val="0"/>
          <w:numId w:val="1005"/>
        </w:numPr>
      </w:pPr>
      <w:r>
        <w:t xml:space="preserve">faz merges grandes;</w:t>
      </w:r>
    </w:p>
    <w:p>
      <w:pPr>
        <w:pStyle w:val="Compact"/>
        <w:numPr>
          <w:ilvl w:val="0"/>
          <w:numId w:val="1005"/>
        </w:numPr>
      </w:pPr>
      <w:r>
        <w:t xml:space="preserve">processa linha por linha;</w:t>
      </w:r>
    </w:p>
    <w:p>
      <w:pPr>
        <w:pStyle w:val="Compact"/>
        <w:numPr>
          <w:ilvl w:val="0"/>
          <w:numId w:val="1005"/>
        </w:numPr>
      </w:pPr>
      <w:r>
        <w:t xml:space="preserve">recalcula tudo sempre;</w:t>
      </w:r>
    </w:p>
    <w:p>
      <w:pPr>
        <w:pStyle w:val="Compact"/>
        <w:numPr>
          <w:ilvl w:val="0"/>
          <w:numId w:val="1005"/>
        </w:numPr>
      </w:pPr>
      <w:r>
        <w:t xml:space="preserve">grava muitos registros individualmente;</w:t>
      </w:r>
    </w:p>
    <w:p>
      <w:pPr>
        <w:pStyle w:val="Compact"/>
        <w:numPr>
          <w:ilvl w:val="0"/>
          <w:numId w:val="1005"/>
        </w:numPr>
      </w:pPr>
      <w:r>
        <w:t xml:space="preserve">usa Excel como fonte pesada.</w:t>
      </w:r>
    </w:p>
    <w:p>
      <w:r>
        <w:pict>
          <v:rect style="width:0;height:1.5pt" o:hralign="center" o:hrstd="t" o:hr="t"/>
        </w:pict>
      </w:r>
    </w:p>
    <w:bookmarkEnd w:id="26"/>
    <w:bookmarkStart w:id="27" w:name="evitar-processamento-linha-a-linha"/>
    <w:p>
      <w:pPr>
        <w:pStyle w:val="Heading1"/>
      </w:pPr>
      <w:r>
        <w:t xml:space="preserve">6. Evitar processamento linha a linha</w:t>
      </w:r>
    </w:p>
    <w:p>
      <w:pPr>
        <w:pStyle w:val="FirstParagraph"/>
      </w:pPr>
      <w:r>
        <w:t xml:space="preserve">Em Pandas, operações linha a linha costumam ser lentas.</w:t>
      </w:r>
    </w:p>
    <w:p>
      <w:pPr>
        <w:pStyle w:val="BodyText"/>
      </w:pPr>
      <w:r>
        <w:t xml:space="preserve">Exemplo menos eficiente: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df.iterrows():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Mais eficiente: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"nova_coluna"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Essa segunda forma é vetorizada.</w:t>
      </w:r>
    </w:p>
    <w:p>
      <w:r>
        <w:pict>
          <v:rect style="width:0;height:1.5pt" o:hralign="center" o:hrstd="t" o:hr="t"/>
        </w:pict>
      </w:r>
    </w:p>
    <w:bookmarkEnd w:id="27"/>
    <w:bookmarkStart w:id="28" w:name="vetorização"/>
    <w:p>
      <w:pPr>
        <w:pStyle w:val="Heading1"/>
      </w:pPr>
      <w:r>
        <w:t xml:space="preserve">7. Vetorização</w:t>
      </w:r>
    </w:p>
    <w:p>
      <w:pPr>
        <w:pStyle w:val="FirstParagraph"/>
      </w:pPr>
      <w:r>
        <w:t xml:space="preserve">Vetorização significa aplicar uma operação em uma coluna inteira de uma vez.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"qtd_total"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"qtd_livre"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"qtd_qc"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"qtd_bloq"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Isso é muito mais rápido do que calcular linha por linha.</w:t>
      </w:r>
    </w:p>
    <w:p>
      <w:r>
        <w:pict>
          <v:rect style="width:0;height:1.5pt" o:hralign="center" o:hrstd="t" o:hr="t"/>
        </w:pict>
      </w:r>
    </w:p>
    <w:bookmarkEnd w:id="28"/>
    <w:bookmarkStart w:id="29" w:name="gargalos-no-sqlite"/>
    <w:p>
      <w:pPr>
        <w:pStyle w:val="Heading1"/>
      </w:pPr>
      <w:r>
        <w:t xml:space="preserve">8. Gargalos no SQLite</w:t>
      </w:r>
    </w:p>
    <w:p>
      <w:pPr>
        <w:pStyle w:val="FirstParagraph"/>
      </w:pPr>
      <w:r>
        <w:t xml:space="preserve">SQLite é rápido para o tamanho do projeto, mas pode ficar lento se:</w:t>
      </w:r>
    </w:p>
    <w:p>
      <w:pPr>
        <w:pStyle w:val="Compact"/>
        <w:numPr>
          <w:ilvl w:val="0"/>
          <w:numId w:val="1006"/>
        </w:numPr>
      </w:pPr>
      <w:r>
        <w:t xml:space="preserve">consultas fazem varredura completa;</w:t>
      </w:r>
    </w:p>
    <w:p>
      <w:pPr>
        <w:pStyle w:val="Compact"/>
        <w:numPr>
          <w:ilvl w:val="0"/>
          <w:numId w:val="1006"/>
        </w:numPr>
      </w:pPr>
      <w:r>
        <w:t xml:space="preserve">não existem índices;</w:t>
      </w:r>
    </w:p>
    <w:p>
      <w:pPr>
        <w:pStyle w:val="Compact"/>
        <w:numPr>
          <w:ilvl w:val="0"/>
          <w:numId w:val="1006"/>
        </w:numPr>
      </w:pPr>
      <w:r>
        <w:t xml:space="preserve">o banco cresce muito;</w:t>
      </w:r>
    </w:p>
    <w:p>
      <w:pPr>
        <w:pStyle w:val="Compact"/>
        <w:numPr>
          <w:ilvl w:val="0"/>
          <w:numId w:val="1006"/>
        </w:numPr>
      </w:pPr>
      <w:r>
        <w:t xml:space="preserve">há muitos JOINs sem índice;</w:t>
      </w:r>
    </w:p>
    <w:p>
      <w:pPr>
        <w:pStyle w:val="Compact"/>
        <w:numPr>
          <w:ilvl w:val="0"/>
          <w:numId w:val="1006"/>
        </w:numPr>
      </w:pPr>
      <w:r>
        <w:t xml:space="preserve">filtros usam colunas não indexadas.</w:t>
      </w:r>
    </w:p>
    <w:p>
      <w:r>
        <w:pict>
          <v:rect style="width:0;height:1.5pt" o:hralign="center" o:hrstd="t" o:hr="t"/>
        </w:pict>
      </w:r>
    </w:p>
    <w:bookmarkEnd w:id="29"/>
    <w:bookmarkStart w:id="30" w:name="o-que-é-índice"/>
    <w:p>
      <w:pPr>
        <w:pStyle w:val="Heading1"/>
      </w:pPr>
      <w:r>
        <w:t xml:space="preserve">9. O que é índice?</w:t>
      </w:r>
    </w:p>
    <w:p>
      <w:pPr>
        <w:pStyle w:val="FirstParagraph"/>
      </w:pPr>
      <w:r>
        <w:t xml:space="preserve">Índice é uma estrutura auxiliar que ajuda o banco a encontrar registros mais rápido.</w:t>
      </w:r>
    </w:p>
    <w:p>
      <w:pPr>
        <w:pStyle w:val="BodyText"/>
      </w:pPr>
      <w:r>
        <w:t xml:space="preserve">Analogia:</w:t>
      </w:r>
    </w:p>
    <w:p>
      <w:pPr>
        <w:pStyle w:val="SourceCode"/>
      </w:pPr>
      <w:r>
        <w:rPr>
          <w:rStyle w:val="VerbatimChar"/>
        </w:rPr>
        <w:t xml:space="preserve">índice de livro</w:t>
      </w:r>
    </w:p>
    <w:p>
      <w:pPr>
        <w:pStyle w:val="FirstParagraph"/>
      </w:pPr>
      <w:r>
        <w:t xml:space="preserve">Sem índice:</w:t>
      </w:r>
    </w:p>
    <w:p>
      <w:pPr>
        <w:pStyle w:val="SourceCode"/>
      </w:pPr>
      <w:r>
        <w:rPr>
          <w:rStyle w:val="VerbatimChar"/>
        </w:rPr>
        <w:t xml:space="preserve">o banco lê página por página</w:t>
      </w:r>
    </w:p>
    <w:p>
      <w:pPr>
        <w:pStyle w:val="FirstParagraph"/>
      </w:pPr>
      <w:r>
        <w:t xml:space="preserve">Com índice:</w:t>
      </w:r>
    </w:p>
    <w:p>
      <w:pPr>
        <w:pStyle w:val="SourceCode"/>
      </w:pPr>
      <w:r>
        <w:rPr>
          <w:rStyle w:val="VerbatimChar"/>
        </w:rPr>
        <w:t xml:space="preserve">o banco pula direto para onde precisa</w:t>
      </w:r>
    </w:p>
    <w:p>
      <w:r>
        <w:pict>
          <v:rect style="width:0;height:1.5pt" o:hralign="center" o:hrstd="t" o:hr="t"/>
        </w:pict>
      </w:r>
    </w:p>
    <w:bookmarkEnd w:id="30"/>
    <w:bookmarkStart w:id="31" w:name="índices-importantes-no-projeto"/>
    <w:p>
      <w:pPr>
        <w:pStyle w:val="Heading1"/>
      </w:pPr>
      <w:r>
        <w:t xml:space="preserve">10. Índices importantes no projeto</w:t>
      </w:r>
    </w:p>
    <w:p>
      <w:pPr>
        <w:pStyle w:val="FirstParagraph"/>
      </w:pPr>
      <w:r>
        <w:t xml:space="preserve">Possíveis índices úteis: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idx_snapshot_dep_data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fact_estoque_snapshot (deposito, snapshot_date);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idx_snapshot_material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fact_estoque_snapshot (material);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idx_mb51_dep_data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fact_mb51_mov (deposito, data_lancamento);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idx_mb51_material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fact_mb51_mov (material);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idx_grupo_material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dim_material_grupo (material);</w:t>
      </w:r>
    </w:p>
    <w:p>
      <w:r>
        <w:pict>
          <v:rect style="width:0;height:1.5pt" o:hralign="center" o:hrstd="t" o:hr="t"/>
        </w:pict>
      </w:r>
    </w:p>
    <w:bookmarkEnd w:id="31"/>
    <w:bookmarkStart w:id="32" w:name="por-que-esses-índices-ajudam"/>
    <w:p>
      <w:pPr>
        <w:pStyle w:val="Heading1"/>
      </w:pPr>
      <w:r>
        <w:t xml:space="preserve">11. Por que esses índices ajudam?</w:t>
      </w:r>
    </w:p>
    <w:p>
      <w:pPr>
        <w:pStyle w:val="FirstParagraph"/>
      </w:pPr>
      <w:r>
        <w:t xml:space="preserve">Porque as consultas do projeto filtram muito por:</w:t>
      </w:r>
    </w:p>
    <w:p>
      <w:pPr>
        <w:pStyle w:val="SourceCode"/>
      </w:pP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snapshot_date</w:t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data_lancamento</w:t>
      </w:r>
    </w:p>
    <w:p>
      <w:pPr>
        <w:pStyle w:val="FirstParagraph"/>
      </w:pPr>
      <w:r>
        <w:t xml:space="preserve">E fazem JOIN por:</w:t>
      </w:r>
    </w:p>
    <w:p>
      <w:pPr>
        <w:pStyle w:val="SourceCode"/>
      </w:pPr>
      <w:r>
        <w:rPr>
          <w:rStyle w:val="VerbatimChar"/>
        </w:rPr>
        <w:t xml:space="preserve">material</w:t>
      </w:r>
    </w:p>
    <w:p>
      <w:pPr>
        <w:pStyle w:val="FirstParagraph"/>
      </w:pPr>
      <w:r>
        <w:t xml:space="preserve">Então índices nessas colunas reduzem o esforço do SQLite.</w:t>
      </w:r>
    </w:p>
    <w:p>
      <w:r>
        <w:pict>
          <v:rect style="width:0;height:1.5pt" o:hralign="center" o:hrstd="t" o:hr="t"/>
        </w:pict>
      </w:r>
    </w:p>
    <w:bookmarkEnd w:id="32"/>
    <w:bookmarkStart w:id="33" w:name="cuidado-com-excesso-de-índices"/>
    <w:p>
      <w:pPr>
        <w:pStyle w:val="Heading1"/>
      </w:pPr>
      <w:r>
        <w:t xml:space="preserve">12. Cuidado com excesso de índices</w:t>
      </w:r>
    </w:p>
    <w:p>
      <w:pPr>
        <w:pStyle w:val="FirstParagraph"/>
      </w:pPr>
      <w:r>
        <w:t xml:space="preserve">Índices aceleram leitura, mas podem deixar escrita mais lenta.</w:t>
      </w:r>
    </w:p>
    <w:p>
      <w:pPr>
        <w:pStyle w:val="BodyText"/>
      </w:pPr>
      <w:r>
        <w:t xml:space="preserve">Porque a cada INSERT/UPDATE, o SQLite também precisa atualizar os índices.</w:t>
      </w:r>
    </w:p>
    <w:p>
      <w:pPr>
        <w:pStyle w:val="BodyText"/>
      </w:pPr>
      <w:r>
        <w:t xml:space="preserve">Então a regra é:</w:t>
      </w:r>
    </w:p>
    <w:p>
      <w:pPr>
        <w:pStyle w:val="SourceCode"/>
      </w:pPr>
      <w:r>
        <w:rPr>
          <w:rStyle w:val="VerbatimChar"/>
        </w:rPr>
        <w:t xml:space="preserve">criar índices onde há consultas frequentes</w:t>
      </w:r>
    </w:p>
    <w:p>
      <w:pPr>
        <w:pStyle w:val="FirstParagraph"/>
      </w:pPr>
      <w:r>
        <w:t xml:space="preserve">não criar índice em tudo.</w:t>
      </w:r>
    </w:p>
    <w:p>
      <w:r>
        <w:pict>
          <v:rect style="width:0;height:1.5pt" o:hralign="center" o:hrstd="t" o:hr="t"/>
        </w:pict>
      </w:r>
    </w:p>
    <w:bookmarkEnd w:id="33"/>
    <w:bookmarkStart w:id="34" w:name="consultas-agregadas-no-sql"/>
    <w:p>
      <w:pPr>
        <w:pStyle w:val="Heading1"/>
      </w:pPr>
      <w:r>
        <w:t xml:space="preserve">13. Consultas agregadas no SQL</w:t>
      </w:r>
    </w:p>
    <w:p>
      <w:pPr>
        <w:pStyle w:val="FirstParagraph"/>
      </w:pPr>
      <w:r>
        <w:t xml:space="preserve">Sempre que possível, agregações grandes devem ser feitas no SQL.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(val_total)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snapshot_date;</w:t>
      </w:r>
    </w:p>
    <w:p>
      <w:pPr>
        <w:pStyle w:val="FirstParagraph"/>
      </w:pPr>
      <w:r>
        <w:t xml:space="preserve">É melhor do que trazer a tabela inteira para o Pandas e somar depois.</w:t>
      </w:r>
    </w:p>
    <w:p>
      <w:r>
        <w:pict>
          <v:rect style="width:0;height:1.5pt" o:hralign="center" o:hrstd="t" o:hr="t"/>
        </w:pict>
      </w:r>
    </w:p>
    <w:bookmarkEnd w:id="34"/>
    <w:bookmarkStart w:id="37" w:name="regra-prática-sql-ou-pandas"/>
    <w:p>
      <w:pPr>
        <w:pStyle w:val="Heading1"/>
      </w:pPr>
      <w:r>
        <w:t xml:space="preserve">14. Regra prática: SQL ou Pandas?</w:t>
      </w:r>
    </w:p>
    <w:bookmarkStart w:id="35" w:name="use-sql-para"/>
    <w:p>
      <w:pPr>
        <w:pStyle w:val="Heading2"/>
      </w:pPr>
      <w:r>
        <w:t xml:space="preserve">Use SQL para:</w:t>
      </w:r>
    </w:p>
    <w:p>
      <w:pPr>
        <w:pStyle w:val="Compact"/>
        <w:numPr>
          <w:ilvl w:val="0"/>
          <w:numId w:val="1007"/>
        </w:numPr>
      </w:pPr>
      <w:r>
        <w:t xml:space="preserve">filtrar grande volume;</w:t>
      </w:r>
    </w:p>
    <w:p>
      <w:pPr>
        <w:pStyle w:val="Compact"/>
        <w:numPr>
          <w:ilvl w:val="0"/>
          <w:numId w:val="1007"/>
        </w:numPr>
      </w:pPr>
      <w:r>
        <w:t xml:space="preserve">agrupar;</w:t>
      </w:r>
    </w:p>
    <w:p>
      <w:pPr>
        <w:pStyle w:val="Compact"/>
        <w:numPr>
          <w:ilvl w:val="0"/>
          <w:numId w:val="1007"/>
        </w:numPr>
      </w:pPr>
      <w:r>
        <w:t xml:space="preserve">somar;</w:t>
      </w:r>
    </w:p>
    <w:p>
      <w:pPr>
        <w:pStyle w:val="Compact"/>
        <w:numPr>
          <w:ilvl w:val="0"/>
          <w:numId w:val="1007"/>
        </w:numPr>
      </w:pPr>
      <w:r>
        <w:t xml:space="preserve">buscar datas;</w:t>
      </w:r>
    </w:p>
    <w:p>
      <w:pPr>
        <w:pStyle w:val="Compact"/>
        <w:numPr>
          <w:ilvl w:val="0"/>
          <w:numId w:val="1007"/>
        </w:numPr>
      </w:pPr>
      <w:r>
        <w:t xml:space="preserve">fazer JOIN básico;</w:t>
      </w:r>
    </w:p>
    <w:p>
      <w:pPr>
        <w:pStyle w:val="Compact"/>
        <w:numPr>
          <w:ilvl w:val="0"/>
          <w:numId w:val="1007"/>
        </w:numPr>
      </w:pPr>
      <w:r>
        <w:t xml:space="preserve">reduzir dados antes de chegar ao Python.</w:t>
      </w:r>
    </w:p>
    <w:bookmarkEnd w:id="35"/>
    <w:bookmarkStart w:id="36" w:name="use-pandas-para"/>
    <w:p>
      <w:pPr>
        <w:pStyle w:val="Heading2"/>
      </w:pPr>
      <w:r>
        <w:t xml:space="preserve">Use Pandas para:</w:t>
      </w:r>
    </w:p>
    <w:p>
      <w:pPr>
        <w:pStyle w:val="Compact"/>
        <w:numPr>
          <w:ilvl w:val="0"/>
          <w:numId w:val="1008"/>
        </w:numPr>
      </w:pPr>
      <w:r>
        <w:t xml:space="preserve">cálculos mais flexíveis;</w:t>
      </w:r>
    </w:p>
    <w:p>
      <w:pPr>
        <w:pStyle w:val="Compact"/>
        <w:numPr>
          <w:ilvl w:val="0"/>
          <w:numId w:val="1008"/>
        </w:numPr>
      </w:pPr>
      <w:r>
        <w:t xml:space="preserve">percentis;</w:t>
      </w:r>
    </w:p>
    <w:p>
      <w:pPr>
        <w:pStyle w:val="Compact"/>
        <w:numPr>
          <w:ilvl w:val="0"/>
          <w:numId w:val="1008"/>
        </w:numPr>
      </w:pPr>
      <w:r>
        <w:t xml:space="preserve">pivots;</w:t>
      </w:r>
    </w:p>
    <w:p>
      <w:pPr>
        <w:pStyle w:val="Compact"/>
        <w:numPr>
          <w:ilvl w:val="0"/>
          <w:numId w:val="1008"/>
        </w:numPr>
      </w:pPr>
      <w:r>
        <w:t xml:space="preserve">preparação de gráficos;</w:t>
      </w:r>
    </w:p>
    <w:p>
      <w:pPr>
        <w:pStyle w:val="Compact"/>
        <w:numPr>
          <w:ilvl w:val="0"/>
          <w:numId w:val="1008"/>
        </w:numPr>
      </w:pPr>
      <w:r>
        <w:t xml:space="preserve">formatações;</w:t>
      </w:r>
    </w:p>
    <w:p>
      <w:pPr>
        <w:pStyle w:val="Compact"/>
        <w:numPr>
          <w:ilvl w:val="0"/>
          <w:numId w:val="1008"/>
        </w:numPr>
      </w:pPr>
      <w:r>
        <w:t xml:space="preserve">transformações complexas.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xemplo-aplicado-aos-quadrantes"/>
    <w:p>
      <w:pPr>
        <w:pStyle w:val="Heading1"/>
      </w:pPr>
      <w:r>
        <w:t xml:space="preserve">15. Exemplo aplicado aos quadrantes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load_ataque_quadrantes_mes()</w:t>
      </w:r>
      <w:r>
        <w:t xml:space="preserve"> </w:t>
      </w:r>
      <w:r>
        <w:t xml:space="preserve">usa SQL para buscar:</w:t>
      </w:r>
    </w:p>
    <w:p>
      <w:pPr>
        <w:pStyle w:val="Compact"/>
        <w:numPr>
          <w:ilvl w:val="0"/>
          <w:numId w:val="1009"/>
        </w:numPr>
      </w:pPr>
      <w:r>
        <w:t xml:space="preserve">baseline;</w:t>
      </w:r>
    </w:p>
    <w:p>
      <w:pPr>
        <w:pStyle w:val="Compact"/>
        <w:numPr>
          <w:ilvl w:val="0"/>
          <w:numId w:val="1009"/>
        </w:numPr>
      </w:pPr>
      <w:r>
        <w:t xml:space="preserve">snapshot atual;</w:t>
      </w:r>
    </w:p>
    <w:p>
      <w:pPr>
        <w:pStyle w:val="Compact"/>
        <w:numPr>
          <w:ilvl w:val="0"/>
          <w:numId w:val="1009"/>
        </w:numPr>
      </w:pPr>
      <w:r>
        <w:t xml:space="preserve">dimensões.</w:t>
      </w:r>
    </w:p>
    <w:p>
      <w:pPr>
        <w:pStyle w:val="FirstParagraph"/>
      </w:pPr>
      <w:r>
        <w:t xml:space="preserve">Depois usa Pandas para:</w:t>
      </w:r>
    </w:p>
    <w:p>
      <w:pPr>
        <w:pStyle w:val="Compact"/>
        <w:numPr>
          <w:ilvl w:val="0"/>
          <w:numId w:val="1010"/>
        </w:numPr>
      </w:pPr>
      <w:r>
        <w:t xml:space="preserve">merge;</w:t>
      </w:r>
    </w:p>
    <w:p>
      <w:pPr>
        <w:pStyle w:val="Compact"/>
        <w:numPr>
          <w:ilvl w:val="0"/>
          <w:numId w:val="1010"/>
        </w:numPr>
      </w:pPr>
      <w:r>
        <w:t xml:space="preserve">delta;</w:t>
      </w:r>
    </w:p>
    <w:p>
      <w:pPr>
        <w:pStyle w:val="Compact"/>
        <w:numPr>
          <w:ilvl w:val="0"/>
          <w:numId w:val="1010"/>
        </w:numPr>
      </w:pPr>
      <w:r>
        <w:t xml:space="preserve">percentil;</w:t>
      </w:r>
    </w:p>
    <w:p>
      <w:pPr>
        <w:pStyle w:val="Compact"/>
        <w:numPr>
          <w:ilvl w:val="0"/>
          <w:numId w:val="1010"/>
        </w:numPr>
      </w:pPr>
      <w:r>
        <w:t xml:space="preserve">classificação de quadrantes.</w:t>
      </w:r>
    </w:p>
    <w:p>
      <w:pPr>
        <w:pStyle w:val="FirstParagraph"/>
      </w:pPr>
      <w:r>
        <w:t xml:space="preserve">Essa divisão faz sentido.</w:t>
      </w:r>
    </w:p>
    <w:p>
      <w:r>
        <w:pict>
          <v:rect style="width:0;height:1.5pt" o:hralign="center" o:hrstd="t" o:hr="t"/>
        </w:pict>
      </w:r>
    </w:p>
    <w:bookmarkEnd w:id="38"/>
    <w:bookmarkStart w:id="39" w:name="cache-do-streamlit"/>
    <w:p>
      <w:pPr>
        <w:pStyle w:val="Heading1"/>
      </w:pPr>
      <w:r>
        <w:t xml:space="preserve">16. Cache do Streamlit</w:t>
      </w:r>
    </w:p>
    <w:p>
      <w:pPr>
        <w:pStyle w:val="FirstParagraph"/>
      </w:pPr>
      <w:r>
        <w:t xml:space="preserve">O Streamlit usa cache para evitar recalcular funções pesadas.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AttributeTok"/>
        </w:rPr>
        <w:t xml:space="preserve">@_cache_data</w:t>
      </w:r>
      <w:r>
        <w:rPr>
          <w:rStyle w:val="NormalTok"/>
        </w:rPr>
        <w:t xml:space="preserve">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load_ataque_quadrantes_mes(...):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39"/>
    <w:bookmarkStart w:id="40" w:name="como-o-cache-ajuda"/>
    <w:p>
      <w:pPr>
        <w:pStyle w:val="Heading1"/>
      </w:pPr>
      <w:r>
        <w:t xml:space="preserve">17. Como o cache ajuda?</w:t>
      </w:r>
    </w:p>
    <w:p>
      <w:pPr>
        <w:pStyle w:val="FirstParagraph"/>
      </w:pPr>
      <w:r>
        <w:t xml:space="preserve">Sem cache:</w:t>
      </w:r>
    </w:p>
    <w:p>
      <w:pPr>
        <w:pStyle w:val="SourceCode"/>
      </w:pPr>
      <w:r>
        <w:rPr>
          <w:rStyle w:val="VerbatimChar"/>
        </w:rPr>
        <w:t xml:space="preserve">cada filtro ou refresh recalcula tudo</w:t>
      </w:r>
    </w:p>
    <w:p>
      <w:pPr>
        <w:pStyle w:val="FirstParagraph"/>
      </w:pPr>
      <w:r>
        <w:t xml:space="preserve">Com cache:</w:t>
      </w:r>
    </w:p>
    <w:p>
      <w:pPr>
        <w:pStyle w:val="SourceCode"/>
      </w:pPr>
      <w:r>
        <w:rPr>
          <w:rStyle w:val="VerbatimChar"/>
        </w:rPr>
        <w:t xml:space="preserve">resultado é reaproveitado por alguns segundos</w:t>
      </w:r>
    </w:p>
    <w:p>
      <w:pPr>
        <w:pStyle w:val="FirstParagraph"/>
      </w:pPr>
      <w:r>
        <w:t xml:space="preserve">Isso melhora muito a experiência do usuário.</w:t>
      </w:r>
    </w:p>
    <w:p>
      <w:r>
        <w:pict>
          <v:rect style="width:0;height:1.5pt" o:hralign="center" o:hrstd="t" o:hr="t"/>
        </w:pict>
      </w:r>
    </w:p>
    <w:bookmarkEnd w:id="40"/>
    <w:bookmarkStart w:id="41" w:name="o-que-é-ttl"/>
    <w:p>
      <w:pPr>
        <w:pStyle w:val="Heading1"/>
      </w:pPr>
      <w:r>
        <w:t xml:space="preserve">18. O que é</w:t>
      </w:r>
      <w:r>
        <w:t xml:space="preserve"> </w:t>
      </w:r>
      <w:r>
        <w:rPr>
          <w:rStyle w:val="VerbatimChar"/>
        </w:rPr>
        <w:t xml:space="preserve">ttl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ttl</w:t>
      </w:r>
      <w:r>
        <w:t xml:space="preserve"> </w:t>
      </w: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time to live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</w:p>
    <w:p>
      <w:pPr>
        <w:pStyle w:val="FirstParagraph"/>
      </w:pP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cache válido por 120 segundos</w:t>
      </w:r>
    </w:p>
    <w:p>
      <w:r>
        <w:pict>
          <v:rect style="width:0;height:1.5pt" o:hralign="center" o:hrstd="t" o:hr="t"/>
        </w:pict>
      </w:r>
    </w:p>
    <w:bookmarkEnd w:id="41"/>
    <w:bookmarkStart w:id="42" w:name="risco-do-cache"/>
    <w:p>
      <w:pPr>
        <w:pStyle w:val="Heading1"/>
      </w:pPr>
      <w:r>
        <w:t xml:space="preserve">19. Risco do cache</w:t>
      </w:r>
    </w:p>
    <w:p>
      <w:pPr>
        <w:pStyle w:val="FirstParagraph"/>
      </w:pPr>
      <w:r>
        <w:t xml:space="preserve">Cache pode confundir durante desenvolvimento.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11"/>
        </w:numPr>
      </w:pPr>
      <w:r>
        <w:t xml:space="preserve">você altera o código;</w:t>
      </w:r>
    </w:p>
    <w:p>
      <w:pPr>
        <w:pStyle w:val="Compact"/>
        <w:numPr>
          <w:ilvl w:val="0"/>
          <w:numId w:val="1011"/>
        </w:numPr>
      </w:pPr>
      <w:r>
        <w:t xml:space="preserve">dá refresh no navegador;</w:t>
      </w:r>
    </w:p>
    <w:p>
      <w:pPr>
        <w:pStyle w:val="Compact"/>
        <w:numPr>
          <w:ilvl w:val="0"/>
          <w:numId w:val="1011"/>
        </w:numPr>
      </w:pPr>
      <w:r>
        <w:t xml:space="preserve">mas o Streamlit mostra resultado antigo.</w:t>
      </w:r>
    </w:p>
    <w:p>
      <w:pPr>
        <w:pStyle w:val="FirstParagraph"/>
      </w:pPr>
      <w:r>
        <w:t xml:space="preserve">Por isso aprendemos:</w:t>
      </w:r>
    </w:p>
    <w:p>
      <w:pPr>
        <w:pStyle w:val="SourceCode"/>
      </w:pPr>
      <w:r>
        <w:rPr>
          <w:rStyle w:val="VerbatimChar"/>
        </w:rPr>
        <w:t xml:space="preserve">alterou código Python → reinicie o HUB</w:t>
      </w:r>
    </w:p>
    <w:p>
      <w:r>
        <w:pict>
          <v:rect style="width:0;height:1.5pt" o:hralign="center" o:hrstd="t" o:hr="t"/>
        </w:pict>
      </w:r>
    </w:p>
    <w:bookmarkEnd w:id="42"/>
    <w:bookmarkStart w:id="43" w:name="cache-e-etl"/>
    <w:p>
      <w:pPr>
        <w:pStyle w:val="Heading1"/>
      </w:pPr>
      <w:r>
        <w:t xml:space="preserve">20. Cache e ETL</w:t>
      </w:r>
    </w:p>
    <w:p>
      <w:pPr>
        <w:pStyle w:val="FirstParagraph"/>
      </w:pPr>
      <w:r>
        <w:t xml:space="preserve">Depois de rodar o ETL, o Streamlit pode ainda manter dados em cache por alguns segundos.</w:t>
      </w:r>
    </w:p>
    <w:p>
      <w:pPr>
        <w:pStyle w:val="BodyText"/>
      </w:pPr>
      <w:r>
        <w:t xml:space="preserve">Se a validação precisa ser imediata, o melhor é:</w:t>
      </w:r>
    </w:p>
    <w:p>
      <w:pPr>
        <w:pStyle w:val="SourceCode"/>
      </w:pPr>
      <w:r>
        <w:rPr>
          <w:rStyle w:val="VerbatimChar"/>
        </w:rPr>
        <w:t xml:space="preserve">reiniciar o HUB</w:t>
      </w:r>
    </w:p>
    <w:p>
      <w:pPr>
        <w:pStyle w:val="FirstParagraph"/>
      </w:pPr>
      <w:r>
        <w:t xml:space="preserve">ou limpar cache, se existir opção.</w:t>
      </w:r>
    </w:p>
    <w:p>
      <w:r>
        <w:pict>
          <v:rect style="width:0;height:1.5pt" o:hralign="center" o:hrstd="t" o:hr="t"/>
        </w:pict>
      </w:r>
    </w:p>
    <w:bookmarkEnd w:id="43"/>
    <w:bookmarkStart w:id="44" w:name="gargalos-em-gráficos-plotly"/>
    <w:p>
      <w:pPr>
        <w:pStyle w:val="Heading1"/>
      </w:pPr>
      <w:r>
        <w:t xml:space="preserve">21. Gargalos em gráficos Plotly</w:t>
      </w:r>
    </w:p>
    <w:p>
      <w:pPr>
        <w:pStyle w:val="FirstParagraph"/>
      </w:pPr>
      <w:r>
        <w:t xml:space="preserve">Plotly pode ficar pesado quando:</w:t>
      </w:r>
    </w:p>
    <w:p>
      <w:pPr>
        <w:pStyle w:val="Compact"/>
        <w:numPr>
          <w:ilvl w:val="0"/>
          <w:numId w:val="1012"/>
        </w:numPr>
      </w:pPr>
      <w:r>
        <w:t xml:space="preserve">há muitas barras;</w:t>
      </w:r>
    </w:p>
    <w:p>
      <w:pPr>
        <w:pStyle w:val="Compact"/>
        <w:numPr>
          <w:ilvl w:val="0"/>
          <w:numId w:val="1012"/>
        </w:numPr>
      </w:pPr>
      <w:r>
        <w:t xml:space="preserve">muitos pontos;</w:t>
      </w:r>
    </w:p>
    <w:p>
      <w:pPr>
        <w:pStyle w:val="Compact"/>
        <w:numPr>
          <w:ilvl w:val="0"/>
          <w:numId w:val="1012"/>
        </w:numPr>
      </w:pPr>
      <w:r>
        <w:t xml:space="preserve">muitos textos;</w:t>
      </w:r>
    </w:p>
    <w:p>
      <w:pPr>
        <w:pStyle w:val="Compact"/>
        <w:numPr>
          <w:ilvl w:val="0"/>
          <w:numId w:val="1012"/>
        </w:numPr>
      </w:pPr>
      <w:r>
        <w:t xml:space="preserve">hover com muitos dados;</w:t>
      </w:r>
    </w:p>
    <w:p>
      <w:pPr>
        <w:pStyle w:val="Compact"/>
        <w:numPr>
          <w:ilvl w:val="0"/>
          <w:numId w:val="1012"/>
        </w:numPr>
      </w:pPr>
      <w:r>
        <w:t xml:space="preserve">gráficos renderizam milhares de linhas.</w:t>
      </w:r>
    </w:p>
    <w:p>
      <w:r>
        <w:pict>
          <v:rect style="width:0;height:1.5pt" o:hralign="center" o:hrstd="t" o:hr="t"/>
        </w:pict>
      </w:r>
    </w:p>
    <w:bookmarkEnd w:id="44"/>
    <w:bookmarkStart w:id="45" w:name="como-otimizar-gráficos"/>
    <w:p>
      <w:pPr>
        <w:pStyle w:val="Heading1"/>
      </w:pPr>
      <w:r>
        <w:t xml:space="preserve">22. Como otimizar gráficos?</w:t>
      </w:r>
    </w:p>
    <w:p>
      <w:pPr>
        <w:pStyle w:val="FirstParagraph"/>
      </w:pPr>
      <w:r>
        <w:t xml:space="preserve">Boas práticas:</w:t>
      </w:r>
    </w:p>
    <w:p>
      <w:pPr>
        <w:pStyle w:val="Compact"/>
        <w:numPr>
          <w:ilvl w:val="0"/>
          <w:numId w:val="1013"/>
        </w:numPr>
      </w:pPr>
      <w:r>
        <w:t xml:space="preserve">limitar Top N;</w:t>
      </w:r>
    </w:p>
    <w:p>
      <w:pPr>
        <w:pStyle w:val="Compact"/>
        <w:numPr>
          <w:ilvl w:val="0"/>
          <w:numId w:val="1013"/>
        </w:numPr>
      </w:pPr>
      <w:r>
        <w:t xml:space="preserve">agrupar categorias menores;</w:t>
      </w:r>
    </w:p>
    <w:p>
      <w:pPr>
        <w:pStyle w:val="Compact"/>
        <w:numPr>
          <w:ilvl w:val="0"/>
          <w:numId w:val="1013"/>
        </w:numPr>
      </w:pPr>
      <w:r>
        <w:t xml:space="preserve">evitar texto em todos os pontos se houver muitos itens;</w:t>
      </w:r>
    </w:p>
    <w:p>
      <w:pPr>
        <w:pStyle w:val="Compact"/>
        <w:numPr>
          <w:ilvl w:val="0"/>
          <w:numId w:val="1013"/>
        </w:numPr>
      </w:pPr>
      <w:r>
        <w:t xml:space="preserve">usar tabelas para detalhe;</w:t>
      </w:r>
    </w:p>
    <w:p>
      <w:pPr>
        <w:pStyle w:val="Compact"/>
        <w:numPr>
          <w:ilvl w:val="0"/>
          <w:numId w:val="1013"/>
        </w:numPr>
      </w:pPr>
      <w:r>
        <w:t xml:space="preserve">gráficos para visão sintética.</w:t>
      </w:r>
    </w:p>
    <w:p>
      <w:r>
        <w:pict>
          <v:rect style="width:0;height:1.5pt" o:hralign="center" o:hrstd="t" o:hr="t"/>
        </w:pict>
      </w:r>
    </w:p>
    <w:bookmarkEnd w:id="45"/>
    <w:bookmarkStart w:id="46" w:name="top-n"/>
    <w:p>
      <w:pPr>
        <w:pStyle w:val="Heading1"/>
      </w:pPr>
      <w:r>
        <w:t xml:space="preserve">23. Top N</w:t>
      </w:r>
    </w:p>
    <w:p>
      <w:pPr>
        <w:pStyle w:val="FirstParagraph"/>
      </w:pPr>
      <w:r>
        <w:t xml:space="preserve">Usar Top N reduz ruído e melhora performance.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df_plot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</w:t>
      </w:r>
      <w:r>
        <w:rPr>
          <w:rStyle w:val="StringTok"/>
        </w:rPr>
        <w:t xml:space="preserve">"delta_val"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Isso mostra os 20 principais materiais.</w:t>
      </w:r>
    </w:p>
    <w:p>
      <w:r>
        <w:pict>
          <v:rect style="width:0;height:1.5pt" o:hralign="center" o:hrstd="t" o:hr="t"/>
        </w:pict>
      </w:r>
    </w:p>
    <w:bookmarkEnd w:id="46"/>
    <w:bookmarkStart w:id="49" w:name="tabela-x-gráfico"/>
    <w:p>
      <w:pPr>
        <w:pStyle w:val="Heading1"/>
      </w:pPr>
      <w:r>
        <w:t xml:space="preserve">24. Tabela x gráfico</w:t>
      </w:r>
    </w:p>
    <w:p>
      <w:pPr>
        <w:pStyle w:val="FirstParagraph"/>
      </w:pPr>
      <w:r>
        <w:t xml:space="preserve">Nem tudo deve virar gráfico.</w:t>
      </w:r>
    </w:p>
    <w:bookmarkStart w:id="47" w:name="gráfico"/>
    <w:p>
      <w:pPr>
        <w:pStyle w:val="Heading2"/>
      </w:pPr>
      <w:r>
        <w:t xml:space="preserve">Gráfico</w:t>
      </w:r>
    </w:p>
    <w:p>
      <w:pPr>
        <w:pStyle w:val="FirstParagraph"/>
      </w:pPr>
      <w:r>
        <w:t xml:space="preserve">Bom para:</w:t>
      </w:r>
    </w:p>
    <w:p>
      <w:pPr>
        <w:pStyle w:val="Compact"/>
        <w:numPr>
          <w:ilvl w:val="0"/>
          <w:numId w:val="1014"/>
        </w:numPr>
      </w:pPr>
      <w:r>
        <w:t xml:space="preserve">tendência;</w:t>
      </w:r>
    </w:p>
    <w:p>
      <w:pPr>
        <w:pStyle w:val="Compact"/>
        <w:numPr>
          <w:ilvl w:val="0"/>
          <w:numId w:val="1014"/>
        </w:numPr>
      </w:pPr>
      <w:r>
        <w:t xml:space="preserve">comparação;</w:t>
      </w:r>
    </w:p>
    <w:p>
      <w:pPr>
        <w:pStyle w:val="Compact"/>
        <w:numPr>
          <w:ilvl w:val="0"/>
          <w:numId w:val="1014"/>
        </w:numPr>
      </w:pPr>
      <w:r>
        <w:t xml:space="preserve">proporção;</w:t>
      </w:r>
    </w:p>
    <w:p>
      <w:pPr>
        <w:pStyle w:val="Compact"/>
        <w:numPr>
          <w:ilvl w:val="0"/>
          <w:numId w:val="1014"/>
        </w:numPr>
      </w:pPr>
      <w:r>
        <w:t xml:space="preserve">visão rápida.</w:t>
      </w:r>
    </w:p>
    <w:bookmarkEnd w:id="47"/>
    <w:bookmarkStart w:id="48" w:name="tabela"/>
    <w:p>
      <w:pPr>
        <w:pStyle w:val="Heading2"/>
      </w:pPr>
      <w:r>
        <w:t xml:space="preserve">Tabela</w:t>
      </w:r>
    </w:p>
    <w:p>
      <w:pPr>
        <w:pStyle w:val="FirstParagraph"/>
      </w:pPr>
      <w:r>
        <w:t xml:space="preserve">Boa para:</w:t>
      </w:r>
    </w:p>
    <w:p>
      <w:pPr>
        <w:pStyle w:val="Compact"/>
        <w:numPr>
          <w:ilvl w:val="0"/>
          <w:numId w:val="1015"/>
        </w:numPr>
      </w:pPr>
      <w:r>
        <w:t xml:space="preserve">auditoria;</w:t>
      </w:r>
    </w:p>
    <w:p>
      <w:pPr>
        <w:pStyle w:val="Compact"/>
        <w:numPr>
          <w:ilvl w:val="0"/>
          <w:numId w:val="1015"/>
        </w:numPr>
      </w:pPr>
      <w:r>
        <w:t xml:space="preserve">detalhe;</w:t>
      </w:r>
    </w:p>
    <w:p>
      <w:pPr>
        <w:pStyle w:val="Compact"/>
        <w:numPr>
          <w:ilvl w:val="0"/>
          <w:numId w:val="1015"/>
        </w:numPr>
      </w:pPr>
      <w:r>
        <w:t xml:space="preserve">exportação;</w:t>
      </w:r>
    </w:p>
    <w:p>
      <w:pPr>
        <w:pStyle w:val="Compact"/>
        <w:numPr>
          <w:ilvl w:val="0"/>
          <w:numId w:val="1015"/>
        </w:numPr>
      </w:pPr>
      <w:r>
        <w:t xml:space="preserve">investigação.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gargalos-em-st.dataframe"/>
    <w:p>
      <w:pPr>
        <w:pStyle w:val="Heading1"/>
      </w:pPr>
      <w:r>
        <w:t xml:space="preserve">25. Gargalos em</w:t>
      </w:r>
      <w:r>
        <w:t xml:space="preserve"> </w:t>
      </w:r>
      <w:r>
        <w:rPr>
          <w:rStyle w:val="VerbatimChar"/>
        </w:rPr>
        <w:t xml:space="preserve">st.dataframe()</w:t>
      </w:r>
    </w:p>
    <w:p>
      <w:pPr>
        <w:pStyle w:val="FirstParagraph"/>
      </w:pPr>
      <w:r>
        <w:t xml:space="preserve">Tabelas muito grandes podem ficar pesadas.</w:t>
      </w:r>
    </w:p>
    <w:p>
      <w:pPr>
        <w:pStyle w:val="BodyText"/>
      </w:pPr>
      <w:r>
        <w:t xml:space="preserve">Especialmente se tiverem:</w:t>
      </w:r>
    </w:p>
    <w:p>
      <w:pPr>
        <w:pStyle w:val="Compact"/>
        <w:numPr>
          <w:ilvl w:val="0"/>
          <w:numId w:val="1016"/>
        </w:numPr>
      </w:pPr>
      <w:r>
        <w:t xml:space="preserve">milhares de linhas;</w:t>
      </w:r>
    </w:p>
    <w:p>
      <w:pPr>
        <w:pStyle w:val="Compact"/>
        <w:numPr>
          <w:ilvl w:val="0"/>
          <w:numId w:val="1016"/>
        </w:numPr>
      </w:pPr>
      <w:r>
        <w:t xml:space="preserve">muitas colunas;</w:t>
      </w:r>
    </w:p>
    <w:p>
      <w:pPr>
        <w:pStyle w:val="Compact"/>
        <w:numPr>
          <w:ilvl w:val="0"/>
          <w:numId w:val="1016"/>
        </w:numPr>
      </w:pPr>
      <w:r>
        <w:t xml:space="preserve">formatação complexa.</w:t>
      </w:r>
    </w:p>
    <w:p>
      <w:r>
        <w:pict>
          <v:rect style="width:0;height:1.5pt" o:hralign="center" o:hrstd="t" o:hr="t"/>
        </w:pict>
      </w:r>
    </w:p>
    <w:bookmarkEnd w:id="50"/>
    <w:bookmarkStart w:id="51" w:name="como-otimizar-tabelas"/>
    <w:p>
      <w:pPr>
        <w:pStyle w:val="Heading1"/>
      </w:pPr>
      <w:r>
        <w:t xml:space="preserve">26. Como otimizar tabelas?</w:t>
      </w:r>
    </w:p>
    <w:p>
      <w:pPr>
        <w:pStyle w:val="Compact"/>
        <w:numPr>
          <w:ilvl w:val="0"/>
          <w:numId w:val="1017"/>
        </w:numPr>
      </w:pPr>
      <w:r>
        <w:t xml:space="preserve">limitar colunas exibidas;</w:t>
      </w:r>
    </w:p>
    <w:p>
      <w:pPr>
        <w:pStyle w:val="Compact"/>
        <w:numPr>
          <w:ilvl w:val="0"/>
          <w:numId w:val="1017"/>
        </w:numPr>
      </w:pPr>
      <w:r>
        <w:t xml:space="preserve">filtrar antes de mostrar;</w:t>
      </w:r>
    </w:p>
    <w:p>
      <w:pPr>
        <w:pStyle w:val="Compact"/>
        <w:numPr>
          <w:ilvl w:val="0"/>
          <w:numId w:val="1017"/>
        </w:numPr>
      </w:pPr>
      <w:r>
        <w:t xml:space="preserve">usar download para detalhe completo;</w:t>
      </w:r>
    </w:p>
    <w:p>
      <w:pPr>
        <w:pStyle w:val="Compact"/>
        <w:numPr>
          <w:ilvl w:val="0"/>
          <w:numId w:val="1017"/>
        </w:numPr>
      </w:pPr>
      <w:r>
        <w:t xml:space="preserve">exibir resumo primeiro;</w:t>
      </w:r>
    </w:p>
    <w:p>
      <w:pPr>
        <w:pStyle w:val="Compact"/>
        <w:numPr>
          <w:ilvl w:val="0"/>
          <w:numId w:val="1017"/>
        </w:numPr>
      </w:pPr>
      <w:r>
        <w:t xml:space="preserve">evitar formatar tudo se não for necessário.</w:t>
      </w:r>
    </w:p>
    <w:p>
      <w:r>
        <w:pict>
          <v:rect style="width:0;height:1.5pt" o:hralign="center" o:hrstd="t" o:hr="t"/>
        </w:pict>
      </w:r>
    </w:p>
    <w:bookmarkEnd w:id="51"/>
    <w:bookmarkStart w:id="52" w:name="download-separado-do-detalhe"/>
    <w:p>
      <w:pPr>
        <w:pStyle w:val="Heading1"/>
      </w:pPr>
      <w:r>
        <w:t xml:space="preserve">27. Download separado do detalhe</w:t>
      </w:r>
    </w:p>
    <w:p>
      <w:pPr>
        <w:pStyle w:val="FirstParagraph"/>
      </w:pPr>
      <w:r>
        <w:t xml:space="preserve">Uma boa prática é:</w:t>
      </w:r>
    </w:p>
    <w:p>
      <w:pPr>
        <w:pStyle w:val="SourceCode"/>
      </w:pPr>
      <w:r>
        <w:rPr>
          <w:rStyle w:val="VerbatimChar"/>
        </w:rPr>
        <w:t xml:space="preserve">mostrar Top N na tela</w:t>
      </w:r>
      <w:r>
        <w:br/>
      </w:r>
      <w:r>
        <w:rPr>
          <w:rStyle w:val="VerbatimChar"/>
        </w:rPr>
        <w:t xml:space="preserve">permitir baixar completo em Excel</w:t>
      </w:r>
    </w:p>
    <w:p>
      <w:pPr>
        <w:pStyle w:val="FirstParagraph"/>
      </w:pPr>
      <w:r>
        <w:t xml:space="preserve">Assim o painel fica rápido e o analista ainda tem acesso ao detalhe.</w:t>
      </w:r>
    </w:p>
    <w:p>
      <w:r>
        <w:pict>
          <v:rect style="width:0;height:1.5pt" o:hralign="center" o:hrstd="t" o:hr="t"/>
        </w:pict>
      </w:r>
    </w:p>
    <w:bookmarkEnd w:id="52"/>
    <w:bookmarkStart w:id="53" w:name="gargalos-em-merges-pandas"/>
    <w:p>
      <w:pPr>
        <w:pStyle w:val="Heading1"/>
      </w:pPr>
      <w:r>
        <w:t xml:space="preserve">28. Gargalos em merges Pandas</w:t>
      </w:r>
    </w:p>
    <w:p>
      <w:pPr>
        <w:pStyle w:val="FirstParagraph"/>
      </w:pPr>
      <w:r>
        <w:t xml:space="preserve">Merges podem ficar lentos se DataFrames forem grandes.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df.merge(d_grupo,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"material"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d_grupo</w:t>
      </w:r>
      <w:r>
        <w:t xml:space="preserve"> </w:t>
      </w:r>
      <w:r>
        <w:t xml:space="preserve">forem muito grandes, isso consome memória.</w:t>
      </w:r>
    </w:p>
    <w:p>
      <w:r>
        <w:pict>
          <v:rect style="width:0;height:1.5pt" o:hralign="center" o:hrstd="t" o:hr="t"/>
        </w:pict>
      </w:r>
    </w:p>
    <w:bookmarkEnd w:id="53"/>
    <w:bookmarkStart w:id="54" w:name="como-melhorar-merges"/>
    <w:p>
      <w:pPr>
        <w:pStyle w:val="Heading1"/>
      </w:pPr>
      <w:r>
        <w:t xml:space="preserve">29. Como melhorar merges?</w:t>
      </w:r>
    </w:p>
    <w:p>
      <w:pPr>
        <w:pStyle w:val="Compact"/>
        <w:numPr>
          <w:ilvl w:val="0"/>
          <w:numId w:val="1018"/>
        </w:numPr>
      </w:pPr>
      <w:r>
        <w:t xml:space="preserve">garantir que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está normalizado;</w:t>
      </w:r>
    </w:p>
    <w:p>
      <w:pPr>
        <w:pStyle w:val="Compact"/>
        <w:numPr>
          <w:ilvl w:val="0"/>
          <w:numId w:val="1018"/>
        </w:numPr>
      </w:pPr>
      <w:r>
        <w:t xml:space="preserve">remover duplicados da dimensão;</w:t>
      </w:r>
    </w:p>
    <w:p>
      <w:pPr>
        <w:pStyle w:val="Compact"/>
        <w:numPr>
          <w:ilvl w:val="0"/>
          <w:numId w:val="1018"/>
        </w:numPr>
      </w:pPr>
      <w:r>
        <w:t xml:space="preserve">selecionar apenas colunas necessárias;</w:t>
      </w:r>
    </w:p>
    <w:p>
      <w:pPr>
        <w:pStyle w:val="Compact"/>
        <w:numPr>
          <w:ilvl w:val="0"/>
          <w:numId w:val="1018"/>
        </w:numPr>
      </w:pPr>
      <w:r>
        <w:t xml:space="preserve">filtrar fatos antes do merge;</w:t>
      </w:r>
    </w:p>
    <w:p>
      <w:pPr>
        <w:pStyle w:val="Compact"/>
        <w:numPr>
          <w:ilvl w:val="0"/>
          <w:numId w:val="1018"/>
        </w:numPr>
      </w:pPr>
      <w:r>
        <w:t xml:space="preserve">usar SQL JOIN quando for mais eficiente.</w:t>
      </w:r>
    </w:p>
    <w:p>
      <w:r>
        <w:pict>
          <v:rect style="width:0;height:1.5pt" o:hralign="center" o:hrstd="t" o:hr="t"/>
        </w:pict>
      </w:r>
    </w:p>
    <w:bookmarkEnd w:id="54"/>
    <w:bookmarkStart w:id="55" w:name="selecionar-apenas-colunas-necessárias"/>
    <w:p>
      <w:pPr>
        <w:pStyle w:val="Heading1"/>
      </w:pPr>
      <w:r>
        <w:t xml:space="preserve">30. Selecionar apenas colunas necessárias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material, area_negocio, familia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dim_material_grupo</w:t>
      </w:r>
    </w:p>
    <w:p>
      <w:pPr>
        <w:pStyle w:val="FirstParagraph"/>
      </w:pPr>
      <w:r>
        <w:t xml:space="preserve">Isso reduz memória e melhora leitura.</w:t>
      </w:r>
    </w:p>
    <w:p>
      <w:r>
        <w:pict>
          <v:rect style="width:0;height:1.5pt" o:hralign="center" o:hrstd="t" o:hr="t"/>
        </w:pict>
      </w:r>
    </w:p>
    <w:bookmarkEnd w:id="55"/>
    <w:bookmarkStart w:id="56" w:name="evitar-recalcular-o-que-já-existe"/>
    <w:p>
      <w:pPr>
        <w:pStyle w:val="Heading1"/>
      </w:pPr>
      <w:r>
        <w:t xml:space="preserve">31. Evitar recalcular o que já existe</w:t>
      </w:r>
    </w:p>
    <w:p>
      <w:pPr>
        <w:pStyle w:val="FirstParagraph"/>
      </w:pPr>
      <w:r>
        <w:t xml:space="preserve">Se uma métrica é usada várias vezes, pode valer a pena:</w:t>
      </w:r>
    </w:p>
    <w:p>
      <w:pPr>
        <w:pStyle w:val="Compact"/>
        <w:numPr>
          <w:ilvl w:val="0"/>
          <w:numId w:val="1019"/>
        </w:numPr>
      </w:pPr>
      <w:r>
        <w:t xml:space="preserve">calcular uma vez no ETL;</w:t>
      </w:r>
    </w:p>
    <w:p>
      <w:pPr>
        <w:pStyle w:val="Compact"/>
        <w:numPr>
          <w:ilvl w:val="0"/>
          <w:numId w:val="1019"/>
        </w:numPr>
      </w:pPr>
      <w:r>
        <w:t xml:space="preserve">salvar em tabela KPI;</w:t>
      </w:r>
    </w:p>
    <w:p>
      <w:pPr>
        <w:pStyle w:val="Compact"/>
        <w:numPr>
          <w:ilvl w:val="0"/>
          <w:numId w:val="1019"/>
        </w:numPr>
      </w:pPr>
      <w:r>
        <w:t xml:space="preserve">ler pronta no Streamlit.</w:t>
      </w:r>
    </w:p>
    <w:p>
      <w:pPr>
        <w:pStyle w:val="FirstParagraph"/>
      </w:pPr>
      <w:r>
        <w:t xml:space="preserve">Essa é a função de tabelas como:</w:t>
      </w:r>
    </w:p>
    <w:p>
      <w:pPr>
        <w:pStyle w:val="SourceCode"/>
      </w:pPr>
      <w:r>
        <w:rPr>
          <w:rStyle w:val="VerbatimChar"/>
        </w:rPr>
        <w:t xml:space="preserve">kpi_mensal_resumo</w:t>
      </w:r>
      <w:r>
        <w:br/>
      </w:r>
      <w:r>
        <w:rPr>
          <w:rStyle w:val="VerbatimChar"/>
        </w:rPr>
        <w:t xml:space="preserve">kpi_diario_deposito</w:t>
      </w:r>
    </w:p>
    <w:p>
      <w:r>
        <w:pict>
          <v:rect style="width:0;height:1.5pt" o:hralign="center" o:hrstd="t" o:hr="t"/>
        </w:pict>
      </w:r>
    </w:p>
    <w:bookmarkEnd w:id="56"/>
    <w:bookmarkStart w:id="57" w:name="pré-agregação"/>
    <w:p>
      <w:pPr>
        <w:pStyle w:val="Heading1"/>
      </w:pPr>
      <w:r>
        <w:t xml:space="preserve">32. Pré-agregação</w:t>
      </w:r>
    </w:p>
    <w:p>
      <w:pPr>
        <w:pStyle w:val="FirstParagraph"/>
      </w:pPr>
      <w:r>
        <w:t xml:space="preserve">Pré-agregar significa calcular antes.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saldo diário por depósito</w:t>
      </w:r>
    </w:p>
    <w:p>
      <w:pPr>
        <w:pStyle w:val="FirstParagraph"/>
      </w:pPr>
      <w:r>
        <w:t xml:space="preserve">em vez de somar todos os materiais toda vez que abre o painel.</w:t>
      </w:r>
    </w:p>
    <w:p>
      <w:r>
        <w:pict>
          <v:rect style="width:0;height:1.5pt" o:hralign="center" o:hrstd="t" o:hr="t"/>
        </w:pict>
      </w:r>
    </w:p>
    <w:bookmarkEnd w:id="57"/>
    <w:bookmarkStart w:id="58" w:name="quando-pré-agregar"/>
    <w:p>
      <w:pPr>
        <w:pStyle w:val="Heading1"/>
      </w:pPr>
      <w:r>
        <w:t xml:space="preserve">33. Quando pré-agregar?</w:t>
      </w:r>
    </w:p>
    <w:p>
      <w:pPr>
        <w:pStyle w:val="FirstParagraph"/>
      </w:pPr>
      <w:r>
        <w:t xml:space="preserve">Quando:</w:t>
      </w:r>
    </w:p>
    <w:p>
      <w:pPr>
        <w:pStyle w:val="Compact"/>
        <w:numPr>
          <w:ilvl w:val="0"/>
          <w:numId w:val="1020"/>
        </w:numPr>
      </w:pPr>
      <w:r>
        <w:t xml:space="preserve">a consulta é usada muitas vezes;</w:t>
      </w:r>
    </w:p>
    <w:p>
      <w:pPr>
        <w:pStyle w:val="Compact"/>
        <w:numPr>
          <w:ilvl w:val="0"/>
          <w:numId w:val="1020"/>
        </w:numPr>
      </w:pPr>
      <w:r>
        <w:t xml:space="preserve">o cálculo é pesado;</w:t>
      </w:r>
    </w:p>
    <w:p>
      <w:pPr>
        <w:pStyle w:val="Compact"/>
        <w:numPr>
          <w:ilvl w:val="0"/>
          <w:numId w:val="1020"/>
        </w:numPr>
      </w:pPr>
      <w:r>
        <w:t xml:space="preserve">a métrica não precisa ser recalculada em tempo real;</w:t>
      </w:r>
    </w:p>
    <w:p>
      <w:pPr>
        <w:pStyle w:val="Compact"/>
        <w:numPr>
          <w:ilvl w:val="0"/>
          <w:numId w:val="1020"/>
        </w:numPr>
      </w:pPr>
      <w:r>
        <w:t xml:space="preserve">o dado só muda após ETL.</w:t>
      </w:r>
    </w:p>
    <w:p>
      <w:r>
        <w:pict>
          <v:rect style="width:0;height:1.5pt" o:hralign="center" o:hrstd="t" o:hr="t"/>
        </w:pict>
      </w:r>
    </w:p>
    <w:bookmarkEnd w:id="58"/>
    <w:bookmarkStart w:id="59" w:name="quando-não-pré-agregar"/>
    <w:p>
      <w:pPr>
        <w:pStyle w:val="Heading1"/>
      </w:pPr>
      <w:r>
        <w:t xml:space="preserve">34. Quando não pré-agregar?</w:t>
      </w:r>
    </w:p>
    <w:p>
      <w:pPr>
        <w:pStyle w:val="FirstParagraph"/>
      </w:pPr>
      <w:r>
        <w:t xml:space="preserve">Quando:</w:t>
      </w:r>
    </w:p>
    <w:p>
      <w:pPr>
        <w:pStyle w:val="Compact"/>
        <w:numPr>
          <w:ilvl w:val="0"/>
          <w:numId w:val="1021"/>
        </w:numPr>
      </w:pPr>
      <w:r>
        <w:t xml:space="preserve">o usuário precisa aplicar muitos filtros dinâmicos;</w:t>
      </w:r>
    </w:p>
    <w:p>
      <w:pPr>
        <w:pStyle w:val="Compact"/>
        <w:numPr>
          <w:ilvl w:val="0"/>
          <w:numId w:val="1021"/>
        </w:numPr>
      </w:pPr>
      <w:r>
        <w:t xml:space="preserve">a granularidade detalhada é necessária;</w:t>
      </w:r>
    </w:p>
    <w:p>
      <w:pPr>
        <w:pStyle w:val="Compact"/>
        <w:numPr>
          <w:ilvl w:val="0"/>
          <w:numId w:val="1021"/>
        </w:numPr>
      </w:pPr>
      <w:r>
        <w:t xml:space="preserve">a regra ainda está mudando muito;</w:t>
      </w:r>
    </w:p>
    <w:p>
      <w:pPr>
        <w:pStyle w:val="Compact"/>
        <w:numPr>
          <w:ilvl w:val="0"/>
          <w:numId w:val="1021"/>
        </w:numPr>
      </w:pPr>
      <w:r>
        <w:t xml:space="preserve">a métrica é exploratória.</w:t>
      </w:r>
    </w:p>
    <w:p>
      <w:r>
        <w:pict>
          <v:rect style="width:0;height:1.5pt" o:hralign="center" o:hrstd="t" o:hr="t"/>
        </w:pict>
      </w:r>
    </w:p>
    <w:bookmarkEnd w:id="59"/>
    <w:bookmarkStart w:id="60" w:name="arquivos-em-rede"/>
    <w:p>
      <w:pPr>
        <w:pStyle w:val="Heading1"/>
      </w:pPr>
      <w:r>
        <w:t xml:space="preserve">35. Arquivos em rede</w:t>
      </w:r>
    </w:p>
    <w:p>
      <w:pPr>
        <w:pStyle w:val="FirstParagraph"/>
      </w:pPr>
      <w:r>
        <w:t xml:space="preserve">O projeto roda em pasta de rede.</w:t>
      </w:r>
    </w:p>
    <w:p>
      <w:pPr>
        <w:pStyle w:val="BodyText"/>
      </w:pPr>
      <w:r>
        <w:t xml:space="preserve">Isso pode impactar:</w:t>
      </w:r>
    </w:p>
    <w:p>
      <w:pPr>
        <w:pStyle w:val="Compact"/>
        <w:numPr>
          <w:ilvl w:val="0"/>
          <w:numId w:val="1022"/>
        </w:numPr>
      </w:pPr>
      <w:r>
        <w:t xml:space="preserve">leitura de Excel;</w:t>
      </w:r>
    </w:p>
    <w:p>
      <w:pPr>
        <w:pStyle w:val="Compact"/>
        <w:numPr>
          <w:ilvl w:val="0"/>
          <w:numId w:val="1022"/>
        </w:numPr>
      </w:pPr>
      <w:r>
        <w:t xml:space="preserve">gravação de SQLite;</w:t>
      </w:r>
    </w:p>
    <w:p>
      <w:pPr>
        <w:pStyle w:val="Compact"/>
        <w:numPr>
          <w:ilvl w:val="0"/>
          <w:numId w:val="1022"/>
        </w:numPr>
      </w:pPr>
      <w:r>
        <w:t xml:space="preserve">abertura do Streamlit;</w:t>
      </w:r>
    </w:p>
    <w:p>
      <w:pPr>
        <w:pStyle w:val="Compact"/>
        <w:numPr>
          <w:ilvl w:val="0"/>
          <w:numId w:val="1022"/>
        </w:numPr>
      </w:pPr>
      <w:r>
        <w:t xml:space="preserve">bloqueios de arquivo;</w:t>
      </w:r>
    </w:p>
    <w:p>
      <w:pPr>
        <w:pStyle w:val="Compact"/>
        <w:numPr>
          <w:ilvl w:val="0"/>
          <w:numId w:val="1022"/>
        </w:numPr>
      </w:pPr>
      <w:r>
        <w:t xml:space="preserve">latência.</w:t>
      </w:r>
    </w:p>
    <w:p>
      <w:r>
        <w:pict>
          <v:rect style="width:0;height:1.5pt" o:hralign="center" o:hrstd="t" o:hr="t"/>
        </w:pict>
      </w:r>
    </w:p>
    <w:bookmarkEnd w:id="60"/>
    <w:bookmarkStart w:id="61" w:name="boas-práticas-para-rede"/>
    <w:p>
      <w:pPr>
        <w:pStyle w:val="Heading1"/>
      </w:pPr>
      <w:r>
        <w:t xml:space="preserve">36. Boas práticas para rede</w:t>
      </w:r>
    </w:p>
    <w:p>
      <w:pPr>
        <w:pStyle w:val="Compact"/>
        <w:numPr>
          <w:ilvl w:val="0"/>
          <w:numId w:val="1023"/>
        </w:numPr>
      </w:pPr>
      <w:r>
        <w:t xml:space="preserve">evitar arquivos abertos durante ETL;</w:t>
      </w:r>
    </w:p>
    <w:p>
      <w:pPr>
        <w:pStyle w:val="Compact"/>
        <w:numPr>
          <w:ilvl w:val="0"/>
          <w:numId w:val="1023"/>
        </w:numPr>
      </w:pPr>
      <w:r>
        <w:t xml:space="preserve">gravar com estratégia temporária;</w:t>
      </w:r>
    </w:p>
    <w:p>
      <w:pPr>
        <w:pStyle w:val="Compact"/>
        <w:numPr>
          <w:ilvl w:val="0"/>
          <w:numId w:val="1023"/>
        </w:numPr>
      </w:pPr>
      <w:r>
        <w:t xml:space="preserve">manter backup;</w:t>
      </w:r>
    </w:p>
    <w:p>
      <w:pPr>
        <w:pStyle w:val="Compact"/>
        <w:numPr>
          <w:ilvl w:val="0"/>
          <w:numId w:val="1023"/>
        </w:numPr>
      </w:pPr>
      <w:r>
        <w:t xml:space="preserve">evitar múltiplos usuários escrevendo no banco;</w:t>
      </w:r>
    </w:p>
    <w:p>
      <w:pPr>
        <w:pStyle w:val="Compact"/>
        <w:numPr>
          <w:ilvl w:val="0"/>
          <w:numId w:val="1023"/>
        </w:numPr>
      </w:pPr>
      <w:r>
        <w:t xml:space="preserve">futuramente considerar servidor dedicado.</w:t>
      </w:r>
    </w:p>
    <w:p>
      <w:r>
        <w:pict>
          <v:rect style="width:0;height:1.5pt" o:hralign="center" o:hrstd="t" o:hr="t"/>
        </w:pict>
      </w:r>
    </w:p>
    <w:bookmarkEnd w:id="61"/>
    <w:bookmarkStart w:id="62" w:name="sqlite-e-múltiplos-usuários"/>
    <w:p>
      <w:pPr>
        <w:pStyle w:val="Heading1"/>
      </w:pPr>
      <w:r>
        <w:t xml:space="preserve">37. SQLite e múltiplos usuários</w:t>
      </w:r>
    </w:p>
    <w:p>
      <w:pPr>
        <w:pStyle w:val="FirstParagraph"/>
      </w:pPr>
      <w:r>
        <w:t xml:space="preserve">SQLite funciona muito bem para leitura e uso local.</w:t>
      </w:r>
    </w:p>
    <w:p>
      <w:pPr>
        <w:pStyle w:val="BodyText"/>
      </w:pPr>
      <w:r>
        <w:t xml:space="preserve">Mas não é ideal para múltiplas escritas simultâneas.</w:t>
      </w:r>
    </w:p>
    <w:p>
      <w:pPr>
        <w:pStyle w:val="BodyText"/>
      </w:pPr>
      <w:r>
        <w:t xml:space="preserve">No projeto atual, isso é aceitável porque:</w:t>
      </w:r>
    </w:p>
    <w:p>
      <w:pPr>
        <w:pStyle w:val="Compact"/>
        <w:numPr>
          <w:ilvl w:val="0"/>
          <w:numId w:val="1024"/>
        </w:numPr>
      </w:pPr>
      <w:r>
        <w:t xml:space="preserve">ETL escreve em momentos controlados;</w:t>
      </w:r>
    </w:p>
    <w:p>
      <w:pPr>
        <w:pStyle w:val="Compact"/>
        <w:numPr>
          <w:ilvl w:val="0"/>
          <w:numId w:val="1024"/>
        </w:numPr>
      </w:pPr>
      <w:r>
        <w:t xml:space="preserve">Streamlit lê;</w:t>
      </w:r>
    </w:p>
    <w:p>
      <w:pPr>
        <w:pStyle w:val="Compact"/>
        <w:numPr>
          <w:ilvl w:val="0"/>
          <w:numId w:val="1024"/>
        </w:numPr>
      </w:pPr>
      <w:r>
        <w:t xml:space="preserve">usuários não escrevem diretamente no banco.</w:t>
      </w:r>
    </w:p>
    <w:p>
      <w:r>
        <w:pict>
          <v:rect style="width:0;height:1.5pt" o:hralign="center" o:hrstd="t" o:hr="t"/>
        </w:pict>
      </w:r>
    </w:p>
    <w:bookmarkEnd w:id="62"/>
    <w:bookmarkStart w:id="63" w:name="padrão-ideal-atual"/>
    <w:p>
      <w:pPr>
        <w:pStyle w:val="Heading1"/>
      </w:pPr>
      <w:r>
        <w:t xml:space="preserve">38. Padrão ideal atual</w:t>
      </w:r>
    </w:p>
    <w:p>
      <w:pPr>
        <w:pStyle w:val="SourceCode"/>
      </w:pPr>
      <w:r>
        <w:rPr>
          <w:rStyle w:val="VerbatimChar"/>
        </w:rPr>
        <w:t xml:space="preserve">ETL escreve</w:t>
      </w:r>
      <w:r>
        <w:br/>
      </w:r>
      <w:r>
        <w:rPr>
          <w:rStyle w:val="VerbatimChar"/>
        </w:rPr>
        <w:t xml:space="preserve">Streamlit lê</w:t>
      </w:r>
      <w:r>
        <w:br/>
      </w:r>
      <w:r>
        <w:rPr>
          <w:rStyle w:val="VerbatimChar"/>
        </w:rPr>
        <w:t xml:space="preserve">Usuário consulta</w:t>
      </w:r>
    </w:p>
    <w:p>
      <w:pPr>
        <w:pStyle w:val="FirstParagraph"/>
      </w:pPr>
      <w:r>
        <w:t xml:space="preserve">Esse padrão é seguro.</w:t>
      </w:r>
    </w:p>
    <w:p>
      <w:r>
        <w:pict>
          <v:rect style="width:0;height:1.5pt" o:hralign="center" o:hrstd="t" o:hr="t"/>
        </w:pict>
      </w:r>
    </w:p>
    <w:bookmarkEnd w:id="63"/>
    <w:bookmarkStart w:id="64" w:name="possível-evolução-futura"/>
    <w:p>
      <w:pPr>
        <w:pStyle w:val="Heading1"/>
      </w:pPr>
      <w:r>
        <w:t xml:space="preserve">39. Possível evolução futura</w:t>
      </w:r>
    </w:p>
    <w:p>
      <w:pPr>
        <w:pStyle w:val="FirstParagraph"/>
      </w:pPr>
      <w:r>
        <w:t xml:space="preserve">Se o projeto crescer para muitos usuários, pode fazer sentido migrar para:</w:t>
      </w:r>
    </w:p>
    <w:p>
      <w:pPr>
        <w:pStyle w:val="Compact"/>
        <w:numPr>
          <w:ilvl w:val="0"/>
          <w:numId w:val="1025"/>
        </w:numPr>
      </w:pPr>
      <w:r>
        <w:t xml:space="preserve">PostgreSQL;</w:t>
      </w:r>
    </w:p>
    <w:p>
      <w:pPr>
        <w:pStyle w:val="Compact"/>
        <w:numPr>
          <w:ilvl w:val="0"/>
          <w:numId w:val="1025"/>
        </w:numPr>
      </w:pPr>
      <w:r>
        <w:t xml:space="preserve">SQL Server;</w:t>
      </w:r>
    </w:p>
    <w:p>
      <w:pPr>
        <w:pStyle w:val="Compact"/>
        <w:numPr>
          <w:ilvl w:val="0"/>
          <w:numId w:val="1025"/>
        </w:numPr>
      </w:pPr>
      <w:r>
        <w:t xml:space="preserve">MySQL;</w:t>
      </w:r>
    </w:p>
    <w:p>
      <w:pPr>
        <w:pStyle w:val="Compact"/>
        <w:numPr>
          <w:ilvl w:val="0"/>
          <w:numId w:val="1025"/>
        </w:numPr>
      </w:pPr>
      <w:r>
        <w:t xml:space="preserve">servidor central;</w:t>
      </w:r>
    </w:p>
    <w:p>
      <w:pPr>
        <w:pStyle w:val="Compact"/>
        <w:numPr>
          <w:ilvl w:val="0"/>
          <w:numId w:val="1025"/>
        </w:numPr>
      </w:pPr>
      <w:r>
        <w:t xml:space="preserve">jobs agendados.</w:t>
      </w:r>
    </w:p>
    <w:p>
      <w:pPr>
        <w:pStyle w:val="FirstParagraph"/>
      </w:pPr>
      <w:r>
        <w:t xml:space="preserve">Mas para o estágio atual, SQLite é adequado.</w:t>
      </w:r>
    </w:p>
    <w:p>
      <w:r>
        <w:pict>
          <v:rect style="width:0;height:1.5pt" o:hralign="center" o:hrstd="t" o:hr="t"/>
        </w:pict>
      </w:r>
    </w:p>
    <w:bookmarkEnd w:id="64"/>
    <w:bookmarkStart w:id="65" w:name="performance-percebida-pelo-usuário"/>
    <w:p>
      <w:pPr>
        <w:pStyle w:val="Heading1"/>
      </w:pPr>
      <w:r>
        <w:t xml:space="preserve">40. Performance percebida pelo usuário</w:t>
      </w:r>
    </w:p>
    <w:p>
      <w:pPr>
        <w:pStyle w:val="FirstParagraph"/>
      </w:pPr>
      <w:r>
        <w:t xml:space="preserve">Às vezes a performance técnica está boa, mas a percepção do usuário não.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6"/>
        </w:numPr>
      </w:pPr>
      <w:r>
        <w:t xml:space="preserve">tela demora sem mostrar mensagem;</w:t>
      </w:r>
    </w:p>
    <w:p>
      <w:pPr>
        <w:pStyle w:val="Compact"/>
        <w:numPr>
          <w:ilvl w:val="0"/>
          <w:numId w:val="1026"/>
        </w:numPr>
      </w:pPr>
      <w:r>
        <w:t xml:space="preserve">filtros não têm feedback;</w:t>
      </w:r>
    </w:p>
    <w:p>
      <w:pPr>
        <w:pStyle w:val="Compact"/>
        <w:numPr>
          <w:ilvl w:val="0"/>
          <w:numId w:val="1026"/>
        </w:numPr>
      </w:pPr>
      <w:r>
        <w:t xml:space="preserve">gráfico aparece depois de alguns segundos;</w:t>
      </w:r>
    </w:p>
    <w:p>
      <w:pPr>
        <w:pStyle w:val="Compact"/>
        <w:numPr>
          <w:ilvl w:val="0"/>
          <w:numId w:val="1026"/>
        </w:numPr>
      </w:pPr>
      <w:r>
        <w:t xml:space="preserve">tabela grande assusta.</w:t>
      </w:r>
    </w:p>
    <w:p>
      <w:r>
        <w:pict>
          <v:rect style="width:0;height:1.5pt" o:hralign="center" o:hrstd="t" o:hr="t"/>
        </w:pict>
      </w:r>
    </w:p>
    <w:bookmarkEnd w:id="65"/>
    <w:bookmarkStart w:id="66" w:name="Xc505d0f22e419e4ab0c74c5c363761f09e878ca"/>
    <w:p>
      <w:pPr>
        <w:pStyle w:val="Heading1"/>
      </w:pPr>
      <w:r>
        <w:t xml:space="preserve">41. Melhorias de UX para performance percebida</w:t>
      </w:r>
    </w:p>
    <w:p>
      <w:pPr>
        <w:pStyle w:val="Compact"/>
        <w:numPr>
          <w:ilvl w:val="0"/>
          <w:numId w:val="1027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st.spinner()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exibir mensagens claras;</w:t>
      </w:r>
    </w:p>
    <w:p>
      <w:pPr>
        <w:pStyle w:val="Compact"/>
        <w:numPr>
          <w:ilvl w:val="0"/>
          <w:numId w:val="1027"/>
        </w:numPr>
      </w:pPr>
      <w:r>
        <w:t xml:space="preserve">carregar resumo antes do detalhe;</w:t>
      </w:r>
    </w:p>
    <w:p>
      <w:pPr>
        <w:pStyle w:val="Compact"/>
        <w:numPr>
          <w:ilvl w:val="0"/>
          <w:numId w:val="1027"/>
        </w:numPr>
      </w:pPr>
      <w:r>
        <w:t xml:space="preserve">usar expanders;</w:t>
      </w:r>
    </w:p>
    <w:p>
      <w:pPr>
        <w:pStyle w:val="Compact"/>
        <w:numPr>
          <w:ilvl w:val="0"/>
          <w:numId w:val="1027"/>
        </w:numPr>
      </w:pPr>
      <w:r>
        <w:t xml:space="preserve">limitar Top N;</w:t>
      </w:r>
    </w:p>
    <w:p>
      <w:pPr>
        <w:pStyle w:val="Compact"/>
        <w:numPr>
          <w:ilvl w:val="0"/>
          <w:numId w:val="1027"/>
        </w:numPr>
      </w:pPr>
      <w:r>
        <w:t xml:space="preserve">evitar renderizar tudo de uma vez.</w:t>
      </w:r>
    </w:p>
    <w:p>
      <w:r>
        <w:pict>
          <v:rect style="width:0;height:1.5pt" o:hralign="center" o:hrstd="t" o:hr="t"/>
        </w:pict>
      </w:r>
    </w:p>
    <w:bookmarkEnd w:id="66"/>
    <w:bookmarkStart w:id="67" w:name="st.spinner"/>
    <w:p>
      <w:pPr>
        <w:pStyle w:val="Heading1"/>
      </w:pPr>
      <w:r>
        <w:t xml:space="preserve">42.</w:t>
      </w:r>
      <w:r>
        <w:t xml:space="preserve"> </w:t>
      </w:r>
      <w:r>
        <w:rPr>
          <w:rStyle w:val="VerbatimChar"/>
        </w:rPr>
        <w:t xml:space="preserve">st.spinner()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"Carregando dados..."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load_ataque_quadrantes_mes(...)</w:t>
      </w:r>
    </w:p>
    <w:p>
      <w:pPr>
        <w:pStyle w:val="FirstParagraph"/>
      </w:pPr>
      <w:r>
        <w:t xml:space="preserve">Isso informa ao usuário que o sistema está trabalhando.</w:t>
      </w:r>
    </w:p>
    <w:p>
      <w:r>
        <w:pict>
          <v:rect style="width:0;height:1.5pt" o:hralign="center" o:hrstd="t" o:hr="t"/>
        </w:pict>
      </w:r>
    </w:p>
    <w:bookmarkEnd w:id="67"/>
    <w:bookmarkStart w:id="68" w:name="monitoramento-básico"/>
    <w:p>
      <w:pPr>
        <w:pStyle w:val="Heading1"/>
      </w:pPr>
      <w:r>
        <w:t xml:space="preserve">43. Monitoramento básico</w:t>
      </w:r>
    </w:p>
    <w:p>
      <w:pPr>
        <w:pStyle w:val="FirstParagraph"/>
      </w:pPr>
      <w:r>
        <w:t xml:space="preserve">O projeto pode registrar tempos de execução.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fim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f"Tempo: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Isso ajuda a descobrir gargalos reais.</w:t>
      </w:r>
    </w:p>
    <w:p>
      <w:r>
        <w:pict>
          <v:rect style="width:0;height:1.5pt" o:hralign="center" o:hrstd="t" o:hr="t"/>
        </w:pict>
      </w:r>
    </w:p>
    <w:bookmarkEnd w:id="68"/>
    <w:bookmarkStart w:id="69" w:name="otimizar-com-cuidado"/>
    <w:p>
      <w:pPr>
        <w:pStyle w:val="Heading1"/>
      </w:pPr>
      <w:r>
        <w:t xml:space="preserve">44. Otimizar com cuidado</w:t>
      </w:r>
    </w:p>
    <w:p>
      <w:pPr>
        <w:pStyle w:val="FirstParagraph"/>
      </w:pPr>
      <w:r>
        <w:t xml:space="preserve">Regra importante:</w:t>
      </w:r>
    </w:p>
    <w:p>
      <w:pPr>
        <w:pStyle w:val="SourceCode"/>
      </w:pPr>
      <w:r>
        <w:rPr>
          <w:rStyle w:val="VerbatimChar"/>
        </w:rPr>
        <w:t xml:space="preserve">não otimizar antes de medir</w:t>
      </w:r>
    </w:p>
    <w:p>
      <w:pPr>
        <w:pStyle w:val="FirstParagraph"/>
      </w:pPr>
      <w:r>
        <w:t xml:space="preserve">Primeiro identificar onde está lento.</w:t>
      </w:r>
    </w:p>
    <w:p>
      <w:pPr>
        <w:pStyle w:val="BodyText"/>
      </w:pPr>
      <w:r>
        <w:t xml:space="preserve">Depois corrigir.</w:t>
      </w:r>
    </w:p>
    <w:p>
      <w:r>
        <w:pict>
          <v:rect style="width:0;height:1.5pt" o:hralign="center" o:hrstd="t" o:hr="t"/>
        </w:pict>
      </w:r>
    </w:p>
    <w:bookmarkEnd w:id="69"/>
    <w:bookmarkStart w:id="70" w:name="riscos-de-otimização-precipitada"/>
    <w:p>
      <w:pPr>
        <w:pStyle w:val="Heading1"/>
      </w:pPr>
      <w:r>
        <w:t xml:space="preserve">45. Riscos de otimização precipitada</w:t>
      </w:r>
    </w:p>
    <w:p>
      <w:pPr>
        <w:pStyle w:val="FirstParagraph"/>
      </w:pPr>
      <w:r>
        <w:t xml:space="preserve">Otimizar sem medir pode:</w:t>
      </w:r>
    </w:p>
    <w:p>
      <w:pPr>
        <w:pStyle w:val="Compact"/>
        <w:numPr>
          <w:ilvl w:val="0"/>
          <w:numId w:val="1028"/>
        </w:numPr>
      </w:pPr>
      <w:r>
        <w:t xml:space="preserve">quebrar lógica;</w:t>
      </w:r>
    </w:p>
    <w:p>
      <w:pPr>
        <w:pStyle w:val="Compact"/>
        <w:numPr>
          <w:ilvl w:val="0"/>
          <w:numId w:val="1028"/>
        </w:numPr>
      </w:pPr>
      <w:r>
        <w:t xml:space="preserve">criar bugs;</w:t>
      </w:r>
    </w:p>
    <w:p>
      <w:pPr>
        <w:pStyle w:val="Compact"/>
        <w:numPr>
          <w:ilvl w:val="0"/>
          <w:numId w:val="1028"/>
        </w:numPr>
      </w:pPr>
      <w:r>
        <w:t xml:space="preserve">dificultar manutenção;</w:t>
      </w:r>
    </w:p>
    <w:p>
      <w:pPr>
        <w:pStyle w:val="Compact"/>
        <w:numPr>
          <w:ilvl w:val="0"/>
          <w:numId w:val="1028"/>
        </w:numPr>
      </w:pPr>
      <w:r>
        <w:t xml:space="preserve">reduzir clareza;</w:t>
      </w:r>
    </w:p>
    <w:p>
      <w:pPr>
        <w:pStyle w:val="Compact"/>
        <w:numPr>
          <w:ilvl w:val="0"/>
          <w:numId w:val="1028"/>
        </w:numPr>
      </w:pPr>
      <w:r>
        <w:t xml:space="preserve">gerar pouca melhoria real.</w:t>
      </w:r>
    </w:p>
    <w:p>
      <w:r>
        <w:pict>
          <v:rect style="width:0;height:1.5pt" o:hralign="center" o:hrstd="t" o:hr="t"/>
        </w:pict>
      </w:r>
    </w:p>
    <w:bookmarkEnd w:id="70"/>
    <w:bookmarkStart w:id="71" w:name="ordem-recomendada-de-otimização"/>
    <w:p>
      <w:pPr>
        <w:pStyle w:val="Heading1"/>
      </w:pPr>
      <w:r>
        <w:t xml:space="preserve">46. Ordem recomendada de otimização</w:t>
      </w:r>
    </w:p>
    <w:p>
      <w:pPr>
        <w:pStyle w:val="Compact"/>
        <w:numPr>
          <w:ilvl w:val="0"/>
          <w:numId w:val="1029"/>
        </w:numPr>
      </w:pPr>
      <w:r>
        <w:t xml:space="preserve">Medir tempo.</w:t>
      </w:r>
    </w:p>
    <w:p>
      <w:pPr>
        <w:pStyle w:val="Compact"/>
        <w:numPr>
          <w:ilvl w:val="0"/>
          <w:numId w:val="1029"/>
        </w:numPr>
      </w:pPr>
      <w:r>
        <w:t xml:space="preserve">Identificar gargalo.</w:t>
      </w:r>
    </w:p>
    <w:p>
      <w:pPr>
        <w:pStyle w:val="Compact"/>
        <w:numPr>
          <w:ilvl w:val="0"/>
          <w:numId w:val="1029"/>
        </w:numPr>
      </w:pPr>
      <w:r>
        <w:t xml:space="preserve">Reduzir volume consultado.</w:t>
      </w:r>
    </w:p>
    <w:p>
      <w:pPr>
        <w:pStyle w:val="Compact"/>
        <w:numPr>
          <w:ilvl w:val="0"/>
          <w:numId w:val="1029"/>
        </w:numPr>
      </w:pPr>
      <w:r>
        <w:t xml:space="preserve">Criar índice se necessário.</w:t>
      </w:r>
    </w:p>
    <w:p>
      <w:pPr>
        <w:pStyle w:val="Compact"/>
        <w:numPr>
          <w:ilvl w:val="0"/>
          <w:numId w:val="1029"/>
        </w:numPr>
      </w:pPr>
      <w:r>
        <w:t xml:space="preserve">Usar cache.</w:t>
      </w:r>
    </w:p>
    <w:p>
      <w:pPr>
        <w:pStyle w:val="Compact"/>
        <w:numPr>
          <w:ilvl w:val="0"/>
          <w:numId w:val="1029"/>
        </w:numPr>
      </w:pPr>
      <w:r>
        <w:t xml:space="preserve">Pré-agregar quando fizer sentido.</w:t>
      </w:r>
    </w:p>
    <w:p>
      <w:pPr>
        <w:pStyle w:val="Compact"/>
        <w:numPr>
          <w:ilvl w:val="0"/>
          <w:numId w:val="1029"/>
        </w:numPr>
      </w:pPr>
      <w:r>
        <w:t xml:space="preserve">Melhorar visualização.</w:t>
      </w:r>
    </w:p>
    <w:p>
      <w:r>
        <w:pict>
          <v:rect style="width:0;height:1.5pt" o:hralign="center" o:hrstd="t" o:hr="t"/>
        </w:pict>
      </w:r>
    </w:p>
    <w:bookmarkEnd w:id="71"/>
    <w:bookmarkStart w:id="76" w:name="checklist-prático-de-performance-do-hub"/>
    <w:p>
      <w:pPr>
        <w:pStyle w:val="Heading1"/>
      </w:pPr>
      <w:r>
        <w:t xml:space="preserve">47. Checklist prático de performance do HUB</w:t>
      </w:r>
    </w:p>
    <w:bookmarkStart w:id="72" w:name="banco"/>
    <w:p>
      <w:pPr>
        <w:pStyle w:val="Heading2"/>
      </w:pPr>
      <w:r>
        <w:t xml:space="preserve">Banco</w:t>
      </w:r>
    </w:p>
    <w:p>
      <w:pPr>
        <w:pStyle w:val="Compact"/>
        <w:numPr>
          <w:ilvl w:val="0"/>
          <w:numId w:val="1030"/>
        </w:numPr>
      </w:pPr>
      <w:r>
        <w:t xml:space="preserve">existem índices nas colunas mais filtradas?</w:t>
      </w:r>
    </w:p>
    <w:p>
      <w:pPr>
        <w:pStyle w:val="Compact"/>
        <w:numPr>
          <w:ilvl w:val="0"/>
          <w:numId w:val="1030"/>
        </w:numPr>
      </w:pPr>
      <w:r>
        <w:t xml:space="preserve">consultas evitam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filtros por data e depósito estão presentes?</w:t>
      </w:r>
    </w:p>
    <w:bookmarkEnd w:id="72"/>
    <w:bookmarkStart w:id="73" w:name="pandas"/>
    <w:p>
      <w:pPr>
        <w:pStyle w:val="Heading2"/>
      </w:pPr>
      <w:r>
        <w:t xml:space="preserve">Pandas</w:t>
      </w:r>
    </w:p>
    <w:p>
      <w:pPr>
        <w:pStyle w:val="Compact"/>
        <w:numPr>
          <w:ilvl w:val="0"/>
          <w:numId w:val="1031"/>
        </w:numPr>
      </w:pPr>
      <w:r>
        <w:t xml:space="preserve">DataFrames são filtrados antes do merge?</w:t>
      </w:r>
    </w:p>
    <w:p>
      <w:pPr>
        <w:pStyle w:val="Compact"/>
        <w:numPr>
          <w:ilvl w:val="0"/>
          <w:numId w:val="1031"/>
        </w:numPr>
      </w:pPr>
      <w:r>
        <w:t xml:space="preserve">merges usam apenas colunas necessárias?</w:t>
      </w:r>
    </w:p>
    <w:p>
      <w:pPr>
        <w:pStyle w:val="Compact"/>
        <w:numPr>
          <w:ilvl w:val="0"/>
          <w:numId w:val="1031"/>
        </w:numPr>
      </w:pPr>
      <w:r>
        <w:t xml:space="preserve">há loops desnecessários?</w:t>
      </w:r>
    </w:p>
    <w:bookmarkEnd w:id="73"/>
    <w:bookmarkStart w:id="74" w:name="streamlit"/>
    <w:p>
      <w:pPr>
        <w:pStyle w:val="Heading2"/>
      </w:pPr>
      <w:r>
        <w:t xml:space="preserve">Streamlit</w:t>
      </w:r>
    </w:p>
    <w:p>
      <w:pPr>
        <w:pStyle w:val="Compact"/>
        <w:numPr>
          <w:ilvl w:val="0"/>
          <w:numId w:val="1032"/>
        </w:numPr>
      </w:pPr>
      <w:r>
        <w:t xml:space="preserve">funções pesadas estão cacheadas?</w:t>
      </w:r>
    </w:p>
    <w:p>
      <w:pPr>
        <w:pStyle w:val="Compact"/>
        <w:numPr>
          <w:ilvl w:val="0"/>
          <w:numId w:val="1032"/>
        </w:numPr>
      </w:pPr>
      <w:r>
        <w:t xml:space="preserve">gráficos usam Top N?</w:t>
      </w:r>
    </w:p>
    <w:p>
      <w:pPr>
        <w:pStyle w:val="Compact"/>
        <w:numPr>
          <w:ilvl w:val="0"/>
          <w:numId w:val="1032"/>
        </w:numPr>
      </w:pPr>
      <w:r>
        <w:t xml:space="preserve">tabelas gigantes ficam em download?</w:t>
      </w:r>
    </w:p>
    <w:bookmarkEnd w:id="74"/>
    <w:bookmarkStart w:id="75" w:name="etl"/>
    <w:p>
      <w:pPr>
        <w:pStyle w:val="Heading2"/>
      </w:pPr>
      <w:r>
        <w:t xml:space="preserve">ETL</w:t>
      </w:r>
    </w:p>
    <w:p>
      <w:pPr>
        <w:pStyle w:val="Compact"/>
        <w:numPr>
          <w:ilvl w:val="0"/>
          <w:numId w:val="1033"/>
        </w:numPr>
      </w:pPr>
      <w:r>
        <w:t xml:space="preserve">Excel temporário é ignorado?</w:t>
      </w:r>
    </w:p>
    <w:p>
      <w:pPr>
        <w:pStyle w:val="Compact"/>
        <w:numPr>
          <w:ilvl w:val="0"/>
          <w:numId w:val="1033"/>
        </w:numPr>
      </w:pPr>
      <w:r>
        <w:t xml:space="preserve">arquivos são validados?</w:t>
      </w:r>
    </w:p>
    <w:p>
      <w:pPr>
        <w:pStyle w:val="Compact"/>
        <w:numPr>
          <w:ilvl w:val="0"/>
          <w:numId w:val="1033"/>
        </w:numPr>
      </w:pPr>
      <w:r>
        <w:t xml:space="preserve">gravações usam</w:t>
      </w:r>
      <w:r>
        <w:t xml:space="preserve"> </w:t>
      </w:r>
      <w:r>
        <w:rPr>
          <w:rStyle w:val="VerbatimChar"/>
        </w:rPr>
        <w:t xml:space="preserve">executemany()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prendizado-principal-desta-parte"/>
    <w:p>
      <w:pPr>
        <w:pStyle w:val="Heading1"/>
      </w:pPr>
      <w:r>
        <w:t xml:space="preserve">48. Aprendizado principal desta parte</w:t>
      </w:r>
    </w:p>
    <w:p>
      <w:pPr>
        <w:pStyle w:val="FirstParagraph"/>
      </w:pPr>
      <w:r>
        <w:t xml:space="preserve">Performance não depende de uma única técnica.</w:t>
      </w:r>
    </w:p>
    <w:p>
      <w:pPr>
        <w:pStyle w:val="BodyText"/>
      </w:pPr>
      <w:r>
        <w:t xml:space="preserve">Ela vem do equilíbrio entre:</w:t>
      </w:r>
    </w:p>
    <w:p>
      <w:pPr>
        <w:pStyle w:val="Compact"/>
        <w:numPr>
          <w:ilvl w:val="0"/>
          <w:numId w:val="1034"/>
        </w:numPr>
      </w:pPr>
      <w:r>
        <w:t xml:space="preserve">SQL bem filtrado;</w:t>
      </w:r>
    </w:p>
    <w:p>
      <w:pPr>
        <w:pStyle w:val="Compact"/>
        <w:numPr>
          <w:ilvl w:val="0"/>
          <w:numId w:val="1034"/>
        </w:numPr>
      </w:pPr>
      <w:r>
        <w:t xml:space="preserve">Pandas bem usado;</w:t>
      </w:r>
    </w:p>
    <w:p>
      <w:pPr>
        <w:pStyle w:val="Compact"/>
        <w:numPr>
          <w:ilvl w:val="0"/>
          <w:numId w:val="1034"/>
        </w:numPr>
      </w:pPr>
      <w:r>
        <w:t xml:space="preserve">cache;</w:t>
      </w:r>
    </w:p>
    <w:p>
      <w:pPr>
        <w:pStyle w:val="Compact"/>
        <w:numPr>
          <w:ilvl w:val="0"/>
          <w:numId w:val="1034"/>
        </w:numPr>
      </w:pPr>
      <w:r>
        <w:t xml:space="preserve">índices;</w:t>
      </w:r>
    </w:p>
    <w:p>
      <w:pPr>
        <w:pStyle w:val="Compact"/>
        <w:numPr>
          <w:ilvl w:val="0"/>
          <w:numId w:val="1034"/>
        </w:numPr>
      </w:pPr>
      <w:r>
        <w:t xml:space="preserve">pré-agregação;</w:t>
      </w:r>
    </w:p>
    <w:p>
      <w:pPr>
        <w:pStyle w:val="Compact"/>
        <w:numPr>
          <w:ilvl w:val="0"/>
          <w:numId w:val="1034"/>
        </w:numPr>
      </w:pPr>
      <w:r>
        <w:t xml:space="preserve">visualização limpa;</w:t>
      </w:r>
    </w:p>
    <w:p>
      <w:pPr>
        <w:pStyle w:val="Compact"/>
        <w:numPr>
          <w:ilvl w:val="0"/>
          <w:numId w:val="1034"/>
        </w:numPr>
      </w:pPr>
      <w:r>
        <w:t xml:space="preserve">arquitetura correta.</w:t>
      </w:r>
    </w:p>
    <w:p>
      <w:r>
        <w:pict>
          <v:rect style="width:0;height:1.5pt" o:hralign="center" o:hrstd="t" o:hr="t"/>
        </w:pict>
      </w:r>
    </w:p>
    <w:bookmarkEnd w:id="77"/>
    <w:bookmarkStart w:id="78" w:name="mapa-mental"/>
    <w:p>
      <w:pPr>
        <w:pStyle w:val="Heading1"/>
      </w:pPr>
      <w:r>
        <w:t xml:space="preserve">49. Mapa mental</w:t>
      </w:r>
    </w:p>
    <w:p>
      <w:pPr>
        <w:pStyle w:val="SourceCode"/>
      </w:pPr>
      <w:r>
        <w:rPr>
          <w:rStyle w:val="VerbatimChar"/>
        </w:rPr>
        <w:t xml:space="preserve">Dado grande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filtrar no 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agregar quando possível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trazer menos dados ao Pandas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cachear cálculo pesado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mostrar resumo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permitir detalhe por download</w:t>
      </w:r>
    </w:p>
    <w:p>
      <w:r>
        <w:pict>
          <v:rect style="width:0;height:1.5pt" o:hralign="center" o:hrstd="t" o:hr="t"/>
        </w:pict>
      </w:r>
    </w:p>
    <w:bookmarkEnd w:id="78"/>
    <w:bookmarkStart w:id="79" w:name="próximo-estudo-sugerido"/>
    <w:p>
      <w:pPr>
        <w:pStyle w:val="Heading1"/>
      </w:pPr>
      <w:r>
        <w:t xml:space="preserve">50. Próximo estudo sugerido</w:t>
      </w:r>
    </w:p>
    <w:p>
      <w:pPr>
        <w:pStyle w:val="FirstParagraph"/>
      </w:pPr>
      <w:r>
        <w:t xml:space="preserve">Depois de performance, podemos estudar:</w:t>
      </w:r>
    </w:p>
    <w:p>
      <w:pPr>
        <w:pStyle w:val="Compact"/>
        <w:numPr>
          <w:ilvl w:val="0"/>
          <w:numId w:val="1035"/>
        </w:numPr>
      </w:pPr>
      <w:r>
        <w:t xml:space="preserve">arquitetura do HUB principal;</w:t>
      </w:r>
    </w:p>
    <w:p>
      <w:pPr>
        <w:pStyle w:val="Compact"/>
        <w:numPr>
          <w:ilvl w:val="0"/>
          <w:numId w:val="1035"/>
        </w:numPr>
      </w:pPr>
      <w:r>
        <w:t xml:space="preserve">organização de pastas;</w:t>
      </w:r>
    </w:p>
    <w:p>
      <w:pPr>
        <w:pStyle w:val="Compact"/>
        <w:numPr>
          <w:ilvl w:val="0"/>
          <w:numId w:val="1035"/>
        </w:numPr>
      </w:pPr>
      <w:r>
        <w:t xml:space="preserve">launcher</w:t>
      </w:r>
      <w:r>
        <w:t xml:space="preserve"> </w:t>
      </w:r>
      <w:r>
        <w:rPr>
          <w:rStyle w:val="VerbatimChar"/>
        </w:rPr>
        <w:t xml:space="preserve">.bat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integração entre projetos;</w:t>
      </w:r>
    </w:p>
    <w:p>
      <w:pPr>
        <w:pStyle w:val="Compact"/>
        <w:numPr>
          <w:ilvl w:val="0"/>
          <w:numId w:val="1035"/>
        </w:numPr>
      </w:pPr>
      <w:r>
        <w:t xml:space="preserve">venv;</w:t>
      </w:r>
    </w:p>
    <w:p>
      <w:pPr>
        <w:pStyle w:val="Compact"/>
        <w:numPr>
          <w:ilvl w:val="0"/>
          <w:numId w:val="1035"/>
        </w:numPr>
      </w:pPr>
      <w:r>
        <w:t xml:space="preserve">execução local x servidor;</w:t>
      </w:r>
    </w:p>
    <w:p>
      <w:pPr>
        <w:pStyle w:val="Compact"/>
        <w:numPr>
          <w:ilvl w:val="0"/>
          <w:numId w:val="1035"/>
        </w:numPr>
      </w:pPr>
      <w:r>
        <w:t xml:space="preserve">automação futura.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2026-05-15T16:25:41Z</dcterms:created>
  <dcterms:modified xsi:type="dcterms:W3CDTF">2026-05-15T16:25:41Z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