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8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8.8803100585938"/>
        <w:gridCol w:w="8619.31884765625"/>
        <w:tblGridChange w:id="0">
          <w:tblGrid>
            <w:gridCol w:w="2238.8803100585938"/>
            <w:gridCol w:w="8619.31884765625"/>
          </w:tblGrid>
        </w:tblGridChange>
      </w:tblGrid>
      <w:tr>
        <w:trPr>
          <w:cantSplit w:val="0"/>
          <w:trHeight w:val="701.38061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264920" cy="12290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229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INSTITUTO FEDERAL DO RN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666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Campus Natal-Central</w:t>
            </w:r>
          </w:p>
        </w:tc>
      </w:tr>
      <w:tr>
        <w:trPr>
          <w:cantSplit w:val="0"/>
          <w:trHeight w:val="34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8563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Disciplina: Algoritmos</w:t>
            </w:r>
          </w:p>
        </w:tc>
      </w:tr>
      <w:tr>
        <w:trPr>
          <w:cantSplit w:val="0"/>
          <w:trHeight w:val="346.7016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8563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Professor(a): Plácido A. Souza Neto</w:t>
            </w:r>
          </w:p>
        </w:tc>
      </w:tr>
      <w:tr>
        <w:trPr>
          <w:cantSplit w:val="0"/>
          <w:trHeight w:val="346.6784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8563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Discente: Carlos Benigno Neto                    Matrícula: 20222014040007</w:t>
            </w:r>
          </w:p>
        </w:tc>
      </w:tr>
      <w:tr>
        <w:trPr>
          <w:cantSplit w:val="0"/>
          <w:trHeight w:val="346.7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415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Curso: TADS Semestre: 2024.1</w:t>
            </w:r>
          </w:p>
        </w:tc>
      </w:tr>
      <w:tr>
        <w:trPr>
          <w:cantSplit w:val="0"/>
          <w:trHeight w:val="346.7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Lista 2: Ponteiros em C.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7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main ( 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96.440582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a = 10 , b = 2 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96.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∗pa , ∗pb 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80.71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 = &amp;a 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276.39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pb = &amp;b 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90.0013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∗pa = ∗pb ∗ 2 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07.1546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r i n t f ( "%d,%d\n" , a , b ) 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84.968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0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Resposta: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pa recebe endereço de a = 10 e pb recebe endereço de b = 20 </w:t>
      </w:r>
    </w:p>
    <w:tbl>
      <w:tblPr>
        <w:tblStyle w:val="Table2"/>
        <w:tblW w:w="7935.0" w:type="dxa"/>
        <w:jc w:val="left"/>
        <w:tblInd w:w="1010.5560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505"/>
        <w:tblGridChange w:id="0">
          <w:tblGrid>
            <w:gridCol w:w="2715"/>
            <w:gridCol w:w="2715"/>
            <w:gridCol w:w="2505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10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0.5560302734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*pa recebe o valor que pb aponta * 2</w:t>
      </w:r>
    </w:p>
    <w:tbl>
      <w:tblPr>
        <w:tblStyle w:val="Table3"/>
        <w:tblW w:w="7935.0" w:type="dxa"/>
        <w:jc w:val="left"/>
        <w:tblInd w:w="1010.5560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505"/>
        <w:tblGridChange w:id="0">
          <w:tblGrid>
            <w:gridCol w:w="2715"/>
            <w:gridCol w:w="2715"/>
            <w:gridCol w:w="25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40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1.5556240081787" w:lineRule="auto"/>
        <w:ind w:left="0" w:right="654.1625976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Saída: 40,20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958251953125" w:line="240" w:lineRule="auto"/>
        <w:ind w:left="132.4767303466797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958251953125" w:line="240" w:lineRule="auto"/>
        <w:ind w:left="132.476730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main ( 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015.56045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a = 10 , b = 20 , c = 3 0;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5.56045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∗ p o n t ei r o 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9.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o n t ei r o = &amp;b 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09.121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p o n t ei r o = −5;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9.4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o n t ei r o = &amp;c 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09.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p o n t ei r o = 5 0;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19.4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o n t ei r o = &amp;a 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26.274871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r i n t f ( "a , b , c , ∗ p=%d,%d,%d,%d\n" , a , b , c , ∗ p o n t ei r o ) 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04.089202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0 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729.676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130.803756713867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Resposta:</w:t>
      </w:r>
    </w:p>
    <w:p w:rsidR="00000000" w:rsidDel="00000000" w:rsidP="00000000" w:rsidRDefault="00000000" w:rsidRPr="00000000" w14:paraId="0000003D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Ind w:w="1010.5560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505"/>
        <w:tblGridChange w:id="0">
          <w:tblGrid>
            <w:gridCol w:w="2715"/>
            <w:gridCol w:w="2715"/>
            <w:gridCol w:w="25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ponteiro recebe o endereço de b e muda o seu valor para -5;</w:t>
      </w:r>
    </w:p>
    <w:p w:rsidR="00000000" w:rsidDel="00000000" w:rsidP="00000000" w:rsidRDefault="00000000" w:rsidRPr="00000000" w14:paraId="00000049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ponteiro recebe o endereço de c e muda o seu valor para 50</w:t>
      </w:r>
    </w:p>
    <w:p w:rsidR="00000000" w:rsidDel="00000000" w:rsidP="00000000" w:rsidRDefault="00000000" w:rsidRPr="00000000" w14:paraId="0000004A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ponteiro recebe o endereço de a</w:t>
      </w:r>
    </w:p>
    <w:p w:rsidR="00000000" w:rsidDel="00000000" w:rsidP="00000000" w:rsidRDefault="00000000" w:rsidRPr="00000000" w14:paraId="0000004B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5.0" w:type="dxa"/>
        <w:jc w:val="left"/>
        <w:tblInd w:w="1010.5560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505"/>
        <w:tblGridChange w:id="0">
          <w:tblGrid>
            <w:gridCol w:w="2715"/>
            <w:gridCol w:w="2715"/>
            <w:gridCol w:w="25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*ponteiro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*ponteiro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-5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*ponteiro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before="9.88525390625" w:line="240" w:lineRule="auto"/>
        <w:ind w:left="1010.55603027343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130.803756713867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  <w:t xml:space="preserve">Saída: a, b, c, *p = 10, -5, 50, 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130.803756713867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130.803756713867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130.803756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int main ( )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5.56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i = 3 , j = 5 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5.56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∗p , ∗q 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93.77517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= &amp;i 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98.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 = &amp;j 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04.08889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0 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29.67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433.03176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6820" w:w="11900" w:orient="portrait"/>
          <w:pgMar w:bottom="323.60107421875" w:top="501.236572265625" w:left="846.4199829101562" w:right="200.90087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Qual é o valor resultante de cada uma das seguintes expressões?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85595703125" w:line="324.86669540405273" w:lineRule="auto"/>
        <w:ind w:left="0" w:right="1994.2022705078125" w:firstLine="11.955108642578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6669540405273" w:lineRule="auto"/>
        <w:ind w:left="1833.9202880859375" w:right="28.8861083984375" w:hanging="3.58703613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23.60107421875" w:top="501.236572265625" w:left="1492.2834777832031" w:right="4116.602783203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∗p − ∗q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Resultado: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  <w:t xml:space="preserve">1- Verdadeiro</w:t>
        <w:tab/>
        <w:tab/>
        <w:tab/>
        <w:tab/>
        <w:tab/>
        <w:tab/>
        <w:t xml:space="preserve">4- Falso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  <w:t xml:space="preserve">2- Falso</w:t>
        <w:tab/>
        <w:tab/>
        <w:tab/>
        <w:tab/>
        <w:tab/>
        <w:tab/>
        <w:tab/>
        <w:t xml:space="preserve">5- Verdadeiro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  <w:t xml:space="preserve">3- Falso</w:t>
        <w:tab/>
        <w:tab/>
        <w:tab/>
        <w:tab/>
        <w:tab/>
        <w:tab/>
        <w:tab/>
        <w:t xml:space="preserve">6-   -2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6396484375" w:line="241.57196044921875" w:lineRule="auto"/>
        <w:ind w:left="424.4245910644531" w:right="653.68408203125" w:hanging="297.2071838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Escreva uma função que receba como parâmetro dois ponteiros para inteiros a e b e realize uma troca de valores. O conteúdo do endereço apontado por a deve ir para o endereço apontado por b e o conteúdo do endereço apontado por b deve ir para o endereço apontado por a.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5594482421875" w:line="240" w:lineRule="auto"/>
        <w:ind w:left="4219.8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Listing 4: Código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718.97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swap ( int ∗a , int ∗b )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282a36" w:val="clear"/>
        <w:spacing w:before="69.66552734375" w:line="325.71428571428567" w:lineRule="auto"/>
        <w:ind w:left="718.9788818359375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widowControl w:val="0"/>
        <w:shd w:fill="282a36" w:val="clear"/>
        <w:spacing w:before="69.66552734375" w:line="325.71428571428567" w:lineRule="auto"/>
        <w:ind w:left="718.9788818359375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auxiliar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282a36" w:val="clear"/>
        <w:spacing w:before="69.66552734375" w:line="325.71428571428567" w:lineRule="auto"/>
        <w:ind w:left="718.9788818359375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282a36" w:val="clear"/>
        <w:spacing w:before="69.66552734375" w:line="325.71428571428567" w:lineRule="auto"/>
        <w:ind w:left="718.9788818359375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auxiliar;</w:t>
      </w:r>
    </w:p>
    <w:p w:rsidR="00000000" w:rsidDel="00000000" w:rsidP="00000000" w:rsidRDefault="00000000" w:rsidRPr="00000000" w14:paraId="00000074">
      <w:pPr>
        <w:widowControl w:val="0"/>
        <w:shd w:fill="282a36" w:val="clear"/>
        <w:spacing w:before="69.66552734375" w:line="325.71428571428567" w:lineRule="auto"/>
        <w:ind w:left="718.9788818359375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323.60107421875" w:top="501.236572265625" w:left="846.4199829101562" w:right="723.5433070866151" w:header="0" w:footer="720"/>
      <w:cols w:equalWidth="0" w:num="1">
        <w:col w:space="0" w:w="10335.5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