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r w:rsidRPr="00167304">
        <w:rPr>
          <w:rFonts w:ascii="Arial" w:hAnsi="Arial" w:cs="Arial"/>
          <w:bCs/>
          <w:sz w:val="24"/>
          <w:szCs w:val="24"/>
        </w:rPr>
        <w:t>1</w:t>
      </w:r>
      <w:r w:rsidR="00173B4A" w:rsidRPr="00167304">
        <w:rPr>
          <w:rFonts w:ascii="Arial" w:hAnsi="Arial" w:cs="Arial"/>
          <w:bCs/>
          <w:sz w:val="24"/>
          <w:szCs w:val="24"/>
        </w:rPr>
        <w:t xml:space="preserve">00 </w:t>
      </w:r>
    </w:p>
    <w:p w:rsidR="004C172F" w:rsidRPr="00167304" w:rsidRDefault="004C172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:rsidR="00981554" w:rsidRPr="0016730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81554" w:rsidRPr="00167304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542BD">
        <w:rPr>
          <w:rFonts w:ascii="Arial" w:hAnsi="Arial" w:cs="Arial"/>
          <w:bCs/>
          <w:sz w:val="24"/>
          <w:szCs w:val="24"/>
        </w:rPr>
        <w:t xml:space="preserve">Manizales, </w:t>
      </w:r>
      <w:r w:rsidR="00092324">
        <w:rPr>
          <w:rFonts w:ascii="Arial" w:hAnsi="Arial" w:cs="Arial"/>
          <w:bCs/>
          <w:sz w:val="24"/>
          <w:szCs w:val="24"/>
        </w:rPr>
        <w:t>2</w:t>
      </w:r>
      <w:r w:rsidR="004C172F">
        <w:rPr>
          <w:rFonts w:ascii="Arial" w:hAnsi="Arial" w:cs="Arial"/>
          <w:bCs/>
          <w:sz w:val="24"/>
          <w:szCs w:val="24"/>
        </w:rPr>
        <w:t>4</w:t>
      </w:r>
      <w:r w:rsidR="00B71F7F" w:rsidRPr="007542BD">
        <w:rPr>
          <w:rFonts w:ascii="Arial" w:hAnsi="Arial" w:cs="Arial"/>
          <w:bCs/>
          <w:sz w:val="24"/>
          <w:szCs w:val="24"/>
        </w:rPr>
        <w:t xml:space="preserve"> de </w:t>
      </w:r>
      <w:r w:rsidR="006105F4" w:rsidRPr="007542BD">
        <w:rPr>
          <w:rFonts w:ascii="Arial" w:hAnsi="Arial" w:cs="Arial"/>
          <w:bCs/>
          <w:sz w:val="24"/>
          <w:szCs w:val="24"/>
        </w:rPr>
        <w:t>Marzo</w:t>
      </w:r>
      <w:r w:rsidR="00B71F7F" w:rsidRPr="007542BD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7542BD">
        <w:rPr>
          <w:rFonts w:ascii="Arial" w:hAnsi="Arial" w:cs="Arial"/>
          <w:bCs/>
          <w:sz w:val="24"/>
          <w:szCs w:val="24"/>
        </w:rPr>
        <w:tab/>
      </w:r>
      <w:r w:rsidR="00B71F7F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06306B" w:rsidRPr="007542BD">
        <w:rPr>
          <w:rFonts w:ascii="Arial" w:hAnsi="Arial" w:cs="Arial"/>
          <w:bCs/>
          <w:sz w:val="24"/>
          <w:szCs w:val="24"/>
        </w:rPr>
        <w:t>E</w:t>
      </w:r>
      <w:r w:rsidR="004C172F">
        <w:rPr>
          <w:rFonts w:ascii="Arial" w:hAnsi="Arial" w:cs="Arial"/>
          <w:bCs/>
          <w:sz w:val="24"/>
          <w:szCs w:val="24"/>
        </w:rPr>
        <w:t>-2017-303</w:t>
      </w:r>
    </w:p>
    <w:p w:rsidR="004C172F" w:rsidRDefault="004C172F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C172F" w:rsidRDefault="004C172F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2466CB" w:rsidRPr="00167304" w:rsidRDefault="002466C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Doctor</w:t>
      </w:r>
    </w:p>
    <w:p w:rsidR="008245A2" w:rsidRPr="00167304" w:rsidRDefault="00092324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JAVIER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7304">
        <w:rPr>
          <w:rFonts w:ascii="Arial" w:hAnsi="Arial" w:cs="Arial"/>
          <w:b/>
          <w:bCs/>
          <w:sz w:val="24"/>
          <w:szCs w:val="24"/>
        </w:rPr>
        <w:t>AUGUSTO MEDINA PARRA</w:t>
      </w:r>
    </w:p>
    <w:p w:rsidR="0006306B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Supervisor</w:t>
      </w:r>
    </w:p>
    <w:p w:rsidR="009A08D5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Contrato Interadministrativo 1195</w:t>
      </w:r>
    </w:p>
    <w:p w:rsidR="008245A2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167304" w:rsidRPr="00167304" w:rsidRDefault="0016730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C2BB8" w:rsidRPr="00167304" w:rsidRDefault="009A08D5" w:rsidP="002F1A18">
      <w:pPr>
        <w:spacing w:after="0" w:line="240" w:lineRule="auto"/>
        <w:ind w:right="-93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Referencia</w:t>
      </w:r>
      <w:r w:rsidR="00516287" w:rsidRPr="00167304">
        <w:rPr>
          <w:rFonts w:ascii="Arial" w:hAnsi="Arial" w:cs="Arial"/>
          <w:b/>
          <w:bCs/>
          <w:sz w:val="24"/>
          <w:szCs w:val="24"/>
        </w:rPr>
        <w:t>:</w:t>
      </w:r>
      <w:r w:rsidR="006376A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67304">
        <w:rPr>
          <w:rFonts w:ascii="Arial" w:hAnsi="Arial" w:cs="Arial"/>
          <w:bCs/>
          <w:sz w:val="24"/>
          <w:szCs w:val="24"/>
        </w:rPr>
        <w:t>Su Oficio TRD:250-DIR-01</w:t>
      </w:r>
      <w:r w:rsidR="00092324">
        <w:rPr>
          <w:rFonts w:ascii="Arial" w:hAnsi="Arial" w:cs="Arial"/>
          <w:bCs/>
          <w:sz w:val="24"/>
          <w:szCs w:val="24"/>
        </w:rPr>
        <w:t>3</w:t>
      </w:r>
      <w:r w:rsidR="006810CC">
        <w:rPr>
          <w:rFonts w:ascii="Arial" w:hAnsi="Arial" w:cs="Arial"/>
          <w:bCs/>
          <w:sz w:val="24"/>
          <w:szCs w:val="24"/>
        </w:rPr>
        <w:t>4</w:t>
      </w:r>
      <w:r w:rsidRPr="00167304">
        <w:rPr>
          <w:rFonts w:ascii="Arial" w:hAnsi="Arial" w:cs="Arial"/>
          <w:bCs/>
          <w:sz w:val="24"/>
          <w:szCs w:val="24"/>
        </w:rPr>
        <w:t>-</w:t>
      </w:r>
      <w:r w:rsidR="00021854" w:rsidRPr="00167304">
        <w:rPr>
          <w:rFonts w:ascii="Arial" w:hAnsi="Arial" w:cs="Arial"/>
          <w:bCs/>
          <w:sz w:val="24"/>
          <w:szCs w:val="24"/>
        </w:rPr>
        <w:t>2017.</w:t>
      </w:r>
      <w:r w:rsidR="005D7AE7">
        <w:rPr>
          <w:rFonts w:ascii="Arial" w:hAnsi="Arial" w:cs="Arial"/>
          <w:bCs/>
          <w:sz w:val="24"/>
          <w:szCs w:val="24"/>
        </w:rPr>
        <w:t>-</w:t>
      </w:r>
      <w:r w:rsidR="007C2BB8">
        <w:rPr>
          <w:rFonts w:ascii="Arial" w:hAnsi="Arial" w:cs="Arial"/>
          <w:bCs/>
          <w:sz w:val="24"/>
          <w:szCs w:val="24"/>
        </w:rPr>
        <w:t>Solicitud aclaración Oficios E-2017-2</w:t>
      </w:r>
      <w:r w:rsidR="006810CC">
        <w:rPr>
          <w:rFonts w:ascii="Arial" w:hAnsi="Arial" w:cs="Arial"/>
          <w:bCs/>
          <w:sz w:val="24"/>
          <w:szCs w:val="24"/>
        </w:rPr>
        <w:t>0</w:t>
      </w:r>
      <w:r w:rsidR="00B455CE">
        <w:rPr>
          <w:rFonts w:ascii="Arial" w:hAnsi="Arial" w:cs="Arial"/>
          <w:bCs/>
          <w:sz w:val="24"/>
          <w:szCs w:val="24"/>
        </w:rPr>
        <w:t>1</w:t>
      </w:r>
      <w:r w:rsidR="007C2BB8">
        <w:rPr>
          <w:rFonts w:ascii="Arial" w:hAnsi="Arial" w:cs="Arial"/>
          <w:bCs/>
          <w:sz w:val="24"/>
          <w:szCs w:val="24"/>
        </w:rPr>
        <w:t>, E-2017-2</w:t>
      </w:r>
      <w:r w:rsidR="006810CC">
        <w:rPr>
          <w:rFonts w:ascii="Arial" w:hAnsi="Arial" w:cs="Arial"/>
          <w:bCs/>
          <w:sz w:val="24"/>
          <w:szCs w:val="24"/>
        </w:rPr>
        <w:t>02</w:t>
      </w:r>
      <w:r w:rsidR="007C2BB8">
        <w:rPr>
          <w:rFonts w:ascii="Arial" w:hAnsi="Arial" w:cs="Arial"/>
          <w:bCs/>
          <w:sz w:val="24"/>
          <w:szCs w:val="24"/>
        </w:rPr>
        <w:t xml:space="preserve"> y E-2017-2</w:t>
      </w:r>
      <w:r w:rsidR="006810CC">
        <w:rPr>
          <w:rFonts w:ascii="Arial" w:hAnsi="Arial" w:cs="Arial"/>
          <w:bCs/>
          <w:sz w:val="24"/>
          <w:szCs w:val="24"/>
        </w:rPr>
        <w:t>03</w:t>
      </w:r>
      <w:r w:rsidR="007C2BB8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="006810CC">
        <w:rPr>
          <w:rFonts w:ascii="Arial" w:hAnsi="Arial" w:cs="Arial"/>
          <w:bCs/>
          <w:sz w:val="24"/>
          <w:szCs w:val="24"/>
        </w:rPr>
        <w:t>Retrazos</w:t>
      </w:r>
      <w:proofErr w:type="spellEnd"/>
      <w:r w:rsidR="006810CC">
        <w:rPr>
          <w:rFonts w:ascii="Arial" w:hAnsi="Arial" w:cs="Arial"/>
          <w:bCs/>
          <w:sz w:val="24"/>
          <w:szCs w:val="24"/>
        </w:rPr>
        <w:t xml:space="preserve"> en la entrega . Etapa de </w:t>
      </w:r>
      <w:proofErr w:type="spellStart"/>
      <w:r w:rsidR="006810CC">
        <w:rPr>
          <w:rFonts w:ascii="Arial" w:hAnsi="Arial" w:cs="Arial"/>
          <w:bCs/>
          <w:sz w:val="24"/>
          <w:szCs w:val="24"/>
        </w:rPr>
        <w:t>Instalacion</w:t>
      </w:r>
      <w:proofErr w:type="spellEnd"/>
      <w:r w:rsidR="006810CC">
        <w:rPr>
          <w:rFonts w:ascii="Arial" w:hAnsi="Arial" w:cs="Arial"/>
          <w:bCs/>
          <w:sz w:val="24"/>
          <w:szCs w:val="24"/>
        </w:rPr>
        <w:t xml:space="preserve"> METROTEL, TELEBUCARAMANGA Y UNE EPM</w:t>
      </w:r>
      <w:r w:rsidR="007C2BB8">
        <w:rPr>
          <w:rFonts w:ascii="Arial" w:hAnsi="Arial" w:cs="Arial"/>
          <w:bCs/>
          <w:sz w:val="24"/>
          <w:szCs w:val="24"/>
        </w:rPr>
        <w:t xml:space="preserve">. </w:t>
      </w:r>
    </w:p>
    <w:p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245A2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</w:t>
      </w:r>
      <w:r w:rsidR="00E73FCA" w:rsidRPr="00167304">
        <w:rPr>
          <w:rFonts w:ascii="Arial" w:hAnsi="Arial" w:cs="Arial"/>
          <w:bCs/>
          <w:sz w:val="24"/>
          <w:szCs w:val="24"/>
        </w:rPr>
        <w:t xml:space="preserve">rdial </w:t>
      </w:r>
      <w:r w:rsidRPr="00167304">
        <w:rPr>
          <w:rFonts w:ascii="Arial" w:hAnsi="Arial" w:cs="Arial"/>
          <w:bCs/>
          <w:sz w:val="24"/>
          <w:szCs w:val="24"/>
        </w:rPr>
        <w:t>saludo</w:t>
      </w:r>
      <w:r w:rsidR="009A08D5" w:rsidRPr="00167304">
        <w:rPr>
          <w:rFonts w:ascii="Arial" w:hAnsi="Arial" w:cs="Arial"/>
          <w:bCs/>
          <w:sz w:val="24"/>
          <w:szCs w:val="24"/>
        </w:rPr>
        <w:t>,</w:t>
      </w:r>
    </w:p>
    <w:p w:rsidR="00B15231" w:rsidRDefault="00B1523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B15231" w:rsidRPr="00167304" w:rsidRDefault="00B15231" w:rsidP="00B15231">
      <w:pPr>
        <w:spacing w:after="0" w:line="240" w:lineRule="auto"/>
        <w:ind w:right="-93"/>
        <w:jc w:val="both"/>
        <w:rPr>
          <w:rFonts w:ascii="ArialNarrow" w:hAnsi="ArialNarrow" w:cs="ArialNarrow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MX"/>
        </w:rPr>
        <w:t>A la luz d</w:t>
      </w:r>
      <w:r w:rsidRPr="00167304">
        <w:rPr>
          <w:rFonts w:ascii="Arial" w:hAnsi="Arial" w:cs="Arial"/>
          <w:bCs/>
          <w:sz w:val="24"/>
          <w:szCs w:val="24"/>
          <w:lang w:val="es-MX"/>
        </w:rPr>
        <w:t xml:space="preserve">el principio que </w:t>
      </w:r>
      <w:proofErr w:type="spellStart"/>
      <w:r>
        <w:rPr>
          <w:rFonts w:ascii="Arial" w:hAnsi="Arial" w:cs="Arial"/>
          <w:bCs/>
          <w:sz w:val="24"/>
          <w:szCs w:val="24"/>
          <w:lang w:val="es-MX"/>
        </w:rPr>
        <w:t>guia</w:t>
      </w:r>
      <w:proofErr w:type="spellEnd"/>
      <w:r>
        <w:rPr>
          <w:rFonts w:ascii="Arial" w:hAnsi="Arial" w:cs="Arial"/>
          <w:bCs/>
          <w:sz w:val="24"/>
          <w:szCs w:val="24"/>
          <w:lang w:val="es-MX"/>
        </w:rPr>
        <w:t xml:space="preserve"> la Interventoría </w:t>
      </w:r>
      <w:r w:rsidRPr="00167304">
        <w:rPr>
          <w:rFonts w:ascii="Arial" w:hAnsi="Arial" w:cs="Arial"/>
          <w:bCs/>
          <w:sz w:val="24"/>
          <w:szCs w:val="24"/>
          <w:lang w:val="es-MX"/>
        </w:rPr>
        <w:t xml:space="preserve">ante el Fondo TIC, </w:t>
      </w:r>
      <w:r w:rsidRPr="00167304">
        <w:rPr>
          <w:rFonts w:ascii="Arial" w:hAnsi="Arial" w:cs="Arial"/>
          <w:bCs/>
          <w:i/>
          <w:sz w:val="24"/>
          <w:szCs w:val="24"/>
          <w:lang w:val="es-MX"/>
        </w:rPr>
        <w:t>“todas las actividades y obligaciones requeridas para la ejecución y cumplimiento de las obligaciones de los Operadores, son objeto de verificación, seguimiento y control técnico, administrativo, jurídico, social, financiero y contable, con el fin de proteger la moralidad administrativa y tutelar la transparencia de la actividad contractual”</w:t>
      </w:r>
      <w:r w:rsidRPr="00167304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Pr="00167304">
        <w:rPr>
          <w:rFonts w:ascii="Arial" w:hAnsi="Arial" w:cs="Arial"/>
          <w:bCs/>
          <w:sz w:val="24"/>
          <w:szCs w:val="24"/>
        </w:rPr>
        <w:t>(Anexo Técnico</w:t>
      </w:r>
      <w:r>
        <w:rPr>
          <w:rFonts w:ascii="Arial" w:hAnsi="Arial" w:cs="Arial"/>
          <w:bCs/>
          <w:sz w:val="24"/>
          <w:szCs w:val="24"/>
        </w:rPr>
        <w:t>, n</w:t>
      </w:r>
      <w:r w:rsidRPr="00167304">
        <w:rPr>
          <w:rFonts w:ascii="Arial" w:hAnsi="Arial" w:cs="Arial"/>
          <w:bCs/>
          <w:sz w:val="24"/>
          <w:szCs w:val="24"/>
        </w:rPr>
        <w:t>umeral 1.1)</w:t>
      </w:r>
      <w:r>
        <w:rPr>
          <w:rFonts w:ascii="Arial" w:hAnsi="Arial" w:cs="Arial"/>
          <w:bCs/>
          <w:sz w:val="24"/>
          <w:szCs w:val="24"/>
        </w:rPr>
        <w:t>, pauta de acción a cuyo amparo la Interventoría ha procurado la guarda del interés público que comporta la ejecución de los contratos objeto de la misma</w:t>
      </w:r>
      <w:r w:rsidRPr="00167304">
        <w:rPr>
          <w:rFonts w:ascii="Arial" w:hAnsi="Arial" w:cs="Arial"/>
          <w:bCs/>
          <w:sz w:val="24"/>
          <w:szCs w:val="24"/>
        </w:rPr>
        <w:t xml:space="preserve">. Así las cosas, y </w:t>
      </w:r>
      <w:r>
        <w:rPr>
          <w:rFonts w:ascii="Arial" w:hAnsi="Arial" w:cs="Arial"/>
          <w:bCs/>
          <w:sz w:val="24"/>
          <w:szCs w:val="24"/>
        </w:rPr>
        <w:t xml:space="preserve">honrando el deber de </w:t>
      </w:r>
      <w:r w:rsidRPr="00D97973">
        <w:rPr>
          <w:rFonts w:ascii="Arial" w:hAnsi="Arial" w:cs="Arial"/>
          <w:bCs/>
          <w:i/>
          <w:sz w:val="24"/>
          <w:szCs w:val="24"/>
        </w:rPr>
        <w:t>“Efectuar permanentemente la verificación del cumplimiento de las obligaciones de Convenio(s) y/o Contrato(s) interadministrativos, objeto de Interventoría, y conceptuar jurídica, financiera, y técnicamente, sobre las acciones y omisiones del Operador que generen incumplimiento”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67304">
        <w:rPr>
          <w:rFonts w:ascii="ArialNarrow" w:hAnsi="ArialNarrow" w:cs="ArialNarrow"/>
          <w:sz w:val="24"/>
          <w:szCs w:val="24"/>
        </w:rPr>
        <w:t>(</w:t>
      </w:r>
      <w:r>
        <w:rPr>
          <w:rFonts w:ascii="ArialNarrow" w:hAnsi="ArialNarrow" w:cs="ArialNarrow"/>
          <w:sz w:val="24"/>
          <w:szCs w:val="24"/>
        </w:rPr>
        <w:t xml:space="preserve">Ibídem, </w:t>
      </w:r>
      <w:r w:rsidRPr="00167304">
        <w:rPr>
          <w:rFonts w:ascii="ArialNarrow" w:hAnsi="ArialNarrow" w:cs="ArialNarrow"/>
          <w:sz w:val="24"/>
          <w:szCs w:val="24"/>
        </w:rPr>
        <w:t xml:space="preserve">literal </w:t>
      </w:r>
      <w:r>
        <w:rPr>
          <w:rFonts w:ascii="ArialNarrow" w:hAnsi="ArialNarrow" w:cs="ArialNarrow"/>
          <w:sz w:val="24"/>
          <w:szCs w:val="24"/>
        </w:rPr>
        <w:t>b</w:t>
      </w:r>
      <w:r w:rsidRPr="00167304">
        <w:rPr>
          <w:rFonts w:ascii="ArialNarrow" w:hAnsi="ArialNarrow" w:cs="ArialNarrow"/>
          <w:sz w:val="24"/>
          <w:szCs w:val="24"/>
        </w:rPr>
        <w:t xml:space="preserve"> del numeral 1.3.4.</w:t>
      </w:r>
      <w:r>
        <w:rPr>
          <w:rFonts w:ascii="ArialNarrow" w:hAnsi="ArialNarrow" w:cs="ArialNarrow"/>
          <w:sz w:val="24"/>
          <w:szCs w:val="24"/>
        </w:rPr>
        <w:t>1</w:t>
      </w:r>
      <w:r w:rsidRPr="00167304">
        <w:rPr>
          <w:rFonts w:ascii="ArialNarrow" w:hAnsi="ArialNarrow" w:cs="ArialNarrow"/>
          <w:sz w:val="24"/>
          <w:szCs w:val="24"/>
        </w:rPr>
        <w:t xml:space="preserve">), </w:t>
      </w:r>
      <w:r>
        <w:rPr>
          <w:rFonts w:ascii="ArialNarrow" w:hAnsi="ArialNarrow" w:cs="ArialNarrow"/>
          <w:sz w:val="24"/>
          <w:szCs w:val="24"/>
        </w:rPr>
        <w:t xml:space="preserve">fue </w:t>
      </w:r>
      <w:r w:rsidRPr="00167304">
        <w:rPr>
          <w:rFonts w:ascii="ArialNarrow" w:hAnsi="ArialNarrow" w:cs="ArialNarrow"/>
          <w:sz w:val="24"/>
          <w:szCs w:val="24"/>
        </w:rPr>
        <w:t xml:space="preserve">que </w:t>
      </w:r>
      <w:r>
        <w:rPr>
          <w:rFonts w:ascii="ArialNarrow" w:hAnsi="ArialNarrow" w:cs="ArialNarrow"/>
          <w:sz w:val="24"/>
          <w:szCs w:val="24"/>
        </w:rPr>
        <w:t xml:space="preserve">la </w:t>
      </w:r>
      <w:r w:rsidRPr="00167304">
        <w:rPr>
          <w:rFonts w:ascii="ArialNarrow" w:hAnsi="ArialNarrow" w:cs="ArialNarrow"/>
          <w:sz w:val="24"/>
          <w:szCs w:val="24"/>
        </w:rPr>
        <w:t xml:space="preserve">Interventoría </w:t>
      </w:r>
      <w:r>
        <w:rPr>
          <w:rFonts w:ascii="ArialNarrow" w:hAnsi="ArialNarrow" w:cs="ArialNarrow"/>
          <w:sz w:val="24"/>
          <w:szCs w:val="24"/>
        </w:rPr>
        <w:t xml:space="preserve">informó la </w:t>
      </w:r>
      <w:r w:rsidRPr="00167304">
        <w:rPr>
          <w:rFonts w:ascii="ArialNarrow" w:hAnsi="ArialNarrow" w:cs="ArialNarrow"/>
          <w:sz w:val="24"/>
          <w:szCs w:val="24"/>
        </w:rPr>
        <w:t xml:space="preserve">no </w:t>
      </w:r>
      <w:r>
        <w:rPr>
          <w:rFonts w:ascii="ArialNarrow" w:hAnsi="ArialNarrow" w:cs="ArialNarrow"/>
          <w:sz w:val="24"/>
          <w:szCs w:val="24"/>
        </w:rPr>
        <w:t xml:space="preserve">entrega </w:t>
      </w:r>
      <w:r w:rsidRPr="00167304">
        <w:rPr>
          <w:rFonts w:ascii="ArialNarrow" w:hAnsi="ArialNarrow" w:cs="ArialNarrow"/>
          <w:sz w:val="24"/>
          <w:szCs w:val="24"/>
        </w:rPr>
        <w:t>de</w:t>
      </w:r>
      <w:r>
        <w:rPr>
          <w:rFonts w:ascii="ArialNarrow" w:hAnsi="ArialNarrow" w:cs="ArialNarrow"/>
          <w:sz w:val="24"/>
          <w:szCs w:val="24"/>
        </w:rPr>
        <w:t xml:space="preserve"> </w:t>
      </w:r>
      <w:r w:rsidRPr="00167304">
        <w:rPr>
          <w:rFonts w:ascii="ArialNarrow" w:hAnsi="ArialNarrow" w:cs="ArialNarrow"/>
          <w:sz w:val="24"/>
          <w:szCs w:val="24"/>
        </w:rPr>
        <w:t>l</w:t>
      </w:r>
      <w:r>
        <w:rPr>
          <w:rFonts w:ascii="ArialNarrow" w:hAnsi="ArialNarrow" w:cs="ArialNarrow"/>
          <w:sz w:val="24"/>
          <w:szCs w:val="24"/>
        </w:rPr>
        <w:t>os</w:t>
      </w:r>
      <w:r w:rsidRPr="00167304">
        <w:rPr>
          <w:rFonts w:ascii="ArialNarrow" w:hAnsi="ArialNarrow" w:cs="ArialNarrow"/>
          <w:sz w:val="24"/>
          <w:szCs w:val="24"/>
        </w:rPr>
        <w:t xml:space="preserve"> operador </w:t>
      </w:r>
      <w:r>
        <w:rPr>
          <w:rFonts w:ascii="ArialNarrow" w:hAnsi="ArialNarrow" w:cs="ArialNarrow"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 xml:space="preserve">METROTEL, TELEBUCARAMANGA Y UNE EPM) </w:t>
      </w:r>
      <w:r>
        <w:rPr>
          <w:rFonts w:ascii="ArialNarrow" w:hAnsi="ArialNarrow" w:cs="ArialNarrow"/>
          <w:sz w:val="24"/>
          <w:szCs w:val="24"/>
        </w:rPr>
        <w:t xml:space="preserve">por constatar que éstas no se </w:t>
      </w:r>
      <w:proofErr w:type="spellStart"/>
      <w:r>
        <w:rPr>
          <w:rFonts w:ascii="ArialNarrow" w:hAnsi="ArialNarrow" w:cs="ArialNarrow"/>
          <w:sz w:val="24"/>
          <w:szCs w:val="24"/>
        </w:rPr>
        <w:t>realizarón</w:t>
      </w:r>
      <w:proofErr w:type="spellEnd"/>
      <w:r>
        <w:rPr>
          <w:rFonts w:ascii="ArialNarrow" w:hAnsi="ArialNarrow" w:cs="ArialNarrow"/>
          <w:sz w:val="24"/>
          <w:szCs w:val="24"/>
        </w:rPr>
        <w:t xml:space="preserve"> en los términos establecidos en el Anexo Técnico correspondiente.</w:t>
      </w:r>
    </w:p>
    <w:p w:rsidR="00B15231" w:rsidRPr="00167304" w:rsidRDefault="00B15231" w:rsidP="00B15231">
      <w:pPr>
        <w:spacing w:after="0" w:line="240" w:lineRule="auto"/>
        <w:ind w:right="-136"/>
        <w:jc w:val="both"/>
        <w:rPr>
          <w:rFonts w:ascii="ArialNarrow" w:hAnsi="ArialNarrow" w:cs="ArialNarrow"/>
          <w:sz w:val="24"/>
          <w:szCs w:val="24"/>
        </w:rPr>
      </w:pPr>
    </w:p>
    <w:p w:rsidR="002B32CB" w:rsidRPr="00B15231" w:rsidRDefault="00B15231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  <w:highlight w:val="yellow"/>
          <w:lang w:val="es-MX"/>
        </w:rPr>
      </w:pPr>
      <w:r w:rsidRPr="00167304">
        <w:rPr>
          <w:rFonts w:ascii="ArialNarrow" w:hAnsi="ArialNarrow" w:cs="ArialNarrow"/>
          <w:sz w:val="24"/>
          <w:szCs w:val="24"/>
        </w:rPr>
        <w:t xml:space="preserve">Ahora, ante su solicitud de </w:t>
      </w:r>
      <w:r w:rsidRPr="00167304">
        <w:rPr>
          <w:rFonts w:ascii="ArialNarrow" w:hAnsi="ArialNarrow" w:cs="ArialNarrow"/>
          <w:i/>
          <w:sz w:val="24"/>
          <w:szCs w:val="24"/>
        </w:rPr>
        <w:t>“aclarar que medidas debe y/o puedo adoptar el Fondo en relación con</w:t>
      </w:r>
      <w:r>
        <w:rPr>
          <w:rFonts w:ascii="ArialNarrow" w:hAnsi="ArialNarrow" w:cs="ArialNarrow"/>
          <w:i/>
          <w:sz w:val="24"/>
          <w:szCs w:val="24"/>
        </w:rPr>
        <w:t xml:space="preserve"> los operadores </w:t>
      </w:r>
      <w:r w:rsidRPr="00167304">
        <w:rPr>
          <w:rFonts w:ascii="ArialNarrow" w:hAnsi="ArialNarrow" w:cs="ArialNarrow"/>
          <w:i/>
          <w:sz w:val="24"/>
          <w:szCs w:val="24"/>
        </w:rPr>
        <w:t xml:space="preserve">por </w:t>
      </w:r>
      <w:r>
        <w:rPr>
          <w:rFonts w:ascii="ArialNarrow" w:hAnsi="ArialNarrow" w:cs="ArialNarrow"/>
          <w:i/>
          <w:sz w:val="24"/>
          <w:szCs w:val="24"/>
        </w:rPr>
        <w:t xml:space="preserve">no </w:t>
      </w:r>
      <w:r w:rsidRPr="00167304">
        <w:rPr>
          <w:rFonts w:ascii="ArialNarrow" w:hAnsi="ArialNarrow" w:cs="ArialNarrow"/>
          <w:i/>
          <w:sz w:val="24"/>
          <w:szCs w:val="24"/>
        </w:rPr>
        <w:t xml:space="preserve">haber cumplido el primer término pactado (90 días) para la instalación y puesta en servicio de alguna zonas </w:t>
      </w:r>
      <w:proofErr w:type="spellStart"/>
      <w:r w:rsidRPr="00167304">
        <w:rPr>
          <w:rFonts w:ascii="ArialNarrow" w:hAnsi="ArialNarrow" w:cs="ArialNarrow"/>
          <w:i/>
          <w:sz w:val="24"/>
          <w:szCs w:val="24"/>
        </w:rPr>
        <w:t>WiFi</w:t>
      </w:r>
      <w:proofErr w:type="spellEnd"/>
      <w:r w:rsidRPr="00167304">
        <w:rPr>
          <w:rFonts w:ascii="ArialNarrow" w:hAnsi="ArialNarrow" w:cs="ArialNarrow"/>
          <w:i/>
          <w:sz w:val="24"/>
          <w:szCs w:val="24"/>
        </w:rPr>
        <w:t>”</w:t>
      </w:r>
      <w:r w:rsidRPr="00167304">
        <w:rPr>
          <w:rFonts w:ascii="ArialNarrow" w:hAnsi="ArialNarrow" w:cs="ArialNarrow"/>
          <w:sz w:val="24"/>
          <w:szCs w:val="24"/>
        </w:rPr>
        <w:t xml:space="preserve">, </w:t>
      </w:r>
      <w:r>
        <w:rPr>
          <w:rFonts w:ascii="ArialNarrow" w:hAnsi="ArialNarrow" w:cs="ArialNarrow"/>
          <w:sz w:val="24"/>
          <w:szCs w:val="24"/>
        </w:rPr>
        <w:t xml:space="preserve">a </w:t>
      </w:r>
      <w:r w:rsidRPr="00167304">
        <w:rPr>
          <w:rFonts w:ascii="ArialNarrow" w:hAnsi="ArialNarrow" w:cs="ArialNarrow"/>
          <w:sz w:val="24"/>
          <w:szCs w:val="24"/>
        </w:rPr>
        <w:t xml:space="preserve">la Interventoría </w:t>
      </w:r>
      <w:r>
        <w:rPr>
          <w:rFonts w:ascii="ArialNarrow" w:hAnsi="ArialNarrow" w:cs="ArialNarrow"/>
          <w:sz w:val="24"/>
          <w:szCs w:val="24"/>
        </w:rPr>
        <w:t xml:space="preserve">le asiste la obligación de </w:t>
      </w:r>
      <w:r w:rsidRPr="00167304">
        <w:rPr>
          <w:rFonts w:ascii="ArialNarrow" w:hAnsi="ArialNarrow" w:cs="ArialNarrow"/>
          <w:sz w:val="24"/>
          <w:szCs w:val="24"/>
        </w:rPr>
        <w:t xml:space="preserve">precisar que se trata </w:t>
      </w:r>
      <w:r>
        <w:rPr>
          <w:rFonts w:ascii="ArialNarrow" w:hAnsi="ArialNarrow" w:cs="ArialNarrow"/>
          <w:sz w:val="24"/>
          <w:szCs w:val="24"/>
        </w:rPr>
        <w:t xml:space="preserve">del </w:t>
      </w:r>
      <w:r w:rsidRPr="00167304">
        <w:rPr>
          <w:rFonts w:ascii="ArialNarrow" w:hAnsi="ArialNarrow" w:cs="ArialNarrow"/>
          <w:sz w:val="24"/>
          <w:szCs w:val="24"/>
        </w:rPr>
        <w:t xml:space="preserve">retraso </w:t>
      </w:r>
      <w:r>
        <w:rPr>
          <w:rFonts w:ascii="ArialNarrow" w:hAnsi="ArialNarrow" w:cs="ArialNarrow"/>
          <w:sz w:val="24"/>
          <w:szCs w:val="24"/>
        </w:rPr>
        <w:t xml:space="preserve">del </w:t>
      </w:r>
      <w:r w:rsidRPr="00167304">
        <w:rPr>
          <w:rFonts w:ascii="ArialNarrow" w:hAnsi="ArialNarrow" w:cs="ArialNarrow"/>
          <w:sz w:val="24"/>
          <w:szCs w:val="24"/>
        </w:rPr>
        <w:t>cronograma pactado</w:t>
      </w:r>
      <w:r>
        <w:rPr>
          <w:rFonts w:ascii="ArialNarrow" w:hAnsi="ArialNarrow" w:cs="ArialNarrow"/>
          <w:sz w:val="24"/>
          <w:szCs w:val="24"/>
        </w:rPr>
        <w:t xml:space="preserve">. Dicho esto, </w:t>
      </w:r>
      <w:r w:rsidRPr="00167304">
        <w:rPr>
          <w:rFonts w:ascii="ArialNarrow" w:hAnsi="ArialNarrow" w:cs="ArialNarrow"/>
          <w:sz w:val="24"/>
          <w:szCs w:val="24"/>
        </w:rPr>
        <w:t xml:space="preserve">y </w:t>
      </w:r>
      <w:r>
        <w:rPr>
          <w:rFonts w:ascii="ArialNarrow" w:hAnsi="ArialNarrow" w:cs="ArialNarrow"/>
          <w:sz w:val="24"/>
          <w:szCs w:val="24"/>
        </w:rPr>
        <w:t xml:space="preserve">conforme los </w:t>
      </w:r>
      <w:r>
        <w:rPr>
          <w:rFonts w:ascii="Arial" w:hAnsi="Arial" w:cs="Arial"/>
          <w:bCs/>
          <w:sz w:val="24"/>
          <w:szCs w:val="24"/>
        </w:rPr>
        <w:t>principio</w:t>
      </w:r>
      <w:r w:rsidRPr="00167304">
        <w:rPr>
          <w:rFonts w:ascii="Arial" w:hAnsi="Arial" w:cs="Arial"/>
          <w:bCs/>
          <w:sz w:val="24"/>
          <w:szCs w:val="24"/>
        </w:rPr>
        <w:t xml:space="preserve"> de </w:t>
      </w:r>
      <w:r w:rsidRPr="00167304">
        <w:rPr>
          <w:rFonts w:ascii="Arial" w:hAnsi="Arial" w:cs="Arial"/>
          <w:bCs/>
          <w:i/>
          <w:sz w:val="24"/>
          <w:szCs w:val="24"/>
        </w:rPr>
        <w:t>“eficiencia, economía, eficacia e imparcialidad”</w:t>
      </w:r>
      <w:r w:rsidRPr="00167304">
        <w:rPr>
          <w:rFonts w:ascii="Arial" w:hAnsi="Arial" w:cs="Arial"/>
          <w:bCs/>
          <w:sz w:val="24"/>
          <w:szCs w:val="24"/>
        </w:rPr>
        <w:t xml:space="preserve"> </w:t>
      </w:r>
      <w:r w:rsidR="00B30A76" w:rsidRPr="00B15231">
        <w:rPr>
          <w:rFonts w:ascii="Arial" w:hAnsi="Arial" w:cs="Arial"/>
          <w:bCs/>
          <w:sz w:val="24"/>
          <w:szCs w:val="24"/>
        </w:rPr>
        <w:t xml:space="preserve">que inspiran la </w:t>
      </w:r>
      <w:r w:rsidR="004D4C5C" w:rsidRPr="00B15231">
        <w:rPr>
          <w:rFonts w:ascii="Arial" w:hAnsi="Arial" w:cs="Arial"/>
          <w:bCs/>
          <w:sz w:val="24"/>
          <w:szCs w:val="24"/>
        </w:rPr>
        <w:t xml:space="preserve">función administrativa </w:t>
      </w:r>
      <w:r w:rsidR="00D1509D" w:rsidRPr="00B15231">
        <w:rPr>
          <w:rFonts w:ascii="Arial" w:hAnsi="Arial" w:cs="Arial"/>
          <w:bCs/>
          <w:sz w:val="24"/>
          <w:szCs w:val="24"/>
        </w:rPr>
        <w:t>(</w:t>
      </w:r>
      <w:r w:rsidR="00B30A76" w:rsidRPr="00B15231">
        <w:rPr>
          <w:rFonts w:ascii="Arial" w:hAnsi="Arial" w:cs="Arial"/>
          <w:bCs/>
          <w:sz w:val="24"/>
          <w:szCs w:val="24"/>
        </w:rPr>
        <w:t>n</w:t>
      </w:r>
      <w:r w:rsidR="00D1509D" w:rsidRPr="00B15231">
        <w:rPr>
          <w:rFonts w:ascii="Arial" w:hAnsi="Arial" w:cs="Arial"/>
          <w:bCs/>
          <w:sz w:val="24"/>
          <w:szCs w:val="24"/>
        </w:rPr>
        <w:t>umeral 1.1</w:t>
      </w:r>
      <w:r w:rsidR="002B32CB" w:rsidRPr="00B15231">
        <w:rPr>
          <w:rFonts w:ascii="Arial" w:hAnsi="Arial" w:cs="Arial"/>
          <w:bCs/>
          <w:sz w:val="24"/>
          <w:szCs w:val="24"/>
        </w:rPr>
        <w:t xml:space="preserve"> del Anexo Técnico de Interventorí</w:t>
      </w:r>
      <w:r w:rsidR="002B32CB">
        <w:rPr>
          <w:rFonts w:ascii="Arial" w:hAnsi="Arial" w:cs="Arial"/>
          <w:bCs/>
          <w:sz w:val="24"/>
          <w:szCs w:val="24"/>
        </w:rPr>
        <w:t>a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), resulta posible que el Fondo valore un </w:t>
      </w:r>
      <w:r w:rsidR="002B32CB">
        <w:rPr>
          <w:rFonts w:ascii="Arial" w:hAnsi="Arial" w:cs="Arial"/>
          <w:bCs/>
          <w:sz w:val="24"/>
          <w:szCs w:val="24"/>
        </w:rPr>
        <w:t xml:space="preserve">nuevo </w:t>
      </w:r>
      <w:r w:rsidR="00255DC9" w:rsidRPr="00167304">
        <w:rPr>
          <w:rFonts w:ascii="Arial" w:hAnsi="Arial" w:cs="Arial"/>
          <w:bCs/>
          <w:sz w:val="24"/>
          <w:szCs w:val="24"/>
        </w:rPr>
        <w:lastRenderedPageBreak/>
        <w:t>término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 para que</w:t>
      </w:r>
      <w:r>
        <w:rPr>
          <w:rFonts w:ascii="Arial" w:hAnsi="Arial" w:cs="Arial"/>
          <w:bCs/>
          <w:sz w:val="24"/>
          <w:szCs w:val="24"/>
        </w:rPr>
        <w:t xml:space="preserve"> los operadores </w:t>
      </w:r>
      <w:r>
        <w:rPr>
          <w:rFonts w:ascii="ArialNarrow" w:hAnsi="ArialNarrow" w:cs="ArialNarrow"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METROTEL, TELEBUCARAMANGA Y UNE EPM)</w:t>
      </w:r>
      <w:r w:rsidR="007C2BB8">
        <w:rPr>
          <w:rFonts w:ascii="Arial" w:hAnsi="Arial" w:cs="Arial"/>
          <w:bCs/>
          <w:sz w:val="24"/>
          <w:szCs w:val="24"/>
        </w:rPr>
        <w:t xml:space="preserve"> </w:t>
      </w:r>
      <w:r w:rsidR="00255DC9" w:rsidRPr="00167304">
        <w:rPr>
          <w:rFonts w:ascii="Arial" w:hAnsi="Arial" w:cs="Arial"/>
          <w:bCs/>
          <w:sz w:val="24"/>
          <w:szCs w:val="24"/>
        </w:rPr>
        <w:t>pueda hacer efectiva la en</w:t>
      </w:r>
      <w:r w:rsidR="002B32CB">
        <w:rPr>
          <w:rFonts w:ascii="Arial" w:hAnsi="Arial" w:cs="Arial"/>
          <w:bCs/>
          <w:sz w:val="24"/>
          <w:szCs w:val="24"/>
        </w:rPr>
        <w:t>trega de las zonas contratadas, precisando para tal efecto que deberán mediar argumentos de peso que permitan justificar esta decisión.</w:t>
      </w:r>
    </w:p>
    <w:p w:rsidR="002B32CB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D87BE5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términos prácticos, la </w:t>
      </w:r>
      <w:r w:rsidR="00004A6C">
        <w:rPr>
          <w:rFonts w:ascii="Arial" w:hAnsi="Arial" w:cs="Arial"/>
          <w:bCs/>
          <w:sz w:val="24"/>
          <w:szCs w:val="24"/>
        </w:rPr>
        <w:t xml:space="preserve">actuación </w:t>
      </w:r>
      <w:r>
        <w:rPr>
          <w:rFonts w:ascii="Arial" w:hAnsi="Arial" w:cs="Arial"/>
          <w:bCs/>
          <w:sz w:val="24"/>
          <w:szCs w:val="24"/>
        </w:rPr>
        <w:t xml:space="preserve">aquí sugerida </w:t>
      </w:r>
      <w:r w:rsidR="00004A6C">
        <w:rPr>
          <w:rFonts w:ascii="Arial" w:hAnsi="Arial" w:cs="Arial"/>
          <w:bCs/>
          <w:sz w:val="24"/>
          <w:szCs w:val="24"/>
        </w:rPr>
        <w:t xml:space="preserve">podría surtirse por </w:t>
      </w:r>
      <w:r>
        <w:rPr>
          <w:rFonts w:ascii="Arial" w:hAnsi="Arial" w:cs="Arial"/>
          <w:bCs/>
          <w:sz w:val="24"/>
          <w:szCs w:val="24"/>
        </w:rPr>
        <w:t>intermedio</w:t>
      </w:r>
      <w:r w:rsidR="00004A6C">
        <w:rPr>
          <w:rFonts w:ascii="Arial" w:hAnsi="Arial" w:cs="Arial"/>
          <w:bCs/>
          <w:sz w:val="24"/>
          <w:szCs w:val="24"/>
        </w:rPr>
        <w:t xml:space="preserve"> del </w:t>
      </w:r>
      <w:r>
        <w:rPr>
          <w:rFonts w:ascii="Arial" w:hAnsi="Arial" w:cs="Arial"/>
          <w:bCs/>
          <w:sz w:val="24"/>
          <w:szCs w:val="24"/>
        </w:rPr>
        <w:t>C</w:t>
      </w:r>
      <w:r w:rsidR="00004A6C">
        <w:rPr>
          <w:rFonts w:ascii="Arial" w:hAnsi="Arial" w:cs="Arial"/>
          <w:bCs/>
          <w:sz w:val="24"/>
          <w:szCs w:val="24"/>
        </w:rPr>
        <w:t xml:space="preserve">omité </w:t>
      </w:r>
      <w:r>
        <w:rPr>
          <w:rFonts w:ascii="Arial" w:hAnsi="Arial" w:cs="Arial"/>
          <w:bCs/>
          <w:sz w:val="24"/>
          <w:szCs w:val="24"/>
        </w:rPr>
        <w:t>O</w:t>
      </w:r>
      <w:r w:rsidR="00004A6C">
        <w:rPr>
          <w:rFonts w:ascii="Arial" w:hAnsi="Arial" w:cs="Arial"/>
          <w:bCs/>
          <w:sz w:val="24"/>
          <w:szCs w:val="24"/>
        </w:rPr>
        <w:t>perativo pactado en el mismo contrato</w:t>
      </w:r>
      <w:r>
        <w:rPr>
          <w:rFonts w:ascii="Arial" w:hAnsi="Arial" w:cs="Arial"/>
          <w:bCs/>
          <w:sz w:val="24"/>
          <w:szCs w:val="24"/>
        </w:rPr>
        <w:t xml:space="preserve">, ello bajo el entendido que la primera función del Comité es </w:t>
      </w:r>
      <w:r w:rsidR="00D87BE5">
        <w:rPr>
          <w:rFonts w:ascii="Arial" w:hAnsi="Arial" w:cs="Arial"/>
          <w:bCs/>
          <w:sz w:val="24"/>
          <w:szCs w:val="24"/>
        </w:rPr>
        <w:t xml:space="preserve">la </w:t>
      </w:r>
      <w:r w:rsidR="00D87BE5" w:rsidRPr="00D87BE5">
        <w:rPr>
          <w:rFonts w:ascii="Arial" w:hAnsi="Arial" w:cs="Arial"/>
          <w:bCs/>
          <w:i/>
          <w:sz w:val="24"/>
          <w:szCs w:val="24"/>
        </w:rPr>
        <w:t>“impartir las sugerencias y recomendaciones necesarias para el cumplimiento del objeto”</w:t>
      </w:r>
      <w:r w:rsidR="00D87BE5">
        <w:rPr>
          <w:rFonts w:ascii="Arial" w:hAnsi="Arial" w:cs="Arial"/>
          <w:bCs/>
          <w:i/>
          <w:sz w:val="24"/>
          <w:szCs w:val="24"/>
        </w:rPr>
        <w:t>.</w:t>
      </w:r>
    </w:p>
    <w:p w:rsidR="007C2BB8" w:rsidRDefault="007C2BB8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E46F62" w:rsidRPr="00167304" w:rsidRDefault="00E46F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245A2" w:rsidRPr="00167304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 xml:space="preserve">Con </w:t>
      </w:r>
      <w:r w:rsidR="009D316D" w:rsidRPr="00167304">
        <w:rPr>
          <w:rFonts w:ascii="Arial" w:hAnsi="Arial" w:cs="Arial"/>
          <w:bCs/>
          <w:sz w:val="24"/>
          <w:szCs w:val="24"/>
        </w:rPr>
        <w:t>atención</w:t>
      </w:r>
      <w:r w:rsidR="00CF3BFD" w:rsidRPr="00167304">
        <w:rPr>
          <w:rFonts w:ascii="Arial" w:hAnsi="Arial" w:cs="Arial"/>
          <w:bCs/>
          <w:sz w:val="24"/>
          <w:szCs w:val="24"/>
        </w:rPr>
        <w:t>,</w:t>
      </w:r>
    </w:p>
    <w:p w:rsidR="003E214C" w:rsidRPr="00167304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D316D" w:rsidRDefault="009D316D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C2BB8" w:rsidRPr="00167304" w:rsidRDefault="004C172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F403EB0" wp14:editId="7EB19643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6B" w:rsidRPr="00167304" w:rsidRDefault="007C2BB8" w:rsidP="007C2BB8">
      <w:pPr>
        <w:pStyle w:val="WW-Textoindependiente2"/>
        <w:jc w:val="left"/>
        <w:rPr>
          <w:rFonts w:cs="Arial"/>
          <w:b/>
          <w:szCs w:val="24"/>
        </w:rPr>
      </w:pPr>
      <w:r w:rsidRPr="00167304">
        <w:rPr>
          <w:rFonts w:cs="Arial"/>
          <w:b/>
          <w:szCs w:val="24"/>
        </w:rPr>
        <w:t>JUAN CARLOS JIMÉNEZ</w:t>
      </w:r>
      <w:r w:rsidRPr="00167304">
        <w:rPr>
          <w:rFonts w:cs="Arial"/>
          <w:b/>
          <w:color w:val="000000"/>
          <w:szCs w:val="24"/>
        </w:rPr>
        <w:t>SANZ</w:t>
      </w:r>
    </w:p>
    <w:p w:rsidR="0006306B" w:rsidRPr="00167304" w:rsidRDefault="0006306B" w:rsidP="007C2BB8">
      <w:pPr>
        <w:pStyle w:val="WW-Textoindependiente2"/>
        <w:jc w:val="left"/>
        <w:rPr>
          <w:rFonts w:eastAsia="Arial" w:cs="Arial"/>
          <w:i/>
          <w:szCs w:val="24"/>
        </w:rPr>
      </w:pPr>
      <w:r w:rsidRPr="00167304">
        <w:rPr>
          <w:rFonts w:cs="Arial"/>
          <w:szCs w:val="24"/>
        </w:rPr>
        <w:t>Director General</w:t>
      </w:r>
    </w:p>
    <w:p w:rsidR="0006306B" w:rsidRPr="00167304" w:rsidRDefault="0006306B" w:rsidP="009D316D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33B65" w:rsidRPr="007C2BB8" w:rsidRDefault="009D316D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2BB8">
        <w:rPr>
          <w:rFonts w:ascii="Arial" w:hAnsi="Arial" w:cs="Arial"/>
          <w:sz w:val="20"/>
          <w:szCs w:val="20"/>
        </w:rPr>
        <w:t>Elaboró:</w:t>
      </w:r>
      <w:r w:rsidR="007C2BB8">
        <w:rPr>
          <w:rFonts w:ascii="Arial" w:hAnsi="Arial" w:cs="Arial"/>
          <w:sz w:val="20"/>
          <w:szCs w:val="20"/>
        </w:rPr>
        <w:t xml:space="preserve"> </w:t>
      </w:r>
      <w:r w:rsidR="00D876AE" w:rsidRPr="007C2BB8">
        <w:rPr>
          <w:rFonts w:ascii="Arial" w:hAnsi="Arial" w:cs="Arial"/>
          <w:sz w:val="20"/>
          <w:szCs w:val="20"/>
        </w:rPr>
        <w:t xml:space="preserve">Mauricio </w:t>
      </w:r>
      <w:proofErr w:type="spellStart"/>
      <w:r w:rsidR="00D876AE" w:rsidRPr="007C2BB8">
        <w:rPr>
          <w:rFonts w:ascii="Arial" w:hAnsi="Arial" w:cs="Arial"/>
          <w:sz w:val="20"/>
          <w:szCs w:val="20"/>
        </w:rPr>
        <w:t>Marquez</w:t>
      </w:r>
      <w:proofErr w:type="spellEnd"/>
      <w:r w:rsidR="00D876AE" w:rsidRPr="007C2BB8">
        <w:rPr>
          <w:rFonts w:ascii="Arial" w:hAnsi="Arial" w:cs="Arial"/>
          <w:sz w:val="20"/>
          <w:szCs w:val="20"/>
        </w:rPr>
        <w:t xml:space="preserve"> Buitrago</w:t>
      </w:r>
      <w:r w:rsidR="007C2BB8">
        <w:rPr>
          <w:rFonts w:ascii="Arial" w:hAnsi="Arial" w:cs="Arial"/>
          <w:sz w:val="20"/>
          <w:szCs w:val="20"/>
        </w:rPr>
        <w:t xml:space="preserve">- Asesor </w:t>
      </w:r>
      <w:proofErr w:type="spellStart"/>
      <w:r w:rsidR="007C2BB8">
        <w:rPr>
          <w:rFonts w:ascii="Arial" w:hAnsi="Arial" w:cs="Arial"/>
          <w:sz w:val="20"/>
          <w:szCs w:val="20"/>
        </w:rPr>
        <w:t>Juridico</w:t>
      </w:r>
      <w:proofErr w:type="spellEnd"/>
      <w:r w:rsidR="007C2BB8">
        <w:rPr>
          <w:rFonts w:ascii="Arial" w:hAnsi="Arial" w:cs="Arial"/>
          <w:sz w:val="20"/>
          <w:szCs w:val="20"/>
        </w:rPr>
        <w:t>____</w:t>
      </w:r>
    </w:p>
    <w:p w:rsidR="00D375D4" w:rsidRPr="007C2BB8" w:rsidRDefault="00D375D4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2BB8">
        <w:rPr>
          <w:rFonts w:ascii="Arial" w:hAnsi="Arial" w:cs="Arial"/>
          <w:sz w:val="20"/>
          <w:szCs w:val="20"/>
        </w:rPr>
        <w:t>Aprobó:</w:t>
      </w:r>
      <w:r w:rsidR="00D876AE" w:rsidRPr="007C2BB8">
        <w:rPr>
          <w:rFonts w:ascii="Arial" w:hAnsi="Arial" w:cs="Arial"/>
          <w:sz w:val="20"/>
          <w:szCs w:val="20"/>
        </w:rPr>
        <w:tab/>
      </w:r>
      <w:r w:rsidR="007C2BB8">
        <w:rPr>
          <w:rFonts w:ascii="Arial" w:hAnsi="Arial" w:cs="Arial"/>
          <w:sz w:val="20"/>
          <w:szCs w:val="20"/>
        </w:rPr>
        <w:t xml:space="preserve"> </w:t>
      </w:r>
      <w:r w:rsidR="0064236C" w:rsidRPr="007C2BB8">
        <w:rPr>
          <w:rFonts w:ascii="Arial" w:hAnsi="Arial" w:cs="Arial"/>
          <w:sz w:val="20"/>
          <w:szCs w:val="20"/>
        </w:rPr>
        <w:t xml:space="preserve">Katty </w:t>
      </w:r>
      <w:r w:rsidR="00D876AE" w:rsidRPr="007C2BB8">
        <w:rPr>
          <w:rFonts w:ascii="Arial" w:hAnsi="Arial" w:cs="Arial"/>
          <w:sz w:val="20"/>
          <w:szCs w:val="20"/>
        </w:rPr>
        <w:t>Rodríguez</w:t>
      </w:r>
      <w:r w:rsidR="0064236C" w:rsidRPr="007C2BB8">
        <w:rPr>
          <w:rFonts w:ascii="Arial" w:hAnsi="Arial" w:cs="Arial"/>
          <w:sz w:val="20"/>
          <w:szCs w:val="20"/>
        </w:rPr>
        <w:t xml:space="preserve"> Lozano</w:t>
      </w:r>
      <w:r w:rsidR="007C2BB8">
        <w:rPr>
          <w:rFonts w:ascii="Arial" w:hAnsi="Arial" w:cs="Arial"/>
          <w:sz w:val="20"/>
          <w:szCs w:val="20"/>
        </w:rPr>
        <w:t xml:space="preserve">- Director </w:t>
      </w:r>
      <w:proofErr w:type="spellStart"/>
      <w:r w:rsidR="007C2BB8">
        <w:rPr>
          <w:rFonts w:ascii="Arial" w:hAnsi="Arial" w:cs="Arial"/>
          <w:sz w:val="20"/>
          <w:szCs w:val="20"/>
        </w:rPr>
        <w:t>Juridico</w:t>
      </w:r>
      <w:proofErr w:type="spellEnd"/>
      <w:r w:rsidR="007C2BB8">
        <w:rPr>
          <w:rFonts w:ascii="Arial" w:hAnsi="Arial" w:cs="Arial"/>
          <w:sz w:val="20"/>
          <w:szCs w:val="20"/>
        </w:rPr>
        <w:t>____</w:t>
      </w:r>
      <w:bookmarkEnd w:id="0"/>
    </w:p>
    <w:sectPr w:rsidR="00D375D4" w:rsidRPr="007C2BB8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D3" w:rsidRDefault="008227D3" w:rsidP="00BC6C77">
      <w:pPr>
        <w:spacing w:after="0" w:line="240" w:lineRule="auto"/>
      </w:pPr>
      <w:r>
        <w:separator/>
      </w:r>
    </w:p>
  </w:endnote>
  <w:endnote w:type="continuationSeparator" w:id="0">
    <w:p w:rsidR="008227D3" w:rsidRDefault="008227D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D3" w:rsidRDefault="008227D3" w:rsidP="00BC6C77">
      <w:pPr>
        <w:spacing w:after="0" w:line="240" w:lineRule="auto"/>
      </w:pPr>
      <w:r>
        <w:separator/>
      </w:r>
    </w:p>
  </w:footnote>
  <w:footnote w:type="continuationSeparator" w:id="0">
    <w:p w:rsidR="008227D3" w:rsidRDefault="008227D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795978" w:rsidRDefault="00795978">
    <w:pPr>
      <w:pStyle w:val="Encabezado"/>
    </w:pPr>
  </w:p>
  <w:p w:rsidR="00795978" w:rsidRDefault="00795978">
    <w:pPr>
      <w:pStyle w:val="Encabezado"/>
    </w:pPr>
  </w:p>
  <w:p w:rsidR="00795978" w:rsidRDefault="00795978">
    <w:pPr>
      <w:pStyle w:val="Encabezado"/>
    </w:pPr>
  </w:p>
  <w:p w:rsidR="00795978" w:rsidRDefault="00795978">
    <w:pPr>
      <w:pStyle w:val="Encabezado"/>
    </w:pPr>
  </w:p>
  <w:p w:rsidR="00061539" w:rsidRDefault="00061539">
    <w:pPr>
      <w:pStyle w:val="Encabezado"/>
    </w:pPr>
  </w:p>
  <w:p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795978" w:rsidRDefault="00795978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7E4BF7">
      <w:rPr>
        <w:rFonts w:ascii="Arial" w:hAnsi="Arial" w:cs="Arial"/>
        <w:b/>
        <w:bCs/>
        <w:sz w:val="20"/>
      </w:rPr>
      <w:t xml:space="preserve">FACULTAD DE </w:t>
    </w:r>
    <w:r w:rsidR="009D316D" w:rsidRPr="007E4BF7">
      <w:rPr>
        <w:rFonts w:ascii="Arial" w:hAnsi="Arial" w:cs="Arial"/>
        <w:b/>
        <w:bCs/>
        <w:sz w:val="20"/>
      </w:rPr>
      <w:t>INGENIERÍAS</w:t>
    </w:r>
  </w:p>
  <w:p w:rsidR="009D316D" w:rsidRPr="009D316D" w:rsidRDefault="009D316D" w:rsidP="009D31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4A6C"/>
    <w:rsid w:val="000167AA"/>
    <w:rsid w:val="00021854"/>
    <w:rsid w:val="00051582"/>
    <w:rsid w:val="00061539"/>
    <w:rsid w:val="0006306B"/>
    <w:rsid w:val="00092324"/>
    <w:rsid w:val="000C32BE"/>
    <w:rsid w:val="000D56B6"/>
    <w:rsid w:val="000F5810"/>
    <w:rsid w:val="001161DE"/>
    <w:rsid w:val="00132414"/>
    <w:rsid w:val="00155997"/>
    <w:rsid w:val="00167304"/>
    <w:rsid w:val="00173B4A"/>
    <w:rsid w:val="00193CC6"/>
    <w:rsid w:val="001B3521"/>
    <w:rsid w:val="001C3938"/>
    <w:rsid w:val="001E56AE"/>
    <w:rsid w:val="001F7E86"/>
    <w:rsid w:val="00206A59"/>
    <w:rsid w:val="00220CBE"/>
    <w:rsid w:val="002368EC"/>
    <w:rsid w:val="002466CB"/>
    <w:rsid w:val="002547B6"/>
    <w:rsid w:val="00255DC9"/>
    <w:rsid w:val="00286EC6"/>
    <w:rsid w:val="002A4722"/>
    <w:rsid w:val="002B32CB"/>
    <w:rsid w:val="002E2438"/>
    <w:rsid w:val="002E4250"/>
    <w:rsid w:val="002F1A18"/>
    <w:rsid w:val="00300881"/>
    <w:rsid w:val="003164DE"/>
    <w:rsid w:val="00350EFF"/>
    <w:rsid w:val="00351107"/>
    <w:rsid w:val="00362D0E"/>
    <w:rsid w:val="00376738"/>
    <w:rsid w:val="00383F21"/>
    <w:rsid w:val="003B7731"/>
    <w:rsid w:val="003C1602"/>
    <w:rsid w:val="003E214C"/>
    <w:rsid w:val="00413686"/>
    <w:rsid w:val="004239C3"/>
    <w:rsid w:val="00425652"/>
    <w:rsid w:val="00425BB5"/>
    <w:rsid w:val="004555CB"/>
    <w:rsid w:val="00474B83"/>
    <w:rsid w:val="00487DAA"/>
    <w:rsid w:val="004C172F"/>
    <w:rsid w:val="004C3A8E"/>
    <w:rsid w:val="004D4C5C"/>
    <w:rsid w:val="00516287"/>
    <w:rsid w:val="00527CA1"/>
    <w:rsid w:val="005539D0"/>
    <w:rsid w:val="00594AE6"/>
    <w:rsid w:val="005A4BEE"/>
    <w:rsid w:val="005B37BA"/>
    <w:rsid w:val="005B7CBF"/>
    <w:rsid w:val="005D7AE7"/>
    <w:rsid w:val="005E69BB"/>
    <w:rsid w:val="006105F4"/>
    <w:rsid w:val="00632F25"/>
    <w:rsid w:val="006376A8"/>
    <w:rsid w:val="0064236C"/>
    <w:rsid w:val="00651B45"/>
    <w:rsid w:val="006810CC"/>
    <w:rsid w:val="006B43D5"/>
    <w:rsid w:val="006C5B65"/>
    <w:rsid w:val="006D0266"/>
    <w:rsid w:val="0070133B"/>
    <w:rsid w:val="00740CC8"/>
    <w:rsid w:val="007542BD"/>
    <w:rsid w:val="00766C3B"/>
    <w:rsid w:val="00795978"/>
    <w:rsid w:val="007B55C9"/>
    <w:rsid w:val="007C2BB8"/>
    <w:rsid w:val="007C60CF"/>
    <w:rsid w:val="007C624A"/>
    <w:rsid w:val="007E4BF7"/>
    <w:rsid w:val="00814AF2"/>
    <w:rsid w:val="008227D3"/>
    <w:rsid w:val="008245A2"/>
    <w:rsid w:val="00840CF0"/>
    <w:rsid w:val="00903399"/>
    <w:rsid w:val="00920E6F"/>
    <w:rsid w:val="00926764"/>
    <w:rsid w:val="00932728"/>
    <w:rsid w:val="009423DA"/>
    <w:rsid w:val="00956362"/>
    <w:rsid w:val="00981554"/>
    <w:rsid w:val="009A08D5"/>
    <w:rsid w:val="009A5D6A"/>
    <w:rsid w:val="009D316D"/>
    <w:rsid w:val="009F156B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AF0E4D"/>
    <w:rsid w:val="00B00063"/>
    <w:rsid w:val="00B07461"/>
    <w:rsid w:val="00B14D1C"/>
    <w:rsid w:val="00B15231"/>
    <w:rsid w:val="00B30A76"/>
    <w:rsid w:val="00B455CE"/>
    <w:rsid w:val="00B46816"/>
    <w:rsid w:val="00B71B09"/>
    <w:rsid w:val="00B71F7F"/>
    <w:rsid w:val="00BC3506"/>
    <w:rsid w:val="00BC6C77"/>
    <w:rsid w:val="00BE760E"/>
    <w:rsid w:val="00BF26E9"/>
    <w:rsid w:val="00C279D3"/>
    <w:rsid w:val="00C407AD"/>
    <w:rsid w:val="00C44BAA"/>
    <w:rsid w:val="00C76B44"/>
    <w:rsid w:val="00CE1C79"/>
    <w:rsid w:val="00CF3BFD"/>
    <w:rsid w:val="00D1214F"/>
    <w:rsid w:val="00D1398B"/>
    <w:rsid w:val="00D1509D"/>
    <w:rsid w:val="00D226A2"/>
    <w:rsid w:val="00D375D4"/>
    <w:rsid w:val="00D558E7"/>
    <w:rsid w:val="00D876AE"/>
    <w:rsid w:val="00D87BE5"/>
    <w:rsid w:val="00D97973"/>
    <w:rsid w:val="00DC2EF5"/>
    <w:rsid w:val="00DC7175"/>
    <w:rsid w:val="00DE73EA"/>
    <w:rsid w:val="00DE7B6B"/>
    <w:rsid w:val="00E04F88"/>
    <w:rsid w:val="00E10279"/>
    <w:rsid w:val="00E14600"/>
    <w:rsid w:val="00E33B65"/>
    <w:rsid w:val="00E4274D"/>
    <w:rsid w:val="00E46F62"/>
    <w:rsid w:val="00E5578C"/>
    <w:rsid w:val="00E73FCA"/>
    <w:rsid w:val="00E856C9"/>
    <w:rsid w:val="00E862B7"/>
    <w:rsid w:val="00EB5C7E"/>
    <w:rsid w:val="00F63C03"/>
    <w:rsid w:val="00FC06F9"/>
    <w:rsid w:val="00FD06C8"/>
    <w:rsid w:val="00FD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65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65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406869-0C19-4092-8754-08BD23E3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2017-03-24T16:50:00Z</cp:lastPrinted>
  <dcterms:created xsi:type="dcterms:W3CDTF">2017-03-24T16:50:00Z</dcterms:created>
  <dcterms:modified xsi:type="dcterms:W3CDTF">2017-03-24T16:51:00Z</dcterms:modified>
</cp:coreProperties>
</file>