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AAB" w:rsidRPr="002B3AAB" w:rsidRDefault="002B3AAB" w:rsidP="002B3AAB">
      <w:pPr>
        <w:pStyle w:val="Sinespaciado"/>
        <w:rPr>
          <w:rFonts w:ascii="Arial" w:hAnsi="Arial" w:cs="Arial"/>
          <w:sz w:val="22"/>
          <w:szCs w:val="22"/>
          <w:lang w:val="es-MX" w:eastAsia="es-ES"/>
        </w:rPr>
      </w:pPr>
      <w:r w:rsidRPr="002B3AAB">
        <w:rPr>
          <w:rFonts w:ascii="Arial" w:hAnsi="Arial" w:cs="Arial"/>
          <w:sz w:val="22"/>
          <w:szCs w:val="22"/>
          <w:lang w:val="es-MX" w:eastAsia="es-ES"/>
        </w:rPr>
        <w:t>100</w:t>
      </w:r>
    </w:p>
    <w:p w:rsidR="002B3AAB" w:rsidRPr="002B3AAB" w:rsidRDefault="002B3AAB" w:rsidP="002B3AAB">
      <w:pPr>
        <w:pStyle w:val="Sinespaciado"/>
        <w:rPr>
          <w:rFonts w:ascii="Arial" w:hAnsi="Arial" w:cs="Arial"/>
          <w:sz w:val="22"/>
          <w:szCs w:val="22"/>
          <w:lang w:val="es-MX" w:eastAsia="es-ES"/>
        </w:rPr>
      </w:pPr>
    </w:p>
    <w:p w:rsidR="002B3AAB" w:rsidRPr="002B3AAB" w:rsidRDefault="002B3AAB" w:rsidP="002B3AAB">
      <w:pPr>
        <w:pStyle w:val="Sinespaciado"/>
        <w:rPr>
          <w:rFonts w:ascii="Arial" w:hAnsi="Arial" w:cs="Arial"/>
          <w:sz w:val="22"/>
          <w:szCs w:val="22"/>
          <w:lang w:val="es-MX" w:eastAsia="es-ES"/>
        </w:rPr>
      </w:pPr>
    </w:p>
    <w:p w:rsidR="007161A0" w:rsidRPr="002B3AAB" w:rsidRDefault="003D70C7" w:rsidP="002B3AAB">
      <w:pPr>
        <w:pStyle w:val="Sinespaciado"/>
        <w:rPr>
          <w:rFonts w:ascii="Arial" w:hAnsi="Arial" w:cs="Arial"/>
          <w:sz w:val="22"/>
          <w:szCs w:val="22"/>
          <w:lang w:val="es-MX" w:eastAsia="es-ES"/>
        </w:rPr>
      </w:pPr>
      <w:r w:rsidRPr="002B3AAB">
        <w:rPr>
          <w:rFonts w:ascii="Arial" w:hAnsi="Arial" w:cs="Arial"/>
          <w:sz w:val="22"/>
          <w:szCs w:val="22"/>
          <w:lang w:val="es-MX" w:eastAsia="es-ES"/>
        </w:rPr>
        <w:t>M</w:t>
      </w:r>
      <w:r w:rsidR="00152E27" w:rsidRPr="002B3AAB">
        <w:rPr>
          <w:rFonts w:ascii="Arial" w:hAnsi="Arial" w:cs="Arial"/>
          <w:sz w:val="22"/>
          <w:szCs w:val="22"/>
          <w:lang w:val="es-MX" w:eastAsia="es-ES"/>
        </w:rPr>
        <w:t xml:space="preserve">anizales </w:t>
      </w:r>
      <w:r w:rsidR="0066252E">
        <w:rPr>
          <w:rFonts w:ascii="Arial" w:hAnsi="Arial" w:cs="Arial"/>
          <w:sz w:val="22"/>
          <w:szCs w:val="22"/>
          <w:lang w:val="es-MX" w:eastAsia="es-ES"/>
        </w:rPr>
        <w:t>8</w:t>
      </w:r>
      <w:r w:rsidRPr="002B3AAB">
        <w:rPr>
          <w:rFonts w:ascii="Arial" w:hAnsi="Arial" w:cs="Arial"/>
          <w:sz w:val="22"/>
          <w:szCs w:val="22"/>
          <w:lang w:val="es-MX" w:eastAsia="es-ES"/>
        </w:rPr>
        <w:t xml:space="preserve"> de febrero de 2017</w:t>
      </w:r>
      <w:r w:rsidR="002B3AAB" w:rsidRPr="002B3AAB">
        <w:rPr>
          <w:rFonts w:ascii="Arial" w:hAnsi="Arial" w:cs="Arial"/>
          <w:sz w:val="22"/>
          <w:szCs w:val="22"/>
          <w:lang w:val="es-MX" w:eastAsia="es-ES"/>
        </w:rPr>
        <w:tab/>
      </w:r>
      <w:r w:rsidR="002B3AAB" w:rsidRPr="002B3AAB">
        <w:rPr>
          <w:rFonts w:ascii="Arial" w:hAnsi="Arial" w:cs="Arial"/>
          <w:sz w:val="22"/>
          <w:szCs w:val="22"/>
          <w:lang w:val="es-MX" w:eastAsia="es-ES"/>
        </w:rPr>
        <w:tab/>
      </w:r>
      <w:r w:rsidR="002B3AAB" w:rsidRPr="002B3AAB">
        <w:rPr>
          <w:rFonts w:ascii="Arial" w:hAnsi="Arial" w:cs="Arial"/>
          <w:sz w:val="22"/>
          <w:szCs w:val="22"/>
          <w:lang w:val="es-MX" w:eastAsia="es-ES"/>
        </w:rPr>
        <w:tab/>
      </w:r>
      <w:r w:rsidR="002B3AAB" w:rsidRPr="002B3AAB">
        <w:rPr>
          <w:rFonts w:ascii="Arial" w:hAnsi="Arial" w:cs="Arial"/>
          <w:sz w:val="22"/>
          <w:szCs w:val="22"/>
          <w:lang w:val="es-MX" w:eastAsia="es-ES"/>
        </w:rPr>
        <w:tab/>
      </w:r>
      <w:r w:rsidR="002B3AAB" w:rsidRPr="002B3AAB">
        <w:rPr>
          <w:rFonts w:ascii="Arial" w:hAnsi="Arial" w:cs="Arial"/>
          <w:sz w:val="22"/>
          <w:szCs w:val="22"/>
          <w:lang w:val="es-MX" w:eastAsia="es-ES"/>
        </w:rPr>
        <w:tab/>
      </w:r>
      <w:r w:rsidR="002B3AAB" w:rsidRPr="002B3AAB">
        <w:rPr>
          <w:rFonts w:ascii="Arial" w:hAnsi="Arial" w:cs="Arial"/>
          <w:sz w:val="22"/>
          <w:szCs w:val="22"/>
          <w:lang w:val="es-MX" w:eastAsia="es-ES"/>
        </w:rPr>
        <w:tab/>
        <w:t xml:space="preserve">      E-2017-073</w:t>
      </w:r>
    </w:p>
    <w:p w:rsidR="007161A0" w:rsidRPr="002B3AAB" w:rsidRDefault="007161A0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66252E" w:rsidRDefault="0066252E" w:rsidP="007161A0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66252E" w:rsidRDefault="0066252E" w:rsidP="007161A0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E97C70" w:rsidRPr="002B3AAB" w:rsidRDefault="003D70C7" w:rsidP="007161A0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 w:rsidRPr="002B3AAB">
        <w:rPr>
          <w:rFonts w:ascii="Arial" w:hAnsi="Arial" w:cs="Arial"/>
          <w:sz w:val="22"/>
          <w:szCs w:val="22"/>
          <w:lang w:val="es-ES_tradnl" w:eastAsia="es-ES"/>
        </w:rPr>
        <w:t xml:space="preserve">Señor </w:t>
      </w:r>
    </w:p>
    <w:p w:rsidR="00DD0B7C" w:rsidRPr="002B3AAB" w:rsidRDefault="00DD0B7C" w:rsidP="007161A0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 w:rsidRPr="002B3AAB">
        <w:rPr>
          <w:rFonts w:ascii="Arial" w:hAnsi="Arial" w:cs="Arial"/>
          <w:sz w:val="22"/>
          <w:szCs w:val="22"/>
          <w:lang w:val="es-ES_tradnl" w:eastAsia="es-ES"/>
        </w:rPr>
        <w:t xml:space="preserve">SANTIAGO LONDOÑO RAMIREZ </w:t>
      </w:r>
    </w:p>
    <w:p w:rsidR="00DD0B7C" w:rsidRPr="002B3AAB" w:rsidRDefault="00DD0B7C" w:rsidP="007161A0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 w:rsidRPr="002B3AAB">
        <w:rPr>
          <w:rFonts w:ascii="Arial" w:hAnsi="Arial" w:cs="Arial"/>
          <w:sz w:val="22"/>
          <w:szCs w:val="22"/>
          <w:lang w:val="es-ES_tradnl" w:eastAsia="es-ES"/>
        </w:rPr>
        <w:t xml:space="preserve">Representante Legal </w:t>
      </w:r>
    </w:p>
    <w:p w:rsidR="003D70C7" w:rsidRPr="002B3AAB" w:rsidRDefault="00DD0B7C" w:rsidP="007161A0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 w:rsidRPr="002B3AAB">
        <w:rPr>
          <w:rFonts w:ascii="Arial" w:hAnsi="Arial" w:cs="Arial"/>
          <w:sz w:val="22"/>
          <w:szCs w:val="22"/>
          <w:lang w:val="es-ES_tradnl" w:eastAsia="es-ES"/>
        </w:rPr>
        <w:t>U</w:t>
      </w:r>
      <w:r w:rsidR="003D70C7" w:rsidRPr="002B3AAB">
        <w:rPr>
          <w:rFonts w:ascii="Arial" w:hAnsi="Arial" w:cs="Arial"/>
          <w:sz w:val="22"/>
          <w:szCs w:val="22"/>
          <w:lang w:val="es-ES_tradnl" w:eastAsia="es-ES"/>
        </w:rPr>
        <w:t xml:space="preserve">NE EPM TELECOMUNICACIONES S.A </w:t>
      </w:r>
    </w:p>
    <w:p w:rsidR="003D70C7" w:rsidRPr="002B3AAB" w:rsidRDefault="003D70C7" w:rsidP="007161A0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 w:rsidRPr="002B3AAB">
        <w:rPr>
          <w:rFonts w:ascii="Arial" w:hAnsi="Arial" w:cs="Arial"/>
          <w:sz w:val="22"/>
          <w:szCs w:val="22"/>
          <w:lang w:val="es-ES_tradnl" w:eastAsia="es-ES"/>
        </w:rPr>
        <w:t>Carrera 16 n° 11 A Sur 100 Sede Los Balsos</w:t>
      </w:r>
    </w:p>
    <w:p w:rsidR="003D70C7" w:rsidRPr="002B3AAB" w:rsidRDefault="00F17E5B" w:rsidP="007161A0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 w:rsidRPr="002B3AAB">
        <w:rPr>
          <w:rFonts w:ascii="Arial" w:hAnsi="Arial" w:cs="Arial"/>
          <w:sz w:val="22"/>
          <w:szCs w:val="22"/>
          <w:lang w:val="es-ES_tradnl" w:eastAsia="es-ES"/>
        </w:rPr>
        <w:t>Medellín</w:t>
      </w:r>
      <w:r w:rsidR="003D70C7" w:rsidRPr="002B3AAB">
        <w:rPr>
          <w:rFonts w:ascii="Arial" w:hAnsi="Arial" w:cs="Arial"/>
          <w:sz w:val="22"/>
          <w:szCs w:val="22"/>
          <w:lang w:val="es-ES_tradnl" w:eastAsia="es-ES"/>
        </w:rPr>
        <w:t>.</w:t>
      </w:r>
    </w:p>
    <w:p w:rsidR="003D70C7" w:rsidRPr="002B3AAB" w:rsidRDefault="003D70C7" w:rsidP="007161A0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7161A0" w:rsidRPr="002B3AAB" w:rsidRDefault="007161A0" w:rsidP="007161A0">
      <w:pPr>
        <w:suppressAutoHyphens/>
        <w:autoSpaceDN w:val="0"/>
        <w:jc w:val="both"/>
        <w:textAlignment w:val="baseline"/>
        <w:rPr>
          <w:rFonts w:ascii="Arial" w:hAnsi="Arial" w:cs="Arial"/>
          <w:b/>
          <w:iCs/>
          <w:sz w:val="22"/>
          <w:szCs w:val="22"/>
          <w:lang w:val="es-ES" w:eastAsia="es-ES"/>
        </w:rPr>
      </w:pPr>
    </w:p>
    <w:p w:rsidR="00F62DFB" w:rsidRPr="002B3AAB" w:rsidRDefault="00F62DFB" w:rsidP="007161A0">
      <w:pPr>
        <w:suppressAutoHyphens/>
        <w:autoSpaceDN w:val="0"/>
        <w:jc w:val="both"/>
        <w:textAlignment w:val="baseline"/>
        <w:rPr>
          <w:rFonts w:ascii="Arial" w:hAnsi="Arial" w:cs="Arial"/>
          <w:b/>
          <w:iCs/>
          <w:sz w:val="22"/>
          <w:szCs w:val="22"/>
          <w:lang w:val="es-ES" w:eastAsia="es-ES"/>
        </w:rPr>
      </w:pPr>
    </w:p>
    <w:p w:rsidR="006C56BA" w:rsidRPr="002B3AAB" w:rsidRDefault="007161A0" w:rsidP="00767223">
      <w:pPr>
        <w:ind w:left="1410" w:hanging="1410"/>
        <w:jc w:val="both"/>
        <w:rPr>
          <w:rFonts w:ascii="Arial" w:hAnsi="Arial" w:cs="Arial"/>
          <w:iCs/>
          <w:sz w:val="22"/>
          <w:szCs w:val="22"/>
          <w:lang w:val="es-ES" w:eastAsia="es-ES"/>
        </w:rPr>
      </w:pPr>
      <w:r w:rsidRPr="002B3AAB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Asunto: </w:t>
      </w:r>
      <w:r w:rsidR="006C56BA" w:rsidRPr="002B3AAB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       </w:t>
      </w:r>
      <w:r w:rsidR="005461C1" w:rsidRPr="002B3AAB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 </w:t>
      </w:r>
      <w:r w:rsidR="003D70C7" w:rsidRPr="002B3AAB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Respuesta Solicitud de Prórroga – Contratos/ Convenios </w:t>
      </w:r>
      <w:r w:rsidR="00F17E5B" w:rsidRPr="002B3AAB">
        <w:rPr>
          <w:rFonts w:ascii="Arial" w:hAnsi="Arial" w:cs="Arial"/>
          <w:b/>
          <w:iCs/>
          <w:sz w:val="22"/>
          <w:szCs w:val="22"/>
          <w:lang w:val="es-ES" w:eastAsia="es-ES"/>
        </w:rPr>
        <w:t>UNE EPM</w:t>
      </w:r>
      <w:r w:rsidR="00F17E5B" w:rsidRPr="002B3AAB" w:rsidDel="003D70C7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 </w:t>
      </w:r>
    </w:p>
    <w:p w:rsidR="00F17E5B" w:rsidRPr="002B3AAB" w:rsidRDefault="00767223" w:rsidP="00C3091E">
      <w:pPr>
        <w:ind w:left="1410" w:hanging="1410"/>
        <w:jc w:val="both"/>
        <w:rPr>
          <w:rFonts w:ascii="Arial" w:hAnsi="Arial" w:cs="Arial"/>
          <w:iCs/>
          <w:sz w:val="22"/>
          <w:szCs w:val="22"/>
          <w:lang w:val="es-ES" w:eastAsia="es-ES"/>
        </w:rPr>
      </w:pPr>
      <w:r w:rsidRPr="002B3AAB">
        <w:rPr>
          <w:rFonts w:ascii="Arial" w:hAnsi="Arial" w:cs="Arial"/>
          <w:iCs/>
          <w:sz w:val="22"/>
          <w:szCs w:val="22"/>
          <w:lang w:val="es-ES" w:eastAsia="es-ES"/>
        </w:rPr>
        <w:t xml:space="preserve">                     </w:t>
      </w:r>
      <w:r w:rsidR="000051D1" w:rsidRPr="002B3AAB">
        <w:rPr>
          <w:rFonts w:ascii="Arial" w:hAnsi="Arial" w:cs="Arial"/>
          <w:iCs/>
          <w:sz w:val="22"/>
          <w:szCs w:val="22"/>
          <w:lang w:val="es-ES" w:eastAsia="es-ES"/>
        </w:rPr>
        <w:t xml:space="preserve"> </w:t>
      </w:r>
      <w:r w:rsidR="005461C1" w:rsidRPr="002B3AAB">
        <w:rPr>
          <w:rFonts w:ascii="Arial" w:hAnsi="Arial" w:cs="Arial"/>
          <w:iCs/>
          <w:sz w:val="22"/>
          <w:szCs w:val="22"/>
          <w:lang w:val="es-ES" w:eastAsia="es-ES"/>
        </w:rPr>
        <w:t xml:space="preserve"> </w:t>
      </w:r>
      <w:r w:rsidR="000051D1" w:rsidRPr="002B3AAB">
        <w:rPr>
          <w:rFonts w:ascii="Arial" w:hAnsi="Arial" w:cs="Arial"/>
          <w:iCs/>
          <w:sz w:val="22"/>
          <w:szCs w:val="22"/>
          <w:lang w:val="es-ES" w:eastAsia="es-ES"/>
        </w:rPr>
        <w:t>Convenio</w:t>
      </w:r>
      <w:r w:rsidR="00F17E5B" w:rsidRPr="002B3AAB">
        <w:rPr>
          <w:rFonts w:ascii="Arial" w:hAnsi="Arial" w:cs="Arial"/>
          <w:iCs/>
          <w:sz w:val="22"/>
          <w:szCs w:val="22"/>
          <w:lang w:val="es-ES" w:eastAsia="es-ES"/>
        </w:rPr>
        <w:t>s</w:t>
      </w:r>
      <w:r w:rsidR="000051D1" w:rsidRPr="002B3AAB">
        <w:rPr>
          <w:rFonts w:ascii="Arial" w:hAnsi="Arial" w:cs="Arial"/>
          <w:iCs/>
          <w:sz w:val="22"/>
          <w:szCs w:val="22"/>
          <w:lang w:val="es-ES" w:eastAsia="es-ES"/>
        </w:rPr>
        <w:t xml:space="preserve"> Interadministrativo</w:t>
      </w:r>
      <w:r w:rsidR="00F17E5B" w:rsidRPr="002B3AAB">
        <w:rPr>
          <w:rFonts w:ascii="Arial" w:hAnsi="Arial" w:cs="Arial"/>
          <w:iCs/>
          <w:sz w:val="22"/>
          <w:szCs w:val="22"/>
          <w:lang w:val="es-ES" w:eastAsia="es-ES"/>
        </w:rPr>
        <w:t>s</w:t>
      </w:r>
      <w:r w:rsidR="000051D1" w:rsidRPr="002B3AAB">
        <w:rPr>
          <w:rFonts w:ascii="Arial" w:hAnsi="Arial" w:cs="Arial"/>
          <w:iCs/>
          <w:sz w:val="22"/>
          <w:szCs w:val="22"/>
          <w:lang w:val="es-ES" w:eastAsia="es-ES"/>
        </w:rPr>
        <w:t xml:space="preserve"> N</w:t>
      </w:r>
      <w:r w:rsidR="00152E27" w:rsidRPr="002B3AAB">
        <w:rPr>
          <w:rFonts w:ascii="Arial" w:hAnsi="Arial" w:cs="Arial"/>
          <w:iCs/>
          <w:sz w:val="22"/>
          <w:szCs w:val="22"/>
          <w:lang w:val="es-ES" w:eastAsia="es-ES"/>
        </w:rPr>
        <w:t>o. 1</w:t>
      </w:r>
      <w:r w:rsidR="00F17E5B" w:rsidRPr="002B3AAB">
        <w:rPr>
          <w:rFonts w:ascii="Arial" w:hAnsi="Arial" w:cs="Arial"/>
          <w:iCs/>
          <w:sz w:val="22"/>
          <w:szCs w:val="22"/>
          <w:lang w:val="es-ES" w:eastAsia="es-ES"/>
        </w:rPr>
        <w:t xml:space="preserve">197 DE 2016 – Zonas Wifi Bello. 1209 de 2019 – Zonas </w:t>
      </w:r>
      <w:bookmarkStart w:id="0" w:name="_GoBack"/>
      <w:bookmarkEnd w:id="0"/>
      <w:proofErr w:type="spellStart"/>
      <w:r w:rsidR="00F17E5B" w:rsidRPr="002B3AAB">
        <w:rPr>
          <w:rFonts w:ascii="Arial" w:hAnsi="Arial" w:cs="Arial"/>
          <w:iCs/>
          <w:sz w:val="22"/>
          <w:szCs w:val="22"/>
          <w:lang w:val="es-ES" w:eastAsia="es-ES"/>
        </w:rPr>
        <w:t>wifi</w:t>
      </w:r>
      <w:proofErr w:type="spellEnd"/>
      <w:r w:rsidR="00F17E5B" w:rsidRPr="002B3AAB">
        <w:rPr>
          <w:rFonts w:ascii="Arial" w:hAnsi="Arial" w:cs="Arial"/>
          <w:iCs/>
          <w:sz w:val="22"/>
          <w:szCs w:val="22"/>
          <w:lang w:val="es-ES" w:eastAsia="es-ES"/>
        </w:rPr>
        <w:t xml:space="preserve"> </w:t>
      </w:r>
      <w:r w:rsidR="002B3AAB" w:rsidRPr="002B3AAB">
        <w:rPr>
          <w:rFonts w:ascii="Arial" w:hAnsi="Arial" w:cs="Arial"/>
          <w:iCs/>
          <w:sz w:val="22"/>
          <w:szCs w:val="22"/>
          <w:lang w:val="es-ES" w:eastAsia="es-ES"/>
        </w:rPr>
        <w:t>Cúcuta</w:t>
      </w:r>
      <w:r w:rsidR="00F17E5B" w:rsidRPr="002B3AAB">
        <w:rPr>
          <w:rFonts w:ascii="Arial" w:hAnsi="Arial" w:cs="Arial"/>
          <w:iCs/>
          <w:sz w:val="22"/>
          <w:szCs w:val="22"/>
          <w:lang w:val="es-ES" w:eastAsia="es-ES"/>
        </w:rPr>
        <w:t xml:space="preserve">, 1200 de 2016 Zonas </w:t>
      </w:r>
      <w:proofErr w:type="spellStart"/>
      <w:r w:rsidR="00F17E5B" w:rsidRPr="002B3AAB">
        <w:rPr>
          <w:rFonts w:ascii="Arial" w:hAnsi="Arial" w:cs="Arial"/>
          <w:iCs/>
          <w:sz w:val="22"/>
          <w:szCs w:val="22"/>
          <w:lang w:val="es-ES" w:eastAsia="es-ES"/>
        </w:rPr>
        <w:t>wifi</w:t>
      </w:r>
      <w:proofErr w:type="spellEnd"/>
      <w:r w:rsidR="00F17E5B" w:rsidRPr="002B3AAB">
        <w:rPr>
          <w:rFonts w:ascii="Arial" w:hAnsi="Arial" w:cs="Arial"/>
          <w:iCs/>
          <w:sz w:val="22"/>
          <w:szCs w:val="22"/>
          <w:lang w:val="es-ES" w:eastAsia="es-ES"/>
        </w:rPr>
        <w:t xml:space="preserve"> </w:t>
      </w:r>
      <w:r w:rsidR="002B3AAB" w:rsidRPr="002B3AAB">
        <w:rPr>
          <w:rFonts w:ascii="Arial" w:hAnsi="Arial" w:cs="Arial"/>
          <w:iCs/>
          <w:sz w:val="22"/>
          <w:szCs w:val="22"/>
          <w:lang w:val="es-ES" w:eastAsia="es-ES"/>
        </w:rPr>
        <w:t>Montería</w:t>
      </w:r>
      <w:r w:rsidR="00F17E5B" w:rsidRPr="002B3AAB">
        <w:rPr>
          <w:rFonts w:ascii="Arial" w:hAnsi="Arial" w:cs="Arial"/>
          <w:iCs/>
          <w:sz w:val="22"/>
          <w:szCs w:val="22"/>
          <w:lang w:val="es-ES" w:eastAsia="es-ES"/>
        </w:rPr>
        <w:t xml:space="preserve"> y Contrato Interadministrativo 1208 de 2016 – Zona wifi 98 Nacionales.</w:t>
      </w:r>
    </w:p>
    <w:p w:rsidR="007161A0" w:rsidRPr="002B3AAB" w:rsidRDefault="006C56BA" w:rsidP="00F220C9">
      <w:pPr>
        <w:ind w:left="1410" w:hanging="1410"/>
        <w:jc w:val="both"/>
        <w:rPr>
          <w:rFonts w:ascii="Arial" w:hAnsi="Arial" w:cs="Arial"/>
          <w:sz w:val="22"/>
          <w:szCs w:val="22"/>
          <w:lang w:val="es-ES_tradnl" w:eastAsia="es-ES"/>
        </w:rPr>
      </w:pPr>
      <w:r w:rsidRPr="002B3AAB">
        <w:rPr>
          <w:rFonts w:ascii="Arial" w:hAnsi="Arial" w:cs="Arial"/>
          <w:sz w:val="22"/>
          <w:szCs w:val="22"/>
          <w:lang w:eastAsia="es-ES"/>
        </w:rPr>
        <w:t xml:space="preserve">                                      </w:t>
      </w:r>
    </w:p>
    <w:p w:rsidR="007161A0" w:rsidRPr="002B3AAB" w:rsidRDefault="00AA2A8F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 w:rsidRPr="002B3AAB">
        <w:rPr>
          <w:rFonts w:ascii="Arial" w:hAnsi="Arial" w:cs="Arial"/>
          <w:sz w:val="22"/>
          <w:szCs w:val="22"/>
          <w:lang w:val="es-ES_tradnl" w:eastAsia="es-ES"/>
        </w:rPr>
        <w:t xml:space="preserve">Respetado </w:t>
      </w:r>
      <w:r w:rsidR="00F17E5B" w:rsidRPr="002B3AAB">
        <w:rPr>
          <w:rFonts w:ascii="Arial" w:hAnsi="Arial" w:cs="Arial"/>
          <w:sz w:val="22"/>
          <w:szCs w:val="22"/>
          <w:lang w:val="es-ES_tradnl" w:eastAsia="es-ES"/>
        </w:rPr>
        <w:t>Señor</w:t>
      </w:r>
      <w:r w:rsidR="007161A0" w:rsidRPr="002B3AAB">
        <w:rPr>
          <w:rFonts w:ascii="Arial" w:hAnsi="Arial" w:cs="Arial"/>
          <w:sz w:val="22"/>
          <w:szCs w:val="22"/>
          <w:lang w:val="es-ES_tradnl" w:eastAsia="es-ES"/>
        </w:rPr>
        <w:t>:</w:t>
      </w:r>
    </w:p>
    <w:p w:rsidR="007161A0" w:rsidRPr="002B3AAB" w:rsidRDefault="007161A0" w:rsidP="007161A0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242872" w:rsidRPr="002B3AAB" w:rsidRDefault="007A4838" w:rsidP="007161A0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 w:rsidRPr="002B3AAB">
        <w:rPr>
          <w:rFonts w:ascii="Arial" w:hAnsi="Arial" w:cs="Arial"/>
          <w:sz w:val="22"/>
          <w:szCs w:val="22"/>
          <w:lang w:eastAsia="es-ES"/>
        </w:rPr>
        <w:t>En razón a la sol</w:t>
      </w:r>
      <w:r w:rsidR="00C444E0" w:rsidRPr="002B3AAB">
        <w:rPr>
          <w:rFonts w:ascii="Arial" w:hAnsi="Arial" w:cs="Arial"/>
          <w:sz w:val="22"/>
          <w:szCs w:val="22"/>
          <w:lang w:eastAsia="es-ES"/>
        </w:rPr>
        <w:t>i</w:t>
      </w:r>
      <w:r w:rsidRPr="002B3AAB">
        <w:rPr>
          <w:rFonts w:ascii="Arial" w:hAnsi="Arial" w:cs="Arial"/>
          <w:sz w:val="22"/>
          <w:szCs w:val="22"/>
          <w:lang w:eastAsia="es-ES"/>
        </w:rPr>
        <w:t xml:space="preserve">citud de </w:t>
      </w:r>
      <w:r w:rsidR="00C444E0" w:rsidRPr="002B3AAB">
        <w:rPr>
          <w:rFonts w:ascii="Arial" w:hAnsi="Arial" w:cs="Arial"/>
          <w:sz w:val="22"/>
          <w:szCs w:val="22"/>
          <w:lang w:eastAsia="es-ES"/>
        </w:rPr>
        <w:t>prórroga remitida el pasado viernes tres (3) de febrero de la presente anualidad,</w:t>
      </w:r>
      <w:r w:rsidR="006D1516" w:rsidRPr="002B3AAB">
        <w:rPr>
          <w:rFonts w:ascii="Arial" w:hAnsi="Arial" w:cs="Arial"/>
          <w:sz w:val="22"/>
          <w:szCs w:val="22"/>
          <w:lang w:eastAsia="es-ES"/>
        </w:rPr>
        <w:t xml:space="preserve"> y justificada en los términos que se evidencian en el oficio de la referencia</w:t>
      </w:r>
      <w:r w:rsidR="00693B80" w:rsidRPr="002B3AAB">
        <w:rPr>
          <w:rFonts w:ascii="Arial" w:hAnsi="Arial" w:cs="Arial"/>
          <w:sz w:val="22"/>
          <w:szCs w:val="22"/>
          <w:lang w:eastAsia="es-ES"/>
        </w:rPr>
        <w:t>,</w:t>
      </w:r>
      <w:r w:rsidR="006D1516" w:rsidRPr="002B3AAB">
        <w:rPr>
          <w:rFonts w:ascii="Arial" w:hAnsi="Arial" w:cs="Arial"/>
          <w:sz w:val="22"/>
          <w:szCs w:val="22"/>
          <w:lang w:eastAsia="es-ES"/>
        </w:rPr>
        <w:t xml:space="preserve"> </w:t>
      </w:r>
      <w:r w:rsidR="00C444E0" w:rsidRPr="002B3AAB">
        <w:rPr>
          <w:rFonts w:ascii="Arial" w:hAnsi="Arial" w:cs="Arial"/>
          <w:sz w:val="22"/>
          <w:szCs w:val="22"/>
          <w:lang w:eastAsia="es-ES"/>
        </w:rPr>
        <w:t>la interventoría se pronuncia en los siguientes términos:</w:t>
      </w:r>
    </w:p>
    <w:p w:rsidR="00C444E0" w:rsidRPr="002B3AAB" w:rsidRDefault="00C444E0" w:rsidP="007161A0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153C68" w:rsidRPr="002B3AAB" w:rsidRDefault="006D1516" w:rsidP="00153C68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 w:rsidRPr="002B3AAB">
        <w:rPr>
          <w:rFonts w:ascii="Arial" w:hAnsi="Arial" w:cs="Arial"/>
          <w:sz w:val="22"/>
          <w:szCs w:val="22"/>
          <w:lang w:eastAsia="es-ES"/>
        </w:rPr>
        <w:t>Respecto a las justificaciones relacionadas en los numerales 1, 2 y 3 en la solicitud de prórroga se informa al operador UNE EPM TELECOMUNICACIONES, que  tal como lo establec</w:t>
      </w:r>
      <w:r w:rsidR="00693B80" w:rsidRPr="002B3AAB">
        <w:rPr>
          <w:rFonts w:ascii="Arial" w:hAnsi="Arial" w:cs="Arial"/>
          <w:sz w:val="22"/>
          <w:szCs w:val="22"/>
          <w:lang w:eastAsia="es-ES"/>
        </w:rPr>
        <w:t>e</w:t>
      </w:r>
      <w:r w:rsidRPr="002B3AAB">
        <w:rPr>
          <w:rFonts w:ascii="Arial" w:hAnsi="Arial" w:cs="Arial"/>
          <w:sz w:val="22"/>
          <w:szCs w:val="22"/>
          <w:lang w:eastAsia="es-ES"/>
        </w:rPr>
        <w:t xml:space="preserve"> el contrato de interventoría los documento </w:t>
      </w:r>
      <w:r w:rsidR="00693B80" w:rsidRPr="002B3AAB">
        <w:rPr>
          <w:rFonts w:ascii="Arial" w:hAnsi="Arial" w:cs="Arial"/>
          <w:sz w:val="22"/>
          <w:szCs w:val="22"/>
          <w:lang w:eastAsia="es-ES"/>
        </w:rPr>
        <w:t xml:space="preserve">objeto de </w:t>
      </w:r>
      <w:r w:rsidR="005F41EB" w:rsidRPr="002B3AAB">
        <w:rPr>
          <w:rFonts w:ascii="Arial" w:hAnsi="Arial" w:cs="Arial"/>
          <w:sz w:val="22"/>
          <w:szCs w:val="22"/>
          <w:lang w:eastAsia="es-ES"/>
        </w:rPr>
        <w:t xml:space="preserve">entrega a </w:t>
      </w:r>
      <w:r w:rsidR="00693B80" w:rsidRPr="002B3AAB">
        <w:rPr>
          <w:rFonts w:ascii="Arial" w:hAnsi="Arial" w:cs="Arial"/>
          <w:sz w:val="22"/>
          <w:szCs w:val="22"/>
          <w:lang w:eastAsia="es-ES"/>
        </w:rPr>
        <w:t xml:space="preserve">los operadores son socializados y construidos con el FONDO TIC, en razón a ello los formatos fueron </w:t>
      </w:r>
      <w:r w:rsidR="005F41EB" w:rsidRPr="002B3AAB">
        <w:rPr>
          <w:rFonts w:ascii="Arial" w:hAnsi="Arial" w:cs="Arial"/>
          <w:sz w:val="22"/>
          <w:szCs w:val="22"/>
          <w:lang w:eastAsia="es-ES"/>
        </w:rPr>
        <w:t xml:space="preserve">remitidos a </w:t>
      </w:r>
      <w:r w:rsidR="00693B80" w:rsidRPr="002B3AAB">
        <w:rPr>
          <w:rFonts w:ascii="Arial" w:hAnsi="Arial" w:cs="Arial"/>
          <w:sz w:val="22"/>
          <w:szCs w:val="22"/>
          <w:lang w:eastAsia="es-ES"/>
        </w:rPr>
        <w:t>todos los operadores inmediatamente fueron aprobados</w:t>
      </w:r>
      <w:r w:rsidR="005F41EB" w:rsidRPr="002B3AAB">
        <w:rPr>
          <w:rFonts w:ascii="Arial" w:hAnsi="Arial" w:cs="Arial"/>
          <w:sz w:val="22"/>
          <w:szCs w:val="22"/>
          <w:lang w:eastAsia="es-ES"/>
        </w:rPr>
        <w:t xml:space="preserve">, además de ello </w:t>
      </w:r>
      <w:r w:rsidR="00693B80" w:rsidRPr="002B3AAB">
        <w:rPr>
          <w:rFonts w:ascii="Arial" w:hAnsi="Arial" w:cs="Arial"/>
          <w:sz w:val="22"/>
          <w:szCs w:val="22"/>
          <w:lang w:eastAsia="es-ES"/>
        </w:rPr>
        <w:t>los mismo no son obstáculo para el cumplimiento de las obligaciones técnicas establecidas en los contratos, pues tales documentos son más un formalismo con el fin de organizar y presentar la información.</w:t>
      </w:r>
      <w:r w:rsidR="00153C68" w:rsidRPr="002B3AAB">
        <w:rPr>
          <w:rFonts w:ascii="Arial" w:hAnsi="Arial" w:cs="Arial"/>
          <w:sz w:val="22"/>
          <w:szCs w:val="22"/>
          <w:lang w:eastAsia="es-ES"/>
        </w:rPr>
        <w:t xml:space="preserve"> Situación por la cual la solicitud de prórroga justificada en tales circunstancias no </w:t>
      </w:r>
      <w:r w:rsidR="0066252E" w:rsidRPr="002B3AAB">
        <w:rPr>
          <w:rFonts w:ascii="Arial" w:hAnsi="Arial" w:cs="Arial"/>
          <w:sz w:val="22"/>
          <w:szCs w:val="22"/>
          <w:lang w:eastAsia="es-ES"/>
        </w:rPr>
        <w:t>constituye</w:t>
      </w:r>
      <w:r w:rsidR="00153C68" w:rsidRPr="002B3AAB">
        <w:rPr>
          <w:rFonts w:ascii="Arial" w:hAnsi="Arial" w:cs="Arial"/>
          <w:sz w:val="22"/>
          <w:szCs w:val="22"/>
          <w:lang w:eastAsia="es-ES"/>
        </w:rPr>
        <w:t xml:space="preserve"> fundamento para realizar la misma.</w:t>
      </w:r>
    </w:p>
    <w:p w:rsidR="00153C68" w:rsidRPr="002B3AAB" w:rsidRDefault="00153C68" w:rsidP="00153C68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693B80" w:rsidRPr="002B3AAB" w:rsidRDefault="00693B80" w:rsidP="006D1516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C0309C" w:rsidRPr="002B3AAB" w:rsidRDefault="00C0309C" w:rsidP="006D1516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C0309C" w:rsidRPr="002B3AAB" w:rsidRDefault="00C0309C" w:rsidP="006D1516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 w:rsidRPr="002B3AAB">
        <w:rPr>
          <w:rFonts w:ascii="Arial" w:hAnsi="Arial" w:cs="Arial"/>
          <w:sz w:val="22"/>
          <w:szCs w:val="22"/>
          <w:lang w:eastAsia="es-ES"/>
        </w:rPr>
        <w:lastRenderedPageBreak/>
        <w:t xml:space="preserve">La interventoría en todo momento ha dado cumplimiento a las obligaciones establecidas prueba de ello consistió en la socialización realizada, </w:t>
      </w:r>
      <w:r w:rsidR="00BE2E3C" w:rsidRPr="002B3AAB">
        <w:rPr>
          <w:rFonts w:ascii="Arial" w:hAnsi="Arial" w:cs="Arial"/>
          <w:sz w:val="22"/>
          <w:szCs w:val="22"/>
          <w:lang w:eastAsia="es-ES"/>
        </w:rPr>
        <w:t>después de la fecha de inicio del contrato</w:t>
      </w:r>
      <w:r w:rsidR="00153C68" w:rsidRPr="002B3AAB">
        <w:rPr>
          <w:rFonts w:ascii="Arial" w:hAnsi="Arial" w:cs="Arial"/>
          <w:sz w:val="22"/>
          <w:szCs w:val="22"/>
          <w:lang w:eastAsia="es-ES"/>
        </w:rPr>
        <w:t>, previa aprobación del Ministerio.</w:t>
      </w:r>
    </w:p>
    <w:p w:rsidR="00693B80" w:rsidRPr="002B3AAB" w:rsidRDefault="00693B80" w:rsidP="006D1516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693B80" w:rsidRPr="002B3AAB" w:rsidRDefault="00693B80" w:rsidP="006D1516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 w:rsidRPr="002B3AAB">
        <w:rPr>
          <w:rFonts w:ascii="Arial" w:hAnsi="Arial" w:cs="Arial"/>
          <w:sz w:val="22"/>
          <w:szCs w:val="22"/>
          <w:lang w:eastAsia="es-ES"/>
        </w:rPr>
        <w:t xml:space="preserve">En razón a los numerales 4 y 5 se evidencia que </w:t>
      </w:r>
      <w:r w:rsidR="00153C68" w:rsidRPr="002B3AAB">
        <w:rPr>
          <w:rFonts w:ascii="Arial" w:hAnsi="Arial" w:cs="Arial"/>
          <w:sz w:val="22"/>
          <w:szCs w:val="22"/>
          <w:lang w:eastAsia="es-ES"/>
        </w:rPr>
        <w:t xml:space="preserve">estas </w:t>
      </w:r>
      <w:r w:rsidRPr="002B3AAB">
        <w:rPr>
          <w:rFonts w:ascii="Arial" w:hAnsi="Arial" w:cs="Arial"/>
          <w:sz w:val="22"/>
          <w:szCs w:val="22"/>
          <w:lang w:eastAsia="es-ES"/>
        </w:rPr>
        <w:t>situaciones son ajenas a la interventoría por ello deberán ser objeto de pronunciamiento por quienes correspond</w:t>
      </w:r>
      <w:r w:rsidR="005F41EB" w:rsidRPr="002B3AAB">
        <w:rPr>
          <w:rFonts w:ascii="Arial" w:hAnsi="Arial" w:cs="Arial"/>
          <w:sz w:val="22"/>
          <w:szCs w:val="22"/>
          <w:lang w:eastAsia="es-ES"/>
        </w:rPr>
        <w:t>e</w:t>
      </w:r>
      <w:r w:rsidRPr="002B3AAB">
        <w:rPr>
          <w:rFonts w:ascii="Arial" w:hAnsi="Arial" w:cs="Arial"/>
          <w:sz w:val="22"/>
          <w:szCs w:val="22"/>
          <w:lang w:eastAsia="es-ES"/>
        </w:rPr>
        <w:t xml:space="preserve"> </w:t>
      </w:r>
      <w:r w:rsidR="005F41EB" w:rsidRPr="002B3AAB">
        <w:rPr>
          <w:rFonts w:ascii="Arial" w:hAnsi="Arial" w:cs="Arial"/>
          <w:sz w:val="22"/>
          <w:szCs w:val="22"/>
          <w:lang w:eastAsia="es-ES"/>
        </w:rPr>
        <w:t xml:space="preserve">que </w:t>
      </w:r>
      <w:r w:rsidRPr="002B3AAB">
        <w:rPr>
          <w:rFonts w:ascii="Arial" w:hAnsi="Arial" w:cs="Arial"/>
          <w:sz w:val="22"/>
          <w:szCs w:val="22"/>
          <w:lang w:eastAsia="es-ES"/>
        </w:rPr>
        <w:t xml:space="preserve">para el caso particular </w:t>
      </w:r>
      <w:r w:rsidR="00DD0B7C" w:rsidRPr="002B3AAB">
        <w:rPr>
          <w:rFonts w:ascii="Arial" w:hAnsi="Arial" w:cs="Arial"/>
          <w:sz w:val="22"/>
          <w:szCs w:val="22"/>
          <w:lang w:eastAsia="es-ES"/>
        </w:rPr>
        <w:t>se trata d</w:t>
      </w:r>
      <w:r w:rsidRPr="002B3AAB">
        <w:rPr>
          <w:rFonts w:ascii="Arial" w:hAnsi="Arial" w:cs="Arial"/>
          <w:sz w:val="22"/>
          <w:szCs w:val="22"/>
          <w:lang w:eastAsia="es-ES"/>
        </w:rPr>
        <w:t>el ente territorial y MIN TIC</w:t>
      </w:r>
      <w:r w:rsidR="005F41EB" w:rsidRPr="002B3AAB">
        <w:rPr>
          <w:rFonts w:ascii="Arial" w:hAnsi="Arial" w:cs="Arial"/>
          <w:sz w:val="22"/>
          <w:szCs w:val="22"/>
          <w:lang w:eastAsia="es-ES"/>
        </w:rPr>
        <w:t>, de quienes estaríamos pendientes de obtener información, una vez traslademos la</w:t>
      </w:r>
      <w:r w:rsidR="00726F23" w:rsidRPr="002B3AAB">
        <w:rPr>
          <w:rFonts w:ascii="Arial" w:hAnsi="Arial" w:cs="Arial"/>
          <w:sz w:val="22"/>
          <w:szCs w:val="22"/>
          <w:lang w:eastAsia="es-ES"/>
        </w:rPr>
        <w:t>s</w:t>
      </w:r>
      <w:r w:rsidR="005F41EB" w:rsidRPr="002B3AAB">
        <w:rPr>
          <w:rFonts w:ascii="Arial" w:hAnsi="Arial" w:cs="Arial"/>
          <w:sz w:val="22"/>
          <w:szCs w:val="22"/>
          <w:lang w:eastAsia="es-ES"/>
        </w:rPr>
        <w:t xml:space="preserve"> inquietudes aquí planteadas.</w:t>
      </w:r>
    </w:p>
    <w:p w:rsidR="005F41EB" w:rsidRPr="002B3AAB" w:rsidRDefault="005F41EB" w:rsidP="006D1516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EA38BE" w:rsidRPr="002B3AAB" w:rsidRDefault="00EA38BE" w:rsidP="00392E84">
      <w:pPr>
        <w:jc w:val="both"/>
        <w:rPr>
          <w:rFonts w:ascii="Arial" w:eastAsia="Batang" w:hAnsi="Arial" w:cs="Arial"/>
          <w:sz w:val="22"/>
          <w:szCs w:val="22"/>
          <w:lang w:eastAsia="es-MX"/>
        </w:rPr>
      </w:pPr>
      <w:r w:rsidRPr="002B3AAB">
        <w:rPr>
          <w:rFonts w:ascii="Arial" w:eastAsia="Batang" w:hAnsi="Arial" w:cs="Arial"/>
          <w:sz w:val="22"/>
          <w:szCs w:val="22"/>
          <w:lang w:eastAsia="es-MX"/>
        </w:rPr>
        <w:t>Sea la oportunidad para solic</w:t>
      </w:r>
      <w:r w:rsidR="006D1516" w:rsidRPr="002B3AAB">
        <w:rPr>
          <w:rFonts w:ascii="Arial" w:eastAsia="Batang" w:hAnsi="Arial" w:cs="Arial"/>
          <w:sz w:val="22"/>
          <w:szCs w:val="22"/>
          <w:lang w:eastAsia="es-MX"/>
        </w:rPr>
        <w:t>itar de forma urgente y de conf</w:t>
      </w:r>
      <w:r w:rsidR="005F41EB" w:rsidRPr="002B3AAB">
        <w:rPr>
          <w:rFonts w:ascii="Arial" w:eastAsia="Batang" w:hAnsi="Arial" w:cs="Arial"/>
          <w:sz w:val="22"/>
          <w:szCs w:val="22"/>
          <w:lang w:eastAsia="es-MX"/>
        </w:rPr>
        <w:t>o</w:t>
      </w:r>
      <w:r w:rsidRPr="002B3AAB">
        <w:rPr>
          <w:rFonts w:ascii="Arial" w:eastAsia="Batang" w:hAnsi="Arial" w:cs="Arial"/>
          <w:sz w:val="22"/>
          <w:szCs w:val="22"/>
          <w:lang w:eastAsia="es-MX"/>
        </w:rPr>
        <w:t>rmidad con lo establecido en l</w:t>
      </w:r>
      <w:r w:rsidR="005F41EB" w:rsidRPr="002B3AAB">
        <w:rPr>
          <w:rFonts w:ascii="Arial" w:eastAsia="Batang" w:hAnsi="Arial" w:cs="Arial"/>
          <w:sz w:val="22"/>
          <w:szCs w:val="22"/>
          <w:lang w:eastAsia="es-MX"/>
        </w:rPr>
        <w:t>a</w:t>
      </w:r>
      <w:r w:rsidRPr="002B3AAB">
        <w:rPr>
          <w:rFonts w:ascii="Arial" w:eastAsia="Batang" w:hAnsi="Arial" w:cs="Arial"/>
          <w:sz w:val="22"/>
          <w:szCs w:val="22"/>
          <w:lang w:eastAsia="es-MX"/>
        </w:rPr>
        <w:t xml:space="preserve"> </w:t>
      </w:r>
      <w:r w:rsidR="00153C68" w:rsidRPr="002B3AAB">
        <w:rPr>
          <w:rFonts w:ascii="Arial" w:eastAsia="Batang" w:hAnsi="Arial" w:cs="Arial"/>
          <w:sz w:val="22"/>
          <w:szCs w:val="22"/>
          <w:lang w:eastAsia="es-MX"/>
        </w:rPr>
        <w:t>cláusula</w:t>
      </w:r>
      <w:r w:rsidRPr="002B3AAB">
        <w:rPr>
          <w:rFonts w:ascii="Arial" w:eastAsia="Batang" w:hAnsi="Arial" w:cs="Arial"/>
          <w:sz w:val="22"/>
          <w:szCs w:val="22"/>
          <w:lang w:eastAsia="es-MX"/>
        </w:rPr>
        <w:t xml:space="preserve"> tercera obligaciones generales del operador la siguiente: </w:t>
      </w:r>
    </w:p>
    <w:p w:rsidR="00EA38BE" w:rsidRPr="002B3AAB" w:rsidRDefault="00EA38BE" w:rsidP="00392E84">
      <w:pPr>
        <w:jc w:val="both"/>
        <w:rPr>
          <w:rFonts w:ascii="Arial" w:eastAsia="Batang" w:hAnsi="Arial" w:cs="Arial"/>
          <w:sz w:val="22"/>
          <w:szCs w:val="22"/>
          <w:lang w:eastAsia="es-MX"/>
        </w:rPr>
      </w:pPr>
    </w:p>
    <w:p w:rsidR="00EA38BE" w:rsidRPr="002B3AAB" w:rsidRDefault="00EA38BE" w:rsidP="00392E84">
      <w:pPr>
        <w:jc w:val="both"/>
        <w:rPr>
          <w:rFonts w:ascii="Arial" w:eastAsia="Batang" w:hAnsi="Arial" w:cs="Arial"/>
          <w:sz w:val="22"/>
          <w:szCs w:val="22"/>
          <w:lang w:eastAsia="es-MX"/>
        </w:rPr>
      </w:pPr>
      <w:r w:rsidRPr="002B3AAB">
        <w:rPr>
          <w:rFonts w:ascii="Arial" w:eastAsia="Batang" w:hAnsi="Arial" w:cs="Arial"/>
          <w:noProof/>
          <w:sz w:val="22"/>
          <w:szCs w:val="22"/>
        </w:rPr>
        <w:drawing>
          <wp:inline distT="0" distB="0" distL="0" distR="0" wp14:anchorId="63763C7A" wp14:editId="49FAF401">
            <wp:extent cx="5612130" cy="5943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AAB">
        <w:rPr>
          <w:rFonts w:ascii="Arial" w:eastAsia="Batang" w:hAnsi="Arial" w:cs="Arial"/>
          <w:sz w:val="22"/>
          <w:szCs w:val="22"/>
          <w:lang w:eastAsia="es-MX"/>
        </w:rPr>
        <w:t xml:space="preserve"> </w:t>
      </w:r>
    </w:p>
    <w:p w:rsidR="00EA38BE" w:rsidRPr="002B3AAB" w:rsidRDefault="00EA38BE" w:rsidP="00392E84">
      <w:pPr>
        <w:jc w:val="both"/>
        <w:rPr>
          <w:rFonts w:ascii="Arial" w:eastAsia="Batang" w:hAnsi="Arial" w:cs="Arial"/>
          <w:sz w:val="22"/>
          <w:szCs w:val="22"/>
          <w:lang w:eastAsia="es-MX"/>
        </w:rPr>
      </w:pPr>
    </w:p>
    <w:p w:rsidR="00693B80" w:rsidRPr="002B3AAB" w:rsidRDefault="00693B80" w:rsidP="00392E84">
      <w:pPr>
        <w:jc w:val="both"/>
        <w:rPr>
          <w:rFonts w:ascii="Arial" w:eastAsia="Batang" w:hAnsi="Arial" w:cs="Arial"/>
          <w:sz w:val="22"/>
          <w:szCs w:val="22"/>
          <w:lang w:eastAsia="es-MX"/>
        </w:rPr>
      </w:pPr>
      <w:r w:rsidRPr="002B3AAB">
        <w:rPr>
          <w:rFonts w:ascii="Arial" w:eastAsia="Batang" w:hAnsi="Arial" w:cs="Arial"/>
          <w:sz w:val="22"/>
          <w:szCs w:val="22"/>
          <w:lang w:eastAsia="es-MX"/>
        </w:rPr>
        <w:t>Dicha designación deberá ser remitida por el representante legal</w:t>
      </w:r>
      <w:r w:rsidR="00726F23" w:rsidRPr="002B3AAB">
        <w:rPr>
          <w:rFonts w:ascii="Arial" w:eastAsia="Batang" w:hAnsi="Arial" w:cs="Arial"/>
          <w:sz w:val="22"/>
          <w:szCs w:val="22"/>
          <w:lang w:eastAsia="es-MX"/>
        </w:rPr>
        <w:t xml:space="preserve">, </w:t>
      </w:r>
      <w:r w:rsidR="005F41EB" w:rsidRPr="002B3AAB">
        <w:rPr>
          <w:rFonts w:ascii="Arial" w:eastAsia="Batang" w:hAnsi="Arial" w:cs="Arial"/>
          <w:sz w:val="22"/>
          <w:szCs w:val="22"/>
          <w:lang w:eastAsia="es-MX"/>
        </w:rPr>
        <w:t>o qui</w:t>
      </w:r>
      <w:r w:rsidR="00726F23" w:rsidRPr="002B3AAB">
        <w:rPr>
          <w:rFonts w:ascii="Arial" w:eastAsia="Batang" w:hAnsi="Arial" w:cs="Arial"/>
          <w:sz w:val="22"/>
          <w:szCs w:val="22"/>
          <w:lang w:eastAsia="es-MX"/>
        </w:rPr>
        <w:t>en h</w:t>
      </w:r>
      <w:r w:rsidR="005F41EB" w:rsidRPr="002B3AAB">
        <w:rPr>
          <w:rFonts w:ascii="Arial" w:eastAsia="Batang" w:hAnsi="Arial" w:cs="Arial"/>
          <w:sz w:val="22"/>
          <w:szCs w:val="22"/>
          <w:lang w:eastAsia="es-MX"/>
        </w:rPr>
        <w:t>aga sus veces</w:t>
      </w:r>
      <w:r w:rsidR="00DD0B7C" w:rsidRPr="002B3AAB">
        <w:rPr>
          <w:rFonts w:ascii="Arial" w:eastAsia="Batang" w:hAnsi="Arial" w:cs="Arial"/>
          <w:sz w:val="22"/>
          <w:szCs w:val="22"/>
          <w:lang w:eastAsia="es-MX"/>
        </w:rPr>
        <w:t>,</w:t>
      </w:r>
      <w:r w:rsidRPr="002B3AAB">
        <w:rPr>
          <w:rFonts w:ascii="Arial" w:eastAsia="Batang" w:hAnsi="Arial" w:cs="Arial"/>
          <w:sz w:val="22"/>
          <w:szCs w:val="22"/>
          <w:lang w:eastAsia="es-MX"/>
        </w:rPr>
        <w:t xml:space="preserve"> de esta forma se legalizara </w:t>
      </w:r>
      <w:r w:rsidR="00726F23" w:rsidRPr="002B3AAB">
        <w:rPr>
          <w:rFonts w:ascii="Arial" w:eastAsia="Batang" w:hAnsi="Arial" w:cs="Arial"/>
          <w:sz w:val="22"/>
          <w:szCs w:val="22"/>
          <w:lang w:eastAsia="es-MX"/>
        </w:rPr>
        <w:t>la actuación que realice el representante designado para el seguimiento del proyecto con la interv</w:t>
      </w:r>
      <w:r w:rsidRPr="002B3AAB">
        <w:rPr>
          <w:rFonts w:ascii="Arial" w:eastAsia="Batang" w:hAnsi="Arial" w:cs="Arial"/>
          <w:sz w:val="22"/>
          <w:szCs w:val="22"/>
          <w:lang w:eastAsia="es-MX"/>
        </w:rPr>
        <w:t>entoría</w:t>
      </w:r>
      <w:r w:rsidR="00726F23" w:rsidRPr="002B3AAB">
        <w:rPr>
          <w:rFonts w:ascii="Arial" w:eastAsia="Batang" w:hAnsi="Arial" w:cs="Arial"/>
          <w:sz w:val="22"/>
          <w:szCs w:val="22"/>
          <w:lang w:eastAsia="es-MX"/>
        </w:rPr>
        <w:t xml:space="preserve">, de lo contrario </w:t>
      </w:r>
      <w:r w:rsidRPr="002B3AAB">
        <w:rPr>
          <w:rFonts w:ascii="Arial" w:eastAsia="Batang" w:hAnsi="Arial" w:cs="Arial"/>
          <w:sz w:val="22"/>
          <w:szCs w:val="22"/>
          <w:lang w:eastAsia="es-MX"/>
        </w:rPr>
        <w:t>la</w:t>
      </w:r>
      <w:r w:rsidR="00153C68" w:rsidRPr="002B3AAB">
        <w:rPr>
          <w:rFonts w:ascii="Arial" w:eastAsia="Batang" w:hAnsi="Arial" w:cs="Arial"/>
          <w:sz w:val="22"/>
          <w:szCs w:val="22"/>
          <w:lang w:eastAsia="es-MX"/>
        </w:rPr>
        <w:t>s</w:t>
      </w:r>
      <w:r w:rsidRPr="002B3AAB">
        <w:rPr>
          <w:rFonts w:ascii="Arial" w:eastAsia="Batang" w:hAnsi="Arial" w:cs="Arial"/>
          <w:sz w:val="22"/>
          <w:szCs w:val="22"/>
          <w:lang w:eastAsia="es-MX"/>
        </w:rPr>
        <w:t xml:space="preserve"> </w:t>
      </w:r>
      <w:r w:rsidR="002B3AAB" w:rsidRPr="002B3AAB">
        <w:rPr>
          <w:rFonts w:ascii="Arial" w:eastAsia="Batang" w:hAnsi="Arial" w:cs="Arial"/>
          <w:sz w:val="22"/>
          <w:szCs w:val="22"/>
          <w:lang w:eastAsia="es-MX"/>
        </w:rPr>
        <w:t>comunicaciones</w:t>
      </w:r>
      <w:r w:rsidRPr="002B3AAB">
        <w:rPr>
          <w:rFonts w:ascii="Arial" w:eastAsia="Batang" w:hAnsi="Arial" w:cs="Arial"/>
          <w:sz w:val="22"/>
          <w:szCs w:val="22"/>
          <w:lang w:eastAsia="es-MX"/>
        </w:rPr>
        <w:t xml:space="preserve"> ser</w:t>
      </w:r>
      <w:r w:rsidR="00153C68" w:rsidRPr="002B3AAB">
        <w:rPr>
          <w:rFonts w:ascii="Arial" w:eastAsia="Batang" w:hAnsi="Arial" w:cs="Arial"/>
          <w:sz w:val="22"/>
          <w:szCs w:val="22"/>
          <w:lang w:eastAsia="es-MX"/>
        </w:rPr>
        <w:t xml:space="preserve"> realizara a nombre de quien firmo los contratos o </w:t>
      </w:r>
      <w:r w:rsidR="002B3AAB" w:rsidRPr="002B3AAB">
        <w:rPr>
          <w:rFonts w:ascii="Arial" w:eastAsia="Batang" w:hAnsi="Arial" w:cs="Arial"/>
          <w:sz w:val="22"/>
          <w:szCs w:val="22"/>
          <w:lang w:eastAsia="es-MX"/>
        </w:rPr>
        <w:t>convenios</w:t>
      </w:r>
      <w:r w:rsidR="00153C68" w:rsidRPr="002B3AAB">
        <w:rPr>
          <w:rFonts w:ascii="Arial" w:eastAsia="Batang" w:hAnsi="Arial" w:cs="Arial"/>
          <w:sz w:val="22"/>
          <w:szCs w:val="22"/>
          <w:lang w:eastAsia="es-MX"/>
        </w:rPr>
        <w:t xml:space="preserve">, </w:t>
      </w:r>
      <w:r w:rsidR="00726F23" w:rsidRPr="002B3AAB">
        <w:rPr>
          <w:rFonts w:ascii="Arial" w:eastAsia="Batang" w:hAnsi="Arial" w:cs="Arial"/>
          <w:sz w:val="22"/>
          <w:szCs w:val="22"/>
          <w:lang w:eastAsia="es-MX"/>
        </w:rPr>
        <w:t>hasta tanto ocurra lo propio.</w:t>
      </w:r>
    </w:p>
    <w:p w:rsidR="00693B80" w:rsidRPr="002B3AAB" w:rsidRDefault="00693B80" w:rsidP="00392E84">
      <w:pPr>
        <w:jc w:val="both"/>
        <w:rPr>
          <w:rFonts w:ascii="Arial" w:eastAsia="Batang" w:hAnsi="Arial" w:cs="Arial"/>
          <w:sz w:val="22"/>
          <w:szCs w:val="22"/>
          <w:lang w:eastAsia="es-MX"/>
        </w:rPr>
      </w:pPr>
    </w:p>
    <w:p w:rsidR="00F61EE1" w:rsidRPr="002B3AAB" w:rsidRDefault="00F61EE1" w:rsidP="00F61EE1">
      <w:pPr>
        <w:rPr>
          <w:rFonts w:ascii="Arial" w:hAnsi="Arial" w:cs="Arial"/>
          <w:sz w:val="22"/>
          <w:szCs w:val="22"/>
        </w:rPr>
      </w:pPr>
      <w:r w:rsidRPr="002B3AAB">
        <w:rPr>
          <w:rFonts w:ascii="Arial" w:hAnsi="Arial" w:cs="Arial"/>
          <w:sz w:val="22"/>
          <w:szCs w:val="22"/>
        </w:rPr>
        <w:t>Cordial saludo,</w:t>
      </w:r>
    </w:p>
    <w:p w:rsidR="00F61EE1" w:rsidRPr="002B3AAB" w:rsidRDefault="00F61EE1" w:rsidP="00F61EE1">
      <w:pPr>
        <w:rPr>
          <w:rFonts w:ascii="Arial" w:hAnsi="Arial" w:cs="Arial"/>
          <w:sz w:val="22"/>
          <w:szCs w:val="22"/>
        </w:rPr>
      </w:pPr>
    </w:p>
    <w:p w:rsidR="00F61EE1" w:rsidRDefault="00F61EE1" w:rsidP="00F61EE1">
      <w:pPr>
        <w:rPr>
          <w:rFonts w:ascii="Arial" w:hAnsi="Arial" w:cs="Arial"/>
          <w:sz w:val="22"/>
          <w:szCs w:val="22"/>
        </w:rPr>
      </w:pPr>
    </w:p>
    <w:p w:rsidR="002B3AAB" w:rsidRDefault="002B3AAB" w:rsidP="00F61EE1">
      <w:pPr>
        <w:rPr>
          <w:rFonts w:ascii="Arial" w:hAnsi="Arial" w:cs="Arial"/>
          <w:sz w:val="22"/>
          <w:szCs w:val="22"/>
        </w:rPr>
      </w:pPr>
    </w:p>
    <w:p w:rsidR="002B3AAB" w:rsidRDefault="002B3AAB" w:rsidP="00F61EE1">
      <w:pPr>
        <w:rPr>
          <w:rFonts w:ascii="Arial" w:hAnsi="Arial" w:cs="Arial"/>
          <w:sz w:val="22"/>
          <w:szCs w:val="22"/>
        </w:rPr>
      </w:pPr>
    </w:p>
    <w:p w:rsidR="002B3AAB" w:rsidRDefault="002B3AAB" w:rsidP="00F61EE1">
      <w:pPr>
        <w:rPr>
          <w:rFonts w:ascii="Arial" w:hAnsi="Arial" w:cs="Arial"/>
          <w:sz w:val="22"/>
          <w:szCs w:val="22"/>
        </w:rPr>
      </w:pPr>
    </w:p>
    <w:p w:rsidR="0066252E" w:rsidRDefault="0066252E" w:rsidP="00F61EE1">
      <w:pPr>
        <w:rPr>
          <w:rFonts w:ascii="Arial" w:hAnsi="Arial" w:cs="Arial"/>
          <w:sz w:val="22"/>
          <w:szCs w:val="22"/>
        </w:rPr>
      </w:pPr>
    </w:p>
    <w:p w:rsidR="002B3AAB" w:rsidRPr="002B3AAB" w:rsidRDefault="002B3AAB" w:rsidP="00F61EE1">
      <w:pPr>
        <w:rPr>
          <w:rFonts w:ascii="Arial" w:hAnsi="Arial" w:cs="Arial"/>
          <w:sz w:val="22"/>
          <w:szCs w:val="22"/>
        </w:rPr>
      </w:pPr>
    </w:p>
    <w:p w:rsidR="00F61EE1" w:rsidRPr="002B3AAB" w:rsidRDefault="00F61EE1" w:rsidP="00F61EE1">
      <w:pPr>
        <w:rPr>
          <w:rFonts w:ascii="Arial" w:hAnsi="Arial" w:cs="Arial"/>
          <w:b/>
          <w:color w:val="212121"/>
          <w:sz w:val="22"/>
          <w:szCs w:val="22"/>
        </w:rPr>
      </w:pPr>
      <w:r w:rsidRPr="002B3AAB">
        <w:rPr>
          <w:rFonts w:ascii="Arial" w:hAnsi="Arial" w:cs="Arial"/>
          <w:sz w:val="22"/>
          <w:szCs w:val="22"/>
        </w:rPr>
        <w:br/>
      </w:r>
      <w:r w:rsidR="005F41EB" w:rsidRPr="002B3AAB">
        <w:rPr>
          <w:rFonts w:ascii="Arial" w:hAnsi="Arial" w:cs="Arial"/>
          <w:b/>
          <w:color w:val="212121"/>
          <w:sz w:val="22"/>
          <w:szCs w:val="22"/>
        </w:rPr>
        <w:t>JUAN CARLOS JIMÉNEZ SANZ</w:t>
      </w:r>
    </w:p>
    <w:p w:rsidR="00F61EE1" w:rsidRPr="002B3AAB" w:rsidRDefault="00F61EE1" w:rsidP="00F61EE1">
      <w:pPr>
        <w:rPr>
          <w:rFonts w:ascii="Arial" w:hAnsi="Arial" w:cs="Arial"/>
          <w:color w:val="212121"/>
          <w:sz w:val="22"/>
          <w:szCs w:val="22"/>
        </w:rPr>
      </w:pPr>
      <w:r w:rsidRPr="002B3AAB">
        <w:rPr>
          <w:rFonts w:ascii="Arial" w:hAnsi="Arial" w:cs="Arial"/>
          <w:color w:val="212121"/>
          <w:sz w:val="22"/>
          <w:szCs w:val="22"/>
        </w:rPr>
        <w:t xml:space="preserve">Director </w:t>
      </w:r>
    </w:p>
    <w:p w:rsidR="00F61EE1" w:rsidRPr="002B3AAB" w:rsidRDefault="00F61EE1" w:rsidP="00F61EE1">
      <w:pPr>
        <w:rPr>
          <w:rFonts w:ascii="Arial" w:hAnsi="Arial" w:cs="Arial"/>
          <w:color w:val="212121"/>
          <w:sz w:val="22"/>
          <w:szCs w:val="22"/>
        </w:rPr>
      </w:pPr>
      <w:r w:rsidRPr="002B3AAB">
        <w:rPr>
          <w:rFonts w:ascii="Arial" w:hAnsi="Arial" w:cs="Arial"/>
          <w:color w:val="212121"/>
          <w:sz w:val="22"/>
          <w:szCs w:val="22"/>
        </w:rPr>
        <w:t xml:space="preserve">Interventoría Integral Promoción Urbana </w:t>
      </w:r>
      <w:proofErr w:type="gramStart"/>
      <w:r w:rsidRPr="002B3AAB">
        <w:rPr>
          <w:rFonts w:ascii="Arial" w:hAnsi="Arial" w:cs="Arial"/>
          <w:color w:val="212121"/>
          <w:sz w:val="22"/>
          <w:szCs w:val="22"/>
        </w:rPr>
        <w:t>de las tic</w:t>
      </w:r>
      <w:proofErr w:type="gramEnd"/>
      <w:r w:rsidRPr="002B3AAB">
        <w:rPr>
          <w:rFonts w:ascii="Arial" w:hAnsi="Arial" w:cs="Arial"/>
          <w:color w:val="212121"/>
          <w:sz w:val="22"/>
          <w:szCs w:val="22"/>
        </w:rPr>
        <w:t xml:space="preserve"> a través de zonas </w:t>
      </w:r>
      <w:proofErr w:type="spellStart"/>
      <w:r w:rsidRPr="002B3AAB">
        <w:rPr>
          <w:rFonts w:ascii="Arial" w:hAnsi="Arial" w:cs="Arial"/>
          <w:color w:val="212121"/>
          <w:sz w:val="22"/>
          <w:szCs w:val="22"/>
        </w:rPr>
        <w:t>wi</w:t>
      </w:r>
      <w:proofErr w:type="spellEnd"/>
      <w:r w:rsidRPr="002B3AAB">
        <w:rPr>
          <w:rFonts w:ascii="Arial" w:hAnsi="Arial" w:cs="Arial"/>
          <w:color w:val="212121"/>
          <w:sz w:val="22"/>
          <w:szCs w:val="22"/>
        </w:rPr>
        <w:t xml:space="preserve">-fi </w:t>
      </w:r>
    </w:p>
    <w:p w:rsidR="00F61EE1" w:rsidRPr="002B3AAB" w:rsidRDefault="00F61EE1" w:rsidP="00F61EE1">
      <w:pPr>
        <w:rPr>
          <w:rFonts w:ascii="Arial" w:hAnsi="Arial" w:cs="Arial"/>
          <w:sz w:val="22"/>
          <w:szCs w:val="22"/>
        </w:rPr>
      </w:pPr>
      <w:r w:rsidRPr="002B3AAB">
        <w:rPr>
          <w:rFonts w:ascii="Arial" w:hAnsi="Arial" w:cs="Arial"/>
          <w:color w:val="212121"/>
          <w:sz w:val="22"/>
          <w:szCs w:val="22"/>
        </w:rPr>
        <w:t>Universidad de Caldas</w:t>
      </w:r>
    </w:p>
    <w:p w:rsidR="00F61EE1" w:rsidRDefault="00F61EE1" w:rsidP="00F61EE1"/>
    <w:p w:rsidR="005C7FF7" w:rsidRDefault="005C7FF7" w:rsidP="00F61EE1"/>
    <w:p w:rsidR="005C7FF7" w:rsidRPr="0088431C" w:rsidRDefault="005C7FF7" w:rsidP="00F61EE1"/>
    <w:p w:rsidR="00EE5DA8" w:rsidRDefault="00F220C9" w:rsidP="00EE5DA8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 w:rsidRPr="00EE5DA8">
        <w:rPr>
          <w:rFonts w:ascii="Arial" w:hAnsi="Arial" w:cs="Arial"/>
          <w:color w:val="212121"/>
          <w:sz w:val="16"/>
          <w:szCs w:val="16"/>
        </w:rPr>
        <w:t xml:space="preserve">C.C </w:t>
      </w:r>
      <w:r w:rsidR="002B3AAB">
        <w:rPr>
          <w:rFonts w:ascii="Arial" w:hAnsi="Arial" w:cs="Arial"/>
          <w:color w:val="212121"/>
          <w:sz w:val="16"/>
          <w:szCs w:val="16"/>
        </w:rPr>
        <w:t xml:space="preserve">       </w:t>
      </w:r>
      <w:r w:rsidR="002B3AAB">
        <w:rPr>
          <w:rFonts w:ascii="Arial" w:hAnsi="Arial" w:cs="Arial"/>
          <w:color w:val="212121"/>
          <w:sz w:val="16"/>
          <w:szCs w:val="16"/>
        </w:rPr>
        <w:t>Ministerio de Tecnologías de la Información  y las Comunicaciones</w:t>
      </w:r>
    </w:p>
    <w:p w:rsidR="00606637" w:rsidRDefault="00F220C9" w:rsidP="0088431C">
      <w:pPr>
        <w:rPr>
          <w:rFonts w:ascii="Arial" w:hAnsi="Arial" w:cs="Arial"/>
          <w:sz w:val="16"/>
          <w:szCs w:val="16"/>
        </w:rPr>
      </w:pPr>
      <w:r w:rsidRPr="00F220C9">
        <w:rPr>
          <w:rFonts w:ascii="Arial" w:hAnsi="Arial" w:cs="Arial"/>
          <w:color w:val="212121"/>
          <w:sz w:val="16"/>
          <w:szCs w:val="16"/>
        </w:rPr>
        <w:tab/>
      </w:r>
    </w:p>
    <w:p w:rsidR="002B3AAB" w:rsidRDefault="002B3AAB" w:rsidP="0088431C">
      <w:pPr>
        <w:rPr>
          <w:rFonts w:ascii="Arial" w:hAnsi="Arial" w:cs="Arial"/>
          <w:sz w:val="14"/>
          <w:szCs w:val="14"/>
        </w:rPr>
      </w:pPr>
    </w:p>
    <w:p w:rsidR="005F41EB" w:rsidRDefault="00606637" w:rsidP="0088431C">
      <w:pPr>
        <w:rPr>
          <w:rFonts w:ascii="Arial" w:hAnsi="Arial" w:cs="Arial"/>
          <w:sz w:val="14"/>
          <w:szCs w:val="14"/>
        </w:rPr>
      </w:pPr>
      <w:r w:rsidRPr="00606637">
        <w:rPr>
          <w:rFonts w:ascii="Arial" w:hAnsi="Arial" w:cs="Arial"/>
          <w:sz w:val="14"/>
          <w:szCs w:val="14"/>
        </w:rPr>
        <w:t>Elaboró y revisó</w:t>
      </w:r>
      <w:r w:rsidR="005F41EB">
        <w:rPr>
          <w:rFonts w:ascii="Arial" w:hAnsi="Arial" w:cs="Arial"/>
          <w:sz w:val="14"/>
          <w:szCs w:val="14"/>
        </w:rPr>
        <w:t xml:space="preserve">: Katty </w:t>
      </w:r>
      <w:proofErr w:type="spellStart"/>
      <w:r w:rsidR="005F41EB">
        <w:rPr>
          <w:rFonts w:ascii="Arial" w:hAnsi="Arial" w:cs="Arial"/>
          <w:sz w:val="14"/>
          <w:szCs w:val="14"/>
        </w:rPr>
        <w:t>Jhoana</w:t>
      </w:r>
      <w:proofErr w:type="spellEnd"/>
      <w:r w:rsidR="005F41EB">
        <w:rPr>
          <w:rFonts w:ascii="Arial" w:hAnsi="Arial" w:cs="Arial"/>
          <w:sz w:val="14"/>
          <w:szCs w:val="14"/>
        </w:rPr>
        <w:t xml:space="preserve"> Rodríguez Lozano.</w:t>
      </w:r>
    </w:p>
    <w:p w:rsidR="00874E86" w:rsidRPr="00606637" w:rsidRDefault="00874E86" w:rsidP="005F41EB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</w:t>
      </w:r>
    </w:p>
    <w:sectPr w:rsidR="00874E86" w:rsidRPr="00606637" w:rsidSect="00E97C70">
      <w:headerReference w:type="default" r:id="rId10"/>
      <w:footerReference w:type="default" r:id="rId11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9C9" w:rsidRDefault="00A759C9" w:rsidP="00D01CB5">
      <w:r>
        <w:separator/>
      </w:r>
    </w:p>
  </w:endnote>
  <w:endnote w:type="continuationSeparator" w:id="0">
    <w:p w:rsidR="00A759C9" w:rsidRDefault="00A759C9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 wp14:anchorId="5043F3C7" wp14:editId="59EBEB7D">
          <wp:extent cx="2958066" cy="1424763"/>
          <wp:effectExtent l="19050" t="0" r="0" b="0"/>
          <wp:docPr id="85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 wp14:anchorId="4AB5FE37" wp14:editId="42E65BB9">
          <wp:extent cx="2405173" cy="1220493"/>
          <wp:effectExtent l="19050" t="0" r="0" b="0"/>
          <wp:docPr id="86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9C9" w:rsidRDefault="00A759C9" w:rsidP="00D01CB5">
      <w:r>
        <w:separator/>
      </w:r>
    </w:p>
  </w:footnote>
  <w:footnote w:type="continuationSeparator" w:id="0">
    <w:p w:rsidR="00A759C9" w:rsidRDefault="00A759C9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487AEC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6318E40" wp14:editId="462B1759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3375D3">
      <w:t xml:space="preserve">                                                   </w:t>
    </w:r>
    <w:r>
      <w:rPr>
        <w:noProof/>
      </w:rPr>
      <w:drawing>
        <wp:inline distT="0" distB="0" distL="0" distR="0" wp14:anchorId="7E2B92F6" wp14:editId="68B1DB34">
          <wp:extent cx="1360805" cy="1360805"/>
          <wp:effectExtent l="19050" t="0" r="0" b="0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75D3">
      <w:t xml:space="preserve">   </w:t>
    </w:r>
    <w:r>
      <w:rPr>
        <w:noProof/>
      </w:rPr>
      <w:drawing>
        <wp:inline distT="0" distB="0" distL="0" distR="0" wp14:anchorId="0A335334" wp14:editId="6E0BA849">
          <wp:extent cx="1913890" cy="840105"/>
          <wp:effectExtent l="19050" t="0" r="0" b="0"/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B736B"/>
    <w:multiLevelType w:val="hybridMultilevel"/>
    <w:tmpl w:val="E65268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D30BD"/>
    <w:multiLevelType w:val="hybridMultilevel"/>
    <w:tmpl w:val="45D446F4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SARIO">
    <w15:presenceInfo w15:providerId="None" w15:userId="USUS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51D1"/>
    <w:rsid w:val="00007EAE"/>
    <w:rsid w:val="0003385B"/>
    <w:rsid w:val="00056E8C"/>
    <w:rsid w:val="00091198"/>
    <w:rsid w:val="00092394"/>
    <w:rsid w:val="00125759"/>
    <w:rsid w:val="00130064"/>
    <w:rsid w:val="00152E27"/>
    <w:rsid w:val="00153C68"/>
    <w:rsid w:val="00167F4C"/>
    <w:rsid w:val="00242872"/>
    <w:rsid w:val="0027512F"/>
    <w:rsid w:val="002A6371"/>
    <w:rsid w:val="002B3AAB"/>
    <w:rsid w:val="00304B23"/>
    <w:rsid w:val="003241EB"/>
    <w:rsid w:val="00332455"/>
    <w:rsid w:val="003375D3"/>
    <w:rsid w:val="00351C2D"/>
    <w:rsid w:val="00392E84"/>
    <w:rsid w:val="003D70C7"/>
    <w:rsid w:val="003E65FA"/>
    <w:rsid w:val="00407B47"/>
    <w:rsid w:val="004571B2"/>
    <w:rsid w:val="00487AEC"/>
    <w:rsid w:val="004E21FD"/>
    <w:rsid w:val="0053112B"/>
    <w:rsid w:val="005461C1"/>
    <w:rsid w:val="00576056"/>
    <w:rsid w:val="005C7FF7"/>
    <w:rsid w:val="005F4172"/>
    <w:rsid w:val="005F41EB"/>
    <w:rsid w:val="00606637"/>
    <w:rsid w:val="00623977"/>
    <w:rsid w:val="00637F3B"/>
    <w:rsid w:val="0066252E"/>
    <w:rsid w:val="00693B80"/>
    <w:rsid w:val="006A6A82"/>
    <w:rsid w:val="006C56BA"/>
    <w:rsid w:val="006D1516"/>
    <w:rsid w:val="00706737"/>
    <w:rsid w:val="007161A0"/>
    <w:rsid w:val="0072399B"/>
    <w:rsid w:val="00726F23"/>
    <w:rsid w:val="007660BF"/>
    <w:rsid w:val="00767223"/>
    <w:rsid w:val="00787AC6"/>
    <w:rsid w:val="007A4838"/>
    <w:rsid w:val="00803D82"/>
    <w:rsid w:val="00805C1F"/>
    <w:rsid w:val="00822FC4"/>
    <w:rsid w:val="00874E86"/>
    <w:rsid w:val="0088431C"/>
    <w:rsid w:val="00897AD0"/>
    <w:rsid w:val="008A797C"/>
    <w:rsid w:val="008C63FD"/>
    <w:rsid w:val="008D1060"/>
    <w:rsid w:val="008D263B"/>
    <w:rsid w:val="008F6F10"/>
    <w:rsid w:val="00941000"/>
    <w:rsid w:val="0095161A"/>
    <w:rsid w:val="009734F1"/>
    <w:rsid w:val="009C5C4C"/>
    <w:rsid w:val="00A162C6"/>
    <w:rsid w:val="00A759C9"/>
    <w:rsid w:val="00A76D63"/>
    <w:rsid w:val="00AA2A8F"/>
    <w:rsid w:val="00AB329C"/>
    <w:rsid w:val="00B34F6A"/>
    <w:rsid w:val="00B7261F"/>
    <w:rsid w:val="00BD05E9"/>
    <w:rsid w:val="00BE0C3A"/>
    <w:rsid w:val="00BE2E3C"/>
    <w:rsid w:val="00BE4A9F"/>
    <w:rsid w:val="00C0309C"/>
    <w:rsid w:val="00C3091E"/>
    <w:rsid w:val="00C338CC"/>
    <w:rsid w:val="00C444E0"/>
    <w:rsid w:val="00C645AD"/>
    <w:rsid w:val="00C86D5F"/>
    <w:rsid w:val="00CC0F68"/>
    <w:rsid w:val="00CF1CF4"/>
    <w:rsid w:val="00D01CB5"/>
    <w:rsid w:val="00D333AF"/>
    <w:rsid w:val="00DD0B7C"/>
    <w:rsid w:val="00DD51F5"/>
    <w:rsid w:val="00DE078D"/>
    <w:rsid w:val="00E07F84"/>
    <w:rsid w:val="00E1616D"/>
    <w:rsid w:val="00E6084C"/>
    <w:rsid w:val="00E61B69"/>
    <w:rsid w:val="00E74B8D"/>
    <w:rsid w:val="00E871DF"/>
    <w:rsid w:val="00E97C70"/>
    <w:rsid w:val="00EA1275"/>
    <w:rsid w:val="00EA38BE"/>
    <w:rsid w:val="00EE5DA8"/>
    <w:rsid w:val="00F14EF6"/>
    <w:rsid w:val="00F17E5B"/>
    <w:rsid w:val="00F220C9"/>
    <w:rsid w:val="00F310F3"/>
    <w:rsid w:val="00F61EE1"/>
    <w:rsid w:val="00F62DFB"/>
    <w:rsid w:val="00F75746"/>
    <w:rsid w:val="00F83793"/>
    <w:rsid w:val="00FA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  <w:style w:type="paragraph" w:styleId="Prrafodelista">
    <w:name w:val="List Paragraph"/>
    <w:basedOn w:val="Normal"/>
    <w:uiPriority w:val="34"/>
    <w:qFormat/>
    <w:rsid w:val="00EA38BE"/>
    <w:pPr>
      <w:ind w:left="720"/>
      <w:contextualSpacing/>
    </w:pPr>
  </w:style>
  <w:style w:type="paragraph" w:styleId="Sinespaciado">
    <w:name w:val="No Spacing"/>
    <w:uiPriority w:val="1"/>
    <w:qFormat/>
    <w:rsid w:val="002B3AAB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  <w:style w:type="paragraph" w:styleId="Prrafodelista">
    <w:name w:val="List Paragraph"/>
    <w:basedOn w:val="Normal"/>
    <w:uiPriority w:val="34"/>
    <w:qFormat/>
    <w:rsid w:val="00EA38BE"/>
    <w:pPr>
      <w:ind w:left="720"/>
      <w:contextualSpacing/>
    </w:pPr>
  </w:style>
  <w:style w:type="paragraph" w:styleId="Sinespaciado">
    <w:name w:val="No Spacing"/>
    <w:uiPriority w:val="1"/>
    <w:qFormat/>
    <w:rsid w:val="002B3AA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41FB5-BA61-4F3F-A595-EAB562B9D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2</cp:revision>
  <cp:lastPrinted>2017-01-14T13:40:00Z</cp:lastPrinted>
  <dcterms:created xsi:type="dcterms:W3CDTF">2017-02-08T21:32:00Z</dcterms:created>
  <dcterms:modified xsi:type="dcterms:W3CDTF">2017-02-08T21:32:00Z</dcterms:modified>
</cp:coreProperties>
</file>