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D7186B" w:rsidRPr="005B7CBF" w:rsidRDefault="00D7186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D7186B">
        <w:rPr>
          <w:rFonts w:ascii="Arial" w:hAnsi="Arial" w:cs="Arial"/>
          <w:bCs/>
        </w:rPr>
        <w:t>marzo 17 de</w:t>
      </w:r>
      <w:r>
        <w:rPr>
          <w:rFonts w:ascii="Arial" w:hAnsi="Arial" w:cs="Arial"/>
          <w:bCs/>
        </w:rPr>
        <w:t xml:space="preserve">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D7186B">
        <w:rPr>
          <w:rFonts w:ascii="Arial" w:hAnsi="Arial" w:cs="Arial"/>
          <w:bCs/>
        </w:rPr>
        <w:t xml:space="preserve">    </w:t>
      </w:r>
      <w:r w:rsidR="00691992">
        <w:rPr>
          <w:rFonts w:ascii="Arial" w:hAnsi="Arial" w:cs="Arial"/>
          <w:bCs/>
        </w:rPr>
        <w:t>E-2017-</w:t>
      </w:r>
      <w:r w:rsidR="00D7186B">
        <w:rPr>
          <w:rFonts w:ascii="Arial" w:hAnsi="Arial" w:cs="Arial"/>
          <w:bCs/>
        </w:rPr>
        <w:t>242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691992">
        <w:rPr>
          <w:rFonts w:ascii="Arial" w:hAnsi="Arial" w:cs="Arial"/>
          <w:lang w:val="es-ES_tradnl" w:eastAsia="es-ES"/>
        </w:rPr>
        <w:t>es</w:t>
      </w:r>
    </w:p>
    <w:p w:rsidR="008245A2" w:rsidRPr="003C553A" w:rsidRDefault="003C553A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3C553A">
        <w:rPr>
          <w:rFonts w:ascii="Arial" w:hAnsi="Arial" w:cs="Arial"/>
          <w:b/>
          <w:bCs/>
        </w:rPr>
        <w:t>DIANA YANETH OSORIO BERNAL</w:t>
      </w:r>
    </w:p>
    <w:p w:rsidR="007771EC" w:rsidRDefault="009D3E9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Representante Departamento de Risaralda </w:t>
      </w:r>
    </w:p>
    <w:p w:rsidR="007771EC" w:rsidRDefault="009D3E9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9D3E91" w:rsidRDefault="009D3E91" w:rsidP="000D3E78">
      <w:pPr>
        <w:tabs>
          <w:tab w:val="left" w:pos="2568"/>
        </w:tabs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1196 </w:t>
      </w:r>
      <w:r w:rsidR="00691992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ERT</w:t>
      </w:r>
      <w:r w:rsidR="000D3E78">
        <w:rPr>
          <w:rFonts w:ascii="Arial" w:hAnsi="Arial" w:cs="Arial"/>
          <w:bCs/>
        </w:rPr>
        <w:tab/>
      </w:r>
    </w:p>
    <w:p w:rsidR="00691992" w:rsidRDefault="0069199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91992" w:rsidRPr="003C553A" w:rsidRDefault="003C553A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3C553A">
        <w:rPr>
          <w:rFonts w:ascii="Arial" w:hAnsi="Arial" w:cs="Arial"/>
          <w:b/>
          <w:bCs/>
        </w:rPr>
        <w:t>DANIEL RUEDA OSORIO</w:t>
      </w:r>
    </w:p>
    <w:p w:rsidR="00691992" w:rsidRDefault="00691992" w:rsidP="0069199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Representante Departamento de Risaralda </w:t>
      </w:r>
    </w:p>
    <w:p w:rsidR="00691992" w:rsidRDefault="00691992" w:rsidP="0069199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691992" w:rsidRDefault="00691992" w:rsidP="0069199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Convenio 1196 – ERT</w:t>
      </w:r>
    </w:p>
    <w:p w:rsidR="003C553A" w:rsidRDefault="003C553A" w:rsidP="00691992">
      <w:pPr>
        <w:spacing w:after="0" w:line="276" w:lineRule="auto"/>
        <w:jc w:val="both"/>
        <w:rPr>
          <w:rFonts w:ascii="Arial" w:hAnsi="Arial" w:cs="Arial"/>
          <w:bCs/>
        </w:rPr>
      </w:pPr>
    </w:p>
    <w:p w:rsidR="003C553A" w:rsidRPr="003C553A" w:rsidRDefault="003C553A" w:rsidP="003C553A">
      <w:pPr>
        <w:shd w:val="clear" w:color="auto" w:fill="FFFFFF"/>
        <w:tabs>
          <w:tab w:val="right" w:pos="8838"/>
        </w:tabs>
        <w:spacing w:after="0" w:line="240" w:lineRule="auto"/>
        <w:rPr>
          <w:rFonts w:ascii="Arial" w:eastAsia="Times New Roman" w:hAnsi="Arial" w:cs="Arial"/>
          <w:b/>
          <w:color w:val="222222"/>
          <w:szCs w:val="24"/>
          <w:lang w:eastAsia="es-CO"/>
        </w:rPr>
      </w:pPr>
      <w:r w:rsidRPr="003C553A">
        <w:rPr>
          <w:rFonts w:ascii="Arial" w:eastAsia="Times New Roman" w:hAnsi="Arial" w:cs="Arial"/>
          <w:b/>
          <w:color w:val="222222"/>
          <w:szCs w:val="24"/>
          <w:lang w:eastAsia="es-CO"/>
        </w:rPr>
        <w:t>ERICA ANGEL LEON</w:t>
      </w:r>
      <w:r w:rsidRPr="003C553A">
        <w:rPr>
          <w:rFonts w:ascii="Arial" w:eastAsia="Times New Roman" w:hAnsi="Arial" w:cs="Arial"/>
          <w:b/>
          <w:color w:val="222222"/>
          <w:szCs w:val="24"/>
          <w:lang w:eastAsia="es-CO"/>
        </w:rPr>
        <w:tab/>
      </w:r>
    </w:p>
    <w:p w:rsidR="003C553A" w:rsidRPr="00F50EEC" w:rsidRDefault="003C553A" w:rsidP="003C5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s-CO"/>
        </w:rPr>
      </w:pPr>
      <w:r w:rsidRPr="00F50EEC">
        <w:rPr>
          <w:rFonts w:ascii="Arial" w:eastAsia="Times New Roman" w:hAnsi="Arial" w:cs="Arial"/>
          <w:color w:val="222222"/>
          <w:szCs w:val="24"/>
          <w:lang w:eastAsia="es-CO"/>
        </w:rPr>
        <w:t>Directora de Competitividad y Productividad</w:t>
      </w:r>
    </w:p>
    <w:p w:rsidR="003C553A" w:rsidRPr="00F50EEC" w:rsidRDefault="003C553A" w:rsidP="003C5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eastAsia="es-CO"/>
        </w:rPr>
      </w:pPr>
      <w:r w:rsidRPr="00F50EEC">
        <w:rPr>
          <w:rFonts w:ascii="Arial" w:eastAsia="Times New Roman" w:hAnsi="Arial" w:cs="Arial"/>
          <w:color w:val="222222"/>
          <w:szCs w:val="24"/>
          <w:lang w:eastAsia="es-CO"/>
        </w:rPr>
        <w:t>Gobernación de Risaralda</w:t>
      </w:r>
    </w:p>
    <w:p w:rsidR="003C553A" w:rsidRDefault="003C553A" w:rsidP="00691992">
      <w:pPr>
        <w:spacing w:after="0" w:line="276" w:lineRule="auto"/>
        <w:jc w:val="both"/>
        <w:rPr>
          <w:rFonts w:ascii="Arial" w:hAnsi="Arial" w:cs="Arial"/>
          <w:bCs/>
        </w:rPr>
      </w:pPr>
    </w:p>
    <w:p w:rsidR="00691992" w:rsidRDefault="0069199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33F1B">
        <w:rPr>
          <w:rFonts w:ascii="Arial" w:hAnsi="Arial" w:cs="Arial"/>
          <w:b/>
          <w:bCs/>
        </w:rPr>
        <w:t xml:space="preserve">Comité operativo </w:t>
      </w:r>
      <w:r w:rsidR="00D7186B">
        <w:rPr>
          <w:rFonts w:ascii="Arial" w:hAnsi="Arial" w:cs="Arial"/>
          <w:b/>
          <w:bCs/>
        </w:rPr>
        <w:t>del mes de marzo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D7186B" w:rsidRPr="00BE744B" w:rsidRDefault="00D7186B" w:rsidP="00D7186B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C76949" w:rsidRDefault="00C76949" w:rsidP="00D7186B">
      <w:pPr>
        <w:jc w:val="both"/>
        <w:rPr>
          <w:rFonts w:ascii="Arial" w:hAnsi="Arial" w:cs="Arial"/>
        </w:rPr>
      </w:pPr>
    </w:p>
    <w:p w:rsidR="00D7186B" w:rsidRDefault="00D7186B" w:rsidP="00D7186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D7186B" w:rsidRDefault="00D7186B" w:rsidP="00D7186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numeral 1.9 del Anexo T</w:t>
      </w:r>
      <w:r w:rsidRPr="00BE744B">
        <w:rPr>
          <w:rFonts w:ascii="Arial" w:hAnsi="Arial" w:cs="Arial"/>
        </w:rPr>
        <w:t>écnico</w:t>
      </w:r>
      <w:r>
        <w:rPr>
          <w:rFonts w:ascii="Arial" w:hAnsi="Arial" w:cs="Arial"/>
        </w:rPr>
        <w:t xml:space="preserve"> del convenio 1196</w:t>
      </w:r>
      <w:r w:rsidRPr="00BE744B">
        <w:rPr>
          <w:rFonts w:ascii="Arial" w:hAnsi="Arial" w:cs="Arial"/>
        </w:rPr>
        <w:t xml:space="preserve">, se solicita </w:t>
      </w:r>
      <w:r w:rsidR="00311224">
        <w:rPr>
          <w:rFonts w:ascii="Arial" w:hAnsi="Arial" w:cs="Arial"/>
        </w:rPr>
        <w:t xml:space="preserve">al operador </w:t>
      </w:r>
      <w:bookmarkStart w:id="0" w:name="_GoBack"/>
      <w:bookmarkEnd w:id="0"/>
      <w:r w:rsidRPr="00BE744B">
        <w:rPr>
          <w:rFonts w:ascii="Arial" w:hAnsi="Arial" w:cs="Arial"/>
        </w:rPr>
        <w:t>incluir en la presentación el desarrollo de las actividades</w:t>
      </w:r>
      <w:r>
        <w:rPr>
          <w:rFonts w:ascii="Arial" w:hAnsi="Arial" w:cs="Arial"/>
        </w:rPr>
        <w:t xml:space="preserve"> relacionadas con la meta 2 de la Fase 1: </w:t>
      </w:r>
      <w:r w:rsidRPr="00BE744B">
        <w:rPr>
          <w:rFonts w:ascii="Arial" w:hAnsi="Arial" w:cs="Arial"/>
        </w:rPr>
        <w:t>Planeación, las cuales se presentan en la siguiente tabla:</w:t>
      </w:r>
    </w:p>
    <w:p w:rsidR="00D7186B" w:rsidRPr="00BE744B" w:rsidRDefault="00D7186B" w:rsidP="00D7186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3A806A09" wp14:editId="6B70AB97">
            <wp:extent cx="4114800" cy="17759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114802" cy="177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86B" w:rsidRPr="00FC0140" w:rsidRDefault="00D7186B" w:rsidP="00D7186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D7186B" w:rsidRPr="00FC0140" w:rsidRDefault="00D7186B" w:rsidP="00D7186B">
      <w:pPr>
        <w:pStyle w:val="Default"/>
        <w:rPr>
          <w:rFonts w:ascii="Arial" w:hAnsi="Arial" w:cs="Arial"/>
          <w:sz w:val="23"/>
          <w:szCs w:val="23"/>
        </w:rPr>
      </w:pPr>
    </w:p>
    <w:p w:rsidR="00D7186B" w:rsidRPr="00BE40F1" w:rsidRDefault="00D7186B" w:rsidP="00D7186B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D7186B" w:rsidRDefault="00D7186B" w:rsidP="00D7186B">
      <w:pPr>
        <w:pStyle w:val="Default"/>
        <w:rPr>
          <w:rFonts w:ascii="Arial" w:hAnsi="Arial" w:cs="Arial"/>
          <w:sz w:val="23"/>
          <w:szCs w:val="23"/>
        </w:rPr>
      </w:pPr>
    </w:p>
    <w:p w:rsidR="00D7186B" w:rsidRPr="000C3FE7" w:rsidRDefault="00D7186B" w:rsidP="00D7186B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D7186B" w:rsidRPr="00FC0140" w:rsidRDefault="00D7186B" w:rsidP="00D7186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D7186B" w:rsidRPr="00FC0140" w:rsidRDefault="00D7186B" w:rsidP="00D7186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D7186B" w:rsidRPr="00FC0140" w:rsidRDefault="00D7186B" w:rsidP="00D7186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D7186B" w:rsidRPr="00BE40F1" w:rsidRDefault="00D7186B" w:rsidP="00D7186B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D7186B" w:rsidRDefault="00D7186B" w:rsidP="00D7186B">
      <w:pPr>
        <w:pStyle w:val="Default"/>
        <w:rPr>
          <w:rFonts w:ascii="Arial" w:hAnsi="Arial" w:cs="Arial"/>
          <w:sz w:val="23"/>
          <w:szCs w:val="23"/>
        </w:rPr>
      </w:pPr>
    </w:p>
    <w:p w:rsidR="00D7186B" w:rsidRPr="00FC0140" w:rsidRDefault="00D7186B" w:rsidP="00D7186B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D7186B" w:rsidRPr="00FC0140" w:rsidRDefault="00D7186B" w:rsidP="00D7186B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D7186B" w:rsidRPr="00BE744B" w:rsidRDefault="00D7186B" w:rsidP="00D7186B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D7186B" w:rsidRPr="00BE744B" w:rsidRDefault="00D7186B" w:rsidP="00D7186B">
      <w:pPr>
        <w:rPr>
          <w:rFonts w:ascii="Arial" w:hAnsi="Arial" w:cs="Arial"/>
          <w:lang w:val="en-US"/>
        </w:rPr>
      </w:pPr>
    </w:p>
    <w:p w:rsidR="00D7186B" w:rsidRPr="00BE744B" w:rsidRDefault="00D7186B" w:rsidP="00D7186B">
      <w:pPr>
        <w:rPr>
          <w:rFonts w:ascii="Arial" w:hAnsi="Arial" w:cs="Arial"/>
        </w:rPr>
      </w:pPr>
      <w:r w:rsidRPr="00BE744B">
        <w:rPr>
          <w:rFonts w:ascii="Arial" w:hAnsi="Arial" w:cs="Arial"/>
        </w:rPr>
        <w:t>Contamos con su asistencia.</w:t>
      </w:r>
    </w:p>
    <w:p w:rsidR="00D7186B" w:rsidRDefault="00D7186B" w:rsidP="00D7186B">
      <w:pPr>
        <w:spacing w:after="0" w:line="276" w:lineRule="auto"/>
        <w:jc w:val="both"/>
        <w:rPr>
          <w:rFonts w:ascii="Arial" w:hAnsi="Arial" w:cs="Arial"/>
          <w:bCs/>
        </w:rPr>
      </w:pPr>
    </w:p>
    <w:p w:rsidR="00D7186B" w:rsidRPr="005B7CBF" w:rsidRDefault="00D7186B" w:rsidP="00D7186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D7186B" w:rsidRDefault="00D7186B" w:rsidP="00D7186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5C73B544" wp14:editId="5DFDE3D1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6B" w:rsidRPr="009C5DCB" w:rsidRDefault="00D7186B" w:rsidP="00D7186B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D7186B" w:rsidRPr="0003385B" w:rsidRDefault="00D7186B" w:rsidP="00D7186B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D7186B" w:rsidRDefault="00D7186B" w:rsidP="00D7186B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515CF0" w:rsidRDefault="00D7186B" w:rsidP="00C7173B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515CF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F13" w:rsidRDefault="00B92F13" w:rsidP="00BC6C77">
      <w:pPr>
        <w:spacing w:after="0" w:line="240" w:lineRule="auto"/>
      </w:pPr>
      <w:r>
        <w:separator/>
      </w:r>
    </w:p>
  </w:endnote>
  <w:endnote w:type="continuationSeparator" w:id="0">
    <w:p w:rsidR="00B92F13" w:rsidRDefault="00B92F1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F13" w:rsidRDefault="00B92F13" w:rsidP="00BC6C77">
      <w:pPr>
        <w:spacing w:after="0" w:line="240" w:lineRule="auto"/>
      </w:pPr>
      <w:r>
        <w:separator/>
      </w:r>
    </w:p>
  </w:footnote>
  <w:footnote w:type="continuationSeparator" w:id="0">
    <w:p w:rsidR="00B92F13" w:rsidRDefault="00B92F1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44D86"/>
    <w:rsid w:val="000D3E78"/>
    <w:rsid w:val="000D56B6"/>
    <w:rsid w:val="000E7873"/>
    <w:rsid w:val="000F5810"/>
    <w:rsid w:val="00173B4A"/>
    <w:rsid w:val="001C2901"/>
    <w:rsid w:val="001F5F49"/>
    <w:rsid w:val="001F723C"/>
    <w:rsid w:val="001F7FA3"/>
    <w:rsid w:val="00260DD0"/>
    <w:rsid w:val="002D5F04"/>
    <w:rsid w:val="003054C6"/>
    <w:rsid w:val="00311224"/>
    <w:rsid w:val="00324372"/>
    <w:rsid w:val="0032528E"/>
    <w:rsid w:val="00354FD3"/>
    <w:rsid w:val="00376738"/>
    <w:rsid w:val="00383F21"/>
    <w:rsid w:val="003A05D1"/>
    <w:rsid w:val="003C553A"/>
    <w:rsid w:val="003D08DB"/>
    <w:rsid w:val="003E214C"/>
    <w:rsid w:val="00424B84"/>
    <w:rsid w:val="004F7800"/>
    <w:rsid w:val="00500E0C"/>
    <w:rsid w:val="00515CF0"/>
    <w:rsid w:val="00516287"/>
    <w:rsid w:val="00586316"/>
    <w:rsid w:val="005B7CBF"/>
    <w:rsid w:val="005E1D69"/>
    <w:rsid w:val="006141CA"/>
    <w:rsid w:val="00632F25"/>
    <w:rsid w:val="00645606"/>
    <w:rsid w:val="00686CB9"/>
    <w:rsid w:val="00691992"/>
    <w:rsid w:val="006A7107"/>
    <w:rsid w:val="006B43D5"/>
    <w:rsid w:val="006D0266"/>
    <w:rsid w:val="006D5065"/>
    <w:rsid w:val="007559C0"/>
    <w:rsid w:val="007771EC"/>
    <w:rsid w:val="007B55C9"/>
    <w:rsid w:val="007C4361"/>
    <w:rsid w:val="007C624A"/>
    <w:rsid w:val="007E4BF7"/>
    <w:rsid w:val="00807055"/>
    <w:rsid w:val="008245A2"/>
    <w:rsid w:val="00840CF0"/>
    <w:rsid w:val="0084705C"/>
    <w:rsid w:val="00911DCB"/>
    <w:rsid w:val="00981554"/>
    <w:rsid w:val="00987D1E"/>
    <w:rsid w:val="009D3E91"/>
    <w:rsid w:val="009E40F2"/>
    <w:rsid w:val="00A10EBC"/>
    <w:rsid w:val="00A11D28"/>
    <w:rsid w:val="00A21806"/>
    <w:rsid w:val="00A230B3"/>
    <w:rsid w:val="00A36407"/>
    <w:rsid w:val="00A36883"/>
    <w:rsid w:val="00A4543E"/>
    <w:rsid w:val="00A457A7"/>
    <w:rsid w:val="00A46119"/>
    <w:rsid w:val="00AB5F72"/>
    <w:rsid w:val="00AC3CE0"/>
    <w:rsid w:val="00AF033B"/>
    <w:rsid w:val="00B32BDA"/>
    <w:rsid w:val="00B92F13"/>
    <w:rsid w:val="00BA6BB2"/>
    <w:rsid w:val="00BC6C77"/>
    <w:rsid w:val="00BE0B7A"/>
    <w:rsid w:val="00BE744B"/>
    <w:rsid w:val="00BE760E"/>
    <w:rsid w:val="00C1436B"/>
    <w:rsid w:val="00C44BAA"/>
    <w:rsid w:val="00C7173B"/>
    <w:rsid w:val="00C72077"/>
    <w:rsid w:val="00C76949"/>
    <w:rsid w:val="00C80784"/>
    <w:rsid w:val="00CF3BFD"/>
    <w:rsid w:val="00D33F1B"/>
    <w:rsid w:val="00D35197"/>
    <w:rsid w:val="00D7186B"/>
    <w:rsid w:val="00D80C3F"/>
    <w:rsid w:val="00D87364"/>
    <w:rsid w:val="00DF304A"/>
    <w:rsid w:val="00E14600"/>
    <w:rsid w:val="00E1765B"/>
    <w:rsid w:val="00E33B65"/>
    <w:rsid w:val="00E856C9"/>
    <w:rsid w:val="00EB5C77"/>
    <w:rsid w:val="00ED5676"/>
    <w:rsid w:val="00EE5ADB"/>
    <w:rsid w:val="00F27224"/>
    <w:rsid w:val="00F73F5A"/>
    <w:rsid w:val="00F74DE2"/>
    <w:rsid w:val="00FB3AE0"/>
    <w:rsid w:val="00FC2E37"/>
    <w:rsid w:val="00FD06C8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10</cp:revision>
  <cp:lastPrinted>2017-03-17T15:07:00Z</cp:lastPrinted>
  <dcterms:created xsi:type="dcterms:W3CDTF">2017-03-17T13:57:00Z</dcterms:created>
  <dcterms:modified xsi:type="dcterms:W3CDTF">2017-03-17T15:08:00Z</dcterms:modified>
</cp:coreProperties>
</file>