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Plantilla de estimación de tamaño y tiempo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tamaño de proxys (En nuestro caso funciones o métodos)</w:t>
      </w:r>
    </w:p>
    <w:tbl>
      <w:tblPr>
        <w:tblStyle w:val="Table1"/>
        <w:tblW w:w="8828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Proxy (Función o método)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Tamaño estimado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CalculaArea()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Cálculo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 TOTALES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Estimación de tiempo de desarrollo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Proxy (Función o método)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Esfuerzo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aplicarFiltroDes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0.5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cargarMatriz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9.01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0.3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TOTAL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Tamaño de objeto de C en LOC/Método</w:t>
      </w:r>
    </w:p>
    <w:tbl>
      <w:tblPr>
        <w:tblStyle w:val="Table3"/>
        <w:tblW w:w="8828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00"/>
        <w:gridCol w:w="1442"/>
        <w:gridCol w:w="1446"/>
        <w:gridCol w:w="1446"/>
        <w:gridCol w:w="1447"/>
        <w:gridCol w:w="1447"/>
        <w:tblGridChange w:id="0">
          <w:tblGrid>
            <w:gridCol w:w="1600"/>
            <w:gridCol w:w="1442"/>
            <w:gridCol w:w="1446"/>
            <w:gridCol w:w="1446"/>
            <w:gridCol w:w="1447"/>
            <w:gridCol w:w="1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Cálculo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2.34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5.13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11.25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24.66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54.04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2.60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4.79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8.84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16.31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30.09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9.01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12.06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16.15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21.62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28.93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Lógicos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7.55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10.98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15.89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23.25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33.83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3.88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5.04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6.56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8.53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3.75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17.07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36.41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77.66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Estimación de tiempo de desarrollo de C en LOC/Hora (Esfuerzo)</w:t>
      </w:r>
    </w:p>
    <w:tbl>
      <w:tblPr>
        <w:tblStyle w:val="Table4"/>
        <w:tblW w:w="3057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00"/>
        <w:gridCol w:w="1457"/>
        <w:tblGridChange w:id="0">
          <w:tblGrid>
            <w:gridCol w:w="1600"/>
            <w:gridCol w:w="14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LOC / 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Cálculo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Lógicos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Guía clasificación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Funciones que realizan cálculos matemáticos o algoritmos complejos.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Rutinas que involucran operaciones aritméticas intensivas.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Lógica de procesamiento numérico.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Datos: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Funciones relacionadas con la gestión y manipulación de datos.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Operaciones de lectura y escritura en estructuras de datos.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Funciones que acceden a bases de datos o manejan archivos de datos.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I/O (Entrada/Salida):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Funciones encargadas de la interacción con dispositivos de entrada y salida, entrada de usuario y salida de resultados.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Rutinas que manejan la comunicación con periféricos o interfaces externas.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Lógicos: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Funciones que implementan lógica de control de flujo, como instrucciones condicionales (if-else), bucles (for, while), y casos de conmutación (switch-case).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Rutinas que gestionan estados o controlan el flujo del programa.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Configuración: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Funciones relacionadas con la configuración y ajuste de parámetros.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Procesos de inicialización y configuración del sistema.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Rutinas de configuración de aplicaciones.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Texto: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Funciones que manejan cadenas de caracteres y procesamiento de texto.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Operaciones de manipulación de cadenas, búsqueda y reemplazo.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Funciones de análisis de texto y generación de informes.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ormTitle" w:customStyle="1">
    <w:name w:val="FormTitle"/>
    <w:qFormat w:val="1"/>
    <w:rsid w:val="00186534"/>
    <w:pPr>
      <w:suppressAutoHyphens w:val="1"/>
      <w:spacing w:after="120"/>
    </w:pPr>
    <w:rPr>
      <w:rFonts w:ascii="Arial" w:cs="Arial" w:eastAsia="Times New Roman" w:hAnsi="Arial"/>
      <w:b w:val="1"/>
      <w:bCs w:val="1"/>
      <w:sz w:val="20"/>
      <w:szCs w:val="20"/>
      <w:lang w:eastAsia="zh-CN" w:val="en-US"/>
    </w:rPr>
  </w:style>
  <w:style w:type="table" w:styleId="Tablaconcuadrcula">
    <w:name w:val="Table Grid"/>
    <w:basedOn w:val="Tablanormal"/>
    <w:uiPriority w:val="39"/>
    <w:rsid w:val="0018653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3">
    <w:name w:val="Plain Table 3"/>
    <w:basedOn w:val="Tablanormal"/>
    <w:uiPriority w:val="43"/>
    <w:rsid w:val="00186534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186534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decuadrcula4">
    <w:name w:val="Grid Table 4"/>
    <w:basedOn w:val="Tablanormal"/>
    <w:uiPriority w:val="49"/>
    <w:rsid w:val="00F65FED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F65FED"/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NIsRyZpvMDp1/uYIPg4gdlNgg==">CgMxLjAyCGguZ2pkZ3hzOAByITFtdTAwZ294bXpJVWhmdnh2V0J0VXBYVHJHUXBBYVpoMA==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2023-09-18T19:05:00Z</dcterms:created>
  <dc:creator>JACOBO DIAZ MARTINEZ</dc:creator>
</cp:coreProperties>
</file>