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DF" w:rsidRDefault="008C7EC5">
      <w:pPr>
        <w:pStyle w:val="Standard"/>
        <w:rPr>
          <w:b/>
          <w:bCs/>
        </w:rPr>
      </w:pPr>
      <w:r>
        <w:rPr>
          <w:b/>
          <w:bCs/>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24520" cy="1905120"/>
            <wp:effectExtent l="0" t="0" r="3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24520" cy="1905120"/>
                    </a:xfrm>
                    <a:prstGeom prst="rect">
                      <a:avLst/>
                    </a:prstGeom>
                  </pic:spPr>
                </pic:pic>
              </a:graphicData>
            </a:graphic>
          </wp:anchor>
        </w:drawing>
      </w:r>
    </w:p>
    <w:p w:rsidR="00D8352D" w:rsidRDefault="00D8352D">
      <w:pPr>
        <w:pStyle w:val="Standard"/>
        <w:rPr>
          <w:b/>
          <w:bCs/>
        </w:rPr>
      </w:pPr>
    </w:p>
    <w:p w:rsidR="00AB23DF" w:rsidRDefault="00D8352D">
      <w:pPr>
        <w:pStyle w:val="Standard"/>
        <w:rPr>
          <w:b/>
          <w:bCs/>
        </w:rPr>
      </w:pPr>
      <w:r>
        <w:rPr>
          <w:b/>
          <w:bCs/>
          <w:noProof/>
        </w:rPr>
        <w:drawing>
          <wp:anchor distT="0" distB="0" distL="114300" distR="114300" simplePos="0" relativeHeight="251660288" behindDoc="1" locked="0" layoutInCell="1" allowOverlap="1">
            <wp:simplePos x="723900" y="3324225"/>
            <wp:positionH relativeFrom="page">
              <wp:align>center</wp:align>
            </wp:positionH>
            <wp:positionV relativeFrom="paragraph">
              <wp:posOffset>0</wp:posOffset>
            </wp:positionV>
            <wp:extent cx="2142000" cy="2142000"/>
            <wp:effectExtent l="0" t="0" r="0" b="0"/>
            <wp:wrapTight wrapText="bothSides">
              <wp:wrapPolygon edited="0">
                <wp:start x="0" y="0"/>
                <wp:lineTo x="0" y="21325"/>
                <wp:lineTo x="21325" y="21325"/>
                <wp:lineTo x="2132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índice.png"/>
                    <pic:cNvPicPr/>
                  </pic:nvPicPr>
                  <pic:blipFill>
                    <a:blip r:embed="rId9">
                      <a:extLst>
                        <a:ext uri="{28A0092B-C50C-407E-A947-70E740481C1C}">
                          <a14:useLocalDpi xmlns:a14="http://schemas.microsoft.com/office/drawing/2010/main" val="0"/>
                        </a:ext>
                      </a:extLst>
                    </a:blip>
                    <a:stretch>
                      <a:fillRect/>
                    </a:stretch>
                  </pic:blipFill>
                  <pic:spPr>
                    <a:xfrm>
                      <a:off x="0" y="0"/>
                      <a:ext cx="2142000" cy="2142000"/>
                    </a:xfrm>
                    <a:prstGeom prst="rect">
                      <a:avLst/>
                    </a:prstGeom>
                  </pic:spPr>
                </pic:pic>
              </a:graphicData>
            </a:graphic>
            <wp14:sizeRelH relativeFrom="margin">
              <wp14:pctWidth>0</wp14:pctWidth>
            </wp14:sizeRelH>
            <wp14:sizeRelV relativeFrom="margin">
              <wp14:pctHeight>0</wp14:pctHeight>
            </wp14:sizeRelV>
          </wp:anchor>
        </w:drawing>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AB23DF" w:rsidRDefault="008C7EC5">
      <w:pPr>
        <w:pStyle w:val="Standard"/>
        <w:jc w:val="center"/>
        <w:rPr>
          <w:b/>
          <w:bCs/>
          <w:sz w:val="32"/>
          <w:szCs w:val="32"/>
        </w:rPr>
      </w:pPr>
      <w:r>
        <w:rPr>
          <w:b/>
          <w:bCs/>
          <w:sz w:val="32"/>
          <w:szCs w:val="32"/>
        </w:rPr>
        <w:t>Grado en Ingeniería Informática</w:t>
      </w:r>
    </w:p>
    <w:p w:rsidR="00AB23DF" w:rsidRDefault="00AB23DF">
      <w:pPr>
        <w:pStyle w:val="Standard"/>
        <w:rPr>
          <w:b/>
          <w:bCs/>
        </w:rPr>
      </w:pPr>
    </w:p>
    <w:p w:rsidR="00AB23DF" w:rsidRDefault="00AB23DF">
      <w:pPr>
        <w:pStyle w:val="Standard"/>
        <w:jc w:val="center"/>
        <w:rPr>
          <w:b/>
          <w:bCs/>
        </w:rPr>
      </w:pPr>
    </w:p>
    <w:p w:rsidR="00AB23DF" w:rsidRDefault="008C7EC5">
      <w:pPr>
        <w:pStyle w:val="Standard"/>
        <w:jc w:val="center"/>
        <w:rPr>
          <w:rFonts w:ascii="sans-serif" w:hAnsi="sans-serif"/>
          <w:sz w:val="39"/>
        </w:rPr>
      </w:pPr>
      <w:r>
        <w:rPr>
          <w:rFonts w:ascii="sans-serif" w:hAnsi="sans-serif"/>
          <w:b/>
          <w:bCs/>
          <w:sz w:val="39"/>
        </w:rPr>
        <w:t>Práctica 2:</w:t>
      </w:r>
    </w:p>
    <w:p w:rsidR="00AB23DF" w:rsidRDefault="008C7EC5">
      <w:pPr>
        <w:pStyle w:val="Standard"/>
        <w:jc w:val="center"/>
        <w:rPr>
          <w:rFonts w:ascii="sans-serif" w:hAnsi="sans-serif"/>
          <w:sz w:val="39"/>
        </w:rPr>
      </w:pPr>
      <w:r>
        <w:rPr>
          <w:rFonts w:ascii="sans-serif" w:hAnsi="sans-serif"/>
          <w:sz w:val="39"/>
        </w:rPr>
        <w:t>Sistema de Ficheros</w:t>
      </w:r>
    </w:p>
    <w:p w:rsidR="00AB23DF" w:rsidRDefault="00AB23DF">
      <w:pPr>
        <w:pStyle w:val="Standard"/>
        <w:jc w:val="center"/>
        <w:rPr>
          <w:rFonts w:ascii="sans-serif" w:hAnsi="sans-serif"/>
          <w:sz w:val="39"/>
        </w:rPr>
      </w:pPr>
    </w:p>
    <w:p w:rsidR="00AB23DF" w:rsidRDefault="008C7EC5">
      <w:pPr>
        <w:pStyle w:val="Standard"/>
        <w:jc w:val="center"/>
        <w:rPr>
          <w:rFonts w:ascii="sans-serif" w:hAnsi="sans-serif"/>
          <w:sz w:val="28"/>
          <w:szCs w:val="28"/>
        </w:rPr>
      </w:pPr>
      <w:r>
        <w:rPr>
          <w:rFonts w:ascii="sans-serif" w:hAnsi="sans-serif"/>
          <w:sz w:val="28"/>
          <w:szCs w:val="28"/>
        </w:rPr>
        <w:t>Diseño de sistemas operativos</w:t>
      </w:r>
    </w:p>
    <w:p w:rsidR="00AB23DF" w:rsidRDefault="00AB23DF">
      <w:pPr>
        <w:pStyle w:val="Standard"/>
        <w:jc w:val="center"/>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8C7EC5">
      <w:pPr>
        <w:pStyle w:val="Standard"/>
        <w:jc w:val="right"/>
        <w:rPr>
          <w:b/>
          <w:bCs/>
          <w:sz w:val="28"/>
          <w:szCs w:val="28"/>
        </w:rPr>
      </w:pPr>
      <w:r>
        <w:rPr>
          <w:b/>
          <w:bCs/>
          <w:sz w:val="28"/>
          <w:szCs w:val="28"/>
        </w:rPr>
        <w:t>Autores:</w:t>
      </w:r>
    </w:p>
    <w:p w:rsidR="00AB23DF" w:rsidRDefault="00AB23DF">
      <w:pPr>
        <w:pStyle w:val="Standard"/>
        <w:jc w:val="right"/>
        <w:rPr>
          <w:b/>
          <w:bCs/>
          <w:sz w:val="28"/>
          <w:szCs w:val="28"/>
        </w:rPr>
      </w:pPr>
    </w:p>
    <w:p w:rsidR="00AB23DF" w:rsidRDefault="008C7EC5">
      <w:pPr>
        <w:pStyle w:val="Standard"/>
        <w:jc w:val="right"/>
        <w:rPr>
          <w:b/>
          <w:bCs/>
        </w:rPr>
      </w:pPr>
      <w:r>
        <w:rPr>
          <w:b/>
          <w:bCs/>
          <w:sz w:val="28"/>
          <w:szCs w:val="28"/>
        </w:rPr>
        <w:t>Alberto Gómez Aparicio (100363805)</w:t>
      </w:r>
    </w:p>
    <w:p w:rsidR="00AB23DF" w:rsidRDefault="008C7EC5">
      <w:pPr>
        <w:pStyle w:val="Standard"/>
        <w:jc w:val="right"/>
        <w:rPr>
          <w:b/>
          <w:bCs/>
        </w:rPr>
      </w:pPr>
      <w:r>
        <w:rPr>
          <w:b/>
          <w:bCs/>
          <w:sz w:val="28"/>
          <w:szCs w:val="28"/>
        </w:rPr>
        <w:t>Juan José Garzón Luján (100363861)</w:t>
      </w:r>
    </w:p>
    <w:p w:rsidR="00BB1E83" w:rsidRDefault="008C7EC5">
      <w:pPr>
        <w:pStyle w:val="Standard"/>
        <w:jc w:val="right"/>
        <w:rPr>
          <w:b/>
          <w:bCs/>
          <w:sz w:val="28"/>
          <w:szCs w:val="28"/>
        </w:rPr>
        <w:sectPr w:rsidR="00BB1E83">
          <w:pgSz w:w="11906" w:h="16838"/>
          <w:pgMar w:top="1134" w:right="1134" w:bottom="1134" w:left="1134" w:header="720" w:footer="720" w:gutter="0"/>
          <w:cols w:space="720"/>
        </w:sectPr>
      </w:pPr>
      <w:r>
        <w:rPr>
          <w:b/>
          <w:bCs/>
          <w:sz w:val="28"/>
          <w:szCs w:val="28"/>
        </w:rPr>
        <w:t>Carlos García Cañibano (100363813)</w:t>
      </w:r>
    </w:p>
    <w:p w:rsidR="00AB23DF" w:rsidRDefault="00AB23DF">
      <w:pPr>
        <w:pStyle w:val="Standard"/>
        <w:jc w:val="right"/>
        <w:rPr>
          <w:b/>
          <w:bCs/>
        </w:rPr>
      </w:pPr>
    </w:p>
    <w:p w:rsidR="00A314DE" w:rsidRDefault="008C7EC5" w:rsidP="00A314DE">
      <w:pPr>
        <w:pStyle w:val="Standard"/>
        <w:jc w:val="center"/>
        <w:rPr>
          <w:b/>
          <w:bCs/>
          <w:sz w:val="32"/>
          <w:szCs w:val="32"/>
        </w:rPr>
      </w:pPr>
      <w:r>
        <w:rPr>
          <w:b/>
          <w:bCs/>
          <w:sz w:val="32"/>
          <w:szCs w:val="32"/>
        </w:rPr>
        <w:lastRenderedPageBreak/>
        <w:t>Índice de contenidos</w:t>
      </w:r>
    </w:p>
    <w:p w:rsidR="00A314DE" w:rsidRDefault="00A314DE" w:rsidP="00A314DE">
      <w:pPr>
        <w:pStyle w:val="Standard"/>
        <w:jc w:val="center"/>
        <w:rPr>
          <w:b/>
          <w:bCs/>
          <w:sz w:val="32"/>
          <w:szCs w:val="32"/>
        </w:rPr>
      </w:pPr>
    </w:p>
    <w:p w:rsidR="00A314DE" w:rsidRDefault="00A314DE" w:rsidP="00A314DE">
      <w:pPr>
        <w:pStyle w:val="Standard"/>
        <w:jc w:val="center"/>
        <w:rPr>
          <w:b/>
          <w:bCs/>
          <w:sz w:val="32"/>
          <w:szCs w:val="32"/>
        </w:rPr>
      </w:pPr>
    </w:p>
    <w:p w:rsidR="00582633" w:rsidRDefault="00582633" w:rsidP="00A314DE">
      <w:pPr>
        <w:pStyle w:val="Standard"/>
        <w:jc w:val="center"/>
        <w:rPr>
          <w:b/>
          <w:bCs/>
          <w:sz w:val="32"/>
          <w:szCs w:val="32"/>
        </w:rPr>
      </w:pPr>
    </w:p>
    <w:p w:rsidR="00582633" w:rsidRDefault="00582633" w:rsidP="00A314DE">
      <w:pPr>
        <w:pStyle w:val="Standard"/>
        <w:jc w:val="center"/>
        <w:rPr>
          <w:b/>
          <w:bCs/>
          <w:sz w:val="32"/>
          <w:szCs w:val="32"/>
        </w:rPr>
      </w:pPr>
    </w:p>
    <w:p w:rsidR="00A314DE" w:rsidRDefault="00A314DE" w:rsidP="00A314DE">
      <w:pPr>
        <w:pStyle w:val="Standard"/>
        <w:numPr>
          <w:ilvl w:val="0"/>
          <w:numId w:val="15"/>
        </w:numPr>
        <w:rPr>
          <w:bCs/>
          <w:sz w:val="28"/>
          <w:szCs w:val="28"/>
        </w:rPr>
      </w:pPr>
      <w:r>
        <w:rPr>
          <w:bCs/>
          <w:sz w:val="28"/>
          <w:szCs w:val="28"/>
        </w:rPr>
        <w:t>Estructuras de disco necesarias para el sistema de ficheros:</w:t>
      </w:r>
    </w:p>
    <w:p w:rsidR="00A314DE" w:rsidRDefault="00A314DE" w:rsidP="00A314DE">
      <w:pPr>
        <w:pStyle w:val="Standard"/>
        <w:ind w:left="360"/>
        <w:rPr>
          <w:bCs/>
          <w:sz w:val="28"/>
          <w:szCs w:val="28"/>
        </w:rPr>
      </w:pPr>
    </w:p>
    <w:p w:rsidR="00A314DE" w:rsidRDefault="00A314DE" w:rsidP="00582633">
      <w:pPr>
        <w:pStyle w:val="Standard"/>
        <w:numPr>
          <w:ilvl w:val="0"/>
          <w:numId w:val="16"/>
        </w:numPr>
        <w:jc w:val="right"/>
        <w:rPr>
          <w:bCs/>
          <w:sz w:val="28"/>
          <w:szCs w:val="28"/>
        </w:rPr>
      </w:pPr>
      <w:r>
        <w:rPr>
          <w:bCs/>
          <w:sz w:val="28"/>
          <w:szCs w:val="28"/>
        </w:rPr>
        <w:t>Página 3.</w:t>
      </w:r>
    </w:p>
    <w:p w:rsidR="00A314DE" w:rsidRDefault="00A314DE" w:rsidP="00A314DE">
      <w:pPr>
        <w:pStyle w:val="Standard"/>
        <w:rPr>
          <w:bCs/>
          <w:sz w:val="28"/>
          <w:szCs w:val="28"/>
        </w:rPr>
      </w:pPr>
    </w:p>
    <w:p w:rsidR="00A314DE" w:rsidRDefault="00582633" w:rsidP="00A314DE">
      <w:pPr>
        <w:pStyle w:val="Standard"/>
        <w:numPr>
          <w:ilvl w:val="0"/>
          <w:numId w:val="15"/>
        </w:numPr>
        <w:rPr>
          <w:bCs/>
          <w:sz w:val="28"/>
          <w:szCs w:val="28"/>
        </w:rPr>
      </w:pPr>
      <w:r>
        <w:rPr>
          <w:bCs/>
          <w:sz w:val="28"/>
          <w:szCs w:val="28"/>
        </w:rPr>
        <w:t>Estructuras de memoria necesarias para el sistema de ficheros:</w:t>
      </w:r>
    </w:p>
    <w:p w:rsidR="00582633" w:rsidRDefault="00582633" w:rsidP="00582633">
      <w:pPr>
        <w:pStyle w:val="Standard"/>
        <w:ind w:left="720"/>
        <w:rPr>
          <w:bCs/>
          <w:sz w:val="28"/>
          <w:szCs w:val="28"/>
        </w:rPr>
      </w:pPr>
    </w:p>
    <w:p w:rsidR="00582633" w:rsidRPr="00A314DE" w:rsidRDefault="00582633" w:rsidP="00582633">
      <w:pPr>
        <w:pStyle w:val="Standard"/>
        <w:numPr>
          <w:ilvl w:val="0"/>
          <w:numId w:val="16"/>
        </w:numPr>
        <w:jc w:val="right"/>
        <w:rPr>
          <w:bCs/>
          <w:sz w:val="28"/>
          <w:szCs w:val="28"/>
        </w:rPr>
      </w:pPr>
      <w:r>
        <w:rPr>
          <w:bCs/>
          <w:sz w:val="28"/>
          <w:szCs w:val="28"/>
        </w:rPr>
        <w:t>Página 3.</w:t>
      </w:r>
    </w:p>
    <w:p w:rsidR="00AB23DF" w:rsidRDefault="00AB23DF">
      <w:pPr>
        <w:pStyle w:val="Standard"/>
        <w:rPr>
          <w:b/>
          <w:bCs/>
        </w:rPr>
      </w:pPr>
    </w:p>
    <w:p w:rsidR="00AB23DF" w:rsidRDefault="00582633" w:rsidP="00582633">
      <w:pPr>
        <w:pStyle w:val="Standard"/>
        <w:numPr>
          <w:ilvl w:val="0"/>
          <w:numId w:val="15"/>
        </w:numPr>
        <w:rPr>
          <w:bCs/>
          <w:sz w:val="28"/>
          <w:szCs w:val="28"/>
        </w:rPr>
      </w:pPr>
      <w:r w:rsidRPr="00582633">
        <w:rPr>
          <w:bCs/>
          <w:sz w:val="28"/>
          <w:szCs w:val="28"/>
        </w:rPr>
        <w:t>Diseño de las rutinas de gestión</w:t>
      </w:r>
      <w:r>
        <w:rPr>
          <w:bCs/>
          <w:sz w:val="28"/>
          <w:szCs w:val="28"/>
        </w:rPr>
        <w:t>:</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4.</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Diseño de las llamadas que componen el sistema de ficheros:</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5.</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Especificación de funciones auxiliares necesarias para el funcionamiento del sistema:</w:t>
      </w:r>
    </w:p>
    <w:p w:rsidR="00582633" w:rsidRDefault="00582633" w:rsidP="00582633">
      <w:pPr>
        <w:pStyle w:val="Standard"/>
        <w:rPr>
          <w:bCs/>
          <w:sz w:val="28"/>
          <w:szCs w:val="28"/>
        </w:rPr>
      </w:pPr>
    </w:p>
    <w:p w:rsidR="00AB23DF"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Estudio de los casos de prueba necesarios para justificar la funcionalidad esperada:</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Conclusiones técnicas y problemas encontrados:</w:t>
      </w:r>
    </w:p>
    <w:p w:rsidR="00582633" w:rsidRDefault="00582633" w:rsidP="00582633">
      <w:pPr>
        <w:pStyle w:val="Standard"/>
        <w:rPr>
          <w:bCs/>
          <w:sz w:val="28"/>
          <w:szCs w:val="28"/>
        </w:rPr>
      </w:pPr>
    </w:p>
    <w:p w:rsidR="00582633" w:rsidRPr="00582633" w:rsidRDefault="00582633" w:rsidP="00582633">
      <w:pPr>
        <w:pStyle w:val="Standard"/>
        <w:numPr>
          <w:ilvl w:val="0"/>
          <w:numId w:val="16"/>
        </w:numPr>
        <w:jc w:val="right"/>
        <w:rPr>
          <w:bCs/>
          <w:sz w:val="28"/>
          <w:szCs w:val="28"/>
        </w:rPr>
      </w:pPr>
      <w:r>
        <w:rPr>
          <w:bCs/>
          <w:sz w:val="28"/>
          <w:szCs w:val="28"/>
        </w:rPr>
        <w:t>Página 13.</w:t>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582633" w:rsidRDefault="00582633">
      <w:pPr>
        <w:pStyle w:val="Standard"/>
        <w:rPr>
          <w:b/>
          <w:bCs/>
        </w:rPr>
      </w:pPr>
    </w:p>
    <w:p w:rsidR="00582633" w:rsidRDefault="00582633">
      <w:pPr>
        <w:pStyle w:val="Standard"/>
        <w:rPr>
          <w:b/>
          <w:bCs/>
        </w:rPr>
      </w:pPr>
    </w:p>
    <w:p w:rsidR="00582633" w:rsidRDefault="00582633">
      <w:pPr>
        <w:pStyle w:val="Standard"/>
        <w:rPr>
          <w:b/>
          <w:bCs/>
        </w:rPr>
      </w:pPr>
    </w:p>
    <w:p w:rsidR="00BB1E83" w:rsidRDefault="008C7EC5" w:rsidP="00BB1E83">
      <w:pPr>
        <w:pStyle w:val="Standard"/>
        <w:jc w:val="center"/>
        <w:rPr>
          <w:b/>
          <w:bCs/>
          <w:sz w:val="32"/>
          <w:szCs w:val="32"/>
        </w:rPr>
      </w:pPr>
      <w:r>
        <w:rPr>
          <w:b/>
          <w:bCs/>
          <w:sz w:val="32"/>
          <w:szCs w:val="32"/>
        </w:rPr>
        <w:lastRenderedPageBreak/>
        <w:t>Diseño detallado del sistema de ficher</w:t>
      </w:r>
      <w:r w:rsidR="00BB1E83">
        <w:rPr>
          <w:b/>
          <w:bCs/>
          <w:sz w:val="32"/>
          <w:szCs w:val="32"/>
        </w:rPr>
        <w:t>os</w:t>
      </w:r>
    </w:p>
    <w:p w:rsidR="00BB1E83" w:rsidRDefault="00BB1E83" w:rsidP="00BB1E83">
      <w:pPr>
        <w:pStyle w:val="Standard"/>
        <w:jc w:val="center"/>
        <w:rPr>
          <w:b/>
          <w:bCs/>
          <w:sz w:val="32"/>
          <w:szCs w:val="32"/>
        </w:rPr>
      </w:pPr>
    </w:p>
    <w:p w:rsidR="00BB1E83" w:rsidRDefault="007E1579" w:rsidP="00BB1E83">
      <w:pPr>
        <w:pStyle w:val="Standard"/>
      </w:pPr>
      <w:r>
        <w:rPr>
          <w:noProof/>
        </w:rPr>
        <w:drawing>
          <wp:inline distT="0" distB="0" distL="0" distR="0">
            <wp:extent cx="5953956" cy="9145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ñoFS.PNG"/>
                    <pic:cNvPicPr/>
                  </pic:nvPicPr>
                  <pic:blipFill>
                    <a:blip r:embed="rId10">
                      <a:extLst>
                        <a:ext uri="{28A0092B-C50C-407E-A947-70E740481C1C}">
                          <a14:useLocalDpi xmlns:a14="http://schemas.microsoft.com/office/drawing/2010/main" val="0"/>
                        </a:ext>
                      </a:extLst>
                    </a:blip>
                    <a:stretch>
                      <a:fillRect/>
                    </a:stretch>
                  </pic:blipFill>
                  <pic:spPr>
                    <a:xfrm>
                      <a:off x="0" y="0"/>
                      <a:ext cx="5953956" cy="914528"/>
                    </a:xfrm>
                    <a:prstGeom prst="rect">
                      <a:avLst/>
                    </a:prstGeom>
                  </pic:spPr>
                </pic:pic>
              </a:graphicData>
            </a:graphic>
          </wp:inline>
        </w:drawing>
      </w:r>
    </w:p>
    <w:p w:rsidR="00657AB0" w:rsidRDefault="00657AB0" w:rsidP="00BB1E83">
      <w:pPr>
        <w:pStyle w:val="Standard"/>
      </w:pPr>
    </w:p>
    <w:p w:rsidR="00BB1E83" w:rsidRDefault="00BB1E83" w:rsidP="00DC4781">
      <w:pPr>
        <w:pStyle w:val="Standard"/>
        <w:jc w:val="both"/>
      </w:pPr>
      <w:r>
        <w:t>Este diagrama superior</w:t>
      </w:r>
      <w:r w:rsidR="00A314DE">
        <w:fldChar w:fldCharType="begin"/>
      </w:r>
      <w:r w:rsidR="00A314DE">
        <w:instrText xml:space="preserve"> XE "</w:instrText>
      </w:r>
      <w:r w:rsidR="00A314DE" w:rsidRPr="007A055B">
        <w:instrText>Diseño detallado del sistema de ficheros</w:instrText>
      </w:r>
      <w:r w:rsidR="00A314DE">
        <w:instrText xml:space="preserve">" </w:instrText>
      </w:r>
      <w:r w:rsidR="00A314DE">
        <w:fldChar w:fldCharType="end"/>
      </w:r>
      <w:r>
        <w:t xml:space="preserve"> indica la repartición por ocupación de bloques del espacio que ocuparán todas las estructuras básicas del sistema de ficheros. El último bloque de datos indica la posición inicial y su rango de crecimiento. Cabe destacar que hemos intentado cumplir con el requisito de optimizar al máximo los recursos de espacio del sistema estableciendo un compromiso con el respeto de la semántica. Es decir, los bloques están distribuidos en primer lugar de manera lógica y, en segundo lugar, de manera óptima.</w:t>
      </w:r>
      <w:r w:rsidR="0084287B">
        <w:t xml:space="preserve"> Hemos intentado que nuestro sistema de ficheros se comporte de forma parecida al de Linux y por este motivo utilizamos uno de los cuarenta ficheros máximos para crear la raíz “/”.</w:t>
      </w:r>
    </w:p>
    <w:p w:rsidR="00BB1E83" w:rsidRDefault="00BB1E83" w:rsidP="00DC4781">
      <w:pPr>
        <w:pStyle w:val="Standard"/>
        <w:jc w:val="both"/>
      </w:pPr>
    </w:p>
    <w:p w:rsidR="00BB1E83" w:rsidRDefault="00BB1E83" w:rsidP="00DC4781">
      <w:pPr>
        <w:pStyle w:val="Standard"/>
        <w:jc w:val="both"/>
      </w:pPr>
      <w:r>
        <w:t>Para poder implementar el sistema de ficheros hemos necesitado estructuras de datos que vamos a clasificar por ubicación dentro del sistema (disco o memoria). Son las siguientes:</w:t>
      </w:r>
    </w:p>
    <w:p w:rsidR="00BB1E83" w:rsidRDefault="00BB1E83" w:rsidP="00BB1E83">
      <w:pPr>
        <w:pStyle w:val="Standard"/>
        <w:rPr>
          <w:b/>
          <w:bCs/>
        </w:rPr>
      </w:pPr>
    </w:p>
    <w:p w:rsidR="00BB1E83" w:rsidRDefault="00BB1E83" w:rsidP="00A63DA1">
      <w:pPr>
        <w:pStyle w:val="Standard"/>
        <w:numPr>
          <w:ilvl w:val="0"/>
          <w:numId w:val="4"/>
        </w:numPr>
      </w:pPr>
      <w:r>
        <w:rPr>
          <w:b/>
          <w:bCs/>
        </w:rPr>
        <w:t>Estructuras de disco necesarias para el sistema de ficheros:</w:t>
      </w:r>
    </w:p>
    <w:p w:rsidR="00BB1E83" w:rsidRDefault="00BB1E83" w:rsidP="00BB1E83">
      <w:pPr>
        <w:pStyle w:val="Standard"/>
      </w:pPr>
    </w:p>
    <w:p w:rsidR="00BB1E83" w:rsidRPr="0031120A" w:rsidRDefault="0031120A" w:rsidP="00DC4781">
      <w:pPr>
        <w:pStyle w:val="Standard"/>
        <w:jc w:val="both"/>
      </w:pPr>
      <w:r>
        <w:t xml:space="preserve">El </w:t>
      </w:r>
      <w:r w:rsidRPr="00A63DA1">
        <w:rPr>
          <w:u w:val="single"/>
        </w:rPr>
        <w:t>super bloque</w:t>
      </w:r>
      <w:r>
        <w:t xml:space="preserve"> contendrá los siguientes campos</w:t>
      </w:r>
      <w:r w:rsidR="00A314DE">
        <w:fldChar w:fldCharType="begin"/>
      </w:r>
      <w:r w:rsidR="00A314DE">
        <w:instrText xml:space="preserve"> XE "</w:instrText>
      </w:r>
      <w:r w:rsidR="00A314DE" w:rsidRPr="00330DCE">
        <w:instrText>Estructuras de disco</w:instrText>
      </w:r>
      <w:r w:rsidR="00A314DE">
        <w:instrText xml:space="preserve">" </w:instrText>
      </w:r>
      <w:r w:rsidR="00A314DE">
        <w:fldChar w:fldCharType="end"/>
      </w:r>
      <w:r>
        <w:t xml:space="preserve">: </w:t>
      </w:r>
      <w:proofErr w:type="spellStart"/>
      <w:r>
        <w:rPr>
          <w:b/>
        </w:rPr>
        <w:t>numeroMagico</w:t>
      </w:r>
      <w:proofErr w:type="spellEnd"/>
      <w:r>
        <w:t xml:space="preserve">, </w:t>
      </w:r>
      <w:proofErr w:type="spellStart"/>
      <w:r>
        <w:rPr>
          <w:b/>
        </w:rPr>
        <w:t>numeroBloquesMapaInodos</w:t>
      </w:r>
      <w:proofErr w:type="spellEnd"/>
      <w:r>
        <w:t xml:space="preserve">, </w:t>
      </w:r>
      <w:proofErr w:type="spellStart"/>
      <w:r>
        <w:rPr>
          <w:b/>
        </w:rPr>
        <w:t>numeroBloquesMapaDatos</w:t>
      </w:r>
      <w:proofErr w:type="spellEnd"/>
      <w:r>
        <w:t xml:space="preserve">, </w:t>
      </w:r>
      <w:proofErr w:type="spellStart"/>
      <w:r>
        <w:rPr>
          <w:b/>
        </w:rPr>
        <w:t>numeroInodos</w:t>
      </w:r>
      <w:proofErr w:type="spellEnd"/>
      <w:r>
        <w:t xml:space="preserve">, </w:t>
      </w:r>
      <w:proofErr w:type="spellStart"/>
      <w:r>
        <w:rPr>
          <w:b/>
        </w:rPr>
        <w:t>primerInodo</w:t>
      </w:r>
      <w:proofErr w:type="spellEnd"/>
      <w:r>
        <w:t xml:space="preserve">, </w:t>
      </w:r>
      <w:proofErr w:type="spellStart"/>
      <w:r>
        <w:rPr>
          <w:b/>
        </w:rPr>
        <w:t>numeroBloquesDatos</w:t>
      </w:r>
      <w:proofErr w:type="spellEnd"/>
      <w:r>
        <w:t xml:space="preserve">, </w:t>
      </w:r>
      <w:proofErr w:type="spellStart"/>
      <w:r>
        <w:rPr>
          <w:b/>
        </w:rPr>
        <w:t>primerBloqueDatos</w:t>
      </w:r>
      <w:proofErr w:type="spellEnd"/>
      <w:r>
        <w:t xml:space="preserve">, </w:t>
      </w:r>
      <w:proofErr w:type="spellStart"/>
      <w:r>
        <w:rPr>
          <w:b/>
        </w:rPr>
        <w:t>tamanoDispositivo</w:t>
      </w:r>
      <w:proofErr w:type="spellEnd"/>
      <w:r>
        <w:t>.</w:t>
      </w:r>
    </w:p>
    <w:p w:rsidR="0031120A" w:rsidRDefault="0031120A" w:rsidP="00DC4781">
      <w:pPr>
        <w:pStyle w:val="Standard"/>
        <w:jc w:val="both"/>
      </w:pPr>
    </w:p>
    <w:p w:rsidR="00BB1E83" w:rsidRDefault="00BB1E83" w:rsidP="00DC4781">
      <w:pPr>
        <w:pStyle w:val="Standard"/>
        <w:jc w:val="both"/>
      </w:pPr>
      <w:r>
        <w:t>Hemos estimado oportuno recoger</w:t>
      </w:r>
      <w:r w:rsidR="00E709F6">
        <w:t xml:space="preserve"> estos datos para el correcto manejo del sistema de ficheros. El super bloque es una estructura importante que recoge la información de montaje esencial del sistema de ficheros. También sirve de orientación para la implementación de las funciones necesarias para su manejo.</w:t>
      </w:r>
    </w:p>
    <w:p w:rsidR="0031120A" w:rsidRDefault="0031120A" w:rsidP="00DC4781">
      <w:pPr>
        <w:pStyle w:val="Standard"/>
        <w:jc w:val="both"/>
      </w:pPr>
    </w:p>
    <w:p w:rsidR="0031120A" w:rsidRDefault="0031120A" w:rsidP="00DC4781">
      <w:pPr>
        <w:pStyle w:val="Standard"/>
        <w:jc w:val="both"/>
      </w:pPr>
      <w:r>
        <w:t>Para la estructura que representa al</w:t>
      </w:r>
      <w:r w:rsidRPr="00A63DA1">
        <w:rPr>
          <w:u w:val="single"/>
        </w:rPr>
        <w:t xml:space="preserve"> </w:t>
      </w:r>
      <w:proofErr w:type="spellStart"/>
      <w:r w:rsidRPr="00A63DA1">
        <w:rPr>
          <w:u w:val="single"/>
        </w:rPr>
        <w:t>inodo</w:t>
      </w:r>
      <w:proofErr w:type="spellEnd"/>
      <w:r>
        <w:t xml:space="preserve"> hemos decidido recoger los siguientes datos: </w:t>
      </w:r>
      <w:r>
        <w:rPr>
          <w:b/>
        </w:rPr>
        <w:t>tipo</w:t>
      </w:r>
      <w:r>
        <w:t xml:space="preserve">, </w:t>
      </w:r>
      <w:r>
        <w:rPr>
          <w:b/>
        </w:rPr>
        <w:t>nombre</w:t>
      </w:r>
      <w:r>
        <w:t xml:space="preserve">, </w:t>
      </w:r>
      <w:r>
        <w:rPr>
          <w:b/>
        </w:rPr>
        <w:t>tamaño</w:t>
      </w:r>
      <w:r>
        <w:t xml:space="preserve">, </w:t>
      </w:r>
      <w:proofErr w:type="spellStart"/>
      <w:r>
        <w:rPr>
          <w:b/>
        </w:rPr>
        <w:t>bloqueDirecto</w:t>
      </w:r>
      <w:proofErr w:type="spellEnd"/>
      <w:r>
        <w:t>.</w:t>
      </w:r>
    </w:p>
    <w:p w:rsidR="00CD228D" w:rsidRDefault="00CD228D" w:rsidP="00DC4781">
      <w:pPr>
        <w:pStyle w:val="Standard"/>
        <w:jc w:val="both"/>
      </w:pPr>
    </w:p>
    <w:p w:rsidR="00A63DA1" w:rsidRDefault="00CD228D" w:rsidP="00DC4781">
      <w:pPr>
        <w:pStyle w:val="Standard"/>
        <w:jc w:val="both"/>
      </w:pPr>
      <w:r>
        <w:t xml:space="preserve">El tipo nos ayudará </w:t>
      </w:r>
      <w:r w:rsidR="00A63DA1">
        <w:t xml:space="preserve">a distinguir entre fichero o directorio, el nombre identificará al fichero dentro de una ruta, el tamaño informará acerca de la ocupación de datos y el bloque directo la asociación entre </w:t>
      </w:r>
      <w:proofErr w:type="spellStart"/>
      <w:r w:rsidR="00A63DA1">
        <w:t>inodo</w:t>
      </w:r>
      <w:proofErr w:type="spellEnd"/>
      <w:r w:rsidR="00A63DA1">
        <w:t xml:space="preserve"> y bloque de datos. Pensamos que con estos datos la estructura de </w:t>
      </w:r>
      <w:proofErr w:type="spellStart"/>
      <w:r w:rsidR="00A63DA1">
        <w:t>inodo</w:t>
      </w:r>
      <w:proofErr w:type="spellEnd"/>
      <w:r w:rsidR="00A63DA1">
        <w:t xml:space="preserve"> en disco queda completa y está correctamente definida.</w:t>
      </w:r>
    </w:p>
    <w:p w:rsidR="00A63DA1" w:rsidRPr="00A63DA1" w:rsidRDefault="00A63DA1" w:rsidP="00DC4781">
      <w:pPr>
        <w:pStyle w:val="Standard"/>
        <w:jc w:val="both"/>
      </w:pPr>
    </w:p>
    <w:p w:rsidR="00A63DA1" w:rsidRDefault="00A63DA1" w:rsidP="00DC4781">
      <w:pPr>
        <w:pStyle w:val="Standard"/>
        <w:jc w:val="both"/>
        <w:rPr>
          <w:bCs/>
        </w:rPr>
      </w:pPr>
      <w:r>
        <w:rPr>
          <w:bCs/>
        </w:rPr>
        <w:t xml:space="preserve">Para los </w:t>
      </w:r>
      <w:r w:rsidRPr="00A63DA1">
        <w:rPr>
          <w:bCs/>
          <w:u w:val="single"/>
        </w:rPr>
        <w:t>mapas de bits</w:t>
      </w:r>
      <w:r>
        <w:rPr>
          <w:bCs/>
        </w:rPr>
        <w:t xml:space="preserve"> hemos decidido utilizar dos estructuras donde tanto </w:t>
      </w:r>
      <w:proofErr w:type="spellStart"/>
      <w:r>
        <w:rPr>
          <w:bCs/>
        </w:rPr>
        <w:t>inodos</w:t>
      </w:r>
      <w:proofErr w:type="spellEnd"/>
      <w:r>
        <w:rPr>
          <w:bCs/>
        </w:rPr>
        <w:t xml:space="preserve"> como bloques de datos tendrán su mapa de ocupación de un máximo de 40 coincidencias para cumplir con los requisitos de especificación del sistema. </w:t>
      </w:r>
    </w:p>
    <w:p w:rsidR="00A63DA1" w:rsidRDefault="00A63DA1" w:rsidP="00BB1E83">
      <w:pPr>
        <w:pStyle w:val="Standard"/>
        <w:rPr>
          <w:bCs/>
        </w:rPr>
      </w:pPr>
    </w:p>
    <w:p w:rsidR="00A63DA1" w:rsidRDefault="00A63DA1" w:rsidP="00BB1E83">
      <w:pPr>
        <w:pStyle w:val="Standard"/>
        <w:rPr>
          <w:bCs/>
        </w:rPr>
      </w:pPr>
    </w:p>
    <w:p w:rsidR="00A63DA1" w:rsidRDefault="00A63DA1" w:rsidP="00A63DA1">
      <w:pPr>
        <w:pStyle w:val="Standard"/>
        <w:numPr>
          <w:ilvl w:val="0"/>
          <w:numId w:val="4"/>
        </w:numPr>
        <w:rPr>
          <w:b/>
          <w:bCs/>
        </w:rPr>
      </w:pPr>
      <w:r>
        <w:rPr>
          <w:b/>
          <w:bCs/>
        </w:rPr>
        <w:t>Estructuras de memoria necesarias para el sistema de ficheros:</w:t>
      </w:r>
    </w:p>
    <w:p w:rsidR="00A63DA1" w:rsidRDefault="00A63DA1" w:rsidP="0090477F">
      <w:pPr>
        <w:pStyle w:val="Standard"/>
        <w:rPr>
          <w:b/>
          <w:bCs/>
        </w:rPr>
      </w:pPr>
    </w:p>
    <w:p w:rsidR="0090477F" w:rsidRDefault="0090477F" w:rsidP="00DC4781">
      <w:pPr>
        <w:pStyle w:val="Standard"/>
        <w:jc w:val="both"/>
        <w:rPr>
          <w:bCs/>
        </w:rPr>
      </w:pPr>
      <w:r>
        <w:rPr>
          <w:bCs/>
        </w:rPr>
        <w:t xml:space="preserve">Para realizar un correcto manejo de los </w:t>
      </w:r>
      <w:proofErr w:type="spellStart"/>
      <w:r>
        <w:rPr>
          <w:bCs/>
        </w:rPr>
        <w:t>inodos</w:t>
      </w:r>
      <w:proofErr w:type="spellEnd"/>
      <w:r w:rsidR="00A314DE">
        <w:rPr>
          <w:bCs/>
        </w:rPr>
        <w:fldChar w:fldCharType="begin"/>
      </w:r>
      <w:r w:rsidR="00A314DE">
        <w:instrText xml:space="preserve"> XE "</w:instrText>
      </w:r>
      <w:r w:rsidR="00A314DE" w:rsidRPr="007E7EAF">
        <w:rPr>
          <w:bCs/>
        </w:rPr>
        <w:instrText>Estructuras de memoria</w:instrText>
      </w:r>
      <w:r w:rsidR="00A314DE">
        <w:instrText xml:space="preserve">" </w:instrText>
      </w:r>
      <w:r w:rsidR="00A314DE">
        <w:rPr>
          <w:bCs/>
        </w:rPr>
        <w:fldChar w:fldCharType="end"/>
      </w:r>
      <w:r>
        <w:rPr>
          <w:bCs/>
        </w:rPr>
        <w:t xml:space="preserve"> cuando se encuentran en memoria y permitir una mayor funcionalidad con el manejo de estos, hemos creído oportuno realizar un encapsulamiento de la estructura de disco que añada los campos </w:t>
      </w:r>
      <w:r w:rsidR="0051240A">
        <w:rPr>
          <w:b/>
          <w:bCs/>
        </w:rPr>
        <w:t>posición</w:t>
      </w:r>
      <w:r w:rsidR="0051240A">
        <w:rPr>
          <w:bCs/>
        </w:rPr>
        <w:t xml:space="preserve">, </w:t>
      </w:r>
      <w:r w:rsidR="0051240A">
        <w:rPr>
          <w:b/>
          <w:bCs/>
        </w:rPr>
        <w:t>estado</w:t>
      </w:r>
      <w:r w:rsidR="0051240A" w:rsidRPr="0051240A">
        <w:rPr>
          <w:bCs/>
        </w:rPr>
        <w:t xml:space="preserve"> y</w:t>
      </w:r>
      <w:r w:rsidR="0051240A">
        <w:rPr>
          <w:b/>
          <w:bCs/>
        </w:rPr>
        <w:t xml:space="preserve"> </w:t>
      </w:r>
      <w:r w:rsidR="0051240A" w:rsidRPr="00553ACB">
        <w:rPr>
          <w:bCs/>
        </w:rPr>
        <w:t>un</w:t>
      </w:r>
      <w:r w:rsidR="0051240A">
        <w:rPr>
          <w:b/>
          <w:bCs/>
        </w:rPr>
        <w:t xml:space="preserve"> puntero a la estructura de disco</w:t>
      </w:r>
      <w:r>
        <w:rPr>
          <w:bCs/>
        </w:rPr>
        <w:t xml:space="preserve">. De esta manera podemos distinguir los diferentes estados en los que puede encontrarse un fichero </w:t>
      </w:r>
      <w:r>
        <w:rPr>
          <w:bCs/>
        </w:rPr>
        <w:lastRenderedPageBreak/>
        <w:t xml:space="preserve">(abierto o cerrado) y donde se dejó la última operación de lectura/escritura. Para este diseño, no necesitamos contemplar </w:t>
      </w:r>
      <w:r w:rsidR="006771FB">
        <w:rPr>
          <w:bCs/>
        </w:rPr>
        <w:t>más</w:t>
      </w:r>
      <w:r>
        <w:rPr>
          <w:bCs/>
        </w:rPr>
        <w:t xml:space="preserve"> situaciones.</w:t>
      </w:r>
    </w:p>
    <w:p w:rsidR="006771FB" w:rsidRDefault="006771FB" w:rsidP="0090477F">
      <w:pPr>
        <w:pStyle w:val="Standard"/>
        <w:rPr>
          <w:bCs/>
        </w:rPr>
      </w:pPr>
    </w:p>
    <w:p w:rsidR="006771FB" w:rsidRDefault="006771FB" w:rsidP="0090477F">
      <w:pPr>
        <w:pStyle w:val="Standard"/>
        <w:rPr>
          <w:bCs/>
        </w:rPr>
      </w:pPr>
    </w:p>
    <w:p w:rsidR="006771FB" w:rsidRPr="006771FB" w:rsidRDefault="006771FB" w:rsidP="006771FB">
      <w:pPr>
        <w:pStyle w:val="Standard"/>
        <w:numPr>
          <w:ilvl w:val="0"/>
          <w:numId w:val="4"/>
        </w:numPr>
        <w:rPr>
          <w:bCs/>
        </w:rPr>
      </w:pPr>
      <w:r>
        <w:rPr>
          <w:b/>
          <w:bCs/>
        </w:rPr>
        <w:t>Diseño de las rutinas de gestión:</w:t>
      </w:r>
    </w:p>
    <w:p w:rsidR="00350BB7" w:rsidRDefault="00350BB7" w:rsidP="006771FB">
      <w:pPr>
        <w:pStyle w:val="Standard"/>
        <w:rPr>
          <w:bCs/>
        </w:rPr>
      </w:pPr>
    </w:p>
    <w:p w:rsidR="00A67512" w:rsidRDefault="00A67512" w:rsidP="00DC4781">
      <w:pPr>
        <w:pStyle w:val="Standard"/>
        <w:jc w:val="both"/>
        <w:rPr>
          <w:bCs/>
        </w:rPr>
      </w:pPr>
      <w:r>
        <w:rPr>
          <w:bCs/>
        </w:rPr>
        <w:t xml:space="preserve">Para la reserva de </w:t>
      </w:r>
      <w:proofErr w:type="spellStart"/>
      <w:r>
        <w:rPr>
          <w:bCs/>
        </w:rPr>
        <w:t>inodos</w:t>
      </w:r>
      <w:proofErr w:type="spellEnd"/>
      <w:r>
        <w:rPr>
          <w:bCs/>
        </w:rPr>
        <w:t xml:space="preserve"> hacemos</w:t>
      </w:r>
      <w:r w:rsidR="00A314DE">
        <w:rPr>
          <w:bCs/>
        </w:rPr>
        <w:fldChar w:fldCharType="begin"/>
      </w:r>
      <w:r w:rsidR="00A314DE">
        <w:instrText xml:space="preserve"> XE "</w:instrText>
      </w:r>
      <w:r w:rsidR="00A314DE" w:rsidRPr="00954D4D">
        <w:rPr>
          <w:bCs/>
        </w:rPr>
        <w:instrText>Diseño de rutinas de gestión</w:instrText>
      </w:r>
      <w:r w:rsidR="00A314DE">
        <w:instrText xml:space="preserve">" </w:instrText>
      </w:r>
      <w:r w:rsidR="00A314DE">
        <w:rPr>
          <w:bCs/>
        </w:rPr>
        <w:fldChar w:fldCharType="end"/>
      </w:r>
      <w:r>
        <w:rPr>
          <w:bCs/>
        </w:rPr>
        <w:t xml:space="preserve"> uso de la función </w:t>
      </w:r>
      <w:proofErr w:type="spellStart"/>
      <w:r>
        <w:rPr>
          <w:b/>
          <w:bCs/>
        </w:rPr>
        <w:t>ialloc</w:t>
      </w:r>
      <w:proofErr w:type="spellEnd"/>
      <w:r w:rsidR="00885852">
        <w:rPr>
          <w:bCs/>
        </w:rPr>
        <w:t xml:space="preserve"> y su esquema básico de funcionamiento es el siguiente:</w:t>
      </w:r>
    </w:p>
    <w:p w:rsidR="00885852" w:rsidRDefault="00885852" w:rsidP="00DC4781">
      <w:pPr>
        <w:pStyle w:val="Standard"/>
        <w:jc w:val="both"/>
        <w:rPr>
          <w:bCs/>
        </w:rPr>
      </w:pPr>
    </w:p>
    <w:p w:rsidR="00885852" w:rsidRDefault="00885852" w:rsidP="00DC4781">
      <w:pPr>
        <w:pStyle w:val="Standard"/>
        <w:numPr>
          <w:ilvl w:val="0"/>
          <w:numId w:val="8"/>
        </w:numPr>
        <w:jc w:val="both"/>
        <w:rPr>
          <w:bCs/>
        </w:rPr>
      </w:pPr>
      <w:r>
        <w:rPr>
          <w:bCs/>
        </w:rPr>
        <w:t xml:space="preserve">Buscar en el mapa de bits de </w:t>
      </w:r>
      <w:proofErr w:type="spellStart"/>
      <w:r>
        <w:rPr>
          <w:bCs/>
        </w:rPr>
        <w:t>inodos</w:t>
      </w:r>
      <w:proofErr w:type="spellEnd"/>
      <w:r>
        <w:rPr>
          <w:bCs/>
        </w:rPr>
        <w:t xml:space="preserve"> con límite del número de ficheros declarado en super bloque una entrada que tenga valor nulo.</w:t>
      </w:r>
    </w:p>
    <w:p w:rsidR="00885852" w:rsidRDefault="00885852" w:rsidP="00DC4781">
      <w:pPr>
        <w:pStyle w:val="Standard"/>
        <w:numPr>
          <w:ilvl w:val="0"/>
          <w:numId w:val="8"/>
        </w:numPr>
        <w:jc w:val="both"/>
        <w:rPr>
          <w:bCs/>
        </w:rPr>
      </w:pPr>
      <w:r>
        <w:rPr>
          <w:bCs/>
        </w:rPr>
        <w:t xml:space="preserve">Cuando encontramos el espacio en el mapa de bits, lo cambiamos a ocupado y recordamos el índice de encuentro, que será la representación numérica del </w:t>
      </w:r>
      <w:proofErr w:type="spellStart"/>
      <w:r>
        <w:rPr>
          <w:bCs/>
        </w:rPr>
        <w:t>inodo</w:t>
      </w:r>
      <w:proofErr w:type="spellEnd"/>
      <w:r>
        <w:rPr>
          <w:bCs/>
        </w:rPr>
        <w:t xml:space="preserve"> libre.</w:t>
      </w:r>
    </w:p>
    <w:p w:rsidR="00885852" w:rsidRDefault="00885852" w:rsidP="00DC4781">
      <w:pPr>
        <w:pStyle w:val="Standard"/>
        <w:numPr>
          <w:ilvl w:val="0"/>
          <w:numId w:val="8"/>
        </w:numPr>
        <w:jc w:val="both"/>
        <w:rPr>
          <w:bCs/>
        </w:rPr>
      </w:pPr>
      <w:r>
        <w:rPr>
          <w:bCs/>
        </w:rPr>
        <w:t xml:space="preserve">Se actualiza el </w:t>
      </w:r>
      <w:r w:rsidR="00D07245">
        <w:rPr>
          <w:bCs/>
        </w:rPr>
        <w:t>mapa de sincronización</w:t>
      </w:r>
      <w:r>
        <w:rPr>
          <w:bCs/>
        </w:rPr>
        <w:t xml:space="preserve"> para aportar coherencia global al sistema.</w:t>
      </w:r>
    </w:p>
    <w:p w:rsidR="00885852" w:rsidRDefault="00885852" w:rsidP="00DC4781">
      <w:pPr>
        <w:pStyle w:val="Standard"/>
        <w:numPr>
          <w:ilvl w:val="0"/>
          <w:numId w:val="8"/>
        </w:numPr>
        <w:jc w:val="both"/>
        <w:rPr>
          <w:bCs/>
        </w:rPr>
      </w:pPr>
      <w:r>
        <w:rPr>
          <w:bCs/>
        </w:rPr>
        <w:t xml:space="preserve">Se controlar finalmente si se ha encontrado un espacio libre para el </w:t>
      </w:r>
      <w:proofErr w:type="spellStart"/>
      <w:r>
        <w:rPr>
          <w:bCs/>
        </w:rPr>
        <w:t>inodo</w:t>
      </w:r>
      <w:proofErr w:type="spellEnd"/>
      <w:r>
        <w:rPr>
          <w:bCs/>
        </w:rPr>
        <w:t xml:space="preserve"> en cuestión y, en caso contrario, se retorna un código de error.</w:t>
      </w:r>
    </w:p>
    <w:p w:rsidR="00885852" w:rsidRDefault="00885852" w:rsidP="00DC4781">
      <w:pPr>
        <w:pStyle w:val="Standard"/>
        <w:jc w:val="both"/>
        <w:rPr>
          <w:bCs/>
        </w:rPr>
      </w:pPr>
    </w:p>
    <w:p w:rsidR="00885852" w:rsidRDefault="00885852" w:rsidP="00DC4781">
      <w:pPr>
        <w:pStyle w:val="Standard"/>
        <w:jc w:val="both"/>
        <w:rPr>
          <w:bCs/>
        </w:rPr>
      </w:pPr>
      <w:r>
        <w:rPr>
          <w:bCs/>
        </w:rPr>
        <w:t xml:space="preserve">Para liberar los </w:t>
      </w:r>
      <w:proofErr w:type="spellStart"/>
      <w:r>
        <w:rPr>
          <w:bCs/>
        </w:rPr>
        <w:t>inodos</w:t>
      </w:r>
      <w:proofErr w:type="spellEnd"/>
      <w:r>
        <w:rPr>
          <w:bCs/>
        </w:rPr>
        <w:t xml:space="preserve"> hacemos uso de la instrucción </w:t>
      </w:r>
      <w:proofErr w:type="spellStart"/>
      <w:r>
        <w:rPr>
          <w:b/>
          <w:bCs/>
        </w:rPr>
        <w:t>ifree</w:t>
      </w:r>
      <w:proofErr w:type="spellEnd"/>
      <w:r>
        <w:rPr>
          <w:bCs/>
        </w:rPr>
        <w:t xml:space="preserve"> con un funcionamiento </w:t>
      </w:r>
      <w:r w:rsidR="00591616">
        <w:rPr>
          <w:bCs/>
        </w:rPr>
        <w:t>resumido explicado a continuación:</w:t>
      </w:r>
    </w:p>
    <w:p w:rsidR="00591616" w:rsidRDefault="00591616" w:rsidP="00DC4781">
      <w:pPr>
        <w:pStyle w:val="Standard"/>
        <w:jc w:val="both"/>
        <w:rPr>
          <w:bCs/>
        </w:rPr>
      </w:pPr>
    </w:p>
    <w:p w:rsidR="00591616" w:rsidRDefault="00F139F0" w:rsidP="00DC4781">
      <w:pPr>
        <w:pStyle w:val="Standard"/>
        <w:numPr>
          <w:ilvl w:val="0"/>
          <w:numId w:val="8"/>
        </w:numPr>
        <w:jc w:val="both"/>
        <w:rPr>
          <w:bCs/>
        </w:rPr>
      </w:pPr>
      <w:r>
        <w:rPr>
          <w:bCs/>
        </w:rPr>
        <w:t xml:space="preserve">Controlamos los </w:t>
      </w:r>
      <w:r w:rsidR="0084287B">
        <w:rPr>
          <w:bCs/>
        </w:rPr>
        <w:t>límites</w:t>
      </w:r>
      <w:r>
        <w:rPr>
          <w:bCs/>
        </w:rPr>
        <w:t xml:space="preserve"> de</w:t>
      </w:r>
      <w:r w:rsidR="000823B7">
        <w:rPr>
          <w:bCs/>
        </w:rPr>
        <w:t xml:space="preserve"> índice de</w:t>
      </w:r>
      <w:r>
        <w:rPr>
          <w:bCs/>
        </w:rPr>
        <w:t xml:space="preserve"> </w:t>
      </w:r>
      <w:proofErr w:type="spellStart"/>
      <w:r>
        <w:rPr>
          <w:bCs/>
        </w:rPr>
        <w:t>inodo</w:t>
      </w:r>
      <w:proofErr w:type="spellEnd"/>
      <w:r>
        <w:rPr>
          <w:bCs/>
        </w:rPr>
        <w:t xml:space="preserve"> que se hayan podido reservar para detectar errores.</w:t>
      </w:r>
    </w:p>
    <w:p w:rsidR="00F139F0" w:rsidRDefault="00F139F0" w:rsidP="00DC4781">
      <w:pPr>
        <w:pStyle w:val="Standard"/>
        <w:numPr>
          <w:ilvl w:val="0"/>
          <w:numId w:val="8"/>
        </w:numPr>
        <w:jc w:val="both"/>
        <w:rPr>
          <w:bCs/>
        </w:rPr>
      </w:pPr>
      <w:r>
        <w:rPr>
          <w:bCs/>
        </w:rPr>
        <w:t xml:space="preserve">Obtenemos el índice de bits dentro del mapa de bits de </w:t>
      </w:r>
      <w:proofErr w:type="spellStart"/>
      <w:r>
        <w:rPr>
          <w:bCs/>
        </w:rPr>
        <w:t>inodos</w:t>
      </w:r>
      <w:proofErr w:type="spellEnd"/>
      <w:r>
        <w:rPr>
          <w:bCs/>
        </w:rPr>
        <w:t>.</w:t>
      </w:r>
    </w:p>
    <w:p w:rsidR="00F139F0" w:rsidRDefault="00F139F0" w:rsidP="00DC4781">
      <w:pPr>
        <w:pStyle w:val="Standard"/>
        <w:numPr>
          <w:ilvl w:val="0"/>
          <w:numId w:val="8"/>
        </w:numPr>
        <w:jc w:val="both"/>
        <w:rPr>
          <w:bCs/>
        </w:rPr>
      </w:pPr>
      <w:r>
        <w:rPr>
          <w:bCs/>
        </w:rPr>
        <w:t>Ponemos a 0 ese bit.</w:t>
      </w:r>
    </w:p>
    <w:p w:rsidR="00F139F0" w:rsidRDefault="00F139F0" w:rsidP="00DC4781">
      <w:pPr>
        <w:pStyle w:val="Standard"/>
        <w:numPr>
          <w:ilvl w:val="0"/>
          <w:numId w:val="8"/>
        </w:numPr>
        <w:jc w:val="both"/>
        <w:rPr>
          <w:bCs/>
        </w:rPr>
      </w:pPr>
      <w:r>
        <w:rPr>
          <w:bCs/>
        </w:rPr>
        <w:t>Sincronizamos los cambios con las estructuras involucradas.</w:t>
      </w:r>
    </w:p>
    <w:p w:rsidR="00F139F0" w:rsidRDefault="00F139F0" w:rsidP="00DC4781">
      <w:pPr>
        <w:pStyle w:val="Standard"/>
        <w:jc w:val="both"/>
        <w:rPr>
          <w:bCs/>
        </w:rPr>
      </w:pPr>
    </w:p>
    <w:p w:rsidR="00F139F0" w:rsidRDefault="00F139F0" w:rsidP="00DC4781">
      <w:pPr>
        <w:pStyle w:val="Standard"/>
        <w:jc w:val="both"/>
        <w:rPr>
          <w:bCs/>
        </w:rPr>
      </w:pPr>
      <w:r>
        <w:rPr>
          <w:bCs/>
        </w:rPr>
        <w:t xml:space="preserve">En este caso buscamos un bloque libre. Para este fin utilizaremos la función </w:t>
      </w:r>
      <w:proofErr w:type="spellStart"/>
      <w:r>
        <w:rPr>
          <w:b/>
          <w:bCs/>
        </w:rPr>
        <w:t>balloc</w:t>
      </w:r>
      <w:proofErr w:type="spellEnd"/>
      <w:r>
        <w:rPr>
          <w:bCs/>
        </w:rPr>
        <w:t>:</w:t>
      </w:r>
    </w:p>
    <w:p w:rsidR="00F139F0" w:rsidRDefault="00F139F0" w:rsidP="00DC4781">
      <w:pPr>
        <w:pStyle w:val="Standard"/>
        <w:jc w:val="both"/>
        <w:rPr>
          <w:bCs/>
        </w:rPr>
      </w:pPr>
    </w:p>
    <w:p w:rsidR="00F139F0" w:rsidRDefault="00F139F0" w:rsidP="00DC4781">
      <w:pPr>
        <w:pStyle w:val="Standard"/>
        <w:numPr>
          <w:ilvl w:val="0"/>
          <w:numId w:val="8"/>
        </w:numPr>
        <w:jc w:val="both"/>
        <w:rPr>
          <w:bCs/>
        </w:rPr>
      </w:pPr>
      <w:r>
        <w:rPr>
          <w:bCs/>
        </w:rPr>
        <w:t>Buscamos en el mapa de bits de bloques una posición vacía.</w:t>
      </w:r>
    </w:p>
    <w:p w:rsidR="00F139F0" w:rsidRDefault="00F139F0" w:rsidP="00DC4781">
      <w:pPr>
        <w:pStyle w:val="Standard"/>
        <w:numPr>
          <w:ilvl w:val="0"/>
          <w:numId w:val="8"/>
        </w:numPr>
        <w:jc w:val="both"/>
        <w:rPr>
          <w:bCs/>
        </w:rPr>
      </w:pPr>
      <w:r>
        <w:rPr>
          <w:bCs/>
        </w:rPr>
        <w:t>Si encontramos una posición a 0, ya tenemos la reserva de nuestro nuevo bloque de datos.</w:t>
      </w:r>
    </w:p>
    <w:p w:rsidR="00F139F0" w:rsidRDefault="00F139F0" w:rsidP="00DC4781">
      <w:pPr>
        <w:pStyle w:val="Standard"/>
        <w:numPr>
          <w:ilvl w:val="0"/>
          <w:numId w:val="8"/>
        </w:numPr>
        <w:jc w:val="both"/>
        <w:rPr>
          <w:bCs/>
        </w:rPr>
      </w:pPr>
      <w:r>
        <w:rPr>
          <w:bCs/>
        </w:rPr>
        <w:t>Sincronizamos cambios con las estructuras involucradas.</w:t>
      </w:r>
    </w:p>
    <w:p w:rsidR="00F139F0" w:rsidRDefault="00F139F0" w:rsidP="00DC4781">
      <w:pPr>
        <w:pStyle w:val="Standard"/>
        <w:numPr>
          <w:ilvl w:val="0"/>
          <w:numId w:val="8"/>
        </w:numPr>
        <w:jc w:val="both"/>
        <w:rPr>
          <w:bCs/>
        </w:rPr>
      </w:pPr>
      <w:r>
        <w:rPr>
          <w:bCs/>
        </w:rPr>
        <w:t>Devolvemos el índice de bloque reservado utilizando como apoyo el indicador de primer bloque de datos que almacena el super bloque.</w:t>
      </w:r>
    </w:p>
    <w:p w:rsidR="00F139F0" w:rsidRDefault="00F139F0" w:rsidP="00DC4781">
      <w:pPr>
        <w:pStyle w:val="Standard"/>
        <w:numPr>
          <w:ilvl w:val="0"/>
          <w:numId w:val="8"/>
        </w:numPr>
        <w:jc w:val="both"/>
        <w:rPr>
          <w:bCs/>
        </w:rPr>
      </w:pPr>
      <w:r>
        <w:rPr>
          <w:bCs/>
        </w:rPr>
        <w:t>Controlamos el posible error de no encontrar un bloque libre y lo comunicamos.</w:t>
      </w:r>
    </w:p>
    <w:p w:rsidR="00F139F0" w:rsidRDefault="00F139F0" w:rsidP="00DC4781">
      <w:pPr>
        <w:pStyle w:val="Standard"/>
        <w:jc w:val="both"/>
        <w:rPr>
          <w:bCs/>
        </w:rPr>
      </w:pPr>
    </w:p>
    <w:p w:rsidR="00F139F0" w:rsidRDefault="004F7BC3" w:rsidP="00DC4781">
      <w:pPr>
        <w:pStyle w:val="Standard"/>
        <w:jc w:val="both"/>
        <w:rPr>
          <w:bCs/>
        </w:rPr>
      </w:pPr>
      <w:r>
        <w:rPr>
          <w:bCs/>
        </w:rPr>
        <w:t xml:space="preserve">Liberando un bloque recurrimos a la función </w:t>
      </w:r>
      <w:proofErr w:type="spellStart"/>
      <w:r>
        <w:rPr>
          <w:b/>
          <w:bCs/>
        </w:rPr>
        <w:t>bfree</w:t>
      </w:r>
      <w:proofErr w:type="spellEnd"/>
      <w:r>
        <w:rPr>
          <w:bCs/>
        </w:rPr>
        <w:t>:</w:t>
      </w:r>
    </w:p>
    <w:p w:rsidR="004F7BC3" w:rsidRDefault="004F7BC3" w:rsidP="00DC4781">
      <w:pPr>
        <w:pStyle w:val="Standard"/>
        <w:jc w:val="both"/>
        <w:rPr>
          <w:bCs/>
        </w:rPr>
      </w:pPr>
    </w:p>
    <w:p w:rsidR="004F7BC3" w:rsidRDefault="004F7BC3" w:rsidP="00DC4781">
      <w:pPr>
        <w:pStyle w:val="Standard"/>
        <w:numPr>
          <w:ilvl w:val="0"/>
          <w:numId w:val="8"/>
        </w:numPr>
        <w:jc w:val="both"/>
        <w:rPr>
          <w:bCs/>
        </w:rPr>
      </w:pPr>
      <w:r>
        <w:rPr>
          <w:bCs/>
        </w:rPr>
        <w:t xml:space="preserve">Controlamos los limites de </w:t>
      </w:r>
      <w:r w:rsidR="000823B7">
        <w:rPr>
          <w:bCs/>
        </w:rPr>
        <w:t>índice de bloque que se hayan podido reservar para detectar errores.</w:t>
      </w:r>
    </w:p>
    <w:p w:rsidR="000823B7" w:rsidRDefault="000823B7" w:rsidP="00DC4781">
      <w:pPr>
        <w:pStyle w:val="Standard"/>
        <w:numPr>
          <w:ilvl w:val="0"/>
          <w:numId w:val="8"/>
        </w:numPr>
        <w:jc w:val="both"/>
        <w:rPr>
          <w:bCs/>
        </w:rPr>
      </w:pPr>
      <w:r>
        <w:rPr>
          <w:bCs/>
        </w:rPr>
        <w:t xml:space="preserve">Se reserva un buffer de tamaño del bloque para ir liberando los datos que pueda tener con la función proporcionada </w:t>
      </w:r>
      <w:proofErr w:type="spellStart"/>
      <w:r>
        <w:rPr>
          <w:b/>
          <w:bCs/>
        </w:rPr>
        <w:t>bwrite</w:t>
      </w:r>
      <w:proofErr w:type="spellEnd"/>
      <w:r>
        <w:rPr>
          <w:bCs/>
        </w:rPr>
        <w:t>.</w:t>
      </w:r>
    </w:p>
    <w:p w:rsidR="000823B7" w:rsidRDefault="000823B7" w:rsidP="00DC4781">
      <w:pPr>
        <w:pStyle w:val="Standard"/>
        <w:numPr>
          <w:ilvl w:val="0"/>
          <w:numId w:val="8"/>
        </w:numPr>
        <w:jc w:val="both"/>
        <w:rPr>
          <w:bCs/>
        </w:rPr>
      </w:pPr>
      <w:r>
        <w:rPr>
          <w:bCs/>
        </w:rPr>
        <w:t>Localizamos en el mapa de bits de bloques de datos la posición que se correspondía con el bloque liberado y la ponemos a 0.</w:t>
      </w:r>
    </w:p>
    <w:p w:rsidR="000823B7" w:rsidRPr="004F7BC3" w:rsidRDefault="000823B7" w:rsidP="00DC4781">
      <w:pPr>
        <w:pStyle w:val="Standard"/>
        <w:numPr>
          <w:ilvl w:val="0"/>
          <w:numId w:val="8"/>
        </w:numPr>
        <w:jc w:val="both"/>
        <w:rPr>
          <w:bCs/>
        </w:rPr>
      </w:pPr>
      <w:r>
        <w:rPr>
          <w:bCs/>
        </w:rPr>
        <w:t>Sincronizamos cambios con las estructuras involucradas.</w:t>
      </w:r>
    </w:p>
    <w:p w:rsidR="00A67512" w:rsidRDefault="00A67512" w:rsidP="00DC4781">
      <w:pPr>
        <w:pStyle w:val="Standard"/>
        <w:jc w:val="both"/>
        <w:rPr>
          <w:bCs/>
        </w:rPr>
      </w:pPr>
    </w:p>
    <w:p w:rsidR="00697A30" w:rsidRDefault="00697A30" w:rsidP="00DC4781">
      <w:pPr>
        <w:pStyle w:val="Standard"/>
        <w:jc w:val="both"/>
        <w:rPr>
          <w:bCs/>
        </w:rPr>
      </w:pPr>
    </w:p>
    <w:p w:rsidR="00A67512" w:rsidRDefault="00697A30" w:rsidP="00DC4781">
      <w:pPr>
        <w:pStyle w:val="Standard"/>
        <w:jc w:val="both"/>
        <w:rPr>
          <w:bCs/>
        </w:rPr>
      </w:pPr>
      <w:r>
        <w:rPr>
          <w:bCs/>
        </w:rPr>
        <w:t>Para conocer mayores detalles acerca de la implementación de estas funciones gestión, les recomendamos consultar directamente los ficheros de código fuente puesto que, para cumplir con los requisitos de documentación, no se ha añadido código fuente, si no un resumen esquemático del funcionamiento.</w:t>
      </w:r>
    </w:p>
    <w:p w:rsidR="00DC4781" w:rsidRDefault="00DC4781" w:rsidP="007509B5">
      <w:pPr>
        <w:pStyle w:val="Standard"/>
        <w:rPr>
          <w:bCs/>
        </w:rPr>
      </w:pPr>
    </w:p>
    <w:p w:rsidR="00EC484B" w:rsidRDefault="00EC484B" w:rsidP="007509B5">
      <w:pPr>
        <w:pStyle w:val="Standard"/>
        <w:rPr>
          <w:bCs/>
        </w:rPr>
      </w:pPr>
    </w:p>
    <w:p w:rsidR="00697A30" w:rsidRDefault="007509B5" w:rsidP="00697A30">
      <w:pPr>
        <w:pStyle w:val="Standard"/>
        <w:numPr>
          <w:ilvl w:val="0"/>
          <w:numId w:val="4"/>
        </w:numPr>
        <w:rPr>
          <w:bCs/>
        </w:rPr>
      </w:pPr>
      <w:r>
        <w:rPr>
          <w:b/>
          <w:bCs/>
        </w:rPr>
        <w:lastRenderedPageBreak/>
        <w:t>Diseño de las llamadas que componen el sistema de ficheros</w:t>
      </w:r>
    </w:p>
    <w:p w:rsidR="00697A30" w:rsidRDefault="00697A30" w:rsidP="00697A30">
      <w:pPr>
        <w:pStyle w:val="Standard"/>
        <w:rPr>
          <w:bCs/>
        </w:rPr>
      </w:pPr>
    </w:p>
    <w:p w:rsidR="0051240A" w:rsidRDefault="0051240A" w:rsidP="0051240A">
      <w:pPr>
        <w:pStyle w:val="Standard"/>
        <w:jc w:val="both"/>
        <w:rPr>
          <w:bCs/>
        </w:rPr>
      </w:pPr>
      <w:r>
        <w:rPr>
          <w:bCs/>
        </w:rPr>
        <w:t xml:space="preserve">Antes de explicar las llamadas, cabe destacar una función de nuestro sistema de ficheros; utilizando un </w:t>
      </w:r>
      <w:r w:rsidRPr="0051240A">
        <w:rPr>
          <w:b/>
          <w:bCs/>
        </w:rPr>
        <w:t>mapa de sincronización</w:t>
      </w:r>
      <w:r>
        <w:rPr>
          <w:bCs/>
        </w:rPr>
        <w:t xml:space="preserve"> de bits conoceremos el estado de un bloque que esté en memoria, si el bit de una posición es 0 tiene los mismos datos que el disco, en caso contrario, si hay un 1, significa que se ha actualizado la memoria y habrá que actualizar el bloque de esa posición.</w:t>
      </w:r>
    </w:p>
    <w:p w:rsidR="0051240A" w:rsidRDefault="0051240A" w:rsidP="00697A30">
      <w:pPr>
        <w:pStyle w:val="Standard"/>
        <w:rPr>
          <w:bCs/>
        </w:rPr>
      </w:pPr>
    </w:p>
    <w:p w:rsidR="004D2F6E" w:rsidRDefault="004D2F6E" w:rsidP="00697A30">
      <w:pPr>
        <w:pStyle w:val="Standard"/>
        <w:rPr>
          <w:bCs/>
        </w:rPr>
      </w:pPr>
      <w:r>
        <w:rPr>
          <w:bCs/>
        </w:rPr>
        <w:t>Todas las funciones no explicadas aquí y que se consideran auxiliares se explican en el punto V. (</w:t>
      </w:r>
      <w:proofErr w:type="spellStart"/>
      <w:r>
        <w:rPr>
          <w:bCs/>
        </w:rPr>
        <w:t>lsInodo</w:t>
      </w:r>
      <w:proofErr w:type="spellEnd"/>
      <w:r>
        <w:rPr>
          <w:bCs/>
        </w:rPr>
        <w:t xml:space="preserve">, </w:t>
      </w:r>
      <w:proofErr w:type="spellStart"/>
      <w:r>
        <w:rPr>
          <w:bCs/>
        </w:rPr>
        <w:t>trocearRuta</w:t>
      </w:r>
      <w:proofErr w:type="spellEnd"/>
      <w:r>
        <w:rPr>
          <w:bCs/>
        </w:rPr>
        <w:t xml:space="preserve">, </w:t>
      </w:r>
      <w:proofErr w:type="spellStart"/>
      <w:r>
        <w:rPr>
          <w:bCs/>
        </w:rPr>
        <w:t>etc</w:t>
      </w:r>
      <w:proofErr w:type="spellEnd"/>
      <w:r>
        <w:rPr>
          <w:bCs/>
        </w:rPr>
        <w:t>…) Consultar el índice para más detalles.</w:t>
      </w:r>
    </w:p>
    <w:p w:rsidR="004D2F6E" w:rsidRDefault="004D2F6E" w:rsidP="00697A30">
      <w:pPr>
        <w:pStyle w:val="Standard"/>
        <w:rPr>
          <w:bCs/>
        </w:rPr>
      </w:pPr>
    </w:p>
    <w:p w:rsidR="000B0D70" w:rsidRDefault="000B0D70" w:rsidP="00DC4781">
      <w:pPr>
        <w:pStyle w:val="Standard"/>
        <w:jc w:val="both"/>
        <w:rPr>
          <w:bCs/>
        </w:rPr>
      </w:pPr>
      <w:r>
        <w:rPr>
          <w:bCs/>
        </w:rPr>
        <w:t>En el caso de implementar el creado</w:t>
      </w:r>
      <w:r w:rsidR="00A314DE">
        <w:rPr>
          <w:bCs/>
        </w:rPr>
        <w:fldChar w:fldCharType="begin"/>
      </w:r>
      <w:r w:rsidR="00A314DE">
        <w:instrText xml:space="preserve"> XE "</w:instrText>
      </w:r>
      <w:r w:rsidR="00A314DE" w:rsidRPr="0033071B">
        <w:rPr>
          <w:bCs/>
        </w:rPr>
        <w:instrText>Llamas del sistema de ficheros</w:instrText>
      </w:r>
      <w:r w:rsidR="00A314DE">
        <w:instrText xml:space="preserve">" </w:instrText>
      </w:r>
      <w:r w:rsidR="00A314DE">
        <w:rPr>
          <w:bCs/>
        </w:rPr>
        <w:fldChar w:fldCharType="end"/>
      </w:r>
      <w:r>
        <w:rPr>
          <w:bCs/>
        </w:rPr>
        <w:t xml:space="preserve"> del sistema de ficheros en el sistema de almacenamiento explicamos la implementación de la función </w:t>
      </w:r>
      <w:proofErr w:type="spellStart"/>
      <w:r>
        <w:rPr>
          <w:b/>
          <w:bCs/>
        </w:rPr>
        <w:t>mkFS</w:t>
      </w:r>
      <w:proofErr w:type="spellEnd"/>
      <w:r>
        <w:rPr>
          <w:b/>
          <w:bCs/>
        </w:rPr>
        <w:t xml:space="preserve"> </w:t>
      </w:r>
      <w:r>
        <w:rPr>
          <w:bCs/>
        </w:rPr>
        <w:t>de la siguiente manera:</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 xml:space="preserve">En primer </w:t>
      </w:r>
      <w:r w:rsidR="009B4851">
        <w:rPr>
          <w:bCs/>
        </w:rPr>
        <w:t>lugar,</w:t>
      </w:r>
      <w:r>
        <w:rPr>
          <w:bCs/>
        </w:rPr>
        <w:t xml:space="preserve"> comprobamos que el tamaño del almacenamiento es adecuado dentro de los requisitos del sistema.</w:t>
      </w:r>
      <w:r w:rsidR="009B4851">
        <w:rPr>
          <w:bCs/>
        </w:rPr>
        <w:t xml:space="preserve"> Se comprueba también la existencia del archivo y los criterios de tamaño mínimos y máximos. También miramos si se ha montado con anterioridad el sistema para, antes de volver a crear, desmontar el anterior. </w:t>
      </w:r>
    </w:p>
    <w:p w:rsidR="00A03DAC" w:rsidRDefault="00A03DAC" w:rsidP="00DC4781">
      <w:pPr>
        <w:pStyle w:val="Standard"/>
        <w:numPr>
          <w:ilvl w:val="0"/>
          <w:numId w:val="8"/>
        </w:numPr>
        <w:jc w:val="both"/>
        <w:rPr>
          <w:bCs/>
        </w:rPr>
      </w:pPr>
      <w:r>
        <w:rPr>
          <w:bCs/>
        </w:rPr>
        <w:t>Formateamos los bloques del dispositivo asignados al sistema de ficheros para evitar corrupción de datos con sistemas anteriores.</w:t>
      </w:r>
    </w:p>
    <w:p w:rsidR="00A03DAC" w:rsidRDefault="00A03DAC" w:rsidP="00DC4781">
      <w:pPr>
        <w:pStyle w:val="Standard"/>
        <w:numPr>
          <w:ilvl w:val="0"/>
          <w:numId w:val="8"/>
        </w:numPr>
        <w:jc w:val="both"/>
        <w:rPr>
          <w:bCs/>
        </w:rPr>
      </w:pPr>
      <w:r>
        <w:rPr>
          <w:bCs/>
        </w:rPr>
        <w:t xml:space="preserve">Inicializamos la estructura del super bloque con los datos necesarios según el diseño. Estos datos nos serán necesarios para gestionar el sistema más adelante. Se crean también las estructuras en disco de mapas de bits y los </w:t>
      </w:r>
      <w:proofErr w:type="spellStart"/>
      <w:r>
        <w:rPr>
          <w:bCs/>
        </w:rPr>
        <w:t>inodos</w:t>
      </w:r>
      <w:proofErr w:type="spellEnd"/>
      <w:r>
        <w:rPr>
          <w:bCs/>
        </w:rPr>
        <w:t xml:space="preserve"> de disco.</w:t>
      </w:r>
    </w:p>
    <w:p w:rsidR="00A03DAC" w:rsidRDefault="00A03DAC" w:rsidP="00DC4781">
      <w:pPr>
        <w:pStyle w:val="Standard"/>
        <w:numPr>
          <w:ilvl w:val="0"/>
          <w:numId w:val="8"/>
        </w:numPr>
        <w:jc w:val="both"/>
        <w:rPr>
          <w:bCs/>
        </w:rPr>
      </w:pPr>
      <w:r>
        <w:rPr>
          <w:bCs/>
        </w:rPr>
        <w:t>La última operación sería sincronizar con el disco todas las estructuras para asegurar su persistencia física.</w:t>
      </w:r>
    </w:p>
    <w:p w:rsidR="009870A6" w:rsidRDefault="009870A6" w:rsidP="00DC4781">
      <w:pPr>
        <w:pStyle w:val="Standard"/>
        <w:jc w:val="both"/>
        <w:rPr>
          <w:bCs/>
        </w:rPr>
      </w:pPr>
    </w:p>
    <w:p w:rsidR="009870A6" w:rsidRDefault="009870A6" w:rsidP="00DC4781">
      <w:pPr>
        <w:pStyle w:val="Standard"/>
        <w:jc w:val="both"/>
        <w:rPr>
          <w:bCs/>
        </w:rPr>
      </w:pPr>
      <w:r>
        <w:rPr>
          <w:bCs/>
        </w:rPr>
        <w:t xml:space="preserve">En la situación de montaje del sistema de ficheros, rescatamos las estructuras de disco almacenadas para instanciarlas en memoria, ampliar su funcionalidad con estructuras adicionales y poner en funcionamiento el mismo. La función </w:t>
      </w:r>
      <w:proofErr w:type="spellStart"/>
      <w:r>
        <w:rPr>
          <w:b/>
          <w:bCs/>
        </w:rPr>
        <w:t>mountFS</w:t>
      </w:r>
      <w:proofErr w:type="spellEnd"/>
      <w:r>
        <w:rPr>
          <w:bCs/>
        </w:rPr>
        <w:t xml:space="preserve"> llamada a este cometido funciona de la siguiente manera:</w:t>
      </w:r>
    </w:p>
    <w:p w:rsidR="009870A6" w:rsidRDefault="009870A6" w:rsidP="00DC4781">
      <w:pPr>
        <w:pStyle w:val="Standard"/>
        <w:jc w:val="both"/>
        <w:rPr>
          <w:bCs/>
        </w:rPr>
      </w:pPr>
    </w:p>
    <w:p w:rsidR="009870A6" w:rsidRDefault="009870A6" w:rsidP="00DC4781">
      <w:pPr>
        <w:pStyle w:val="Standard"/>
        <w:numPr>
          <w:ilvl w:val="0"/>
          <w:numId w:val="8"/>
        </w:numPr>
        <w:jc w:val="both"/>
        <w:rPr>
          <w:bCs/>
        </w:rPr>
      </w:pPr>
      <w:r>
        <w:rPr>
          <w:bCs/>
        </w:rPr>
        <w:t xml:space="preserve">Sincronizamos la memoria y creamos los </w:t>
      </w:r>
      <w:proofErr w:type="spellStart"/>
      <w:r>
        <w:rPr>
          <w:bCs/>
        </w:rPr>
        <w:t>inodos</w:t>
      </w:r>
      <w:proofErr w:type="spellEnd"/>
      <w:r>
        <w:rPr>
          <w:bCs/>
        </w:rPr>
        <w:t xml:space="preserve"> de memoria basados en los </w:t>
      </w:r>
      <w:proofErr w:type="spellStart"/>
      <w:r>
        <w:rPr>
          <w:bCs/>
        </w:rPr>
        <w:t>inodos</w:t>
      </w:r>
      <w:proofErr w:type="spellEnd"/>
      <w:r>
        <w:rPr>
          <w:bCs/>
        </w:rPr>
        <w:t xml:space="preserve"> creados en disco. Para esto añadimos metadatos adicionales como la posición del puntero y el estado del fichero dentro del sistema.</w:t>
      </w:r>
    </w:p>
    <w:p w:rsidR="009870A6" w:rsidRDefault="009870A6" w:rsidP="00DC4781">
      <w:pPr>
        <w:pStyle w:val="Standard"/>
        <w:numPr>
          <w:ilvl w:val="0"/>
          <w:numId w:val="8"/>
        </w:numPr>
        <w:jc w:val="both"/>
        <w:rPr>
          <w:bCs/>
        </w:rPr>
      </w:pPr>
      <w:r>
        <w:rPr>
          <w:bCs/>
        </w:rPr>
        <w:t xml:space="preserve">Reservamos los bytes necesarios para el uso de los mapas de bits de </w:t>
      </w:r>
      <w:proofErr w:type="spellStart"/>
      <w:r>
        <w:rPr>
          <w:bCs/>
        </w:rPr>
        <w:t>inodos</w:t>
      </w:r>
      <w:proofErr w:type="spellEnd"/>
      <w:r>
        <w:rPr>
          <w:bCs/>
        </w:rPr>
        <w:t xml:space="preserve"> y bloques con un valor nulo inicial.</w:t>
      </w:r>
    </w:p>
    <w:p w:rsidR="009870A6" w:rsidRDefault="009870A6" w:rsidP="00DC4781">
      <w:pPr>
        <w:pStyle w:val="Standard"/>
        <w:jc w:val="both"/>
        <w:rPr>
          <w:bCs/>
        </w:rPr>
      </w:pPr>
    </w:p>
    <w:p w:rsidR="009870A6" w:rsidRDefault="00D10FEE" w:rsidP="00DC4781">
      <w:pPr>
        <w:pStyle w:val="Standard"/>
        <w:jc w:val="both"/>
        <w:rPr>
          <w:bCs/>
        </w:rPr>
      </w:pPr>
      <w:r>
        <w:rPr>
          <w:bCs/>
        </w:rPr>
        <w:t xml:space="preserve">El desmontaje del sistema de ficheros asegura que el estado actual del sistema de ficheros es salvado para futuras ejecuciones. La función responsable de esto es </w:t>
      </w:r>
      <w:proofErr w:type="spellStart"/>
      <w:r>
        <w:rPr>
          <w:b/>
          <w:bCs/>
        </w:rPr>
        <w:t>unmountFS</w:t>
      </w:r>
      <w:proofErr w:type="spellEnd"/>
      <w:r>
        <w:rPr>
          <w:bCs/>
        </w:rPr>
        <w:t xml:space="preserve"> y funciona así:</w:t>
      </w:r>
    </w:p>
    <w:p w:rsidR="00D10FEE" w:rsidRDefault="00D10FEE" w:rsidP="00DC4781">
      <w:pPr>
        <w:pStyle w:val="Standard"/>
        <w:jc w:val="both"/>
        <w:rPr>
          <w:bCs/>
        </w:rPr>
      </w:pPr>
    </w:p>
    <w:p w:rsidR="00D10FEE" w:rsidRDefault="00D10FEE" w:rsidP="00DC4781">
      <w:pPr>
        <w:pStyle w:val="Standard"/>
        <w:numPr>
          <w:ilvl w:val="0"/>
          <w:numId w:val="8"/>
        </w:numPr>
        <w:jc w:val="both"/>
        <w:rPr>
          <w:bCs/>
        </w:rPr>
      </w:pPr>
      <w:r>
        <w:rPr>
          <w:bCs/>
        </w:rPr>
        <w:t xml:space="preserve">Sincronizamos </w:t>
      </w:r>
      <w:r w:rsidR="007D7E6D">
        <w:rPr>
          <w:bCs/>
        </w:rPr>
        <w:t>con el disco todas las estructuras de memoria para asegurar la persistencia de estas</w:t>
      </w:r>
      <w:r w:rsidR="003941D6">
        <w:rPr>
          <w:bCs/>
        </w:rPr>
        <w:t xml:space="preserve"> si han sido modificadas gracias al mapa de sincronización.</w:t>
      </w:r>
    </w:p>
    <w:p w:rsidR="007D7E6D" w:rsidRDefault="007D7E6D" w:rsidP="00DC4781">
      <w:pPr>
        <w:pStyle w:val="Standard"/>
        <w:numPr>
          <w:ilvl w:val="0"/>
          <w:numId w:val="8"/>
        </w:numPr>
        <w:jc w:val="both"/>
        <w:rPr>
          <w:bCs/>
        </w:rPr>
      </w:pPr>
      <w:r>
        <w:rPr>
          <w:bCs/>
        </w:rPr>
        <w:t xml:space="preserve">Restauramos </w:t>
      </w:r>
      <w:r w:rsidR="003361A3">
        <w:rPr>
          <w:bCs/>
        </w:rPr>
        <w:t>el estado de los ficheros al desmontar el sistema de ficheros.</w:t>
      </w:r>
    </w:p>
    <w:p w:rsidR="003361A3" w:rsidRPr="00D10FEE" w:rsidRDefault="003361A3" w:rsidP="00DC4781">
      <w:pPr>
        <w:pStyle w:val="Standard"/>
        <w:numPr>
          <w:ilvl w:val="0"/>
          <w:numId w:val="8"/>
        </w:numPr>
        <w:jc w:val="both"/>
        <w:rPr>
          <w:bCs/>
        </w:rPr>
      </w:pPr>
      <w:r>
        <w:rPr>
          <w:bCs/>
        </w:rPr>
        <w:t xml:space="preserve">Liberamos todos los recursos reservados como el super bloque, mapas de bits, </w:t>
      </w:r>
      <w:proofErr w:type="spellStart"/>
      <w:r>
        <w:rPr>
          <w:bCs/>
        </w:rPr>
        <w:t>inodos</w:t>
      </w:r>
      <w:proofErr w:type="spellEnd"/>
      <w:r>
        <w:rPr>
          <w:bCs/>
        </w:rPr>
        <w:t xml:space="preserve"> de disco, </w:t>
      </w:r>
      <w:proofErr w:type="spellStart"/>
      <w:r>
        <w:rPr>
          <w:bCs/>
        </w:rPr>
        <w:t>inodos</w:t>
      </w:r>
      <w:proofErr w:type="spellEnd"/>
      <w:r>
        <w:rPr>
          <w:bCs/>
        </w:rPr>
        <w:t xml:space="preserve"> de memoria, </w:t>
      </w:r>
      <w:proofErr w:type="spellStart"/>
      <w:r>
        <w:rPr>
          <w:bCs/>
        </w:rPr>
        <w:t>etc</w:t>
      </w:r>
      <w:proofErr w:type="spellEnd"/>
      <w:r>
        <w:rPr>
          <w:bCs/>
        </w:rPr>
        <w:t>…</w:t>
      </w:r>
    </w:p>
    <w:p w:rsidR="000B0D70" w:rsidRDefault="000B0D70" w:rsidP="00DC4781">
      <w:pPr>
        <w:pStyle w:val="Standard"/>
        <w:jc w:val="both"/>
        <w:rPr>
          <w:bCs/>
        </w:rPr>
      </w:pPr>
    </w:p>
    <w:p w:rsidR="00697A30" w:rsidRDefault="00697A30" w:rsidP="00DC4781">
      <w:pPr>
        <w:pStyle w:val="Standard"/>
        <w:jc w:val="both"/>
        <w:rPr>
          <w:bCs/>
        </w:rPr>
      </w:pPr>
      <w:r>
        <w:rPr>
          <w:bCs/>
        </w:rPr>
        <w:t xml:space="preserve">Para el creado de ficheros y directorios se utilizan las funciones </w:t>
      </w:r>
      <w:proofErr w:type="spellStart"/>
      <w:r>
        <w:rPr>
          <w:b/>
          <w:bCs/>
        </w:rPr>
        <w:t>createFile</w:t>
      </w:r>
      <w:proofErr w:type="spellEnd"/>
      <w:r>
        <w:rPr>
          <w:bCs/>
        </w:rPr>
        <w:t xml:space="preserve"> y </w:t>
      </w:r>
      <w:proofErr w:type="spellStart"/>
      <w:r>
        <w:rPr>
          <w:b/>
          <w:bCs/>
        </w:rPr>
        <w:t>mkDir</w:t>
      </w:r>
      <w:proofErr w:type="spellEnd"/>
      <w:r>
        <w:rPr>
          <w:bCs/>
        </w:rPr>
        <w:t xml:space="preserve">. Sin embargo, como pensamos que comparten gran parte del comportamiento, hemos externalizado su funcionamiento a una función de apoyo llamada </w:t>
      </w:r>
      <w:proofErr w:type="spellStart"/>
      <w:proofErr w:type="gramStart"/>
      <w:r>
        <w:rPr>
          <w:b/>
          <w:bCs/>
        </w:rPr>
        <w:t>crearFichero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De esta manera con solo la especificación por parámetro del tipo (FICHERO = 0, DIRECTORIO = 1) podemos diferenciar los casos de uso y proponer un modelo menos redundante. El funcionamiento esquemático de esta función sería el siguiente:</w:t>
      </w:r>
    </w:p>
    <w:p w:rsidR="00697A30" w:rsidRDefault="00697A30" w:rsidP="00DC4781">
      <w:pPr>
        <w:pStyle w:val="Standard"/>
        <w:jc w:val="both"/>
        <w:rPr>
          <w:bCs/>
        </w:rPr>
      </w:pPr>
    </w:p>
    <w:p w:rsidR="00697A30" w:rsidRDefault="000B6E45" w:rsidP="00DC4781">
      <w:pPr>
        <w:pStyle w:val="Standard"/>
        <w:numPr>
          <w:ilvl w:val="0"/>
          <w:numId w:val="8"/>
        </w:numPr>
        <w:jc w:val="both"/>
        <w:rPr>
          <w:bCs/>
        </w:rPr>
      </w:pPr>
      <w:r>
        <w:rPr>
          <w:bCs/>
        </w:rPr>
        <w:t>Comprobar que la ruta es correcta en términos de formato y de longitud/profundidad máxima.</w:t>
      </w:r>
    </w:p>
    <w:p w:rsidR="000B6E45" w:rsidRDefault="000B6E45" w:rsidP="00DC4781">
      <w:pPr>
        <w:pStyle w:val="Standard"/>
        <w:numPr>
          <w:ilvl w:val="0"/>
          <w:numId w:val="8"/>
        </w:numPr>
        <w:jc w:val="both"/>
        <w:rPr>
          <w:bCs/>
        </w:rPr>
      </w:pPr>
      <w:r>
        <w:rPr>
          <w:bCs/>
        </w:rPr>
        <w:t xml:space="preserve">Gracias a la función </w:t>
      </w:r>
      <w:proofErr w:type="spellStart"/>
      <w:r>
        <w:rPr>
          <w:b/>
          <w:bCs/>
        </w:rPr>
        <w:t>infoFichero</w:t>
      </w:r>
      <w:proofErr w:type="spellEnd"/>
      <w:r>
        <w:rPr>
          <w:b/>
          <w:bCs/>
        </w:rPr>
        <w:t xml:space="preserve"> </w:t>
      </w:r>
      <w:r>
        <w:rPr>
          <w:bCs/>
        </w:rPr>
        <w:t xml:space="preserve">somos capaces de saber si el archivo ya existe o si la ruta es válida. También comprobamos si es posible reservar </w:t>
      </w:r>
      <w:proofErr w:type="spellStart"/>
      <w:r>
        <w:rPr>
          <w:bCs/>
        </w:rPr>
        <w:t>inodo</w:t>
      </w:r>
      <w:proofErr w:type="spellEnd"/>
      <w:r>
        <w:rPr>
          <w:bCs/>
        </w:rPr>
        <w:t xml:space="preserve"> y bloque.</w:t>
      </w:r>
    </w:p>
    <w:p w:rsidR="000B6E45" w:rsidRDefault="000B6E45" w:rsidP="00DC4781">
      <w:pPr>
        <w:pStyle w:val="Standard"/>
        <w:numPr>
          <w:ilvl w:val="0"/>
          <w:numId w:val="8"/>
        </w:numPr>
        <w:jc w:val="both"/>
        <w:rPr>
          <w:bCs/>
        </w:rPr>
      </w:pPr>
      <w:r>
        <w:rPr>
          <w:bCs/>
        </w:rPr>
        <w:t>Asignamos al nuevo fichero su tipo. FICHERO o DIRECTORIO</w:t>
      </w:r>
      <w:r w:rsidR="00EA04B2">
        <w:rPr>
          <w:bCs/>
        </w:rPr>
        <w:t xml:space="preserve">, así como el </w:t>
      </w:r>
      <w:proofErr w:type="spellStart"/>
      <w:r w:rsidR="00EA04B2">
        <w:rPr>
          <w:bCs/>
        </w:rPr>
        <w:t>inodo</w:t>
      </w:r>
      <w:proofErr w:type="spellEnd"/>
      <w:r w:rsidR="00EA04B2">
        <w:rPr>
          <w:bCs/>
        </w:rPr>
        <w:t xml:space="preserve"> asociado, bloque directo y tamaño.</w:t>
      </w:r>
    </w:p>
    <w:p w:rsidR="000B6E45" w:rsidRDefault="000B6E45" w:rsidP="00DC4781">
      <w:pPr>
        <w:pStyle w:val="Standard"/>
        <w:numPr>
          <w:ilvl w:val="0"/>
          <w:numId w:val="8"/>
        </w:numPr>
        <w:jc w:val="both"/>
        <w:rPr>
          <w:bCs/>
        </w:rPr>
      </w:pPr>
      <w:r>
        <w:rPr>
          <w:bCs/>
        </w:rPr>
        <w:t xml:space="preserve">Contemplamos un caso especial para el primer directorio de todos “/”. Donde </w:t>
      </w:r>
      <w:r w:rsidR="00A84988">
        <w:rPr>
          <w:bCs/>
        </w:rPr>
        <w:t>siempre se asi</w:t>
      </w:r>
      <w:r w:rsidR="00EA04B2">
        <w:rPr>
          <w:bCs/>
        </w:rPr>
        <w:t>gnan los mismos datos.</w:t>
      </w:r>
    </w:p>
    <w:p w:rsidR="000B0D70" w:rsidRDefault="00EA04B2" w:rsidP="00DC4781">
      <w:pPr>
        <w:pStyle w:val="Standard"/>
        <w:numPr>
          <w:ilvl w:val="0"/>
          <w:numId w:val="8"/>
        </w:numPr>
        <w:jc w:val="both"/>
        <w:rPr>
          <w:bCs/>
        </w:rPr>
      </w:pPr>
      <w:r>
        <w:rPr>
          <w:bCs/>
        </w:rPr>
        <w:t xml:space="preserve">Si no estamos tratando con el fichero raíz y es un directorio, tenemos que modificar su bloque para poder añadir las rutas “.” </w:t>
      </w:r>
      <w:proofErr w:type="gramStart"/>
      <w:r>
        <w:rPr>
          <w:bCs/>
        </w:rPr>
        <w:t>y  “..”</w:t>
      </w:r>
      <w:proofErr w:type="gramEnd"/>
      <w:r>
        <w:rPr>
          <w:bCs/>
        </w:rPr>
        <w:t xml:space="preserve"> que corresponden con él mismo y una referencia a su padre. También hay que cambiar el bloque del padre para añadir la entrada de este nuevo hijo con el formato “&lt;</w:t>
      </w:r>
      <w:proofErr w:type="spellStart"/>
      <w:r>
        <w:rPr>
          <w:bCs/>
        </w:rPr>
        <w:t>numero</w:t>
      </w:r>
      <w:proofErr w:type="spellEnd"/>
      <w:r>
        <w:rPr>
          <w:bCs/>
        </w:rPr>
        <w:t xml:space="preserve"> de </w:t>
      </w:r>
      <w:proofErr w:type="spellStart"/>
      <w:r>
        <w:rPr>
          <w:bCs/>
        </w:rPr>
        <w:t>inodo</w:t>
      </w:r>
      <w:proofErr w:type="spellEnd"/>
      <w:r>
        <w:rPr>
          <w:bCs/>
        </w:rPr>
        <w:t>&gt;&lt;espacio en blanco&gt;&lt;nombre del fichero&gt;&lt;\n&gt;”. Si solo es un fichero, solo hacemos esto último</w:t>
      </w:r>
      <w:r w:rsidR="000B0D70">
        <w:rPr>
          <w:bCs/>
        </w:rPr>
        <w:t>.</w:t>
      </w:r>
    </w:p>
    <w:p w:rsidR="000B0D70" w:rsidRDefault="000B0D70" w:rsidP="00DC4781">
      <w:pPr>
        <w:pStyle w:val="Standard"/>
        <w:numPr>
          <w:ilvl w:val="0"/>
          <w:numId w:val="8"/>
        </w:numPr>
        <w:jc w:val="both"/>
        <w:rPr>
          <w:bCs/>
        </w:rPr>
      </w:pPr>
      <w:r>
        <w:rPr>
          <w:bCs/>
        </w:rPr>
        <w:t>Por último, modificamos los metadatos de las estructuras involucradas</w:t>
      </w:r>
      <w:r w:rsidR="0013456D">
        <w:rPr>
          <w:bCs/>
        </w:rPr>
        <w:t xml:space="preserve"> y actualizamos el mapa de sincronización.</w:t>
      </w:r>
    </w:p>
    <w:p w:rsidR="000B0D70" w:rsidRDefault="000B0D70" w:rsidP="00DC4781">
      <w:pPr>
        <w:pStyle w:val="Standard"/>
        <w:jc w:val="both"/>
        <w:rPr>
          <w:bCs/>
        </w:rPr>
      </w:pPr>
    </w:p>
    <w:p w:rsidR="000B0D70" w:rsidRDefault="000B0D70" w:rsidP="00DC4781">
      <w:pPr>
        <w:pStyle w:val="Standard"/>
        <w:jc w:val="both"/>
        <w:rPr>
          <w:bCs/>
        </w:rPr>
      </w:pPr>
      <w:r>
        <w:rPr>
          <w:bCs/>
        </w:rPr>
        <w:t xml:space="preserve">Para el borrado de ficheros y directorios se utilizan las funciones </w:t>
      </w:r>
      <w:proofErr w:type="spellStart"/>
      <w:r>
        <w:rPr>
          <w:b/>
          <w:bCs/>
        </w:rPr>
        <w:t>removeFile</w:t>
      </w:r>
      <w:proofErr w:type="spellEnd"/>
      <w:r>
        <w:rPr>
          <w:b/>
          <w:bCs/>
        </w:rPr>
        <w:t xml:space="preserve"> </w:t>
      </w:r>
      <w:r>
        <w:rPr>
          <w:bCs/>
        </w:rPr>
        <w:t xml:space="preserve">y </w:t>
      </w:r>
      <w:proofErr w:type="spellStart"/>
      <w:r>
        <w:rPr>
          <w:b/>
          <w:bCs/>
        </w:rPr>
        <w:t>rmDir</w:t>
      </w:r>
      <w:proofErr w:type="spellEnd"/>
      <w:r>
        <w:rPr>
          <w:bCs/>
        </w:rPr>
        <w:t xml:space="preserve">. El razonamiento es el mismo al de arriba. Utilizamos la función auxiliar </w:t>
      </w:r>
      <w:proofErr w:type="spellStart"/>
      <w:proofErr w:type="gramStart"/>
      <w:r>
        <w:rPr>
          <w:b/>
          <w:bCs/>
        </w:rPr>
        <w:t>eliminarFichero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El funcionamiento esquemático de la función sería el siguiente:</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Comprobar que la ruta es correcta en términos de formato y de longitud/profundidad máxima.</w:t>
      </w:r>
    </w:p>
    <w:p w:rsidR="000B0D70" w:rsidRDefault="000B0D70" w:rsidP="00DC4781">
      <w:pPr>
        <w:pStyle w:val="Standard"/>
        <w:numPr>
          <w:ilvl w:val="0"/>
          <w:numId w:val="8"/>
        </w:numPr>
        <w:jc w:val="both"/>
        <w:rPr>
          <w:bCs/>
        </w:rPr>
      </w:pPr>
      <w:r>
        <w:rPr>
          <w:bCs/>
        </w:rPr>
        <w:t xml:space="preserve">Gracias a la función </w:t>
      </w:r>
      <w:proofErr w:type="spellStart"/>
      <w:r>
        <w:rPr>
          <w:b/>
          <w:bCs/>
        </w:rPr>
        <w:t>infoFichero</w:t>
      </w:r>
      <w:proofErr w:type="spellEnd"/>
      <w:r>
        <w:rPr>
          <w:bCs/>
        </w:rPr>
        <w:t xml:space="preserve"> somos capaces de saber si el fichero existe, si la ruta es válida o si el tipo de borrado corresponde con el tipo de fichero puesto que no se realizan las mismas operaciones exactamente.</w:t>
      </w:r>
    </w:p>
    <w:p w:rsidR="000B0D70" w:rsidRDefault="000B0D70" w:rsidP="00DC4781">
      <w:pPr>
        <w:pStyle w:val="Standard"/>
        <w:numPr>
          <w:ilvl w:val="0"/>
          <w:numId w:val="8"/>
        </w:numPr>
        <w:jc w:val="both"/>
        <w:rPr>
          <w:bCs/>
        </w:rPr>
      </w:pPr>
      <w:r>
        <w:rPr>
          <w:bCs/>
        </w:rPr>
        <w:t xml:space="preserve">Si es un directorio, entonces también tenemos que borrar todo su contenido y activamos la recursividad de la función con ayuda de la función </w:t>
      </w:r>
      <w:proofErr w:type="spellStart"/>
      <w:r>
        <w:rPr>
          <w:b/>
          <w:bCs/>
        </w:rPr>
        <w:t>lsInodo</w:t>
      </w:r>
      <w:proofErr w:type="spellEnd"/>
      <w:r>
        <w:rPr>
          <w:bCs/>
        </w:rPr>
        <w:t xml:space="preserve">. </w:t>
      </w:r>
    </w:p>
    <w:p w:rsidR="000B0D70" w:rsidRDefault="000B0D70" w:rsidP="00DC4781">
      <w:pPr>
        <w:pStyle w:val="Standard"/>
        <w:numPr>
          <w:ilvl w:val="0"/>
          <w:numId w:val="8"/>
        </w:numPr>
        <w:jc w:val="both"/>
        <w:rPr>
          <w:bCs/>
        </w:rPr>
      </w:pPr>
      <w:r>
        <w:rPr>
          <w:bCs/>
        </w:rPr>
        <w:t xml:space="preserve">Después de cualquier caso de borrado tenemos que actualizar los bloques del padre para eliminar las entradas del hijo y liberar los recursos asignados al fichero en términos de bloque e </w:t>
      </w:r>
      <w:proofErr w:type="spellStart"/>
      <w:r>
        <w:rPr>
          <w:bCs/>
        </w:rPr>
        <w:t>inodo</w:t>
      </w:r>
      <w:proofErr w:type="spellEnd"/>
      <w:r>
        <w:rPr>
          <w:bCs/>
        </w:rPr>
        <w:t>.</w:t>
      </w:r>
    </w:p>
    <w:p w:rsidR="000B0D70" w:rsidRDefault="000B0D70" w:rsidP="00DC4781">
      <w:pPr>
        <w:pStyle w:val="Standard"/>
        <w:numPr>
          <w:ilvl w:val="0"/>
          <w:numId w:val="8"/>
        </w:numPr>
        <w:jc w:val="both"/>
        <w:rPr>
          <w:bCs/>
        </w:rPr>
      </w:pPr>
      <w:r>
        <w:rPr>
          <w:bCs/>
        </w:rPr>
        <w:t>Por último, modificamos los metadatos de las estructuras involucr</w:t>
      </w:r>
      <w:r w:rsidR="003361A3">
        <w:rPr>
          <w:bCs/>
        </w:rPr>
        <w:t>adas.</w:t>
      </w:r>
    </w:p>
    <w:p w:rsidR="004C7872" w:rsidRDefault="004C7872" w:rsidP="00DC4781">
      <w:pPr>
        <w:pStyle w:val="Standard"/>
        <w:jc w:val="both"/>
        <w:rPr>
          <w:bCs/>
        </w:rPr>
      </w:pPr>
    </w:p>
    <w:p w:rsidR="004C7872" w:rsidRDefault="004C7872" w:rsidP="00DC4781">
      <w:pPr>
        <w:pStyle w:val="Standard"/>
        <w:jc w:val="both"/>
        <w:rPr>
          <w:bCs/>
        </w:rPr>
      </w:pPr>
      <w:r>
        <w:rPr>
          <w:bCs/>
        </w:rPr>
        <w:t xml:space="preserve">En el caso de apertura del fichero, la encargada es la función </w:t>
      </w:r>
      <w:proofErr w:type="spellStart"/>
      <w:r>
        <w:rPr>
          <w:b/>
          <w:bCs/>
        </w:rPr>
        <w:t>openFile</w:t>
      </w:r>
      <w:proofErr w:type="spellEnd"/>
      <w:r>
        <w:rPr>
          <w:bCs/>
        </w:rPr>
        <w:t xml:space="preserve"> que sigue un funcionamiento de este estilo. También cabe destacar que utilizamos un array de apoyo llamado </w:t>
      </w:r>
      <w:proofErr w:type="spellStart"/>
      <w:r>
        <w:rPr>
          <w:b/>
          <w:bCs/>
        </w:rPr>
        <w:t>estadoFicheros</w:t>
      </w:r>
      <w:proofErr w:type="spellEnd"/>
      <w:r w:rsidR="00702D5B">
        <w:rPr>
          <w:bCs/>
        </w:rPr>
        <w:t xml:space="preserve"> </w:t>
      </w:r>
      <w:r>
        <w:rPr>
          <w:bCs/>
        </w:rPr>
        <w:t xml:space="preserve">que se encarga de </w:t>
      </w:r>
      <w:r w:rsidR="00654991">
        <w:rPr>
          <w:bCs/>
        </w:rPr>
        <w:t>repartir los descriptores de fichero</w:t>
      </w:r>
      <w:r w:rsidR="0051240A">
        <w:rPr>
          <w:bCs/>
        </w:rPr>
        <w:t>, el</w:t>
      </w:r>
      <w:r w:rsidR="00654991">
        <w:rPr>
          <w:bCs/>
        </w:rPr>
        <w:t xml:space="preserve"> índice </w:t>
      </w:r>
      <w:r w:rsidR="0051240A">
        <w:rPr>
          <w:bCs/>
        </w:rPr>
        <w:t xml:space="preserve">es el descriptor y el número almacenado es el </w:t>
      </w:r>
      <w:proofErr w:type="spellStart"/>
      <w:r w:rsidR="0051240A">
        <w:rPr>
          <w:bCs/>
        </w:rPr>
        <w:t>inodo</w:t>
      </w:r>
      <w:proofErr w:type="spellEnd"/>
      <w:r w:rsidR="0051240A">
        <w:rPr>
          <w:bCs/>
        </w:rPr>
        <w:t xml:space="preserve"> asociado</w:t>
      </w:r>
      <w:r>
        <w:rPr>
          <w:bCs/>
        </w:rPr>
        <w:t>:</w:t>
      </w:r>
    </w:p>
    <w:p w:rsidR="004C7872" w:rsidRDefault="004C7872" w:rsidP="00DC4781">
      <w:pPr>
        <w:pStyle w:val="Standard"/>
        <w:jc w:val="both"/>
        <w:rPr>
          <w:bCs/>
        </w:rPr>
      </w:pPr>
    </w:p>
    <w:p w:rsidR="004C7872" w:rsidRDefault="004C7872" w:rsidP="00DC4781">
      <w:pPr>
        <w:pStyle w:val="Standard"/>
        <w:numPr>
          <w:ilvl w:val="0"/>
          <w:numId w:val="8"/>
        </w:numPr>
        <w:jc w:val="both"/>
        <w:rPr>
          <w:bCs/>
        </w:rPr>
      </w:pPr>
      <w:r>
        <w:rPr>
          <w:bCs/>
        </w:rPr>
        <w:t>Comprobamos que la ruta es correcta en términos de formato, longitud/profundidad máxima, existencia del fichero y tipo, ya que solo puede ser abierto un fichero que no sea directorio.</w:t>
      </w:r>
    </w:p>
    <w:p w:rsidR="004C7872" w:rsidRDefault="00654991" w:rsidP="00DC4781">
      <w:pPr>
        <w:pStyle w:val="Standard"/>
        <w:numPr>
          <w:ilvl w:val="0"/>
          <w:numId w:val="8"/>
        </w:numPr>
        <w:jc w:val="both"/>
        <w:rPr>
          <w:bCs/>
        </w:rPr>
      </w:pPr>
      <w:r>
        <w:rPr>
          <w:bCs/>
        </w:rPr>
        <w:t xml:space="preserve">Se recorre el array auxiliar </w:t>
      </w:r>
      <w:proofErr w:type="spellStart"/>
      <w:r>
        <w:rPr>
          <w:b/>
          <w:bCs/>
        </w:rPr>
        <w:t>estadoFicheros</w:t>
      </w:r>
      <w:proofErr w:type="spellEnd"/>
      <w:r>
        <w:rPr>
          <w:bCs/>
        </w:rPr>
        <w:t xml:space="preserve"> buscando una posición vacía para que se asigne el índice al fichero que solicita ser abierto. Si no es posible, la operación de apertura falla.</w:t>
      </w:r>
    </w:p>
    <w:p w:rsidR="00654991" w:rsidRDefault="00654991" w:rsidP="00DC4781">
      <w:pPr>
        <w:pStyle w:val="Standard"/>
        <w:numPr>
          <w:ilvl w:val="0"/>
          <w:numId w:val="8"/>
        </w:numPr>
        <w:jc w:val="both"/>
        <w:rPr>
          <w:bCs/>
        </w:rPr>
      </w:pPr>
      <w:r>
        <w:rPr>
          <w:bCs/>
        </w:rPr>
        <w:t xml:space="preserve">Se actualizan los metadatos del </w:t>
      </w:r>
      <w:proofErr w:type="spellStart"/>
      <w:r>
        <w:rPr>
          <w:bCs/>
        </w:rPr>
        <w:t>inodo</w:t>
      </w:r>
      <w:proofErr w:type="spellEnd"/>
      <w:r>
        <w:rPr>
          <w:bCs/>
        </w:rPr>
        <w:t xml:space="preserve"> asociado, se cambia su estado para que figure como abierto y se actualiza la posición de su puntero a 0 para cumplir con los requisitos de diseño.</w:t>
      </w:r>
    </w:p>
    <w:p w:rsidR="00E9737D" w:rsidRDefault="00E9737D" w:rsidP="00DC4781">
      <w:pPr>
        <w:pStyle w:val="Standard"/>
        <w:jc w:val="both"/>
        <w:rPr>
          <w:bCs/>
        </w:rPr>
      </w:pPr>
    </w:p>
    <w:p w:rsidR="00E9737D" w:rsidRDefault="00E9737D" w:rsidP="00DC4781">
      <w:pPr>
        <w:pStyle w:val="Standard"/>
        <w:jc w:val="both"/>
        <w:rPr>
          <w:bCs/>
        </w:rPr>
      </w:pPr>
      <w:r>
        <w:rPr>
          <w:bCs/>
        </w:rPr>
        <w:t xml:space="preserve">Para el cerrado de un fichero usamos la función </w:t>
      </w:r>
      <w:proofErr w:type="spellStart"/>
      <w:r>
        <w:rPr>
          <w:b/>
          <w:bCs/>
        </w:rPr>
        <w:t>closeFile</w:t>
      </w:r>
      <w:proofErr w:type="spellEnd"/>
      <w:r>
        <w:rPr>
          <w:bCs/>
        </w:rPr>
        <w:t xml:space="preserve"> con el apoyo del array </w:t>
      </w:r>
      <w:proofErr w:type="spellStart"/>
      <w:r>
        <w:rPr>
          <w:b/>
          <w:bCs/>
        </w:rPr>
        <w:t>estadoFicheros</w:t>
      </w:r>
      <w:proofErr w:type="spellEnd"/>
      <w:r>
        <w:rPr>
          <w:bCs/>
        </w:rPr>
        <w:t>. El funcionamiento es el siguiente:</w:t>
      </w:r>
    </w:p>
    <w:p w:rsidR="00E9737D" w:rsidRDefault="00E9737D" w:rsidP="00DC4781">
      <w:pPr>
        <w:pStyle w:val="Standard"/>
        <w:jc w:val="both"/>
        <w:rPr>
          <w:bCs/>
        </w:rPr>
      </w:pPr>
    </w:p>
    <w:p w:rsidR="00E9737D" w:rsidRDefault="00E9737D" w:rsidP="00DC4781">
      <w:pPr>
        <w:pStyle w:val="Standard"/>
        <w:numPr>
          <w:ilvl w:val="0"/>
          <w:numId w:val="8"/>
        </w:numPr>
        <w:jc w:val="both"/>
        <w:rPr>
          <w:bCs/>
        </w:rPr>
      </w:pPr>
      <w:r>
        <w:rPr>
          <w:bCs/>
        </w:rPr>
        <w:t xml:space="preserve">Primero comprobamos si el descriptor de fichero proporcionado es válido dentro de los límites de ficheros existentes. También nos fijamos si el estado de fichero está necesariamente abierto, puesto que un fichero </w:t>
      </w:r>
      <w:r w:rsidR="007B0984">
        <w:rPr>
          <w:bCs/>
        </w:rPr>
        <w:t>cerrado</w:t>
      </w:r>
      <w:r>
        <w:rPr>
          <w:bCs/>
        </w:rPr>
        <w:t xml:space="preserve"> no puede ser </w:t>
      </w:r>
      <w:r w:rsidR="007B0984">
        <w:rPr>
          <w:bCs/>
        </w:rPr>
        <w:t>cerrado nuevamente</w:t>
      </w:r>
      <w:r>
        <w:rPr>
          <w:bCs/>
        </w:rPr>
        <w:t>.</w:t>
      </w:r>
    </w:p>
    <w:p w:rsidR="00035203" w:rsidRDefault="00E9737D" w:rsidP="00035203">
      <w:pPr>
        <w:pStyle w:val="Standard"/>
        <w:numPr>
          <w:ilvl w:val="0"/>
          <w:numId w:val="8"/>
        </w:numPr>
        <w:jc w:val="both"/>
        <w:rPr>
          <w:bCs/>
        </w:rPr>
      </w:pPr>
      <w:r>
        <w:rPr>
          <w:bCs/>
        </w:rPr>
        <w:t xml:space="preserve">Si cumplimos estas condiciones, lo único que hacemos es actualizarlos metadatos del </w:t>
      </w:r>
      <w:proofErr w:type="spellStart"/>
      <w:r>
        <w:rPr>
          <w:bCs/>
        </w:rPr>
        <w:t>inodo</w:t>
      </w:r>
      <w:proofErr w:type="spellEnd"/>
      <w:r>
        <w:rPr>
          <w:bCs/>
        </w:rPr>
        <w:t xml:space="preserve"> en memoria para cambiar su estado </w:t>
      </w:r>
      <w:proofErr w:type="spellStart"/>
      <w:r>
        <w:rPr>
          <w:bCs/>
        </w:rPr>
        <w:t>a</w:t>
      </w:r>
      <w:proofErr w:type="spellEnd"/>
      <w:r>
        <w:rPr>
          <w:bCs/>
        </w:rPr>
        <w:t xml:space="preserve"> cerrado.</w:t>
      </w:r>
    </w:p>
    <w:p w:rsidR="00CB23BE" w:rsidRPr="00DC4781" w:rsidRDefault="00CB23BE" w:rsidP="00035203">
      <w:pPr>
        <w:pStyle w:val="Standard"/>
        <w:numPr>
          <w:ilvl w:val="0"/>
          <w:numId w:val="8"/>
        </w:numPr>
        <w:jc w:val="both"/>
        <w:rPr>
          <w:bCs/>
        </w:rPr>
      </w:pPr>
      <w:r>
        <w:rPr>
          <w:bCs/>
        </w:rPr>
        <w:lastRenderedPageBreak/>
        <w:t xml:space="preserve">Modificamos </w:t>
      </w:r>
      <w:proofErr w:type="spellStart"/>
      <w:r>
        <w:rPr>
          <w:b/>
          <w:bCs/>
        </w:rPr>
        <w:t>estadoFicheros</w:t>
      </w:r>
      <w:proofErr w:type="spellEnd"/>
      <w:r>
        <w:rPr>
          <w:bCs/>
        </w:rPr>
        <w:t xml:space="preserve"> para liberar el índice del descriptor de fichero asignado con el valor del </w:t>
      </w:r>
      <w:proofErr w:type="spellStart"/>
      <w:r>
        <w:rPr>
          <w:bCs/>
        </w:rPr>
        <w:t>inodo</w:t>
      </w:r>
      <w:proofErr w:type="spellEnd"/>
      <w:r>
        <w:rPr>
          <w:bCs/>
        </w:rPr>
        <w:t>, poniendo su posición a cero.</w:t>
      </w:r>
    </w:p>
    <w:p w:rsidR="00702D5B" w:rsidRDefault="00702D5B" w:rsidP="00035203">
      <w:pPr>
        <w:pStyle w:val="Standard"/>
        <w:rPr>
          <w:bCs/>
        </w:rPr>
      </w:pPr>
    </w:p>
    <w:p w:rsidR="00EC484B" w:rsidRDefault="00EC484B" w:rsidP="00035203">
      <w:pPr>
        <w:pStyle w:val="Standard"/>
        <w:rPr>
          <w:bCs/>
        </w:rPr>
      </w:pPr>
    </w:p>
    <w:p w:rsidR="004F4B13" w:rsidRDefault="004F4B13" w:rsidP="00DC4781">
      <w:pPr>
        <w:pStyle w:val="Standard"/>
        <w:jc w:val="both"/>
        <w:rPr>
          <w:bCs/>
        </w:rPr>
      </w:pPr>
      <w:r>
        <w:rPr>
          <w:bCs/>
        </w:rPr>
        <w:t xml:space="preserve">Leyendo un archivo tenemos la función </w:t>
      </w:r>
      <w:proofErr w:type="spellStart"/>
      <w:r>
        <w:rPr>
          <w:b/>
          <w:bCs/>
        </w:rPr>
        <w:t>readFile</w:t>
      </w:r>
      <w:proofErr w:type="spellEnd"/>
      <w:r>
        <w:rPr>
          <w:bCs/>
        </w:rPr>
        <w:t xml:space="preserve"> que sigue este funcionamiento:</w:t>
      </w:r>
    </w:p>
    <w:p w:rsidR="004F4B13" w:rsidRDefault="004F4B13" w:rsidP="00DC4781">
      <w:pPr>
        <w:pStyle w:val="Standard"/>
        <w:jc w:val="both"/>
        <w:rPr>
          <w:bCs/>
        </w:rPr>
      </w:pPr>
    </w:p>
    <w:p w:rsidR="004F4B13" w:rsidRDefault="004F4B13" w:rsidP="00DC4781">
      <w:pPr>
        <w:pStyle w:val="Standard"/>
        <w:numPr>
          <w:ilvl w:val="0"/>
          <w:numId w:val="8"/>
        </w:numPr>
        <w:jc w:val="both"/>
        <w:rPr>
          <w:bCs/>
        </w:rPr>
      </w:pPr>
      <w:r>
        <w:rPr>
          <w:bCs/>
        </w:rPr>
        <w:t>Comprobamos que el número de bytes para leer no es negativo y que el descriptor de fichero exista.</w:t>
      </w:r>
    </w:p>
    <w:p w:rsidR="004F4B13" w:rsidRDefault="004F4B13" w:rsidP="00DC4781">
      <w:pPr>
        <w:pStyle w:val="Standard"/>
        <w:numPr>
          <w:ilvl w:val="0"/>
          <w:numId w:val="8"/>
        </w:numPr>
        <w:jc w:val="both"/>
        <w:rPr>
          <w:bCs/>
        </w:rPr>
      </w:pPr>
      <w:r>
        <w:rPr>
          <w:bCs/>
        </w:rPr>
        <w:t xml:space="preserve">Buscamos el </w:t>
      </w:r>
      <w:proofErr w:type="spellStart"/>
      <w:r>
        <w:rPr>
          <w:bCs/>
        </w:rPr>
        <w:t>inodo</w:t>
      </w:r>
      <w:proofErr w:type="spellEnd"/>
      <w:r>
        <w:rPr>
          <w:bCs/>
        </w:rPr>
        <w:t xml:space="preserve"> asociado gracias al array de apoyo </w:t>
      </w:r>
      <w:proofErr w:type="spellStart"/>
      <w:r>
        <w:rPr>
          <w:b/>
          <w:bCs/>
        </w:rPr>
        <w:t>estadoFicheros</w:t>
      </w:r>
      <w:proofErr w:type="spellEnd"/>
      <w:r>
        <w:rPr>
          <w:bCs/>
        </w:rPr>
        <w:t>. De esta manera obtenemos la posición de su puntero.  Así comprobamos que el puntero no está en el final del fichero y que la lectura pueda ser posible.</w:t>
      </w:r>
    </w:p>
    <w:p w:rsidR="004F4B13" w:rsidRDefault="004F4B13" w:rsidP="00DC4781">
      <w:pPr>
        <w:pStyle w:val="Standard"/>
        <w:numPr>
          <w:ilvl w:val="0"/>
          <w:numId w:val="8"/>
        </w:numPr>
        <w:jc w:val="both"/>
        <w:rPr>
          <w:bCs/>
        </w:rPr>
      </w:pPr>
      <w:r>
        <w:rPr>
          <w:bCs/>
        </w:rPr>
        <w:t>Recuperamos de disco el bloque asociado al fichero que se pretende leer.</w:t>
      </w:r>
    </w:p>
    <w:p w:rsidR="004F4B13" w:rsidRDefault="004F4B13" w:rsidP="00DC4781">
      <w:pPr>
        <w:pStyle w:val="Standard"/>
        <w:numPr>
          <w:ilvl w:val="0"/>
          <w:numId w:val="8"/>
        </w:numPr>
        <w:jc w:val="both"/>
        <w:rPr>
          <w:bCs/>
        </w:rPr>
      </w:pPr>
      <w:r>
        <w:rPr>
          <w:bCs/>
        </w:rPr>
        <w:t>Copiamos en el búfer de lectura proporcionado por parámetro los datos asociados a la lectura.</w:t>
      </w:r>
    </w:p>
    <w:p w:rsidR="00D75D7F" w:rsidRDefault="004F4B13" w:rsidP="00DC4781">
      <w:pPr>
        <w:pStyle w:val="Standard"/>
        <w:numPr>
          <w:ilvl w:val="0"/>
          <w:numId w:val="8"/>
        </w:numPr>
        <w:jc w:val="both"/>
        <w:rPr>
          <w:bCs/>
        </w:rPr>
      </w:pPr>
      <w:r>
        <w:rPr>
          <w:bCs/>
        </w:rPr>
        <w:t>Reportamos los bytes leídos correctamente del fichero.</w:t>
      </w:r>
    </w:p>
    <w:p w:rsidR="00D75D7F" w:rsidRDefault="00D75D7F" w:rsidP="00DC4781">
      <w:pPr>
        <w:pStyle w:val="Standard"/>
        <w:jc w:val="both"/>
        <w:rPr>
          <w:bCs/>
        </w:rPr>
      </w:pPr>
    </w:p>
    <w:p w:rsidR="00D75D7F" w:rsidRDefault="00D75D7F" w:rsidP="00DC4781">
      <w:pPr>
        <w:pStyle w:val="Standard"/>
        <w:jc w:val="both"/>
      </w:pPr>
      <w:r>
        <w:rPr>
          <w:bCs/>
        </w:rPr>
        <w:t xml:space="preserve">Para el caso de escritura de un fichero utilizamos </w:t>
      </w:r>
      <w:proofErr w:type="spellStart"/>
      <w:r>
        <w:rPr>
          <w:b/>
          <w:bCs/>
        </w:rPr>
        <w:t>writeFile</w:t>
      </w:r>
      <w:proofErr w:type="spellEnd"/>
      <w:r>
        <w:t xml:space="preserve"> que funciona así:</w:t>
      </w:r>
    </w:p>
    <w:p w:rsidR="00D75D7F" w:rsidRDefault="00D75D7F" w:rsidP="00DC4781">
      <w:pPr>
        <w:pStyle w:val="Standard"/>
        <w:jc w:val="both"/>
      </w:pPr>
    </w:p>
    <w:p w:rsidR="00D75D7F" w:rsidRPr="00D75D7F" w:rsidRDefault="00D75D7F" w:rsidP="00DC4781">
      <w:pPr>
        <w:pStyle w:val="Standard"/>
        <w:numPr>
          <w:ilvl w:val="0"/>
          <w:numId w:val="8"/>
        </w:numPr>
        <w:jc w:val="both"/>
        <w:rPr>
          <w:bCs/>
        </w:rPr>
      </w:pPr>
      <w:r>
        <w:t>Comprobamos que el número de bytes para escribir no es negativo y que el descriptor de fichero exista.</w:t>
      </w:r>
    </w:p>
    <w:p w:rsidR="00D75D7F" w:rsidRPr="00D75D7F" w:rsidRDefault="00D75D7F" w:rsidP="00DC4781">
      <w:pPr>
        <w:pStyle w:val="Standard"/>
        <w:numPr>
          <w:ilvl w:val="0"/>
          <w:numId w:val="8"/>
        </w:numPr>
        <w:jc w:val="both"/>
        <w:rPr>
          <w:bCs/>
        </w:rPr>
      </w:pPr>
      <w:r>
        <w:t xml:space="preserve">Buscamos el </w:t>
      </w:r>
      <w:proofErr w:type="spellStart"/>
      <w:r>
        <w:t>inodo</w:t>
      </w:r>
      <w:proofErr w:type="spellEnd"/>
      <w:r>
        <w:t xml:space="preserve"> asociado gracias al array de apoyo </w:t>
      </w:r>
      <w:proofErr w:type="spellStart"/>
      <w:r>
        <w:rPr>
          <w:b/>
        </w:rPr>
        <w:t>estadoFicheros</w:t>
      </w:r>
      <w:proofErr w:type="spellEnd"/>
      <w:r>
        <w:t>. De esta manera obtenemos la posición de su puntero que no sirve para saber a partir de donde escribimos y hasta donde podemos hacerlo.</w:t>
      </w:r>
    </w:p>
    <w:p w:rsidR="004F4B13" w:rsidRDefault="00D75D7F" w:rsidP="00DC4781">
      <w:pPr>
        <w:pStyle w:val="Standard"/>
        <w:numPr>
          <w:ilvl w:val="0"/>
          <w:numId w:val="8"/>
        </w:numPr>
        <w:jc w:val="both"/>
        <w:rPr>
          <w:bCs/>
        </w:rPr>
      </w:pPr>
      <w:r>
        <w:t>Leemos el bloque de fichero asociado y escribimos a partir de la posición permitida para no sobrescribir los datos</w:t>
      </w:r>
      <w:r w:rsidR="004F4B13">
        <w:rPr>
          <w:bCs/>
        </w:rPr>
        <w:t xml:space="preserve"> </w:t>
      </w:r>
      <w:r>
        <w:rPr>
          <w:bCs/>
        </w:rPr>
        <w:t>anteriormente asociados al fichero.</w:t>
      </w:r>
    </w:p>
    <w:p w:rsidR="00D75D7F" w:rsidRDefault="00D75D7F" w:rsidP="00DC4781">
      <w:pPr>
        <w:pStyle w:val="Standard"/>
        <w:numPr>
          <w:ilvl w:val="0"/>
          <w:numId w:val="8"/>
        </w:numPr>
        <w:jc w:val="both"/>
        <w:rPr>
          <w:bCs/>
        </w:rPr>
      </w:pPr>
      <w:r>
        <w:rPr>
          <w:bCs/>
        </w:rPr>
        <w:t>Modificamos el puntero del fichero en función de lo verdaderamente escrito y no de lo que se esperaba haber escrito.</w:t>
      </w:r>
      <w:r w:rsidR="00673BD4">
        <w:rPr>
          <w:bCs/>
        </w:rPr>
        <w:t xml:space="preserve"> También se hace con el tamaño.</w:t>
      </w:r>
    </w:p>
    <w:p w:rsidR="00673BD4" w:rsidRDefault="00673BD4" w:rsidP="00DC4781">
      <w:pPr>
        <w:pStyle w:val="Standard"/>
        <w:numPr>
          <w:ilvl w:val="0"/>
          <w:numId w:val="8"/>
        </w:numPr>
        <w:jc w:val="both"/>
        <w:rPr>
          <w:bCs/>
        </w:rPr>
      </w:pPr>
      <w:r>
        <w:rPr>
          <w:bCs/>
        </w:rPr>
        <w:t>Se informa del número de bytes escritos correctamente.</w:t>
      </w:r>
    </w:p>
    <w:p w:rsidR="00AF61AB" w:rsidRDefault="00AF61AB" w:rsidP="00DC4781">
      <w:pPr>
        <w:pStyle w:val="Standard"/>
        <w:jc w:val="both"/>
        <w:rPr>
          <w:bCs/>
        </w:rPr>
      </w:pPr>
    </w:p>
    <w:p w:rsidR="00AF61AB" w:rsidRDefault="00AF61AB" w:rsidP="00DC4781">
      <w:pPr>
        <w:pStyle w:val="Standard"/>
        <w:jc w:val="both"/>
        <w:rPr>
          <w:bCs/>
        </w:rPr>
      </w:pPr>
      <w:r>
        <w:rPr>
          <w:bCs/>
        </w:rPr>
        <w:t xml:space="preserve">En la modificación del puntero de posición del fichero tenemos la siguiente función </w:t>
      </w:r>
      <w:proofErr w:type="spellStart"/>
      <w:r>
        <w:rPr>
          <w:b/>
          <w:bCs/>
        </w:rPr>
        <w:t>lseekFile</w:t>
      </w:r>
      <w:proofErr w:type="spellEnd"/>
      <w:r>
        <w:rPr>
          <w:bCs/>
        </w:rPr>
        <w:t xml:space="preserve"> con un funcionamiento como el que sigue:</w:t>
      </w:r>
    </w:p>
    <w:p w:rsidR="00AF61AB" w:rsidRDefault="00AF61AB" w:rsidP="00DC4781">
      <w:pPr>
        <w:pStyle w:val="Standard"/>
        <w:jc w:val="both"/>
        <w:rPr>
          <w:bCs/>
        </w:rPr>
      </w:pPr>
    </w:p>
    <w:p w:rsidR="00AF61AB" w:rsidRDefault="007F4B3F" w:rsidP="00DC4781">
      <w:pPr>
        <w:pStyle w:val="Standard"/>
        <w:numPr>
          <w:ilvl w:val="0"/>
          <w:numId w:val="8"/>
        </w:numPr>
        <w:jc w:val="both"/>
        <w:rPr>
          <w:bCs/>
        </w:rPr>
      </w:pPr>
      <w:r>
        <w:rPr>
          <w:bCs/>
        </w:rPr>
        <w:t>Comprobamos que el descriptor de fichero sea correcto dentro de los límites de ficheros.</w:t>
      </w:r>
    </w:p>
    <w:p w:rsidR="007F4B3F" w:rsidRDefault="007F4B3F" w:rsidP="00DC4781">
      <w:pPr>
        <w:pStyle w:val="Standard"/>
        <w:numPr>
          <w:ilvl w:val="0"/>
          <w:numId w:val="8"/>
        </w:numPr>
        <w:jc w:val="both"/>
        <w:rPr>
          <w:bCs/>
        </w:rPr>
      </w:pPr>
      <w:r>
        <w:rPr>
          <w:bCs/>
        </w:rPr>
        <w:t xml:space="preserve">Con un </w:t>
      </w:r>
      <w:proofErr w:type="spellStart"/>
      <w:r>
        <w:rPr>
          <w:bCs/>
        </w:rPr>
        <w:t>switch</w:t>
      </w:r>
      <w:proofErr w:type="spellEnd"/>
      <w:r>
        <w:rPr>
          <w:bCs/>
        </w:rPr>
        <w:t xml:space="preserve"> distinguimos entre mover el puntero al final, al principio o a cualquier parte del documento según el offset.</w:t>
      </w:r>
    </w:p>
    <w:p w:rsidR="00230065" w:rsidRDefault="00230065" w:rsidP="00DC4781">
      <w:pPr>
        <w:pStyle w:val="Standard"/>
        <w:numPr>
          <w:ilvl w:val="0"/>
          <w:numId w:val="8"/>
        </w:numPr>
        <w:jc w:val="both"/>
        <w:rPr>
          <w:bCs/>
        </w:rPr>
      </w:pPr>
      <w:r>
        <w:rPr>
          <w:bCs/>
        </w:rPr>
        <w:t>Informamos según el éxito de la operación.</w:t>
      </w:r>
    </w:p>
    <w:p w:rsidR="00B16DEC" w:rsidRDefault="00B16DEC" w:rsidP="00DC4781">
      <w:pPr>
        <w:pStyle w:val="Standard"/>
        <w:jc w:val="both"/>
        <w:rPr>
          <w:bCs/>
        </w:rPr>
      </w:pPr>
    </w:p>
    <w:p w:rsidR="00B16DEC" w:rsidRDefault="00B16DEC" w:rsidP="00DC4781">
      <w:pPr>
        <w:pStyle w:val="Standard"/>
        <w:jc w:val="both"/>
        <w:rPr>
          <w:bCs/>
        </w:rPr>
      </w:pPr>
      <w:r>
        <w:rPr>
          <w:bCs/>
        </w:rPr>
        <w:t xml:space="preserve">En el caso de listar los elementos de un directorio utilizamos la función </w:t>
      </w:r>
      <w:proofErr w:type="spellStart"/>
      <w:r>
        <w:rPr>
          <w:b/>
          <w:bCs/>
        </w:rPr>
        <w:t>lsDir</w:t>
      </w:r>
      <w:proofErr w:type="spellEnd"/>
      <w:r w:rsidR="00056E47">
        <w:rPr>
          <w:bCs/>
        </w:rPr>
        <w:t xml:space="preserve">. Destacamos que tenemos que utilizar la función de apoyo </w:t>
      </w:r>
      <w:proofErr w:type="spellStart"/>
      <w:r w:rsidR="00056E47">
        <w:rPr>
          <w:b/>
          <w:bCs/>
        </w:rPr>
        <w:t>lsDirAuxiliar</w:t>
      </w:r>
      <w:proofErr w:type="spellEnd"/>
      <w:r w:rsidR="00056E47">
        <w:rPr>
          <w:bCs/>
        </w:rPr>
        <w:t xml:space="preserve"> para aplicar la recursividad al supuesto.  En este caso la ejecución de ambas funciones es la siguiente:</w:t>
      </w:r>
    </w:p>
    <w:p w:rsidR="00056E47" w:rsidRDefault="00056E47" w:rsidP="00DC4781">
      <w:pPr>
        <w:pStyle w:val="Standard"/>
        <w:jc w:val="both"/>
        <w:rPr>
          <w:bCs/>
        </w:rPr>
      </w:pPr>
    </w:p>
    <w:p w:rsidR="00056E47" w:rsidRDefault="00056E47" w:rsidP="00DC4781">
      <w:pPr>
        <w:pStyle w:val="Standard"/>
        <w:numPr>
          <w:ilvl w:val="0"/>
          <w:numId w:val="8"/>
        </w:numPr>
        <w:jc w:val="both"/>
        <w:rPr>
          <w:bCs/>
        </w:rPr>
      </w:pPr>
      <w:r>
        <w:rPr>
          <w:bCs/>
        </w:rPr>
        <w:t>Comprobamos la ruta para evitar que sea inválida en los términos descritos en otros casos. Ruta no vacía, por ejemplo.</w:t>
      </w:r>
    </w:p>
    <w:p w:rsidR="00056E47" w:rsidRDefault="00056E47" w:rsidP="00DC4781">
      <w:pPr>
        <w:pStyle w:val="Standard"/>
        <w:numPr>
          <w:ilvl w:val="0"/>
          <w:numId w:val="8"/>
        </w:numPr>
        <w:jc w:val="both"/>
        <w:rPr>
          <w:bCs/>
        </w:rPr>
      </w:pPr>
      <w:r>
        <w:rPr>
          <w:bCs/>
        </w:rPr>
        <w:t xml:space="preserve">Como la signatura de la función espera recibir los índices de los diez </w:t>
      </w:r>
      <w:proofErr w:type="spellStart"/>
      <w:r>
        <w:rPr>
          <w:bCs/>
        </w:rPr>
        <w:t>inodos</w:t>
      </w:r>
      <w:proofErr w:type="spellEnd"/>
      <w:r>
        <w:rPr>
          <w:bCs/>
        </w:rPr>
        <w:t xml:space="preserve"> máximos encontrados con sus nombres, pero nuestro diseño contempla dos más adicionales como son “.” y “..”. De esta manera mapeamos el resultado de la función auxiliar con la principal.</w:t>
      </w:r>
    </w:p>
    <w:p w:rsidR="00056E47" w:rsidRDefault="00056E47" w:rsidP="00DC4781">
      <w:pPr>
        <w:pStyle w:val="Standard"/>
        <w:numPr>
          <w:ilvl w:val="0"/>
          <w:numId w:val="8"/>
        </w:numPr>
        <w:jc w:val="both"/>
        <w:rPr>
          <w:bCs/>
        </w:rPr>
      </w:pPr>
      <w:r>
        <w:rPr>
          <w:bCs/>
        </w:rPr>
        <w:t>La función auxiliar observa el criterio de parada recursivo de que la ruta se encuentre vacía después de inspeccionar individualmente cada nivel de profundidad y también de que nos encontremos con el caso especial del directorio raíz “/”. En ese caso contamos los elementos retornados y retornamos.</w:t>
      </w:r>
    </w:p>
    <w:p w:rsidR="00056E47" w:rsidRDefault="00056E47" w:rsidP="00DC4781">
      <w:pPr>
        <w:pStyle w:val="Standard"/>
        <w:numPr>
          <w:ilvl w:val="0"/>
          <w:numId w:val="8"/>
        </w:numPr>
        <w:jc w:val="both"/>
        <w:rPr>
          <w:bCs/>
        </w:rPr>
      </w:pPr>
      <w:r>
        <w:rPr>
          <w:bCs/>
        </w:rPr>
        <w:lastRenderedPageBreak/>
        <w:t xml:space="preserve">Mientras la condición de parada no se dé, recortamos la ruta en un nivel de profundidad con la función </w:t>
      </w:r>
      <w:proofErr w:type="spellStart"/>
      <w:r>
        <w:rPr>
          <w:b/>
          <w:bCs/>
        </w:rPr>
        <w:t>trocearRuta</w:t>
      </w:r>
      <w:proofErr w:type="spellEnd"/>
      <w:r>
        <w:rPr>
          <w:bCs/>
        </w:rPr>
        <w:t xml:space="preserve"> y listamos el </w:t>
      </w:r>
      <w:proofErr w:type="spellStart"/>
      <w:r>
        <w:rPr>
          <w:bCs/>
        </w:rPr>
        <w:t>inodo</w:t>
      </w:r>
      <w:proofErr w:type="spellEnd"/>
      <w:r>
        <w:rPr>
          <w:bCs/>
        </w:rPr>
        <w:t xml:space="preserve"> extraído con </w:t>
      </w:r>
      <w:proofErr w:type="spellStart"/>
      <w:r w:rsidR="00591662">
        <w:rPr>
          <w:b/>
          <w:bCs/>
        </w:rPr>
        <w:t>lsInodo</w:t>
      </w:r>
      <w:proofErr w:type="spellEnd"/>
      <w:r w:rsidR="00591662">
        <w:rPr>
          <w:bCs/>
        </w:rPr>
        <w:t xml:space="preserve">. Así peinamos ese nivel entero con todos sus </w:t>
      </w:r>
      <w:proofErr w:type="spellStart"/>
      <w:r w:rsidR="00591662">
        <w:rPr>
          <w:bCs/>
        </w:rPr>
        <w:t>inodos</w:t>
      </w:r>
      <w:proofErr w:type="spellEnd"/>
      <w:r w:rsidR="00591662">
        <w:rPr>
          <w:bCs/>
        </w:rPr>
        <w:t>.</w:t>
      </w:r>
    </w:p>
    <w:p w:rsidR="00591662" w:rsidRDefault="00591662" w:rsidP="00DC4781">
      <w:pPr>
        <w:pStyle w:val="Standard"/>
        <w:numPr>
          <w:ilvl w:val="0"/>
          <w:numId w:val="8"/>
        </w:numPr>
        <w:jc w:val="both"/>
        <w:rPr>
          <w:bCs/>
        </w:rPr>
      </w:pPr>
      <w:r>
        <w:rPr>
          <w:bCs/>
        </w:rPr>
        <w:t xml:space="preserve">En el siguiente paso comparamos el contenido del </w:t>
      </w:r>
      <w:proofErr w:type="spellStart"/>
      <w:r>
        <w:rPr>
          <w:bCs/>
        </w:rPr>
        <w:t>inodo</w:t>
      </w:r>
      <w:proofErr w:type="spellEnd"/>
      <w:r>
        <w:rPr>
          <w:bCs/>
        </w:rPr>
        <w:t xml:space="preserve"> con el fragmento de la ruta extraído para poder buscar el siguiente paso y comprobar siempre que sea un directorio para no fallar.</w:t>
      </w:r>
    </w:p>
    <w:p w:rsidR="00591662" w:rsidRDefault="00591662" w:rsidP="00DC4781">
      <w:pPr>
        <w:pStyle w:val="Standard"/>
        <w:numPr>
          <w:ilvl w:val="0"/>
          <w:numId w:val="8"/>
        </w:numPr>
        <w:jc w:val="both"/>
        <w:rPr>
          <w:bCs/>
        </w:rPr>
      </w:pPr>
      <w:r>
        <w:rPr>
          <w:bCs/>
        </w:rPr>
        <w:t>Repetimos el procedimiento constantemente con una llamada recursiva hasta deshacer la ruta entera.</w:t>
      </w:r>
    </w:p>
    <w:p w:rsidR="00DC4781" w:rsidRDefault="00591662" w:rsidP="004D11C7">
      <w:pPr>
        <w:pStyle w:val="Standard"/>
        <w:numPr>
          <w:ilvl w:val="0"/>
          <w:numId w:val="8"/>
        </w:numPr>
        <w:jc w:val="both"/>
        <w:rPr>
          <w:bCs/>
        </w:rPr>
      </w:pPr>
      <w:r>
        <w:rPr>
          <w:bCs/>
        </w:rPr>
        <w:t>Retomamos el control a la función principal que se encargará de devolver el número de elementos encontrados en el directorio pedido e imprimirá sus nombres.</w:t>
      </w:r>
    </w:p>
    <w:p w:rsidR="00EC484B" w:rsidRDefault="00EC484B" w:rsidP="00EC484B">
      <w:pPr>
        <w:pStyle w:val="Standard"/>
        <w:jc w:val="both"/>
        <w:rPr>
          <w:bCs/>
        </w:rPr>
      </w:pPr>
    </w:p>
    <w:p w:rsidR="00EC484B" w:rsidRPr="00EC484B" w:rsidRDefault="00EC484B" w:rsidP="00EC484B">
      <w:pPr>
        <w:pStyle w:val="Standard"/>
        <w:jc w:val="both"/>
        <w:rPr>
          <w:bCs/>
        </w:rPr>
      </w:pPr>
    </w:p>
    <w:p w:rsidR="004D11C7" w:rsidRDefault="004D11C7" w:rsidP="004D11C7">
      <w:pPr>
        <w:pStyle w:val="Standard"/>
        <w:numPr>
          <w:ilvl w:val="0"/>
          <w:numId w:val="4"/>
        </w:numPr>
        <w:rPr>
          <w:bCs/>
        </w:rPr>
      </w:pPr>
      <w:r>
        <w:rPr>
          <w:b/>
          <w:bCs/>
        </w:rPr>
        <w:t>Especificación de funciones auxiliares necesarias para el funcionamiento del sistema</w:t>
      </w:r>
    </w:p>
    <w:p w:rsidR="004D11C7" w:rsidRDefault="004D11C7" w:rsidP="004D11C7">
      <w:pPr>
        <w:pStyle w:val="Standard"/>
        <w:rPr>
          <w:bCs/>
        </w:rPr>
      </w:pPr>
    </w:p>
    <w:p w:rsidR="004D11C7" w:rsidRDefault="004D11C7" w:rsidP="00DC4781">
      <w:pPr>
        <w:pStyle w:val="Standard"/>
        <w:jc w:val="both"/>
        <w:rPr>
          <w:bCs/>
        </w:rPr>
      </w:pPr>
      <w:r>
        <w:rPr>
          <w:bCs/>
        </w:rPr>
        <w:t>Hemos creado la función</w:t>
      </w:r>
      <w:r w:rsidR="00A314DE">
        <w:rPr>
          <w:bCs/>
        </w:rPr>
        <w:fldChar w:fldCharType="begin"/>
      </w:r>
      <w:r w:rsidR="00A314DE">
        <w:instrText xml:space="preserve"> XE "</w:instrText>
      </w:r>
      <w:r w:rsidR="00A314DE" w:rsidRPr="00C4677C">
        <w:rPr>
          <w:bCs/>
        </w:rPr>
        <w:instrText>Funciones auxiliares</w:instrText>
      </w:r>
      <w:r w:rsidR="00A314DE">
        <w:instrText xml:space="preserve">" </w:instrText>
      </w:r>
      <w:r w:rsidR="00A314DE">
        <w:rPr>
          <w:bCs/>
        </w:rPr>
        <w:fldChar w:fldCharType="end"/>
      </w:r>
      <w:r>
        <w:rPr>
          <w:bCs/>
        </w:rPr>
        <w:t xml:space="preserve"> </w:t>
      </w:r>
      <w:proofErr w:type="spellStart"/>
      <w:r>
        <w:rPr>
          <w:b/>
          <w:bCs/>
        </w:rPr>
        <w:t>comprobarRuta</w:t>
      </w:r>
      <w:proofErr w:type="spellEnd"/>
      <w:r>
        <w:rPr>
          <w:bCs/>
        </w:rPr>
        <w:t xml:space="preserve"> para comprobar que se respeta correctamente el formato de la ruta. Esto es, supuestas rutas con dos barras seguidas por ejemplo “//”, vacías y otro tipo de errores. Básicamente troceamos la cadena de la ruta por bytes y comprobamos por segmentos la integridad de esta. También nos es útil para comprobar los requisitos de tamaño en el nombre de los ficheros y de rutas completas.</w:t>
      </w:r>
    </w:p>
    <w:p w:rsidR="004D11C7" w:rsidRDefault="004D11C7" w:rsidP="00DC4781">
      <w:pPr>
        <w:pStyle w:val="Standard"/>
        <w:jc w:val="both"/>
        <w:rPr>
          <w:bCs/>
        </w:rPr>
      </w:pPr>
    </w:p>
    <w:p w:rsidR="004D11C7" w:rsidRDefault="004D11C7" w:rsidP="00DC4781">
      <w:pPr>
        <w:pStyle w:val="Standard"/>
        <w:jc w:val="both"/>
        <w:rPr>
          <w:bCs/>
        </w:rPr>
      </w:pPr>
      <w:r>
        <w:rPr>
          <w:bCs/>
        </w:rPr>
        <w:t xml:space="preserve">La función </w:t>
      </w:r>
      <w:proofErr w:type="spellStart"/>
      <w:r>
        <w:rPr>
          <w:b/>
          <w:bCs/>
        </w:rPr>
        <w:t>bloqueModificado</w:t>
      </w:r>
      <w:proofErr w:type="spellEnd"/>
      <w:r>
        <w:rPr>
          <w:bCs/>
        </w:rPr>
        <w:t xml:space="preserve"> se </w:t>
      </w:r>
      <w:r w:rsidR="00FE651F">
        <w:rPr>
          <w:bCs/>
        </w:rPr>
        <w:t xml:space="preserve">encarga de actualizar </w:t>
      </w:r>
      <w:r w:rsidR="0051240A">
        <w:rPr>
          <w:bCs/>
        </w:rPr>
        <w:t>un bit a 1 d</w:t>
      </w:r>
      <w:r w:rsidR="00FE651F">
        <w:rPr>
          <w:bCs/>
        </w:rPr>
        <w:t xml:space="preserve">el mapa de bits de sincronización para que al desmontar solo se guarde en disco aquello que ha sido modificado. Básicamente, el mapa de bits de sincronización sirve para evitar </w:t>
      </w:r>
      <w:r w:rsidR="0051240A">
        <w:rPr>
          <w:bCs/>
        </w:rPr>
        <w:t>una escritura</w:t>
      </w:r>
      <w:r w:rsidR="00FE651F">
        <w:rPr>
          <w:bCs/>
        </w:rPr>
        <w:t xml:space="preserve"> de </w:t>
      </w:r>
      <w:r w:rsidR="0051240A">
        <w:rPr>
          <w:bCs/>
        </w:rPr>
        <w:t>meta</w:t>
      </w:r>
      <w:r w:rsidR="00FE651F">
        <w:rPr>
          <w:bCs/>
        </w:rPr>
        <w:t xml:space="preserve">datos que no han sido </w:t>
      </w:r>
      <w:r w:rsidR="0051240A">
        <w:rPr>
          <w:bCs/>
        </w:rPr>
        <w:t>modificados</w:t>
      </w:r>
      <w:r w:rsidR="00FE651F">
        <w:rPr>
          <w:bCs/>
        </w:rPr>
        <w:t xml:space="preserve"> durante el uso del sistema de ficheros.</w:t>
      </w:r>
    </w:p>
    <w:p w:rsidR="004D11C7" w:rsidRDefault="004D11C7" w:rsidP="00DC4781">
      <w:pPr>
        <w:pStyle w:val="Standard"/>
        <w:jc w:val="both"/>
        <w:rPr>
          <w:bCs/>
        </w:rPr>
      </w:pPr>
    </w:p>
    <w:p w:rsidR="00FE651F" w:rsidRDefault="004D11C7" w:rsidP="00DC4781">
      <w:pPr>
        <w:pStyle w:val="Standard"/>
        <w:jc w:val="both"/>
        <w:rPr>
          <w:bCs/>
        </w:rPr>
      </w:pPr>
      <w:r>
        <w:rPr>
          <w:bCs/>
        </w:rPr>
        <w:t xml:space="preserve">Para poder sincronizar las estructuras de memoria con las de disco utilizamos la función </w:t>
      </w:r>
      <w:proofErr w:type="spellStart"/>
      <w:r>
        <w:rPr>
          <w:b/>
          <w:bCs/>
        </w:rPr>
        <w:t>sincronizarDisco</w:t>
      </w:r>
      <w:proofErr w:type="spellEnd"/>
      <w:r>
        <w:rPr>
          <w:bCs/>
        </w:rPr>
        <w:t>. Escribimos en el fichero que guarda la información del sistema de ficheros todas las estructuras de memoria cuya información es necesaria para hacer posible la persistencia del estado global del sistema de ficheros.</w:t>
      </w:r>
      <w:r w:rsidR="009026E0">
        <w:rPr>
          <w:bCs/>
        </w:rPr>
        <w:t xml:space="preserve"> El mismo caso se utiliza para </w:t>
      </w:r>
      <w:proofErr w:type="spellStart"/>
      <w:r w:rsidR="009026E0">
        <w:rPr>
          <w:b/>
          <w:bCs/>
        </w:rPr>
        <w:t>sincronizarMemoria</w:t>
      </w:r>
      <w:proofErr w:type="spellEnd"/>
      <w:r w:rsidR="009026E0">
        <w:rPr>
          <w:bCs/>
        </w:rPr>
        <w:t xml:space="preserve"> para el caso inverso de disco a memoria.</w:t>
      </w:r>
      <w:r w:rsidR="00FE651F">
        <w:rPr>
          <w:bCs/>
        </w:rPr>
        <w:t xml:space="preserve"> Para estos casos, también se utiliza el mapa de bits de sincronización.</w:t>
      </w:r>
    </w:p>
    <w:p w:rsidR="009026E0" w:rsidRDefault="009026E0" w:rsidP="00DC4781">
      <w:pPr>
        <w:pStyle w:val="Standard"/>
        <w:jc w:val="both"/>
        <w:rPr>
          <w:bCs/>
        </w:rPr>
      </w:pPr>
    </w:p>
    <w:p w:rsidR="009026E0" w:rsidRDefault="009026E0" w:rsidP="00DC4781">
      <w:pPr>
        <w:pStyle w:val="Standard"/>
        <w:jc w:val="both"/>
        <w:rPr>
          <w:bCs/>
        </w:rPr>
      </w:pPr>
      <w:r>
        <w:rPr>
          <w:bCs/>
        </w:rPr>
        <w:t xml:space="preserve">La función </w:t>
      </w:r>
      <w:proofErr w:type="spellStart"/>
      <w:r>
        <w:rPr>
          <w:b/>
          <w:bCs/>
        </w:rPr>
        <w:t>lsInodo</w:t>
      </w:r>
      <w:proofErr w:type="spellEnd"/>
      <w:r>
        <w:rPr>
          <w:bCs/>
        </w:rPr>
        <w:t xml:space="preserve"> lista todo el contenido de un </w:t>
      </w:r>
      <w:proofErr w:type="spellStart"/>
      <w:r>
        <w:rPr>
          <w:bCs/>
        </w:rPr>
        <w:t>inodo</w:t>
      </w:r>
      <w:proofErr w:type="spellEnd"/>
      <w:r>
        <w:rPr>
          <w:bCs/>
        </w:rPr>
        <w:t xml:space="preserve"> individual y ayuda a diversas funciones como por ejemplo </w:t>
      </w:r>
      <w:proofErr w:type="spellStart"/>
      <w:r>
        <w:rPr>
          <w:b/>
          <w:bCs/>
        </w:rPr>
        <w:t>lsDir</w:t>
      </w:r>
      <w:proofErr w:type="spellEnd"/>
      <w:r>
        <w:rPr>
          <w:bCs/>
        </w:rPr>
        <w:t>. Su funcionamiento es el de recorrer y consultar las estructuras existentes para componer un resultado completo y de uso útil.</w:t>
      </w:r>
    </w:p>
    <w:p w:rsidR="009026E0" w:rsidRDefault="009026E0" w:rsidP="00DC4781">
      <w:pPr>
        <w:pStyle w:val="Standard"/>
        <w:jc w:val="both"/>
        <w:rPr>
          <w:bCs/>
        </w:rPr>
      </w:pPr>
    </w:p>
    <w:p w:rsidR="009026E0" w:rsidRDefault="009026E0" w:rsidP="00DC4781">
      <w:pPr>
        <w:pStyle w:val="Standard"/>
        <w:jc w:val="both"/>
        <w:rPr>
          <w:bCs/>
        </w:rPr>
      </w:pPr>
      <w:r>
        <w:rPr>
          <w:bCs/>
        </w:rPr>
        <w:t xml:space="preserve">En el caso de </w:t>
      </w:r>
      <w:proofErr w:type="spellStart"/>
      <w:r>
        <w:rPr>
          <w:b/>
          <w:bCs/>
        </w:rPr>
        <w:t>trocearRuta</w:t>
      </w:r>
      <w:proofErr w:type="spellEnd"/>
      <w:r>
        <w:rPr>
          <w:bCs/>
        </w:rPr>
        <w:t xml:space="preserve"> lo que hacemos es quitar un nivel de profundidad a la ruta actual para hacer posible la resolución iterativa de esta en profundidad. Devolvemos una cadena con la misma ruta sin el nivel superior y además el segmento aislado separado de la ruta inicial.</w:t>
      </w:r>
    </w:p>
    <w:p w:rsidR="009026E0" w:rsidRDefault="009026E0" w:rsidP="00DC4781">
      <w:pPr>
        <w:pStyle w:val="Standard"/>
        <w:jc w:val="both"/>
        <w:rPr>
          <w:bCs/>
        </w:rPr>
      </w:pPr>
    </w:p>
    <w:p w:rsidR="009026E0" w:rsidRDefault="009026E0" w:rsidP="00DC4781">
      <w:pPr>
        <w:pStyle w:val="Standard"/>
        <w:jc w:val="both"/>
        <w:rPr>
          <w:bCs/>
        </w:rPr>
      </w:pPr>
      <w:r>
        <w:rPr>
          <w:bCs/>
        </w:rPr>
        <w:t xml:space="preserve">Finalmente, </w:t>
      </w:r>
      <w:proofErr w:type="spellStart"/>
      <w:r>
        <w:rPr>
          <w:b/>
          <w:bCs/>
        </w:rPr>
        <w:t>infoFichero</w:t>
      </w:r>
      <w:proofErr w:type="spellEnd"/>
      <w:r>
        <w:rPr>
          <w:b/>
          <w:bCs/>
        </w:rPr>
        <w:t xml:space="preserve"> </w:t>
      </w:r>
      <w:r>
        <w:rPr>
          <w:bCs/>
        </w:rPr>
        <w:t xml:space="preserve">devuelve la ruta del fichero padre respecto del fichero indicado en la ruta introducida por parámetro. También devolvemos el índice del padre y el índice del hijo en términos de identificación del </w:t>
      </w:r>
      <w:proofErr w:type="spellStart"/>
      <w:r>
        <w:rPr>
          <w:bCs/>
        </w:rPr>
        <w:t>inodo</w:t>
      </w:r>
      <w:proofErr w:type="spellEnd"/>
      <w:r>
        <w:rPr>
          <w:bCs/>
        </w:rPr>
        <w:t>.</w:t>
      </w:r>
    </w:p>
    <w:p w:rsidR="009026E0" w:rsidRDefault="009026E0" w:rsidP="00DC4781">
      <w:pPr>
        <w:pStyle w:val="Standard"/>
        <w:jc w:val="both"/>
        <w:rPr>
          <w:bCs/>
        </w:rPr>
      </w:pPr>
    </w:p>
    <w:p w:rsidR="009026E0" w:rsidRDefault="009026E0" w:rsidP="00DC4781">
      <w:pPr>
        <w:pStyle w:val="Standard"/>
        <w:jc w:val="both"/>
        <w:rPr>
          <w:bCs/>
        </w:rPr>
      </w:pPr>
      <w:r>
        <w:rPr>
          <w:bCs/>
        </w:rPr>
        <w:t>Nótese que la funcionalidad profunda no se encuentra detallada en esta parte del documento por escasez de número de páginas y por el requisito presente de no incluir código fuente. Sin embargo, les invitamos a conocer la codificación directamente para desvelar los detalles de las descripciones aportadas anteriormente en cada uno de los campos provistos.</w:t>
      </w:r>
    </w:p>
    <w:p w:rsidR="009D2463" w:rsidRDefault="009D2463" w:rsidP="004D11C7">
      <w:pPr>
        <w:pStyle w:val="Standard"/>
        <w:rPr>
          <w:bCs/>
        </w:rPr>
      </w:pPr>
    </w:p>
    <w:p w:rsidR="009D2463" w:rsidRDefault="009D2463" w:rsidP="009D2463">
      <w:pPr>
        <w:pStyle w:val="Standard"/>
        <w:numPr>
          <w:ilvl w:val="0"/>
          <w:numId w:val="4"/>
        </w:numPr>
        <w:rPr>
          <w:bCs/>
        </w:rPr>
      </w:pPr>
      <w:r>
        <w:rPr>
          <w:b/>
          <w:bCs/>
        </w:rPr>
        <w:t>Estudio de los casos de prueba necesarios para justificar la funcionalidad esperada</w:t>
      </w:r>
    </w:p>
    <w:p w:rsidR="00A939D3" w:rsidRDefault="00A939D3" w:rsidP="00A939D3">
      <w:pPr>
        <w:pStyle w:val="Standard"/>
        <w:rPr>
          <w:bCs/>
        </w:rPr>
      </w:pPr>
    </w:p>
    <w:p w:rsidR="00DC4781" w:rsidRDefault="00A939D3" w:rsidP="00DC4781">
      <w:pPr>
        <w:pStyle w:val="Standard"/>
        <w:jc w:val="both"/>
        <w:rPr>
          <w:bCs/>
        </w:rPr>
      </w:pPr>
      <w:r>
        <w:rPr>
          <w:bCs/>
        </w:rPr>
        <w:t>En este apartado estudiaremos los requisitos</w:t>
      </w:r>
      <w:r w:rsidR="00A314DE">
        <w:rPr>
          <w:bCs/>
        </w:rPr>
        <w:fldChar w:fldCharType="begin"/>
      </w:r>
      <w:r w:rsidR="00A314DE">
        <w:instrText xml:space="preserve"> XE "</w:instrText>
      </w:r>
      <w:r w:rsidR="00A314DE" w:rsidRPr="00403226">
        <w:rPr>
          <w:bCs/>
        </w:rPr>
        <w:instrText>Pruebas del sistema</w:instrText>
      </w:r>
      <w:r w:rsidR="00A314DE">
        <w:instrText xml:space="preserve">" </w:instrText>
      </w:r>
      <w:r w:rsidR="00A314DE">
        <w:rPr>
          <w:bCs/>
        </w:rPr>
        <w:fldChar w:fldCharType="end"/>
      </w:r>
      <w:r>
        <w:rPr>
          <w:bCs/>
        </w:rPr>
        <w:t xml:space="preserve"> aportados en el enunciado de la práctica y los agruparemos y/o examinaremos en pruebas aisladas y conjuntas que garantizarán su correcta </w:t>
      </w:r>
      <w:r>
        <w:rPr>
          <w:bCs/>
        </w:rPr>
        <w:lastRenderedPageBreak/>
        <w:t>cobertura. Los casos de prueba que hemos identificado son los siguientes y se dividen en entrada, comprobaciones, salida e interpretación de los resultados obtenidos</w:t>
      </w:r>
      <w:r w:rsidR="00645875">
        <w:rPr>
          <w:bCs/>
        </w:rPr>
        <w:t>.</w:t>
      </w:r>
    </w:p>
    <w:p w:rsidR="00645875" w:rsidRDefault="00645875" w:rsidP="00DC4781">
      <w:pPr>
        <w:pStyle w:val="Standard"/>
        <w:jc w:val="both"/>
        <w:rPr>
          <w:bCs/>
        </w:rPr>
      </w:pPr>
    </w:p>
    <w:p w:rsidR="00645875" w:rsidRDefault="00645875" w:rsidP="00645875">
      <w:pPr>
        <w:pStyle w:val="Standard"/>
        <w:jc w:val="both"/>
        <w:rPr>
          <w:rFonts w:cs="Liberation Serif"/>
          <w:bCs/>
        </w:rPr>
      </w:pPr>
      <w:r>
        <w:rPr>
          <w:rFonts w:cs="Liberation Serif"/>
          <w:bCs/>
        </w:rPr>
        <w:t>Antes de empezar, nos referiremos con el término de “e</w:t>
      </w:r>
      <w:r w:rsidRPr="009D2463">
        <w:rPr>
          <w:rFonts w:cs="Liberation Serif"/>
          <w:bCs/>
        </w:rPr>
        <w:t>structura básica</w:t>
      </w:r>
      <w:r>
        <w:rPr>
          <w:rFonts w:cs="Liberation Serif"/>
          <w:bCs/>
        </w:rPr>
        <w:t>”</w:t>
      </w:r>
      <w:r w:rsidRPr="009D2463">
        <w:rPr>
          <w:rFonts w:cs="Liberation Serif"/>
          <w:bCs/>
        </w:rPr>
        <w:t xml:space="preserve"> a </w:t>
      </w:r>
      <w:r>
        <w:rPr>
          <w:rFonts w:cs="Liberation Serif"/>
          <w:bCs/>
        </w:rPr>
        <w:t xml:space="preserve">la siguiente jerarquía de ficheros </w:t>
      </w:r>
      <w:r w:rsidRPr="009D2463">
        <w:rPr>
          <w:rFonts w:cs="Liberation Serif"/>
          <w:bCs/>
        </w:rPr>
        <w:t xml:space="preserve">(se crea con el método </w:t>
      </w:r>
      <w:proofErr w:type="spellStart"/>
      <w:proofErr w:type="gramStart"/>
      <w:r w:rsidRPr="009D2463">
        <w:rPr>
          <w:rFonts w:cs="Liberation Serif"/>
          <w:bCs/>
        </w:rPr>
        <w:t>estructuraPrueba</w:t>
      </w:r>
      <w:proofErr w:type="spellEnd"/>
      <w:r w:rsidRPr="009D2463">
        <w:rPr>
          <w:rFonts w:cs="Liberation Serif"/>
          <w:bCs/>
        </w:rPr>
        <w:t>(</w:t>
      </w:r>
      <w:proofErr w:type="gramEnd"/>
      <w:r w:rsidRPr="009D2463">
        <w:rPr>
          <w:rFonts w:cs="Liberation Serif"/>
          <w:bCs/>
        </w:rPr>
        <w:t>)). Los</w:t>
      </w:r>
      <w:r>
        <w:rPr>
          <w:rFonts w:cs="Liberation Serif"/>
          <w:bCs/>
        </w:rPr>
        <w:t xml:space="preserve"> elementos</w:t>
      </w:r>
      <w:r w:rsidRPr="009D2463">
        <w:rPr>
          <w:rFonts w:cs="Liberation Serif"/>
          <w:bCs/>
        </w:rPr>
        <w:t xml:space="preserve"> que termina</w:t>
      </w:r>
      <w:r>
        <w:rPr>
          <w:rFonts w:cs="Liberation Serif"/>
          <w:bCs/>
        </w:rPr>
        <w:t>n</w:t>
      </w:r>
      <w:r w:rsidRPr="009D2463">
        <w:rPr>
          <w:rFonts w:cs="Liberation Serif"/>
          <w:bCs/>
        </w:rPr>
        <w:t xml:space="preserve"> en f son ficheros,</w:t>
      </w:r>
      <w:r>
        <w:rPr>
          <w:rFonts w:cs="Liberation Serif"/>
          <w:bCs/>
        </w:rPr>
        <w:t xml:space="preserve"> el resto directorios</w:t>
      </w:r>
      <w:r w:rsidRPr="009D2463">
        <w:rPr>
          <w:rFonts w:cs="Liberation Serif"/>
          <w:bCs/>
        </w:rPr>
        <w:t>:</w:t>
      </w:r>
    </w:p>
    <w:p w:rsidR="00645875" w:rsidRPr="009D2463" w:rsidRDefault="00645875" w:rsidP="00645875">
      <w:pPr>
        <w:pStyle w:val="Standard"/>
        <w:jc w:val="both"/>
        <w:rPr>
          <w:rFonts w:cs="Liberation Serif"/>
          <w:bCs/>
        </w:rPr>
      </w:pPr>
    </w:p>
    <w:p w:rsidR="00645875" w:rsidRDefault="00645875" w:rsidP="00645875">
      <w:pPr>
        <w:pStyle w:val="Standard"/>
        <w:jc w:val="center"/>
        <w:rPr>
          <w:rFonts w:cs="Liberation Serif"/>
          <w:bCs/>
        </w:rPr>
      </w:pPr>
      <w:r>
        <w:rPr>
          <w:rFonts w:cs="Liberation Serif"/>
          <w:bCs/>
          <w:noProof/>
        </w:rPr>
        <w:drawing>
          <wp:inline distT="0" distB="0" distL="0" distR="0" wp14:anchorId="4D787B14" wp14:editId="2216900D">
            <wp:extent cx="4515512" cy="2171259"/>
            <wp:effectExtent l="38100" t="38100" r="18415" b="1968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5875" w:rsidRPr="009D2463" w:rsidRDefault="00645875" w:rsidP="00645875">
      <w:pPr>
        <w:pStyle w:val="Standard"/>
        <w:rPr>
          <w:rFonts w:cs="Liberation Serif"/>
          <w:bCs/>
        </w:rPr>
      </w:pPr>
    </w:p>
    <w:p w:rsidR="00B300A2" w:rsidRPr="009D2463" w:rsidRDefault="00B300A2" w:rsidP="00DC4781">
      <w:pPr>
        <w:pStyle w:val="Standard"/>
        <w:jc w:val="both"/>
        <w:rPr>
          <w:bCs/>
        </w:rPr>
      </w:pPr>
    </w:p>
    <w:tbl>
      <w:tblPr>
        <w:tblStyle w:val="Tablaconcuadrcula"/>
        <w:tblW w:w="10491" w:type="dxa"/>
        <w:tblInd w:w="-431" w:type="dxa"/>
        <w:tblLayout w:type="fixed"/>
        <w:tblLook w:val="04A0" w:firstRow="1" w:lastRow="0" w:firstColumn="1" w:lastColumn="0" w:noHBand="0" w:noVBand="1"/>
      </w:tblPr>
      <w:tblGrid>
        <w:gridCol w:w="3127"/>
        <w:gridCol w:w="2828"/>
        <w:gridCol w:w="1842"/>
        <w:gridCol w:w="2694"/>
      </w:tblGrid>
      <w:tr w:rsidR="009D2463" w:rsidRPr="009D2463" w:rsidTr="003F494A">
        <w:trPr>
          <w:trHeight w:val="405"/>
        </w:trPr>
        <w:tc>
          <w:tcPr>
            <w:tcW w:w="3127"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Entrada</w:t>
            </w:r>
          </w:p>
        </w:tc>
        <w:tc>
          <w:tcPr>
            <w:tcW w:w="2828" w:type="dxa"/>
            <w:shd w:val="clear" w:color="auto" w:fill="8EAADB" w:themeFill="accent1" w:themeFillTint="99"/>
            <w:vAlign w:val="center"/>
          </w:tcPr>
          <w:p w:rsid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Comprobaciones</w:t>
            </w:r>
          </w:p>
          <w:p w:rsidR="00B300A2" w:rsidRPr="009D2463" w:rsidRDefault="00B300A2" w:rsidP="00B300A2">
            <w:pPr>
              <w:pStyle w:val="Standard"/>
              <w:suppressAutoHyphens/>
              <w:autoSpaceDN w:val="0"/>
              <w:jc w:val="center"/>
              <w:textAlignment w:val="baseline"/>
              <w:rPr>
                <w:rFonts w:ascii="Liberation Serif" w:hAnsi="Liberation Serif" w:cs="Liberation Serif"/>
                <w:bCs/>
                <w:lang w:bidi="hi-IN"/>
              </w:rPr>
            </w:pPr>
            <w:r>
              <w:rPr>
                <w:rFonts w:ascii="Liberation Serif" w:hAnsi="Liberation Serif" w:cs="Liberation Serif"/>
                <w:bCs/>
                <w:lang w:bidi="hi-IN"/>
              </w:rPr>
              <w:t>(Requisitos)</w:t>
            </w:r>
          </w:p>
        </w:tc>
        <w:tc>
          <w:tcPr>
            <w:tcW w:w="1842"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Salida</w:t>
            </w:r>
          </w:p>
        </w:tc>
        <w:tc>
          <w:tcPr>
            <w:tcW w:w="2694"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Interpretación</w:t>
            </w:r>
          </w:p>
        </w:tc>
      </w:tr>
      <w:tr w:rsidR="009D2463" w:rsidRPr="009D2463" w:rsidTr="003F494A">
        <w:trPr>
          <w:trHeight w:val="2080"/>
        </w:trPr>
        <w:tc>
          <w:tcPr>
            <w:tcW w:w="3127" w:type="dxa"/>
            <w:shd w:val="clear" w:color="auto" w:fill="D9E2F3" w:themeFill="accent1" w:themeFillTint="33"/>
            <w:vAlign w:val="center"/>
          </w:tcPr>
          <w:p w:rsidR="00DD414D" w:rsidRDefault="00DD414D" w:rsidP="00DC4781">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disk.dat con 40 bloques</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00DD414D">
              <w:rPr>
                <w:rFonts w:ascii="Liberation Serif" w:hAnsi="Liberation Serif" w:cs="Liberation Serif"/>
                <w:bCs/>
                <w:lang w:bidi="hi-IN"/>
              </w:rPr>
              <w:t xml:space="preserve">40 </w:t>
            </w:r>
            <w:r w:rsidR="00D779DC" w:rsidRPr="003F494A">
              <w:rPr>
                <w:rFonts w:ascii="Liberation Serif" w:hAnsi="Liberation Serif" w:cs="Liberation Serif"/>
                <w:bCs/>
                <w:lang w:bidi="hi-IN"/>
              </w:rPr>
              <w:t>* BLOCK_SIZE</w:t>
            </w:r>
            <w:r w:rsidRPr="009D2463">
              <w:rPr>
                <w:rFonts w:ascii="Liberation Serif" w:hAnsi="Liberation Serif" w:cs="Liberation Serif"/>
                <w:bCs/>
                <w:lang w:bidi="hi-IN"/>
              </w:rPr>
              <w:t>)</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B0A9B" w:rsidRDefault="009D2463"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unmount</w:t>
            </w:r>
            <w:r w:rsidR="007B628D">
              <w:rPr>
                <w:rFonts w:ascii="Liberation Serif" w:hAnsi="Liberation Serif" w:cs="Liberation Serif"/>
                <w:bCs/>
                <w:lang w:bidi="hi-IN"/>
              </w:rPr>
              <w: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B0A9B" w:rsidRDefault="000B0A9B" w:rsidP="000B0A9B">
            <w:pPr>
              <w:pStyle w:val="Standard"/>
              <w:suppressAutoHyphens/>
              <w:autoSpaceDN w:val="0"/>
              <w:jc w:val="both"/>
              <w:textAlignment w:val="baseline"/>
              <w:rPr>
                <w:rFonts w:ascii="Liberation Serif" w:hAnsi="Liberation Serif" w:cs="Liberation Serif"/>
                <w:bCs/>
                <w:lang w:bidi="hi-IN"/>
              </w:rPr>
            </w:pPr>
          </w:p>
          <w:p w:rsidR="000B0A9B" w:rsidRDefault="000B0A9B" w:rsidP="000B0A9B">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0B0A9B">
              <w:rPr>
                <w:rFonts w:ascii="Liberation Serif" w:hAnsi="Liberation Serif" w:cs="Liberation Serif"/>
                <w:bCs/>
                <w:lang w:bidi="hi-IN"/>
              </w:rPr>
              <w:t>test.c</w:t>
            </w:r>
            <w:proofErr w:type="spellEnd"/>
            <w:r>
              <w:rPr>
                <w:rFonts w:ascii="Liberation Serif" w:hAnsi="Liberation Serif" w:cs="Liberation Serif"/>
                <w:bCs/>
                <w:lang w:bidi="hi-IN"/>
              </w:rPr>
              <w:t>:</w:t>
            </w:r>
          </w:p>
          <w:p w:rsidR="009D2463" w:rsidRPr="009D2463" w:rsidRDefault="000B0A9B"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0B0A9B">
              <w:rPr>
                <w:rFonts w:ascii="Liberation Serif" w:hAnsi="Liberation Serif" w:cs="Liberation Serif"/>
                <w:bCs/>
                <w:i/>
                <w:lang w:bidi="hi-IN"/>
              </w:rPr>
              <w:t>testCreacion</w:t>
            </w:r>
            <w:proofErr w:type="spellEnd"/>
            <w:r w:rsidRPr="000B0A9B">
              <w:rPr>
                <w:rFonts w:ascii="Liberation Serif" w:hAnsi="Liberation Serif" w:cs="Liberation Serif"/>
                <w:bCs/>
                <w:lang w:bidi="hi-IN"/>
              </w:rPr>
              <w:t>(</w:t>
            </w:r>
            <w:proofErr w:type="gramEnd"/>
            <w:r w:rsidRPr="000B0A9B">
              <w:rPr>
                <w:rFonts w:ascii="Liberation Serif" w:hAnsi="Liberation Serif" w:cs="Liberation Serif"/>
                <w:bCs/>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Comprobamos que se genera bien nuestro sistema de ficheros antes de añadir ficheros, directorio</w:t>
            </w:r>
            <w:r w:rsidR="007B628D">
              <w:rPr>
                <w:rFonts w:ascii="Liberation Serif" w:hAnsi="Liberation Serif" w:cs="Liberation Serif"/>
                <w:bCs/>
                <w:lang w:bidi="hi-IN"/>
              </w:rPr>
              <w:t>s</w:t>
            </w:r>
            <w:r w:rsidRPr="009D2463">
              <w:rPr>
                <w:rFonts w:ascii="Liberation Serif" w:hAnsi="Liberation Serif" w:cs="Liberation Serif"/>
                <w:bCs/>
                <w:lang w:bidi="hi-IN"/>
              </w:rPr>
              <w:t>… (F1.1, F1.2, F1.2)</w:t>
            </w:r>
          </w:p>
        </w:tc>
        <w:tc>
          <w:tcPr>
            <w:tcW w:w="1842" w:type="dxa"/>
            <w:shd w:val="clear" w:color="auto" w:fill="D5DCE4" w:themeFill="tex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r w:rsidR="007B628D">
              <w:rPr>
                <w:rFonts w:ascii="Liberation Serif" w:hAnsi="Liberation Serif" w:cs="Liberation Serif"/>
                <w:bCs/>
                <w:lang w:bidi="hi-IN"/>
              </w:rPr>
              <w:t>.</w:t>
            </w:r>
          </w:p>
        </w:tc>
        <w:tc>
          <w:tcPr>
            <w:tcW w:w="2694"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w:t>
            </w:r>
            <w:r w:rsidR="007B628D">
              <w:rPr>
                <w:rFonts w:ascii="Liberation Serif" w:hAnsi="Liberation Serif" w:cs="Liberation Serif"/>
                <w:bCs/>
                <w:lang w:bidi="hi-IN"/>
              </w:rPr>
              <w:t xml:space="preserve">estas operaciones </w:t>
            </w:r>
            <w:r w:rsidRPr="009D2463">
              <w:rPr>
                <w:rFonts w:ascii="Liberation Serif" w:hAnsi="Liberation Serif" w:cs="Liberation Serif"/>
                <w:bCs/>
                <w:lang w:bidi="hi-IN"/>
              </w:rPr>
              <w:t>crea</w:t>
            </w:r>
            <w:r w:rsidR="00B42AD1">
              <w:rPr>
                <w:rFonts w:ascii="Liberation Serif" w:hAnsi="Liberation Serif" w:cs="Liberation Serif"/>
                <w:bCs/>
                <w:lang w:bidi="hi-IN"/>
              </w:rPr>
              <w:t>n</w:t>
            </w:r>
            <w:r w:rsidRPr="009D2463">
              <w:rPr>
                <w:rFonts w:ascii="Liberation Serif" w:hAnsi="Liberation Serif" w:cs="Liberation Serif"/>
                <w:bCs/>
                <w:lang w:bidi="hi-IN"/>
              </w:rPr>
              <w:t xml:space="preserve"> correctamente del sistema de ficheros.</w:t>
            </w:r>
          </w:p>
        </w:tc>
      </w:tr>
      <w:tr w:rsidR="000071CB" w:rsidRPr="009D2463" w:rsidTr="003F494A">
        <w:trPr>
          <w:trHeight w:val="1699"/>
        </w:trPr>
        <w:tc>
          <w:tcPr>
            <w:tcW w:w="3127" w:type="dxa"/>
            <w:shd w:val="clear" w:color="auto" w:fill="D9E2F3" w:themeFill="accent1" w:themeFillTint="33"/>
            <w:vAlign w:val="center"/>
          </w:tcPr>
          <w:p w:rsidR="008B7424" w:rsidRDefault="00DD414D" w:rsidP="008B7424">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d</w:t>
            </w:r>
            <w:r>
              <w:rPr>
                <w:rFonts w:ascii="Liberation Serif" w:hAnsi="Liberation Serif" w:cs="Liberation Serif"/>
                <w:bCs/>
                <w:lang w:bidi="hi-IN"/>
              </w:rPr>
              <w:t>isk.dat con 40 bloques</w:t>
            </w:r>
            <w:r w:rsidR="008B7424">
              <w:rPr>
                <w:rFonts w:ascii="Liberation Serif" w:hAnsi="Liberation Serif" w:cs="Liberation Serif"/>
                <w:bCs/>
                <w:lang w:bidi="hi-IN"/>
              </w:rPr>
              <w:t xml:space="preserve"> </w:t>
            </w:r>
          </w:p>
          <w:p w:rsidR="008B7424"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roofErr w:type="gramEnd"/>
            <w:r>
              <w:rPr>
                <w:rFonts w:ascii="Liberation Serif" w:hAnsi="Liberation Serif" w:cs="Liberation Serif"/>
                <w:bCs/>
                <w:lang w:bidi="hi-IN"/>
              </w:rPr>
              <w:t>5</w:t>
            </w:r>
            <w:r w:rsidRPr="003F494A">
              <w:rPr>
                <w:rFonts w:ascii="Liberation Serif" w:hAnsi="Liberation Serif" w:cs="Liberation Serif"/>
                <w:bCs/>
                <w:lang w:bidi="hi-IN"/>
              </w:rPr>
              <w:t>0 * BLOCK_SIZE)</w:t>
            </w:r>
          </w:p>
          <w:p w:rsidR="000071CB"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roofErr w:type="gramEnd"/>
            <w:r w:rsidRPr="003F494A">
              <w:rPr>
                <w:rFonts w:ascii="Liberation Serif" w:hAnsi="Liberation Serif" w:cs="Liberation Serif"/>
                <w:bCs/>
                <w:lang w:bidi="hi-IN"/>
              </w:rPr>
              <w:t>30 * BLOCK_SIZE)</w:t>
            </w:r>
          </w:p>
          <w:p w:rsidR="008B7424" w:rsidRDefault="008B7424" w:rsidP="008B7424">
            <w:pPr>
              <w:pStyle w:val="Standard"/>
              <w:suppressAutoHyphens/>
              <w:autoSpaceDN w:val="0"/>
              <w:jc w:val="both"/>
              <w:textAlignment w:val="baseline"/>
              <w:rPr>
                <w:rFonts w:ascii="Liberation Serif" w:hAnsi="Liberation Serif" w:cs="Liberation Serif"/>
                <w:bCs/>
                <w:lang w:bidi="hi-IN"/>
              </w:rPr>
            </w:pPr>
          </w:p>
          <w:p w:rsidR="008B7424" w:rsidRDefault="008B7424" w:rsidP="008B7424">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8B7424" w:rsidRPr="003F494A" w:rsidRDefault="008B7424" w:rsidP="008B7424">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F70DF">
              <w:rPr>
                <w:rFonts w:ascii="Liberation Serif" w:hAnsi="Liberation Serif" w:cs="Liberation Serif"/>
                <w:bCs/>
                <w:i/>
                <w:lang w:bidi="hi-IN"/>
              </w:rPr>
              <w:t>testParticiones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Tener un archivo con 40 bloques y crear nuestro SF de </w:t>
            </w:r>
            <w:r w:rsidR="000C4B27">
              <w:rPr>
                <w:rFonts w:ascii="Liberation Serif" w:hAnsi="Liberation Serif" w:cs="Liberation Serif"/>
                <w:bCs/>
                <w:lang w:bidi="hi-IN"/>
              </w:rPr>
              <w:t>5</w:t>
            </w:r>
            <w:r w:rsidRPr="009D2463">
              <w:rPr>
                <w:rFonts w:ascii="Liberation Serif" w:hAnsi="Liberation Serif" w:cs="Liberation Serif"/>
                <w:bCs/>
                <w:lang w:bidi="hi-IN"/>
              </w:rPr>
              <w:t>0</w:t>
            </w:r>
            <w:r w:rsidR="000C4B27">
              <w:rPr>
                <w:rFonts w:ascii="Liberation Serif" w:hAnsi="Liberation Serif" w:cs="Liberation Serif"/>
                <w:bCs/>
                <w:lang w:bidi="hi-IN"/>
              </w:rPr>
              <w:t xml:space="preserve"> y 30 bloques</w:t>
            </w:r>
            <w:r w:rsidRPr="009D2463">
              <w:rPr>
                <w:rFonts w:ascii="Liberation Serif" w:hAnsi="Liberation Serif" w:cs="Liberation Serif"/>
                <w:bCs/>
                <w:lang w:bidi="hi-IN"/>
              </w:rPr>
              <w:t xml:space="preserve"> (F6)</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Al dejar los últimos 10 libres, nunca se usarán</w:t>
            </w:r>
          </w:p>
        </w:tc>
      </w:tr>
      <w:tr w:rsidR="000071CB" w:rsidRPr="009D2463" w:rsidTr="003F494A">
        <w:trPr>
          <w:trHeight w:val="981"/>
        </w:trPr>
        <w:tc>
          <w:tcPr>
            <w:tcW w:w="3127" w:type="dxa"/>
            <w:shd w:val="clear" w:color="auto" w:fill="D9E2F3" w:themeFill="accent1"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Sin haber hecho posteriormente </w:t>
            </w: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unmount</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Montar el FS sin haberlo creado antes</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w:t>
            </w:r>
            <w:proofErr w:type="spellStart"/>
            <w:r w:rsidRPr="009D2463">
              <w:rPr>
                <w:rFonts w:ascii="Liberation Serif" w:hAnsi="Liberation Serif" w:cs="Liberation Serif"/>
                <w:bCs/>
                <w:lang w:bidi="hi-IN"/>
              </w:rPr>
              <w:t>mount</w:t>
            </w:r>
            <w:proofErr w:type="spellEnd"/>
            <w:r w:rsidRPr="009D2463">
              <w:rPr>
                <w:rFonts w:ascii="Liberation Serif" w:hAnsi="Liberation Serif" w:cs="Liberation Serif"/>
                <w:bCs/>
                <w:lang w:bidi="hi-IN"/>
              </w:rPr>
              <w:t xml:space="preserve">() da el error porque no se ha hecho </w:t>
            </w:r>
            <w:proofErr w:type="spellStart"/>
            <w:r w:rsidRPr="009D2463">
              <w:rPr>
                <w:rFonts w:ascii="Liberation Serif" w:hAnsi="Liberation Serif" w:cs="Liberation Serif"/>
                <w:bCs/>
                <w:lang w:bidi="hi-IN"/>
              </w:rPr>
              <w:t>mkFS</w:t>
            </w:r>
            <w:proofErr w:type="spellEnd"/>
          </w:p>
        </w:tc>
      </w:tr>
      <w:tr w:rsidR="003F494A" w:rsidRPr="009D2463" w:rsidTr="003F494A">
        <w:trPr>
          <w:trHeight w:val="2760"/>
        </w:trPr>
        <w:tc>
          <w:tcPr>
            <w:tcW w:w="3127" w:type="dxa"/>
            <w:shd w:val="clear" w:color="auto" w:fill="D9E2F3" w:themeFill="accent1" w:themeFillTint="33"/>
            <w:vAlign w:val="center"/>
          </w:tcPr>
          <w:p w:rsidR="00D779DC" w:rsidRDefault="00D779DC" w:rsidP="00D779DC">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lastRenderedPageBreak/>
              <w:t>disk.dat con 40 bloques</w:t>
            </w:r>
          </w:p>
          <w:p w:rsidR="00D779DC" w:rsidRDefault="003F494A" w:rsidP="00D779DC">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t>Parte 1:</w:t>
            </w:r>
          </w:p>
          <w:p w:rsidR="00D779DC" w:rsidRPr="009D2463" w:rsidRDefault="00D779DC" w:rsidP="00D779DC">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Pr>
                <w:rFonts w:ascii="Liberation Serif" w:hAnsi="Liberation Serif" w:cs="Liberation Serif"/>
                <w:bCs/>
                <w:lang w:bidi="hi-IN"/>
              </w:rPr>
              <w:t xml:space="preserve">40 </w:t>
            </w:r>
            <w:r w:rsidRPr="003F494A">
              <w:rPr>
                <w:rFonts w:ascii="Liberation Serif" w:hAnsi="Liberation Serif" w:cs="Liberation Serif"/>
                <w:bCs/>
                <w:lang w:bidi="hi-IN"/>
              </w:rPr>
              <w:t>* BLOCK_SIZE</w:t>
            </w:r>
            <w:r w:rsidRPr="009D2463">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roofErr w:type="gram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t>Parte 2:</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w:t>
            </w:r>
            <w:r w:rsidR="000B0A9B">
              <w:rPr>
                <w:rFonts w:ascii="Liberation Serif" w:hAnsi="Liberation Serif" w:cs="Liberation Serif"/>
                <w:bCs/>
                <w:lang w:bidi="hi-IN"/>
              </w:rPr>
              <w:t>Las partes s</w:t>
            </w:r>
            <w:r w:rsidRPr="009D2463">
              <w:rPr>
                <w:rFonts w:ascii="Liberation Serif" w:hAnsi="Liberation Serif" w:cs="Liberation Serif"/>
                <w:bCs/>
                <w:lang w:bidi="hi-IN"/>
              </w:rPr>
              <w:t>e puede</w:t>
            </w:r>
            <w:r w:rsidR="000B0A9B">
              <w:rPr>
                <w:rFonts w:ascii="Liberation Serif" w:hAnsi="Liberation Serif" w:cs="Liberation Serif"/>
                <w:bCs/>
                <w:lang w:bidi="hi-IN"/>
              </w:rPr>
              <w:t>n</w:t>
            </w:r>
            <w:r w:rsidRPr="009D2463">
              <w:rPr>
                <w:rFonts w:ascii="Liberation Serif" w:hAnsi="Liberation Serif" w:cs="Liberation Serif"/>
                <w:bCs/>
                <w:lang w:bidi="hi-IN"/>
              </w:rPr>
              <w:t xml:space="preserve"> hacer en diferentes ejecuciones</w:t>
            </w:r>
          </w:p>
          <w:p w:rsidR="000B0A9B" w:rsidRDefault="000B0A9B" w:rsidP="000B0A9B">
            <w:pPr>
              <w:pStyle w:val="Standard"/>
              <w:suppressAutoHyphens/>
              <w:autoSpaceDN w:val="0"/>
              <w:jc w:val="both"/>
              <w:textAlignment w:val="baseline"/>
              <w:rPr>
                <w:rFonts w:ascii="Liberation Serif" w:hAnsi="Liberation Serif" w:cs="Liberation Serif"/>
                <w:bCs/>
                <w:lang w:bidi="hi-IN"/>
              </w:rPr>
            </w:pPr>
          </w:p>
          <w:p w:rsidR="000B0A9B" w:rsidRDefault="000B0A9B" w:rsidP="000B0A9B">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0B0A9B" w:rsidRPr="009D2463" w:rsidRDefault="000B0A9B" w:rsidP="000B0A9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0B0A9B">
              <w:rPr>
                <w:rFonts w:ascii="Liberation Serif" w:hAnsi="Liberation Serif" w:cs="Liberation Serif"/>
                <w:bCs/>
                <w:i/>
                <w:lang w:bidi="hi-IN"/>
              </w:rPr>
              <w:t>testMetadatos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Creación del FS y desmontar para que se guarden los metadatos (NF8)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En la 2ª parte de la ejecución tenemos los metadatos sin haber hecho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
        </w:tc>
      </w:tr>
      <w:tr w:rsidR="003F494A" w:rsidRPr="009D2463" w:rsidTr="003F494A">
        <w:trPr>
          <w:trHeight w:val="155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Pr>
                <w:rFonts w:ascii="Liberation Serif" w:hAnsi="Liberation Serif" w:cs="Liberation Serif"/>
                <w:bCs/>
                <w:lang w:bidi="hi-IN"/>
              </w:rPr>
              <w:t>c</w:t>
            </w:r>
            <w:r w:rsidRPr="009D2463">
              <w:rPr>
                <w:rFonts w:ascii="Liberation Serif" w:hAnsi="Liberation Serif" w:cs="Liberation Serif"/>
                <w:bCs/>
                <w:lang w:bidi="hi-IN"/>
              </w:rPr>
              <w:t>reatefile</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ficheros sin nombre,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w:t>
            </w:r>
            <w:r>
              <w:rPr>
                <w:rFonts w:ascii="Liberation Serif" w:hAnsi="Liberation Serif" w:cs="Liberation Serif"/>
                <w:bCs/>
                <w:lang w:bidi="hi-IN"/>
              </w:rPr>
              <w:t xml:space="preserve"> </w:t>
            </w:r>
            <w:r w:rsidRPr="009D2463">
              <w:rPr>
                <w:rFonts w:ascii="Liberation Serif" w:hAnsi="Liberation Serif" w:cs="Liberation Serif"/>
                <w:bCs/>
                <w:lang w:bidi="hi-IN"/>
              </w:rPr>
              <w:t>(F7)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r>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tiene nombre el fichero y no se puede crear un fichero sin nombre ni con “/”.</w:t>
            </w:r>
          </w:p>
        </w:tc>
      </w:tr>
      <w:tr w:rsidR="003F494A" w:rsidRPr="009D2463" w:rsidTr="003F494A">
        <w:trPr>
          <w:trHeight w:val="168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directorios sin nombres,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 (F7)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correcta, ya que no tiene nombre el directorio y no se puede crear un directorio sin nombre ni </w:t>
            </w:r>
            <w:r>
              <w:rPr>
                <w:rFonts w:ascii="Liberation Serif" w:hAnsi="Liberation Serif" w:cs="Liberation Serif"/>
                <w:bCs/>
                <w:lang w:bidi="hi-IN"/>
              </w:rPr>
              <w:t>con</w:t>
            </w:r>
            <w:r w:rsidRPr="009D2463">
              <w:rPr>
                <w:rFonts w:ascii="Liberation Serif" w:hAnsi="Liberation Serif" w:cs="Liberation Serif"/>
                <w:bCs/>
                <w:lang w:bidi="hi-IN"/>
              </w:rPr>
              <w:t xml:space="preserve"> “/”.</w:t>
            </w:r>
          </w:p>
        </w:tc>
      </w:tr>
      <w:tr w:rsidR="003F494A" w:rsidRPr="009D2463" w:rsidTr="003F494A">
        <w:trPr>
          <w:trHeight w:val="1983"/>
        </w:trPr>
        <w:tc>
          <w:tcPr>
            <w:tcW w:w="3127" w:type="dxa"/>
            <w:shd w:val="clear" w:color="auto" w:fill="D9E2F3" w:themeFill="accent1" w:themeFillTint="33"/>
            <w:vAlign w:val="center"/>
          </w:tcPr>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Probamos a crear varios directorios, varios ficheros y en diferentes directores. (F1.4, F1.11,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crean todos los ficheros y directorios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existía ningún directorio o fichero con esos nombres antes y el tamaño del nombre es válido.</w:t>
            </w:r>
          </w:p>
        </w:tc>
      </w:tr>
      <w:tr w:rsidR="003F494A" w:rsidRPr="009D2463" w:rsidTr="003F494A">
        <w:trPr>
          <w:trHeight w:val="1892"/>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33 caracteres.</w:t>
            </w:r>
          </w:p>
        </w:tc>
      </w:tr>
      <w:tr w:rsidR="003F494A" w:rsidRPr="009D2463" w:rsidTr="003F494A">
        <w:trPr>
          <w:trHeight w:val="183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33 caracteres.</w:t>
            </w:r>
          </w:p>
        </w:tc>
      </w:tr>
      <w:tr w:rsidR="003F494A" w:rsidRPr="009D2463" w:rsidTr="003F494A">
        <w:trPr>
          <w:trHeight w:val="2760"/>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(F1.11, NF3,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32 caracteres.</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(F1.4, NF3, F8)</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32 caracteres.</w:t>
            </w:r>
          </w:p>
        </w:tc>
      </w:tr>
      <w:tr w:rsidR="003F494A" w:rsidRPr="009D2463" w:rsidTr="003F494A">
        <w:trPr>
          <w:trHeight w:val="194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Crear un directorio de 99 caracteres de ruta completa y dentro de </w:t>
            </w:r>
            <w:r>
              <w:rPr>
                <w:rFonts w:ascii="Liberation Serif" w:hAnsi="Liberation Serif" w:cs="Liberation Serif"/>
                <w:bCs/>
                <w:lang w:bidi="hi-IN"/>
              </w:rPr>
              <w:t>é</w:t>
            </w:r>
            <w:r w:rsidRPr="009D2463">
              <w:rPr>
                <w:rFonts w:ascii="Liberation Serif" w:hAnsi="Liberation Serif" w:cs="Liberation Serif"/>
                <w:bCs/>
                <w:lang w:bidi="hi-IN"/>
              </w:rPr>
              <w:t xml:space="preserve">l un fichero con 132 caracteres de ruta completa. </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(F1.4, F1.11,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las dos rutas están dentro de su tamaño permitido.</w:t>
            </w:r>
          </w:p>
        </w:tc>
      </w:tr>
      <w:tr w:rsidR="003F494A" w:rsidRPr="009D2463" w:rsidTr="003F494A">
        <w:trPr>
          <w:trHeight w:val="168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directorio con más de 99 caracteres de ruta completa.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directorio supera su tamaño máximo.</w:t>
            </w:r>
          </w:p>
        </w:tc>
      </w:tr>
      <w:tr w:rsidR="003F494A" w:rsidRPr="009D2463" w:rsidTr="003F494A">
        <w:trPr>
          <w:trHeight w:val="1695"/>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fichero con más de 132 caracteres de ruta completa</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fichero supera su tamaño máximo.</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r w:rsidRPr="009D2463">
              <w:rPr>
                <w:rFonts w:ascii="Liberation Serif" w:hAnsi="Liberation Serif" w:cs="Liberation Serif"/>
                <w:bCs/>
                <w:lang w:bidi="hi-IN"/>
              </w:rPr>
              <w:t xml:space="preserve"> </w:t>
            </w:r>
            <w:r>
              <w:rPr>
                <w:rFonts w:ascii="Liberation Serif" w:hAnsi="Liberation Serif" w:cs="Liberation Serif"/>
                <w:bCs/>
                <w:lang w:bidi="hi-IN"/>
              </w:rPr>
              <w:t>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645875">
              <w:rPr>
                <w:rFonts w:ascii="Liberation Serif" w:hAnsi="Liberation Serif" w:cs="Liberation Serif"/>
                <w:bCs/>
                <w:lang w:bidi="hi-IN"/>
              </w:rPr>
              <w:t>createFile</w:t>
            </w:r>
            <w:proofErr w:type="spellEnd"/>
            <w:r w:rsidRPr="00645875">
              <w:rPr>
                <w:rFonts w:ascii="Liberation Serif" w:hAnsi="Liberation Serif" w:cs="Liberation Serif"/>
                <w:bCs/>
                <w:lang w:bidi="hi-IN"/>
              </w:rPr>
              <w:t>("/a/</w:t>
            </w:r>
            <w:proofErr w:type="spellStart"/>
            <w:r w:rsidRPr="00645875">
              <w:rPr>
                <w:rFonts w:ascii="Liberation Serif" w:hAnsi="Liberation Serif" w:cs="Liberation Serif"/>
                <w:bCs/>
                <w:lang w:bidi="hi-IN"/>
              </w:rPr>
              <w:t>aa</w:t>
            </w:r>
            <w:proofErr w:type="spellEnd"/>
            <w:r w:rsidRPr="00645875">
              <w:rPr>
                <w:rFonts w:ascii="Liberation Serif" w:hAnsi="Liberation Serif" w:cs="Liberation Serif"/>
                <w:bCs/>
                <w:lang w:bidi="hi-IN"/>
              </w:rPr>
              <w:t>/</w:t>
            </w:r>
            <w:proofErr w:type="spellStart"/>
            <w:r w:rsidRPr="00645875">
              <w:rPr>
                <w:rFonts w:ascii="Liberation Serif" w:hAnsi="Liberation Serif" w:cs="Liberation Serif"/>
                <w:bCs/>
                <w:lang w:bidi="hi-IN"/>
              </w:rPr>
              <w:t>aaa</w:t>
            </w:r>
            <w:proofErr w:type="spellEnd"/>
            <w:r w:rsidRPr="00645875">
              <w:rPr>
                <w:rFonts w:ascii="Liberation Serif" w:hAnsi="Liberation Serif" w:cs="Liberation Serif"/>
                <w:bCs/>
                <w:lang w:bidi="hi-IN"/>
              </w:rPr>
              <w:t>/f")</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roofErr w:type="spellStart"/>
            <w:r w:rsidRPr="009D2463">
              <w:rPr>
                <w:rFonts w:ascii="Liberation Serif" w:hAnsi="Liberation Serif" w:cs="Liberation Serif"/>
                <w:bCs/>
                <w:lang w:bidi="hi-IN"/>
              </w:rPr>
              <w:t>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El fichero si se crea, pero no el </w:t>
            </w:r>
            <w:r w:rsidRPr="009D2463">
              <w:rPr>
                <w:rFonts w:ascii="Liberation Serif" w:hAnsi="Liberation Serif" w:cs="Liberation Serif"/>
                <w:bCs/>
                <w:lang w:bidi="hi-IN"/>
              </w:rPr>
              <w:t>directorio de profundidad 4. (NF5)</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 del directorio de profundidad 4 pero si todo lo anterior.</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puedes tener directorios con profundidad menor o igual a 3, y en el caso de tener un directorio de profundidad 3, en él se pueden crear ficheros.</w:t>
            </w:r>
          </w:p>
        </w:tc>
      </w:tr>
      <w:tr w:rsidR="003F494A" w:rsidRPr="009D2463" w:rsidTr="007B05B3">
        <w:trPr>
          <w:trHeight w:val="130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Un bucle para crear más de 10 ficheros dentro del directorio “/”</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número de elementos máximo dentro de un directorio no puede superar </w:t>
            </w:r>
            <w:r>
              <w:rPr>
                <w:rFonts w:ascii="Liberation Serif" w:hAnsi="Liberation Serif" w:cs="Liberation Serif"/>
                <w:bCs/>
                <w:lang w:bidi="hi-IN"/>
              </w:rPr>
              <w:t xml:space="preserve">a </w:t>
            </w:r>
            <w:r w:rsidRPr="009D2463">
              <w:rPr>
                <w:rFonts w:ascii="Liberation Serif" w:hAnsi="Liberation Serif" w:cs="Liberation Serif"/>
                <w:bCs/>
                <w:lang w:bidi="hi-IN"/>
              </w:rPr>
              <w:t>10. (F1.4, F8, NF2)</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crearon los 10 primeros ficheros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te permite crear 10 ficheros en un mismo directorio, pero no más.</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lastRenderedPageBreak/>
              <w:t>Crear 40 archivos (ficheros y directorios)</w:t>
            </w:r>
            <w:r>
              <w:rPr>
                <w:rFonts w:ascii="Liberation Serif" w:hAnsi="Liberation Serif" w:cs="Liberation Serif"/>
                <w:bCs/>
                <w:lang w:bidi="hi-IN"/>
              </w:rPr>
              <w:t xml:space="preserve"> en un disco con 50 bloques</w:t>
            </w:r>
            <w:r w:rsidRPr="009D2463">
              <w:rPr>
                <w:rFonts w:ascii="Liberation Serif" w:hAnsi="Liberation Serif" w:cs="Liberation Serif"/>
                <w:bCs/>
                <w:lang w:bidi="hi-IN"/>
              </w:rPr>
              <w:t>.</w:t>
            </w:r>
          </w:p>
          <w:p w:rsidR="005303CE" w:rsidRDefault="005303CE" w:rsidP="005303CE">
            <w:pPr>
              <w:pStyle w:val="Standard"/>
              <w:suppressAutoHyphens/>
              <w:autoSpaceDN w:val="0"/>
              <w:jc w:val="both"/>
              <w:textAlignment w:val="baseline"/>
              <w:rPr>
                <w:rFonts w:ascii="Liberation Serif" w:hAnsi="Liberation Serif" w:cs="Liberation Serif"/>
                <w:bCs/>
                <w:lang w:bidi="hi-IN"/>
              </w:rPr>
            </w:pPr>
          </w:p>
          <w:p w:rsidR="005303CE" w:rsidRDefault="005303CE" w:rsidP="005303CE">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5303CE" w:rsidRPr="009D2463" w:rsidRDefault="005303CE" w:rsidP="005303CE">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testMuchosArchivos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máximo número de ficheros en el sistema de ficheros no será nunca mayor de 40.</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(F1.4, NF1)</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crean 39 archivos correctamente, al llegar al 40 no te lo puede crear. </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al hacer el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 hemos creado ya el directorio “/”, entonces solo se podrían 39 archivos más, en total son 40 archivos.</w:t>
            </w:r>
          </w:p>
        </w:tc>
      </w:tr>
      <w:tr w:rsidR="003F494A" w:rsidRPr="009D2463" w:rsidTr="003F494A">
        <w:trPr>
          <w:trHeight w:val="1727"/>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rmDir</w:t>
            </w:r>
            <w:proofErr w:type="spellEnd"/>
            <w:r w:rsidRPr="003F494A">
              <w:rPr>
                <w:rFonts w:ascii="Liberation Serif" w:hAnsi="Liberation Serif" w:cs="Liberation Serif"/>
                <w:bCs/>
                <w:lang w:bidi="hi-IN"/>
              </w:rPr>
              <w:t>(“/a”)</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removeFile</w:t>
            </w:r>
            <w:proofErr w:type="spellEnd"/>
            <w:r w:rsidRPr="003F494A">
              <w:rPr>
                <w:rFonts w:ascii="Liberation Serif" w:hAnsi="Liberation Serif" w:cs="Liberation Serif"/>
                <w:bCs/>
                <w:lang w:bidi="hi-IN"/>
              </w:rPr>
              <w:t>(“/f”)</w:t>
            </w:r>
          </w:p>
          <w:p w:rsidR="007C26FA" w:rsidRDefault="003F494A" w:rsidP="007C26F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rmDir</w:t>
            </w:r>
            <w:proofErr w:type="spellEnd"/>
            <w:r w:rsidRPr="009D2463">
              <w:rPr>
                <w:rFonts w:ascii="Liberation Serif" w:hAnsi="Liberation Serif" w:cs="Liberation Serif"/>
                <w:bCs/>
                <w:lang w:bidi="hi-IN"/>
              </w:rPr>
              <w:t>(/</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r w:rsidR="007C26FA">
              <w:rPr>
                <w:rFonts w:ascii="Liberation Serif" w:hAnsi="Liberation Serif" w:cs="Liberation Serif"/>
                <w:bCs/>
                <w:lang w:bidi="hi-IN"/>
              </w:rPr>
              <w:t xml:space="preserve"> </w:t>
            </w:r>
          </w:p>
          <w:p w:rsidR="007C26FA" w:rsidRDefault="007C26FA" w:rsidP="007C26FA">
            <w:pPr>
              <w:pStyle w:val="Standard"/>
              <w:suppressAutoHyphens/>
              <w:autoSpaceDN w:val="0"/>
              <w:jc w:val="both"/>
              <w:textAlignment w:val="baseline"/>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9D2463" w:rsidRDefault="007C26FA" w:rsidP="007C26F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w:t>
            </w:r>
            <w:r>
              <w:rPr>
                <w:rFonts w:ascii="Liberation Serif" w:hAnsi="Liberation Serif" w:cs="Liberation Serif"/>
                <w:bCs/>
                <w:i/>
                <w:lang w:bidi="hi-IN"/>
              </w:rPr>
              <w:t>Eliminar</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Eliminar directorio</w:t>
            </w:r>
            <w:r>
              <w:rPr>
                <w:rFonts w:ascii="Liberation Serif" w:hAnsi="Liberation Serif" w:cs="Liberation Serif"/>
                <w:bCs/>
                <w:lang w:bidi="hi-IN"/>
              </w:rPr>
              <w:t>s</w:t>
            </w:r>
            <w:r w:rsidRPr="009D2463">
              <w:rPr>
                <w:rFonts w:ascii="Liberation Serif" w:hAnsi="Liberation Serif" w:cs="Liberation Serif"/>
                <w:bCs/>
                <w:lang w:bidi="hi-IN"/>
              </w:rPr>
              <w:t xml:space="preserve"> y ficheros en diferentes ruta</w:t>
            </w:r>
            <w:r>
              <w:rPr>
                <w:rFonts w:ascii="Liberation Serif" w:hAnsi="Liberation Serif" w:cs="Liberation Serif"/>
                <w:bCs/>
                <w:lang w:bidi="hi-IN"/>
              </w:rPr>
              <w:t>s</w:t>
            </w:r>
            <w:r w:rsidRPr="009D2463">
              <w:rPr>
                <w:rFonts w:ascii="Liberation Serif" w:hAnsi="Liberation Serif" w:cs="Liberation Serif"/>
                <w:bCs/>
                <w:lang w:bidi="hi-IN"/>
              </w:rPr>
              <w:t xml:space="preserve"> y </w:t>
            </w:r>
            <w:r>
              <w:rPr>
                <w:rFonts w:ascii="Liberation Serif" w:hAnsi="Liberation Serif" w:cs="Liberation Serif"/>
                <w:bCs/>
                <w:lang w:bidi="hi-IN"/>
              </w:rPr>
              <w:t>el último no se puede borrar</w:t>
            </w:r>
            <w:r w:rsidRPr="009D2463">
              <w:rPr>
                <w:rFonts w:ascii="Liberation Serif" w:hAnsi="Liberation Serif" w:cs="Liberation Serif"/>
                <w:bCs/>
                <w:lang w:bidi="hi-IN"/>
              </w:rPr>
              <w:t>. (F1.5, F1.11</w:t>
            </w:r>
            <w:r>
              <w:rPr>
                <w:rFonts w:ascii="Liberation Serif" w:hAnsi="Liberation Serif" w:cs="Liberation Serif"/>
                <w:bCs/>
                <w:lang w:bidi="hi-IN"/>
              </w:rPr>
              <w:t>)</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eliminaron bien todos los archivos excepto el último ya que </w:t>
            </w:r>
            <w:r>
              <w:rPr>
                <w:rFonts w:ascii="Liberation Serif" w:hAnsi="Liberation Serif" w:cs="Liberation Serif"/>
                <w:bCs/>
                <w:lang w:bidi="hi-IN"/>
              </w:rPr>
              <w:t>no existe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w:t>
            </w:r>
            <w:r>
              <w:rPr>
                <w:rFonts w:ascii="Liberation Serif" w:hAnsi="Liberation Serif" w:cs="Liberation Serif"/>
                <w:bCs/>
                <w:lang w:bidi="hi-IN"/>
              </w:rPr>
              <w:t>solo nos queda en nuestra estructura básica el directorio /b</w:t>
            </w:r>
            <w:r w:rsidRPr="009D2463">
              <w:rPr>
                <w:rFonts w:ascii="Liberation Serif" w:hAnsi="Liberation Serif" w:cs="Liberation Serif"/>
                <w:bCs/>
                <w:lang w:bidi="hi-IN"/>
              </w:rPr>
              <w:t>.</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("/f")</w:t>
            </w: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closeFile</w:t>
            </w:r>
            <w:proofErr w:type="spellEnd"/>
            <w:r w:rsidRPr="000A18FB">
              <w:rPr>
                <w:rFonts w:ascii="Liberation Serif" w:hAnsi="Liberation Serif" w:cs="Liberation Serif"/>
                <w:bCs/>
                <w:lang w:bidi="hi-IN"/>
              </w:rPr>
              <w:t>(descriptor</w:t>
            </w:r>
            <w:r>
              <w:rPr>
                <w:rFonts w:ascii="Liberation Serif" w:hAnsi="Liberation Serif" w:cs="Liberation Serif"/>
                <w:bCs/>
                <w:lang w:bidi="hi-IN"/>
              </w:rPr>
              <w:t xml:space="preserve"> de </w:t>
            </w:r>
            <w:r w:rsidRPr="000A18FB">
              <w:rPr>
                <w:rFonts w:ascii="Liberation Serif" w:hAnsi="Liberation Serif" w:cs="Liberation Serif"/>
                <w:bCs/>
                <w:lang w:bidi="hi-IN"/>
              </w:rPr>
              <w:t>"/f")</w:t>
            </w:r>
          </w:p>
          <w:p w:rsidR="007C26FA" w:rsidRDefault="003F494A" w:rsidP="007C26FA">
            <w:pPr>
              <w:pStyle w:val="Standard"/>
              <w:suppressAutoHyphens/>
              <w:autoSpaceDN w:val="0"/>
              <w:jc w:val="both"/>
              <w:textAlignment w:val="baseline"/>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("/b")</w:t>
            </w:r>
          </w:p>
          <w:p w:rsidR="007C26FA" w:rsidRDefault="007C26FA" w:rsidP="007C26FA">
            <w:pPr>
              <w:pStyle w:val="Standard"/>
              <w:suppressAutoHyphens/>
              <w:autoSpaceDN w:val="0"/>
              <w:jc w:val="both"/>
              <w:textAlignment w:val="baseline"/>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F70DF">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0A18FB" w:rsidRDefault="007C26FA" w:rsidP="007C26FA">
            <w:pPr>
              <w:pStyle w:val="Standard"/>
              <w:jc w:val="both"/>
              <w:rPr>
                <w:rFonts w:ascii="Liberation Serif" w:hAnsi="Liberation Serif" w:cs="Liberation Serif"/>
                <w:bCs/>
                <w:lang w:bidi="hi-IN"/>
              </w:rPr>
            </w:pPr>
            <w:proofErr w:type="spellStart"/>
            <w:proofErr w:type="gramStart"/>
            <w:r w:rsidRPr="005303CE">
              <w:rPr>
                <w:rFonts w:ascii="Liberation Serif" w:hAnsi="Liberation Serif" w:cs="Liberation Serif"/>
                <w:bCs/>
                <w:i/>
                <w:lang w:bidi="hi-IN"/>
              </w:rPr>
              <w:t>testMuchosArchivos</w:t>
            </w:r>
            <w:proofErr w:type="spellEnd"/>
            <w:r w:rsidRPr="007F70DF">
              <w:rPr>
                <w:rFonts w:ascii="Liberation Serif" w:hAnsi="Liberation Serif" w:cs="Liberation Serif"/>
                <w:bCs/>
                <w:i/>
                <w:lang w:bidi="hi-IN"/>
              </w:rPr>
              <w:t>(</w:t>
            </w:r>
            <w:proofErr w:type="gramEnd"/>
            <w:r w:rsidRPr="007F70DF">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0A18FB" w:rsidRDefault="003F494A" w:rsidP="003F494A">
            <w:pPr>
              <w:pStyle w:val="Standard"/>
              <w:suppressAutoHyphens/>
              <w:autoSpaceDN w:val="0"/>
              <w:jc w:val="both"/>
              <w:textAlignment w:val="baseline"/>
              <w:rPr>
                <w:rFonts w:ascii="Liberation Serif" w:hAnsi="Liberation Serif" w:cs="Liberation Serif"/>
                <w:bCs/>
                <w:lang w:bidi="hi-IN"/>
              </w:rPr>
            </w:pPr>
            <w:r w:rsidRPr="000A18FB">
              <w:rPr>
                <w:rFonts w:ascii="Liberation Serif" w:hAnsi="Liberation Serif" w:cs="Liberation Serif"/>
                <w:bCs/>
                <w:lang w:bidi="hi-IN"/>
              </w:rPr>
              <w:t xml:space="preserve">Abrir </w:t>
            </w:r>
            <w:r>
              <w:rPr>
                <w:rFonts w:ascii="Liberation Serif" w:hAnsi="Liberation Serif" w:cs="Liberation Serif"/>
                <w:bCs/>
                <w:lang w:bidi="hi-IN"/>
              </w:rPr>
              <w:t>y cerrar fichero. (F1.6, F1.7)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w:t>
            </w:r>
            <w:r>
              <w:rPr>
                <w:rFonts w:ascii="Liberation Serif" w:hAnsi="Liberation Serif" w:cs="Liberation Serif"/>
                <w:bCs/>
                <w:lang w:bidi="hi-IN"/>
              </w:rPr>
              <w:t>aron</w:t>
            </w:r>
            <w:r w:rsidRPr="009D2463">
              <w:rPr>
                <w:rFonts w:ascii="Liberation Serif" w:hAnsi="Liberation Serif" w:cs="Liberation Serif"/>
                <w:bCs/>
                <w:lang w:bidi="hi-IN"/>
              </w:rPr>
              <w:t xml:space="preserve"> la</w:t>
            </w:r>
            <w:r>
              <w:rPr>
                <w:rFonts w:ascii="Liberation Serif" w:hAnsi="Liberation Serif" w:cs="Liberation Serif"/>
                <w:bCs/>
                <w:lang w:bidi="hi-IN"/>
              </w:rPr>
              <w:t>s</w:t>
            </w:r>
            <w:r w:rsidRPr="009D2463">
              <w:rPr>
                <w:rFonts w:ascii="Liberation Serif" w:hAnsi="Liberation Serif" w:cs="Liberation Serif"/>
                <w:bCs/>
                <w:lang w:bidi="hi-IN"/>
              </w:rPr>
              <w:t xml:space="preserve"> </w:t>
            </w:r>
            <w:r>
              <w:rPr>
                <w:rFonts w:ascii="Liberation Serif" w:hAnsi="Liberation Serif" w:cs="Liberation Serif"/>
                <w:bCs/>
                <w:lang w:bidi="hi-IN"/>
              </w:rPr>
              <w:t>acciones correctamente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3F494A" w:rsidRDefault="003F494A" w:rsidP="003F494A">
            <w:pPr>
              <w:pStyle w:val="Standard"/>
              <w:jc w:val="both"/>
              <w:rPr>
                <w:rFonts w:ascii="Liberation Serif" w:hAnsi="Liberation Serif" w:cs="Liberation Serif"/>
                <w:bCs/>
                <w:lang w:bidi="hi-IN"/>
              </w:rPr>
            </w:pPr>
            <w:r w:rsidRPr="003F494A">
              <w:rPr>
                <w:rFonts w:ascii="Liberation Serif" w:hAnsi="Liberation Serif" w:cs="Liberation Serif"/>
                <w:bCs/>
                <w:lang w:bidi="hi-IN"/>
              </w:rPr>
              <w:t>Se abre y cierra correctamente “/f”, pero “/b” no porque es un directorio</w:t>
            </w:r>
          </w:p>
        </w:tc>
      </w:tr>
      <w:tr w:rsidR="003F494A" w:rsidRPr="009D2463" w:rsidTr="00E86A56">
        <w:trPr>
          <w:trHeight w:val="3975"/>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Abrimos, escribimos 2000 bytes, después 49 bytes;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escribimos 10 bytes en el fichero “/f”.</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Al final leemos todo el fichero.</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8B7424"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C26FA">
              <w:rPr>
                <w:rFonts w:ascii="Liberation Serif" w:hAnsi="Liberation Serif" w:cs="Liberation Serif"/>
                <w:bCs/>
                <w:i/>
                <w:lang w:bidi="hi-IN"/>
              </w:rPr>
              <w:t>testsEscribir</w:t>
            </w:r>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Creamos nuestra estructura básica, abrimos</w:t>
            </w:r>
            <w:r>
              <w:rPr>
                <w:rFonts w:ascii="Liberation Serif" w:hAnsi="Liberation Serif" w:cs="Liberation Serif"/>
                <w:bCs/>
                <w:lang w:bidi="hi-IN"/>
              </w:rPr>
              <w:t>, escribimos y</w:t>
            </w:r>
            <w:r w:rsidRPr="009D2463">
              <w:rPr>
                <w:rFonts w:ascii="Liberation Serif" w:hAnsi="Liberation Serif" w:cs="Liberation Serif"/>
                <w:bCs/>
                <w:lang w:bidi="hi-IN"/>
              </w:rPr>
              <w:t xml:space="preserve"> usamos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xml:space="preserve"> en el fichero “/</w:t>
            </w:r>
            <w:r>
              <w:rPr>
                <w:rFonts w:ascii="Liberation Serif" w:hAnsi="Liberation Serif" w:cs="Liberation Serif"/>
                <w:bCs/>
                <w:lang w:bidi="hi-IN"/>
              </w:rPr>
              <w:t>f</w:t>
            </w:r>
            <w:r w:rsidRPr="009D2463">
              <w:rPr>
                <w:rFonts w:ascii="Liberation Serif" w:hAnsi="Liberation Serif" w:cs="Liberation Serif"/>
                <w:bCs/>
                <w:lang w:bidi="hi-IN"/>
              </w:rPr>
              <w:t>”. Verificamos que se cumplen todos los requisitos con las funciones de escribir, leer y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Aparte de ver que el tamaño nunca supera el tamaño de un bloque.</w:t>
            </w:r>
            <w:r>
              <w:rPr>
                <w:rFonts w:ascii="Liberation Serif" w:hAnsi="Liberation Serif" w:cs="Liberation Serif"/>
                <w:bCs/>
                <w:lang w:bidi="hi-IN"/>
              </w:rPr>
              <w:t xml:space="preserve"> </w:t>
            </w:r>
            <w:r w:rsidRPr="009D2463">
              <w:rPr>
                <w:rFonts w:ascii="Liberation Serif" w:hAnsi="Liberation Serif" w:cs="Liberation Serif"/>
                <w:bCs/>
                <w:lang w:bidi="hi-IN"/>
              </w:rPr>
              <w:t>(F1.4, F1.8, F1.10, F1.11, F2, F3, F5, NF6, NF7).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estamos comprobando que los requisitos funcionales y no funcionales se cumple</w:t>
            </w:r>
            <w:r>
              <w:rPr>
                <w:rFonts w:ascii="Liberation Serif" w:hAnsi="Liberation Serif" w:cs="Liberation Serif"/>
                <w:bCs/>
                <w:lang w:bidi="hi-IN"/>
              </w:rPr>
              <w:t>n</w:t>
            </w:r>
            <w:r w:rsidRPr="009D2463">
              <w:rPr>
                <w:rFonts w:ascii="Liberation Serif" w:hAnsi="Liberation Serif" w:cs="Liberation Serif"/>
                <w:bCs/>
                <w:lang w:bidi="hi-IN"/>
              </w:rPr>
              <w:t>.</w:t>
            </w:r>
          </w:p>
        </w:tc>
      </w:tr>
      <w:tr w:rsidR="003F494A" w:rsidRPr="009D2463" w:rsidTr="00E86A56">
        <w:trPr>
          <w:trHeight w:val="3111"/>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r>
              <w:rPr>
                <w:rFonts w:ascii="Liberation Serif" w:hAnsi="Liberation Serif" w:cs="Liberation Serif"/>
                <w:bCs/>
                <w:lang w:bidi="hi-IN"/>
              </w:rPr>
              <w:t>.</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Escribimos 50 bytes, después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leemos tres veces 25 bytes del fichero “/f”.</w:t>
            </w:r>
          </w:p>
          <w:p w:rsidR="003F494A" w:rsidRDefault="003F494A" w:rsidP="003F494A">
            <w:pPr>
              <w:pStyle w:val="Standard"/>
              <w:jc w:val="both"/>
              <w:rPr>
                <w:rFonts w:ascii="Liberation Serif" w:hAnsi="Liberation Serif" w:cs="Liberation Serif"/>
                <w:bCs/>
                <w:lang w:bidi="hi-IN"/>
              </w:rPr>
            </w:pPr>
          </w:p>
          <w:p w:rsidR="008B7424"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3F494A" w:rsidRPr="00881D92"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7C26FA">
              <w:rPr>
                <w:rFonts w:ascii="Liberation Serif" w:hAnsi="Liberation Serif" w:cs="Liberation Serif"/>
                <w:bCs/>
                <w:i/>
                <w:lang w:bidi="hi-IN"/>
              </w:rPr>
              <w:t>lecturaPocoTamano</w:t>
            </w:r>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146CD5" w:rsidRDefault="003F494A" w:rsidP="003F494A">
            <w:pPr>
              <w:pStyle w:val="Standard"/>
              <w:suppressAutoHyphens/>
              <w:autoSpaceDN w:val="0"/>
              <w:jc w:val="both"/>
              <w:textAlignment w:val="baseline"/>
              <w:rPr>
                <w:rFonts w:ascii="Liberation Serif" w:hAnsi="Liberation Serif" w:cs="Liberation Serif"/>
                <w:bCs/>
                <w:lang w:bidi="hi-IN"/>
              </w:rPr>
            </w:pPr>
            <w:r w:rsidRPr="00146CD5">
              <w:rPr>
                <w:rFonts w:ascii="Liberation Serif" w:hAnsi="Liberation Serif" w:cs="Liberation Serif"/>
                <w:bCs/>
                <w:lang w:bidi="hi-IN"/>
              </w:rPr>
              <w:t>Se debe</w:t>
            </w:r>
            <w:r>
              <w:rPr>
                <w:rFonts w:ascii="Liberation Serif" w:hAnsi="Liberation Serif" w:cs="Liberation Serif"/>
                <w:bCs/>
                <w:lang w:bidi="hi-IN"/>
              </w:rPr>
              <w:t>n</w:t>
            </w:r>
            <w:r w:rsidRPr="00146CD5">
              <w:rPr>
                <w:rFonts w:ascii="Liberation Serif" w:hAnsi="Liberation Serif" w:cs="Liberation Serif"/>
                <w:bCs/>
                <w:lang w:bidi="hi-IN"/>
              </w:rPr>
              <w:t xml:space="preserve"> leer únicamente </w:t>
            </w:r>
            <w:r>
              <w:rPr>
                <w:rFonts w:ascii="Liberation Serif" w:hAnsi="Liberation Serif" w:cs="Liberation Serif"/>
                <w:bCs/>
                <w:lang w:bidi="hi-IN"/>
              </w:rPr>
              <w:t>50 bytes. (F4)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ya que </w:t>
            </w:r>
            <w:r>
              <w:rPr>
                <w:rFonts w:ascii="Liberation Serif" w:hAnsi="Liberation Serif" w:cs="Liberation Serif"/>
                <w:bCs/>
                <w:lang w:bidi="hi-IN"/>
              </w:rPr>
              <w:t>únicamente se leen las dos primeras veces</w:t>
            </w:r>
            <w:r w:rsidRPr="009D2463">
              <w:rPr>
                <w:rFonts w:ascii="Liberation Serif" w:hAnsi="Liberation Serif" w:cs="Liberation Serif"/>
                <w:bCs/>
                <w:lang w:bidi="hi-IN"/>
              </w:rPr>
              <w:t>.</w:t>
            </w:r>
          </w:p>
        </w:tc>
      </w:tr>
      <w:tr w:rsidR="003F494A" w:rsidRPr="009D2463" w:rsidTr="00E86A56">
        <w:trPr>
          <w:trHeight w:val="224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pueden existir dos directorios con el mismo nombre en un mismo directorio.</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w:t>
            </w:r>
            <w:r>
              <w:rPr>
                <w:rFonts w:ascii="Liberation Serif" w:hAnsi="Liberation Serif" w:cs="Liberation Serif"/>
                <w:bCs/>
                <w:lang w:bidi="hi-IN"/>
              </w:rPr>
              <w:t>crea</w:t>
            </w:r>
            <w:r w:rsidRPr="009D2463">
              <w:rPr>
                <w:rFonts w:ascii="Liberation Serif" w:hAnsi="Liberation Serif" w:cs="Liberation Serif"/>
                <w:bCs/>
                <w:lang w:bidi="hi-IN"/>
              </w:rPr>
              <w:t xml:space="preserve"> el primer directorio, el segundo </w:t>
            </w:r>
            <w:r>
              <w:rPr>
                <w:rFonts w:ascii="Liberation Serif" w:hAnsi="Liberation Serif" w:cs="Liberation Serif"/>
                <w:bCs/>
                <w:lang w:bidi="hi-IN"/>
              </w:rPr>
              <w:t>no porque</w:t>
            </w:r>
            <w:r w:rsidRPr="009D2463">
              <w:rPr>
                <w:rFonts w:ascii="Liberation Serif" w:hAnsi="Liberation Serif" w:cs="Liberation Serif"/>
                <w:bCs/>
                <w:lang w:bidi="hi-IN"/>
              </w:rPr>
              <w:t xml:space="preserve"> hay un archivo en ese directorio con el mismo nombre.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no te debe permitir crear archivos con nombres que ya existen en un directorio.</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r>
              <w:rPr>
                <w:rFonts w:ascii="Liberation Serif" w:hAnsi="Liberation Serif" w:cs="Liberation Serif"/>
                <w:bCs/>
                <w:lang w:bidi="hi-IN"/>
              </w:rPr>
              <w:t>f</w:t>
            </w:r>
            <w:r w:rsidRPr="009D2463">
              <w:rPr>
                <w:rFonts w:ascii="Liberation Serif" w:hAnsi="Liberation Serif" w:cs="Liberation Serif"/>
                <w:bCs/>
                <w:lang w:bidi="hi-IN"/>
              </w:rPr>
              <w:t>")</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p>
          <w:p w:rsidR="007C26FA" w:rsidRDefault="007C26FA" w:rsidP="007C26FA">
            <w:pPr>
              <w:pStyle w:val="Standard"/>
              <w:jc w:val="both"/>
              <w:rPr>
                <w:rFonts w:ascii="Liberation Serif" w:hAnsi="Liberation Serif" w:cs="Liberation Serif"/>
                <w:bCs/>
                <w:lang w:bidi="hi-IN"/>
              </w:rPr>
            </w:pPr>
          </w:p>
          <w:p w:rsidR="007C26FA" w:rsidRDefault="007C26FA" w:rsidP="007C26F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sidRPr="007C26FA">
              <w:rPr>
                <w:rFonts w:ascii="Liberation Serif" w:hAnsi="Liberation Serif" w:cs="Liberation Serif"/>
                <w:bCs/>
                <w:i/>
                <w:lang w:bidi="hi-IN"/>
              </w:rPr>
              <w:t>test.c</w:t>
            </w:r>
            <w:proofErr w:type="spellEnd"/>
            <w:r>
              <w:rPr>
                <w:rFonts w:ascii="Liberation Serif" w:hAnsi="Liberation Serif" w:cs="Liberation Serif"/>
                <w:bCs/>
                <w:lang w:bidi="hi-IN"/>
              </w:rPr>
              <w:t>:</w:t>
            </w:r>
          </w:p>
          <w:p w:rsidR="007C26FA" w:rsidRPr="009D2463" w:rsidRDefault="007C26FA" w:rsidP="007C26FA">
            <w:pPr>
              <w:pStyle w:val="Standard"/>
              <w:suppressAutoHyphens/>
              <w:autoSpaceDN w:val="0"/>
              <w:jc w:val="both"/>
              <w:textAlignment w:val="baseline"/>
              <w:rPr>
                <w:rFonts w:ascii="Liberation Serif" w:hAnsi="Liberation Serif" w:cs="Liberation Serif"/>
                <w:bCs/>
                <w:lang w:bidi="hi-IN"/>
              </w:rPr>
            </w:pPr>
            <w:bookmarkStart w:id="0" w:name="_GoBack"/>
            <w:proofErr w:type="spellStart"/>
            <w:proofErr w:type="gramStart"/>
            <w:r>
              <w:rPr>
                <w:rFonts w:ascii="Liberation Serif" w:hAnsi="Liberation Serif" w:cs="Liberation Serif"/>
                <w:bCs/>
                <w:i/>
                <w:lang w:bidi="hi-IN"/>
              </w:rPr>
              <w:t>testListar</w:t>
            </w:r>
            <w:bookmarkEnd w:id="0"/>
            <w:proofErr w:type="spellEnd"/>
            <w:r w:rsidRPr="007C26FA">
              <w:rPr>
                <w:rFonts w:ascii="Liberation Serif" w:hAnsi="Liberation Serif" w:cs="Liberation Serif"/>
                <w:bCs/>
                <w:i/>
                <w:lang w:bidi="hi-IN"/>
              </w:rPr>
              <w:t>(</w:t>
            </w:r>
            <w:proofErr w:type="gramEnd"/>
            <w:r w:rsidRPr="007C26FA">
              <w:rPr>
                <w:rFonts w:ascii="Liberation Serif" w:hAnsi="Liberation Serif" w:cs="Liberation Serif"/>
                <w:bCs/>
                <w:i/>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Listamos contenidos de distintos </w:t>
            </w:r>
            <w:r>
              <w:rPr>
                <w:rFonts w:ascii="Liberation Serif" w:hAnsi="Liberation Serif" w:cs="Liberation Serif"/>
                <w:bCs/>
                <w:lang w:bidi="hi-IN"/>
              </w:rPr>
              <w:t>archivos</w:t>
            </w:r>
            <w:r w:rsidRPr="009D2463">
              <w:rPr>
                <w:rFonts w:ascii="Liberation Serif" w:hAnsi="Liberation Serif" w:cs="Liberation Serif"/>
                <w:bCs/>
                <w:lang w:bidi="hi-IN"/>
              </w:rPr>
              <w:t xml:space="preserve"> (F1.13)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Lista los contenidos de los directorio</w:t>
            </w:r>
            <w:r>
              <w:rPr>
                <w:rFonts w:ascii="Liberation Serif" w:hAnsi="Liberation Serif" w:cs="Liberation Serif"/>
                <w:bCs/>
                <w:lang w:bidi="hi-IN"/>
              </w:rPr>
              <w:t>s</w:t>
            </w:r>
            <w:r w:rsidRPr="009D2463">
              <w:rPr>
                <w:rFonts w:ascii="Liberation Serif" w:hAnsi="Liberation Serif" w:cs="Liberation Serif"/>
                <w:bCs/>
                <w:lang w:bidi="hi-IN"/>
              </w:rPr>
              <w:t xml:space="preserve"> correctamente si existe</w:t>
            </w:r>
            <w:r>
              <w:rPr>
                <w:rFonts w:ascii="Liberation Serif" w:hAnsi="Liberation Serif" w:cs="Liberation Serif"/>
                <w:bCs/>
                <w:lang w:bidi="hi-IN"/>
              </w:rPr>
              <w:t>n</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muestra bien los archivos que están dentro de</w:t>
            </w:r>
            <w:r>
              <w:rPr>
                <w:rFonts w:ascii="Liberation Serif" w:hAnsi="Liberation Serif" w:cs="Liberation Serif"/>
                <w:bCs/>
                <w:lang w:bidi="hi-IN"/>
              </w:rPr>
              <w:t>l</w:t>
            </w:r>
            <w:r w:rsidRPr="009D2463">
              <w:rPr>
                <w:rFonts w:ascii="Liberation Serif" w:hAnsi="Liberation Serif" w:cs="Liberation Serif"/>
                <w:bCs/>
                <w:lang w:bidi="hi-IN"/>
              </w:rPr>
              <w:t xml:space="preserve"> directorio </w:t>
            </w:r>
            <w:r>
              <w:rPr>
                <w:rFonts w:ascii="Liberation Serif" w:hAnsi="Liberation Serif" w:cs="Liberation Serif"/>
                <w:bCs/>
                <w:lang w:bidi="hi-IN"/>
              </w:rPr>
              <w:t>raíz</w:t>
            </w:r>
            <w:r w:rsidRPr="009D2463">
              <w:rPr>
                <w:rFonts w:ascii="Liberation Serif" w:hAnsi="Liberation Serif" w:cs="Liberation Serif"/>
                <w:bCs/>
                <w:lang w:bidi="hi-IN"/>
              </w:rPr>
              <w:t>. Si es fichero o no existe el directorio, no puede completar la operación.</w:t>
            </w:r>
          </w:p>
        </w:tc>
      </w:tr>
    </w:tbl>
    <w:p w:rsidR="009D2463" w:rsidRPr="009D2463" w:rsidRDefault="009D2463" w:rsidP="009D2463">
      <w:pPr>
        <w:pStyle w:val="Standard"/>
        <w:rPr>
          <w:rFonts w:cs="Liberation Serif"/>
          <w:bCs/>
        </w:rPr>
      </w:pPr>
    </w:p>
    <w:p w:rsidR="000071CB" w:rsidRDefault="009D2463" w:rsidP="000071CB">
      <w:pPr>
        <w:pStyle w:val="Standard"/>
        <w:jc w:val="both"/>
        <w:rPr>
          <w:rFonts w:cs="Liberation Serif"/>
          <w:bCs/>
        </w:rPr>
      </w:pPr>
      <w:r w:rsidRPr="009D2463">
        <w:rPr>
          <w:rFonts w:cs="Liberation Serif"/>
          <w:bCs/>
        </w:rPr>
        <w:t>En todas</w:t>
      </w:r>
      <w:r w:rsidR="00313FD5">
        <w:rPr>
          <w:rFonts w:cs="Liberation Serif"/>
          <w:bCs/>
        </w:rPr>
        <w:t xml:space="preserve"> las</w:t>
      </w:r>
      <w:r w:rsidRPr="009D2463">
        <w:rPr>
          <w:rFonts w:cs="Liberation Serif"/>
          <w:bCs/>
        </w:rPr>
        <w:t xml:space="preserve"> pruebas que no aparece </w:t>
      </w:r>
      <w:proofErr w:type="spellStart"/>
      <w:proofErr w:type="gramStart"/>
      <w:r w:rsidRPr="009D2463">
        <w:rPr>
          <w:rFonts w:cs="Liberation Serif"/>
          <w:bCs/>
        </w:rPr>
        <w:t>mkFS</w:t>
      </w:r>
      <w:proofErr w:type="spellEnd"/>
      <w:r w:rsidRPr="009D2463">
        <w:rPr>
          <w:rFonts w:cs="Liberation Serif"/>
          <w:bCs/>
        </w:rPr>
        <w:t>(</w:t>
      </w:r>
      <w:proofErr w:type="gramEnd"/>
      <w:r w:rsidRPr="009D2463">
        <w:rPr>
          <w:rFonts w:cs="Liberation Serif"/>
          <w:bCs/>
        </w:rPr>
        <w:t xml:space="preserve">), </w:t>
      </w:r>
      <w:proofErr w:type="spellStart"/>
      <w:r w:rsidRPr="009D2463">
        <w:rPr>
          <w:rFonts w:cs="Liberation Serif"/>
          <w:bCs/>
        </w:rPr>
        <w:t>mount</w:t>
      </w:r>
      <w:r w:rsidR="00725CD9">
        <w:rPr>
          <w:rFonts w:cs="Liberation Serif"/>
          <w:bCs/>
        </w:rPr>
        <w:t>FS</w:t>
      </w:r>
      <w:proofErr w:type="spellEnd"/>
      <w:r w:rsidR="00725CD9">
        <w:rPr>
          <w:rFonts w:cs="Liberation Serif"/>
          <w:bCs/>
        </w:rPr>
        <w:t>()</w:t>
      </w:r>
      <w:r w:rsidRPr="009D2463">
        <w:rPr>
          <w:rFonts w:cs="Liberation Serif"/>
          <w:bCs/>
        </w:rPr>
        <w:t xml:space="preserve"> y </w:t>
      </w:r>
      <w:proofErr w:type="spellStart"/>
      <w:r w:rsidRPr="009D2463">
        <w:rPr>
          <w:rFonts w:cs="Liberation Serif"/>
          <w:bCs/>
        </w:rPr>
        <w:t>unmount</w:t>
      </w:r>
      <w:r w:rsidR="00725CD9">
        <w:rPr>
          <w:rFonts w:cs="Liberation Serif"/>
          <w:bCs/>
        </w:rPr>
        <w:t>FS</w:t>
      </w:r>
      <w:proofErr w:type="spellEnd"/>
      <w:r w:rsidR="00725CD9">
        <w:rPr>
          <w:rFonts w:cs="Liberation Serif"/>
          <w:bCs/>
        </w:rPr>
        <w:t>()</w:t>
      </w:r>
      <w:r w:rsidR="00313FD5">
        <w:rPr>
          <w:rFonts w:cs="Liberation Serif"/>
          <w:bCs/>
        </w:rPr>
        <w:t xml:space="preserve"> (a partir de la quinta)</w:t>
      </w:r>
      <w:r w:rsidRPr="009D2463">
        <w:rPr>
          <w:rFonts w:cs="Liberation Serif"/>
          <w:bCs/>
        </w:rPr>
        <w:t>, están incluidas esas operaciones</w:t>
      </w:r>
      <w:r w:rsidR="00313FD5">
        <w:rPr>
          <w:rFonts w:cs="Liberation Serif"/>
          <w:bCs/>
        </w:rPr>
        <w:t xml:space="preserve"> pero no las hemos puesto para mayor legibilidad</w:t>
      </w:r>
      <w:r w:rsidR="00D779DC">
        <w:rPr>
          <w:rFonts w:cs="Liberation Serif"/>
          <w:bCs/>
        </w:rPr>
        <w:t>, porque esas pruebas no tienen como objetivo esas funciones</w:t>
      </w:r>
      <w:r w:rsidRPr="009D2463">
        <w:rPr>
          <w:rFonts w:cs="Liberation Serif"/>
          <w:bCs/>
        </w:rPr>
        <w:t>.</w:t>
      </w:r>
    </w:p>
    <w:p w:rsidR="00D1419E" w:rsidRDefault="00D1419E" w:rsidP="000071CB">
      <w:pPr>
        <w:pStyle w:val="Standard"/>
        <w:jc w:val="both"/>
        <w:rPr>
          <w:rFonts w:cs="Liberation Serif"/>
          <w:bCs/>
        </w:rPr>
      </w:pPr>
    </w:p>
    <w:p w:rsidR="009124FB" w:rsidRDefault="009124FB" w:rsidP="000071CB">
      <w:pPr>
        <w:pStyle w:val="Standard"/>
        <w:jc w:val="both"/>
        <w:rPr>
          <w:rFonts w:cs="Liberation Serif"/>
          <w:bCs/>
        </w:rPr>
      </w:pPr>
      <w:r>
        <w:rPr>
          <w:rFonts w:cs="Liberation Serif"/>
          <w:bCs/>
        </w:rPr>
        <w:t xml:space="preserve">Además, hemos utilizado la opción del compilador -D para utilizar la macro DEBUG; si esta está activada (en el </w:t>
      </w:r>
      <w:proofErr w:type="spellStart"/>
      <w:r>
        <w:rPr>
          <w:rFonts w:cs="Liberation Serif"/>
          <w:bCs/>
        </w:rPr>
        <w:t>Makefile</w:t>
      </w:r>
      <w:proofErr w:type="spellEnd"/>
      <w:r>
        <w:rPr>
          <w:rFonts w:cs="Liberation Serif"/>
          <w:bCs/>
        </w:rPr>
        <w:t xml:space="preserve">, añadir en </w:t>
      </w:r>
      <w:r w:rsidRPr="009124FB">
        <w:rPr>
          <w:rFonts w:cs="Liberation Serif"/>
          <w:bCs/>
        </w:rPr>
        <w:t>CFLAGS</w:t>
      </w:r>
      <w:r w:rsidR="00D1419E">
        <w:rPr>
          <w:rFonts w:cs="Liberation Serif"/>
          <w:bCs/>
        </w:rPr>
        <w:t xml:space="preserve"> -DDEBUG</w:t>
      </w:r>
      <w:r>
        <w:rPr>
          <w:rFonts w:cs="Liberation Serif"/>
          <w:bCs/>
        </w:rPr>
        <w:t>)</w:t>
      </w:r>
      <w:r w:rsidR="00D1419E">
        <w:rPr>
          <w:rFonts w:cs="Liberation Serif"/>
          <w:bCs/>
        </w:rPr>
        <w:t>, que es opcional, el programa imprimirá por consola los distintos fallos que en cualquier función pueden ocurrir en lenguaje natural; por ejemplo, si queremos eliminar un fichero que no existe, se imprimirá “</w:t>
      </w:r>
      <w:r w:rsidR="00D1419E" w:rsidRPr="00D1419E">
        <w:rPr>
          <w:rFonts w:cs="Liberation Serif"/>
          <w:bCs/>
        </w:rPr>
        <w:t>[ERROR] El archivo no existe.</w:t>
      </w:r>
      <w:r w:rsidR="00D1419E">
        <w:rPr>
          <w:rFonts w:cs="Liberation Serif"/>
          <w:bCs/>
        </w:rPr>
        <w:t>”. Así podremos hacer las pruebas más cómodas.</w:t>
      </w:r>
    </w:p>
    <w:p w:rsidR="00645875" w:rsidRPr="009D2463" w:rsidRDefault="00645875" w:rsidP="00DC4781">
      <w:pPr>
        <w:pStyle w:val="Standard"/>
        <w:jc w:val="both"/>
        <w:rPr>
          <w:rFonts w:cs="Liberation Serif"/>
          <w:bCs/>
        </w:rPr>
      </w:pPr>
    </w:p>
    <w:p w:rsidR="009D2463" w:rsidRPr="009D2463" w:rsidRDefault="009D2463" w:rsidP="00DC4781">
      <w:pPr>
        <w:pStyle w:val="Standard"/>
        <w:jc w:val="both"/>
        <w:rPr>
          <w:rFonts w:cs="Liberation Serif"/>
          <w:bCs/>
        </w:rPr>
      </w:pPr>
    </w:p>
    <w:p w:rsidR="00D6158C" w:rsidRDefault="00FF2AB2" w:rsidP="00D6158C">
      <w:pPr>
        <w:pStyle w:val="Standard"/>
        <w:numPr>
          <w:ilvl w:val="0"/>
          <w:numId w:val="4"/>
        </w:numPr>
      </w:pPr>
      <w:r>
        <w:rPr>
          <w:b/>
        </w:rPr>
        <w:t>Conclusiones técnicas y problemas encontrados</w:t>
      </w:r>
    </w:p>
    <w:p w:rsidR="00FF2AB2" w:rsidRDefault="00FF2AB2" w:rsidP="00FF2AB2">
      <w:pPr>
        <w:pStyle w:val="Standard"/>
      </w:pPr>
    </w:p>
    <w:p w:rsidR="00FF2AB2" w:rsidRDefault="00FF2AB2" w:rsidP="00DC4781">
      <w:pPr>
        <w:pStyle w:val="Standard"/>
        <w:jc w:val="both"/>
      </w:pPr>
      <w:r>
        <w:t>Entre los principales problemas</w:t>
      </w:r>
      <w:r w:rsidR="00A314DE">
        <w:fldChar w:fldCharType="begin"/>
      </w:r>
      <w:r w:rsidR="00A314DE">
        <w:instrText xml:space="preserve"> XE "</w:instrText>
      </w:r>
      <w:r w:rsidR="00A314DE" w:rsidRPr="00DB48C7">
        <w:instrText>Conclusiones</w:instrText>
      </w:r>
      <w:r w:rsidR="00A314DE">
        <w:instrText xml:space="preserve">" </w:instrText>
      </w:r>
      <w:r w:rsidR="00A314DE">
        <w:fldChar w:fldCharType="end"/>
      </w:r>
      <w:r>
        <w:t xml:space="preserve"> encontrados podemos destacar el manejo de los mapas de bits. No estábamos familiarizados con este tipo de operaciones. También las funciones recursivas presentaron problemas de entendimiento y depuración para los casos de listar un directorio y de borrarlo junto con todo su contenido. No obstante, descubrimos que con el uso de funciones auxiliares podíamos facilitar nuestras tareas, modular las grandes operaciones y externalizar responsabilidades. De esta manera fue posible depurar y diseñar más eficientemente, así como mejorar la legibilidad del proyecto final. </w:t>
      </w:r>
    </w:p>
    <w:p w:rsidR="00FF2AB2" w:rsidRDefault="00FF2AB2" w:rsidP="00DC4781">
      <w:pPr>
        <w:pStyle w:val="Standard"/>
        <w:jc w:val="both"/>
      </w:pPr>
    </w:p>
    <w:p w:rsidR="00FF2AB2" w:rsidRDefault="00FF2AB2" w:rsidP="00DC4781">
      <w:pPr>
        <w:pStyle w:val="Standard"/>
        <w:jc w:val="both"/>
      </w:pPr>
      <w:r>
        <w:t>Personalmente, la práctica nos ha ayudado a comprender en profundidad como funciona un sistema de ficheros manejando sus estructuras de datos básicas a la vez que incrementábamos su funcionalidad. Nos ha parecido interesante y desafiante a partes iguales en algunos momentos</w:t>
      </w:r>
      <w:r w:rsidR="00F00AC8">
        <w:t xml:space="preserve"> determinados.</w:t>
      </w:r>
    </w:p>
    <w:sectPr w:rsidR="00FF2AB2" w:rsidSect="00A314DE">
      <w:footerReference w:type="default" r:id="rId16"/>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55B" w:rsidRDefault="0096055B">
      <w:r>
        <w:separator/>
      </w:r>
    </w:p>
  </w:endnote>
  <w:endnote w:type="continuationSeparator" w:id="0">
    <w:p w:rsidR="0096055B" w:rsidRDefault="0096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979256"/>
      <w:docPartObj>
        <w:docPartGallery w:val="Page Numbers (Bottom of Page)"/>
        <w:docPartUnique/>
      </w:docPartObj>
    </w:sdtPr>
    <w:sdtEndPr/>
    <w:sdtContent>
      <w:p w:rsidR="009D2463" w:rsidRDefault="009D2463">
        <w:pPr>
          <w:pStyle w:val="Piedepgina"/>
          <w:jc w:val="center"/>
        </w:pPr>
        <w:r>
          <w:rPr>
            <w:noProof/>
          </w:rPr>
          <mc:AlternateContent>
            <mc:Choice Requires="wps">
              <w:drawing>
                <wp:inline distT="0" distB="0" distL="0" distR="0" wp14:anchorId="734331B7" wp14:editId="73D7206E">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0064B1"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9D2463" w:rsidRDefault="009D2463">
        <w:pPr>
          <w:pStyle w:val="Piedepgina"/>
          <w:jc w:val="center"/>
        </w:pPr>
        <w:r>
          <w:fldChar w:fldCharType="begin"/>
        </w:r>
        <w:r>
          <w:instrText>PAGE    \* MERGEFORMAT</w:instrText>
        </w:r>
        <w:r>
          <w:fldChar w:fldCharType="separate"/>
        </w:r>
        <w:r>
          <w:t>2</w:t>
        </w:r>
        <w:r>
          <w:fldChar w:fldCharType="end"/>
        </w:r>
      </w:p>
    </w:sdtContent>
  </w:sdt>
  <w:p w:rsidR="009D2463" w:rsidRDefault="009D24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55B" w:rsidRDefault="0096055B">
      <w:r>
        <w:rPr>
          <w:color w:val="000000"/>
        </w:rPr>
        <w:separator/>
      </w:r>
    </w:p>
  </w:footnote>
  <w:footnote w:type="continuationSeparator" w:id="0">
    <w:p w:rsidR="0096055B" w:rsidRDefault="00960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649"/>
    <w:multiLevelType w:val="hybridMultilevel"/>
    <w:tmpl w:val="A5FAE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7F7663"/>
    <w:multiLevelType w:val="hybridMultilevel"/>
    <w:tmpl w:val="E79AB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B15A8"/>
    <w:multiLevelType w:val="hybridMultilevel"/>
    <w:tmpl w:val="B0C283C8"/>
    <w:lvl w:ilvl="0" w:tplc="B5BA4092">
      <w:numFmt w:val="bullet"/>
      <w:lvlText w:val="-"/>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8688E"/>
    <w:multiLevelType w:val="hybridMultilevel"/>
    <w:tmpl w:val="DC9E310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0DB47456"/>
    <w:multiLevelType w:val="hybridMultilevel"/>
    <w:tmpl w:val="4A90FE0C"/>
    <w:lvl w:ilvl="0" w:tplc="E81C0EF0">
      <w:numFmt w:val="bullet"/>
      <w:lvlText w:val=""/>
      <w:lvlJc w:val="left"/>
      <w:pPr>
        <w:ind w:left="420" w:hanging="360"/>
      </w:pPr>
      <w:rPr>
        <w:rFonts w:ascii="Wingdings" w:eastAsia="DejaVu Sans" w:hAnsi="Wingdings" w:cs="Noto Sans Devanaga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0DF05D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5D4C49"/>
    <w:multiLevelType w:val="multilevel"/>
    <w:tmpl w:val="AF70DF90"/>
    <w:lvl w:ilvl="0">
      <w:start w:val="1"/>
      <w:numFmt w:val="upp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7" w15:restartNumberingAfterBreak="0">
    <w:nsid w:val="239534CD"/>
    <w:multiLevelType w:val="hybridMultilevel"/>
    <w:tmpl w:val="C6B832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4AB5E65"/>
    <w:multiLevelType w:val="hybridMultilevel"/>
    <w:tmpl w:val="3C6A205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E34D2A"/>
    <w:multiLevelType w:val="hybridMultilevel"/>
    <w:tmpl w:val="12161218"/>
    <w:lvl w:ilvl="0" w:tplc="009014B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40427"/>
    <w:multiLevelType w:val="hybridMultilevel"/>
    <w:tmpl w:val="FCCA59F2"/>
    <w:lvl w:ilvl="0" w:tplc="9A4CD708">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A53691"/>
    <w:multiLevelType w:val="hybridMultilevel"/>
    <w:tmpl w:val="F964FFC0"/>
    <w:lvl w:ilvl="0" w:tplc="13064AE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9D5F1B"/>
    <w:multiLevelType w:val="hybridMultilevel"/>
    <w:tmpl w:val="8B3040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AC1BAE"/>
    <w:multiLevelType w:val="hybridMultilevel"/>
    <w:tmpl w:val="B1C43BCE"/>
    <w:lvl w:ilvl="0" w:tplc="0CA0D41C">
      <w:numFmt w:val="bullet"/>
      <w:lvlText w:val=""/>
      <w:lvlJc w:val="left"/>
      <w:pPr>
        <w:ind w:left="1080" w:hanging="360"/>
      </w:pPr>
      <w:rPr>
        <w:rFonts w:ascii="Wingdings" w:eastAsia="DejaVu Sans" w:hAnsi="Wingdings" w:cs="Noto Sans Devanaga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C246574"/>
    <w:multiLevelType w:val="hybridMultilevel"/>
    <w:tmpl w:val="8754447A"/>
    <w:lvl w:ilvl="0" w:tplc="8DBE5244">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DB7561"/>
    <w:multiLevelType w:val="hybridMultilevel"/>
    <w:tmpl w:val="BE904A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15"/>
  </w:num>
  <w:num w:numId="5">
    <w:abstractNumId w:val="5"/>
  </w:num>
  <w:num w:numId="6">
    <w:abstractNumId w:val="10"/>
  </w:num>
  <w:num w:numId="7">
    <w:abstractNumId w:val="4"/>
  </w:num>
  <w:num w:numId="8">
    <w:abstractNumId w:val="14"/>
  </w:num>
  <w:num w:numId="9">
    <w:abstractNumId w:val="2"/>
  </w:num>
  <w:num w:numId="10">
    <w:abstractNumId w:val="9"/>
  </w:num>
  <w:num w:numId="11">
    <w:abstractNumId w:val="11"/>
  </w:num>
  <w:num w:numId="12">
    <w:abstractNumId w:val="1"/>
  </w:num>
  <w:num w:numId="13">
    <w:abstractNumId w:val="7"/>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DF"/>
    <w:rsid w:val="000071CB"/>
    <w:rsid w:val="00035203"/>
    <w:rsid w:val="00056E47"/>
    <w:rsid w:val="000823B7"/>
    <w:rsid w:val="000A18FB"/>
    <w:rsid w:val="000B0A9B"/>
    <w:rsid w:val="000B0D70"/>
    <w:rsid w:val="000B6E45"/>
    <w:rsid w:val="000C4B27"/>
    <w:rsid w:val="000E5B93"/>
    <w:rsid w:val="0013456D"/>
    <w:rsid w:val="00146CD5"/>
    <w:rsid w:val="00187DC6"/>
    <w:rsid w:val="00230065"/>
    <w:rsid w:val="002C58F4"/>
    <w:rsid w:val="0030389B"/>
    <w:rsid w:val="00310CE4"/>
    <w:rsid w:val="0031120A"/>
    <w:rsid w:val="00313FD5"/>
    <w:rsid w:val="00323546"/>
    <w:rsid w:val="003361A3"/>
    <w:rsid w:val="00350BB7"/>
    <w:rsid w:val="003941D6"/>
    <w:rsid w:val="003A1A96"/>
    <w:rsid w:val="003C5ADF"/>
    <w:rsid w:val="003F494A"/>
    <w:rsid w:val="00407F79"/>
    <w:rsid w:val="00485A1B"/>
    <w:rsid w:val="00496585"/>
    <w:rsid w:val="004A5EA3"/>
    <w:rsid w:val="004C7872"/>
    <w:rsid w:val="004D11C7"/>
    <w:rsid w:val="004D2F6E"/>
    <w:rsid w:val="004F0655"/>
    <w:rsid w:val="004F4B13"/>
    <w:rsid w:val="004F7BC3"/>
    <w:rsid w:val="00511042"/>
    <w:rsid w:val="0051240A"/>
    <w:rsid w:val="005303CE"/>
    <w:rsid w:val="00582633"/>
    <w:rsid w:val="00591616"/>
    <w:rsid w:val="00591662"/>
    <w:rsid w:val="00607DD3"/>
    <w:rsid w:val="00645875"/>
    <w:rsid w:val="00654991"/>
    <w:rsid w:val="00657AB0"/>
    <w:rsid w:val="00673BD4"/>
    <w:rsid w:val="006771FB"/>
    <w:rsid w:val="00697A30"/>
    <w:rsid w:val="006A0345"/>
    <w:rsid w:val="00702D5B"/>
    <w:rsid w:val="00725CD9"/>
    <w:rsid w:val="007509B5"/>
    <w:rsid w:val="007B05B3"/>
    <w:rsid w:val="007B0984"/>
    <w:rsid w:val="007B628D"/>
    <w:rsid w:val="007C26FA"/>
    <w:rsid w:val="007D33DF"/>
    <w:rsid w:val="007D7E6D"/>
    <w:rsid w:val="007E1579"/>
    <w:rsid w:val="007F4B3F"/>
    <w:rsid w:val="007F70DF"/>
    <w:rsid w:val="00830E35"/>
    <w:rsid w:val="0084287B"/>
    <w:rsid w:val="00881D92"/>
    <w:rsid w:val="00885852"/>
    <w:rsid w:val="00893807"/>
    <w:rsid w:val="008B7424"/>
    <w:rsid w:val="008C7EC5"/>
    <w:rsid w:val="009026E0"/>
    <w:rsid w:val="0090477F"/>
    <w:rsid w:val="009124FB"/>
    <w:rsid w:val="00951F9F"/>
    <w:rsid w:val="0096055B"/>
    <w:rsid w:val="00967C0C"/>
    <w:rsid w:val="009870A6"/>
    <w:rsid w:val="009874A2"/>
    <w:rsid w:val="009B08C3"/>
    <w:rsid w:val="009B4851"/>
    <w:rsid w:val="009C0FFA"/>
    <w:rsid w:val="009D2463"/>
    <w:rsid w:val="009E6BF5"/>
    <w:rsid w:val="00A03DAC"/>
    <w:rsid w:val="00A314DE"/>
    <w:rsid w:val="00A63DA1"/>
    <w:rsid w:val="00A67512"/>
    <w:rsid w:val="00A67F03"/>
    <w:rsid w:val="00A84988"/>
    <w:rsid w:val="00A939D3"/>
    <w:rsid w:val="00AA6BF2"/>
    <w:rsid w:val="00AB23DF"/>
    <w:rsid w:val="00AF61AB"/>
    <w:rsid w:val="00B16DEC"/>
    <w:rsid w:val="00B300A2"/>
    <w:rsid w:val="00B33363"/>
    <w:rsid w:val="00B34623"/>
    <w:rsid w:val="00B42AD1"/>
    <w:rsid w:val="00B57B44"/>
    <w:rsid w:val="00BB1E83"/>
    <w:rsid w:val="00BB6AC8"/>
    <w:rsid w:val="00BD071E"/>
    <w:rsid w:val="00C24C2C"/>
    <w:rsid w:val="00CB23BE"/>
    <w:rsid w:val="00CC72B9"/>
    <w:rsid w:val="00CD228D"/>
    <w:rsid w:val="00D07245"/>
    <w:rsid w:val="00D10FEE"/>
    <w:rsid w:val="00D1419E"/>
    <w:rsid w:val="00D6158C"/>
    <w:rsid w:val="00D75D7F"/>
    <w:rsid w:val="00D779DC"/>
    <w:rsid w:val="00D83473"/>
    <w:rsid w:val="00D8352D"/>
    <w:rsid w:val="00DC4781"/>
    <w:rsid w:val="00DD414D"/>
    <w:rsid w:val="00E65182"/>
    <w:rsid w:val="00E709F6"/>
    <w:rsid w:val="00E86A56"/>
    <w:rsid w:val="00E9737D"/>
    <w:rsid w:val="00EA04B2"/>
    <w:rsid w:val="00EB7320"/>
    <w:rsid w:val="00EC484B"/>
    <w:rsid w:val="00F00AC8"/>
    <w:rsid w:val="00F139F0"/>
    <w:rsid w:val="00F20D0F"/>
    <w:rsid w:val="00F46F96"/>
    <w:rsid w:val="00F57DF5"/>
    <w:rsid w:val="00FB453A"/>
    <w:rsid w:val="00FE34DF"/>
    <w:rsid w:val="00FE651F"/>
    <w:rsid w:val="00FF2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BB31B"/>
  <w15:docId w15:val="{394DC6B4-D2D8-4EB1-A15B-A1B1ABEF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D0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Textodeglobo">
    <w:name w:val="Balloon Text"/>
    <w:basedOn w:val="Normal"/>
    <w:link w:val="TextodegloboCar"/>
    <w:uiPriority w:val="99"/>
    <w:semiHidden/>
    <w:unhideWhenUsed/>
    <w:rsid w:val="00D8352D"/>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8352D"/>
    <w:rPr>
      <w:rFonts w:ascii="Segoe UI" w:hAnsi="Segoe UI" w:cs="Mangal"/>
      <w:sz w:val="18"/>
      <w:szCs w:val="16"/>
    </w:rPr>
  </w:style>
  <w:style w:type="paragraph" w:styleId="Encabezado">
    <w:name w:val="header"/>
    <w:basedOn w:val="Normal"/>
    <w:link w:val="EncabezadoCar"/>
    <w:uiPriority w:val="99"/>
    <w:unhideWhenUsed/>
    <w:rsid w:val="00D8352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D8352D"/>
    <w:rPr>
      <w:rFonts w:cs="Mangal"/>
      <w:szCs w:val="21"/>
    </w:rPr>
  </w:style>
  <w:style w:type="paragraph" w:styleId="Piedepgina">
    <w:name w:val="footer"/>
    <w:basedOn w:val="Normal"/>
    <w:link w:val="PiedepginaCar"/>
    <w:uiPriority w:val="99"/>
    <w:unhideWhenUsed/>
    <w:rsid w:val="00D8352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D8352D"/>
    <w:rPr>
      <w:rFonts w:cs="Mangal"/>
      <w:szCs w:val="21"/>
    </w:rPr>
  </w:style>
  <w:style w:type="table" w:styleId="Tablaconcuadrcula">
    <w:name w:val="Table Grid"/>
    <w:basedOn w:val="Tablanormal"/>
    <w:uiPriority w:val="39"/>
    <w:rsid w:val="009D2463"/>
    <w:pPr>
      <w:suppressAutoHyphens w:val="0"/>
      <w:autoSpaceDN/>
      <w:textAlignment w:val="auto"/>
    </w:pPr>
    <w:rPr>
      <w:rFonts w:asciiTheme="minorHAnsi" w:eastAsiaTheme="minorHAnsi" w:hAnsiTheme="minorHAnsi" w:cstheme="minorBidi"/>
      <w:kern w:val="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0D0F"/>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F20D0F"/>
    <w:pPr>
      <w:suppressAutoHyphens w:val="0"/>
      <w:autoSpaceDN/>
      <w:spacing w:line="259" w:lineRule="auto"/>
      <w:textAlignment w:val="auto"/>
      <w:outlineLvl w:val="9"/>
    </w:pPr>
    <w:rPr>
      <w:rFonts w:cstheme="majorBidi"/>
      <w:kern w:val="0"/>
      <w:szCs w:val="32"/>
      <w:lang w:eastAsia="es-ES" w:bidi="ar-SA"/>
    </w:rPr>
  </w:style>
  <w:style w:type="paragraph" w:styleId="ndice1">
    <w:name w:val="index 1"/>
    <w:basedOn w:val="Normal"/>
    <w:next w:val="Normal"/>
    <w:autoRedefine/>
    <w:uiPriority w:val="99"/>
    <w:unhideWhenUsed/>
    <w:rsid w:val="00A314DE"/>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A314DE"/>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A314DE"/>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A314DE"/>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A314DE"/>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A314DE"/>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A314DE"/>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A314DE"/>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A314DE"/>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A314DE"/>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78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578B8-D415-46EA-A532-C513ECCF292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ES"/>
        </a:p>
      </dgm:t>
    </dgm:pt>
    <dgm:pt modelId="{396558D2-B614-4B7E-BF8F-0F5D17A5E857}">
      <dgm:prSet phldrT="[Texto]" custT="1"/>
      <dgm:spPr/>
      <dgm:t>
        <a:bodyPr/>
        <a:lstStyle/>
        <a:p>
          <a:r>
            <a:rPr lang="es-ES" sz="4000"/>
            <a:t>/</a:t>
          </a:r>
        </a:p>
      </dgm:t>
    </dgm:pt>
    <dgm:pt modelId="{8CDBBA39-19F4-4DE5-A578-793F60E25733}" type="parTrans" cxnId="{2990F132-F614-4ED9-A62A-2E82A03E19CA}">
      <dgm:prSet/>
      <dgm:spPr/>
      <dgm:t>
        <a:bodyPr/>
        <a:lstStyle/>
        <a:p>
          <a:endParaRPr lang="es-ES" sz="1400"/>
        </a:p>
      </dgm:t>
    </dgm:pt>
    <dgm:pt modelId="{66BF1952-2C8A-4D69-B03C-45D4850B15BC}" type="sibTrans" cxnId="{2990F132-F614-4ED9-A62A-2E82A03E19CA}">
      <dgm:prSet/>
      <dgm:spPr/>
      <dgm:t>
        <a:bodyPr/>
        <a:lstStyle/>
        <a:p>
          <a:endParaRPr lang="es-ES" sz="1400"/>
        </a:p>
      </dgm:t>
    </dgm:pt>
    <dgm:pt modelId="{3DAF43E3-488A-435E-9E6D-A25527FB7135}">
      <dgm:prSet phldrT="[Texto]" custT="1"/>
      <dgm:spPr/>
      <dgm:t>
        <a:bodyPr/>
        <a:lstStyle/>
        <a:p>
          <a:r>
            <a:rPr lang="es-ES" sz="3200"/>
            <a:t>a</a:t>
          </a:r>
        </a:p>
      </dgm:t>
    </dgm:pt>
    <dgm:pt modelId="{BF09CA09-4BC0-45F9-B64B-E2CDE31BE913}" type="parTrans" cxnId="{7E092DBD-D03B-4A8F-9350-0037F9D6FAA0}">
      <dgm:prSet/>
      <dgm:spPr/>
      <dgm:t>
        <a:bodyPr/>
        <a:lstStyle/>
        <a:p>
          <a:endParaRPr lang="es-ES" sz="1400"/>
        </a:p>
      </dgm:t>
    </dgm:pt>
    <dgm:pt modelId="{361049B2-331A-4CD3-923F-E05C4F585004}" type="sibTrans" cxnId="{7E092DBD-D03B-4A8F-9350-0037F9D6FAA0}">
      <dgm:prSet/>
      <dgm:spPr/>
      <dgm:t>
        <a:bodyPr/>
        <a:lstStyle/>
        <a:p>
          <a:endParaRPr lang="es-ES" sz="1400"/>
        </a:p>
      </dgm:t>
    </dgm:pt>
    <dgm:pt modelId="{D3FCE669-DEDF-4FBA-B224-FBBB5C366692}">
      <dgm:prSet phldrT="[Texto]" custT="1"/>
      <dgm:spPr/>
      <dgm:t>
        <a:bodyPr/>
        <a:lstStyle/>
        <a:p>
          <a:r>
            <a:rPr lang="es-ES" sz="3200"/>
            <a:t>f</a:t>
          </a:r>
        </a:p>
      </dgm:t>
    </dgm:pt>
    <dgm:pt modelId="{E500A330-616B-40FE-805C-40A00A8FBFEC}" type="parTrans" cxnId="{41AAA571-CB48-441A-9CD3-FA623B629106}">
      <dgm:prSet/>
      <dgm:spPr/>
      <dgm:t>
        <a:bodyPr/>
        <a:lstStyle/>
        <a:p>
          <a:endParaRPr lang="es-ES" sz="1400"/>
        </a:p>
      </dgm:t>
    </dgm:pt>
    <dgm:pt modelId="{736F475B-4E35-4E40-908A-EAE49E977190}" type="sibTrans" cxnId="{41AAA571-CB48-441A-9CD3-FA623B629106}">
      <dgm:prSet/>
      <dgm:spPr/>
      <dgm:t>
        <a:bodyPr/>
        <a:lstStyle/>
        <a:p>
          <a:endParaRPr lang="es-ES" sz="1400"/>
        </a:p>
      </dgm:t>
    </dgm:pt>
    <dgm:pt modelId="{08370A6F-1A53-4BF9-A415-808855C251E1}">
      <dgm:prSet phldrT="[Texto]" custT="1"/>
      <dgm:spPr/>
      <dgm:t>
        <a:bodyPr/>
        <a:lstStyle/>
        <a:p>
          <a:r>
            <a:rPr lang="es-ES" sz="3200"/>
            <a:t>b</a:t>
          </a:r>
        </a:p>
      </dgm:t>
    </dgm:pt>
    <dgm:pt modelId="{C36EB482-96A2-48D7-A7B0-D2F7B2D9CC19}" type="parTrans" cxnId="{2E84B48E-B4B6-4830-A3D0-A8228BB59F96}">
      <dgm:prSet/>
      <dgm:spPr/>
      <dgm:t>
        <a:bodyPr/>
        <a:lstStyle/>
        <a:p>
          <a:endParaRPr lang="es-ES" sz="1400"/>
        </a:p>
      </dgm:t>
    </dgm:pt>
    <dgm:pt modelId="{F5A5656F-E0D3-4162-9E28-C8E062EFAF82}" type="sibTrans" cxnId="{2E84B48E-B4B6-4830-A3D0-A8228BB59F96}">
      <dgm:prSet/>
      <dgm:spPr/>
      <dgm:t>
        <a:bodyPr/>
        <a:lstStyle/>
        <a:p>
          <a:endParaRPr lang="es-ES" sz="1400"/>
        </a:p>
      </dgm:t>
    </dgm:pt>
    <dgm:pt modelId="{BC30A8AA-AA76-439A-BEB0-51FAFE7C6DDC}">
      <dgm:prSet phldrT="[Texto]" custT="1"/>
      <dgm:spPr/>
      <dgm:t>
        <a:bodyPr/>
        <a:lstStyle/>
        <a:p>
          <a:r>
            <a:rPr lang="es-ES" sz="1800"/>
            <a:t>aa</a:t>
          </a:r>
        </a:p>
      </dgm:t>
    </dgm:pt>
    <dgm:pt modelId="{E9B571DE-2C9B-4950-B4F9-C68195F570A9}" type="parTrans" cxnId="{B7F1AE35-2A89-4300-9065-E9497A5F4769}">
      <dgm:prSet/>
      <dgm:spPr/>
      <dgm:t>
        <a:bodyPr/>
        <a:lstStyle/>
        <a:p>
          <a:endParaRPr lang="es-ES" sz="1400"/>
        </a:p>
      </dgm:t>
    </dgm:pt>
    <dgm:pt modelId="{09BE4AC4-FA89-44D8-8203-08FD30C9AE75}" type="sibTrans" cxnId="{B7F1AE35-2A89-4300-9065-E9497A5F4769}">
      <dgm:prSet/>
      <dgm:spPr/>
      <dgm:t>
        <a:bodyPr/>
        <a:lstStyle/>
        <a:p>
          <a:endParaRPr lang="es-ES" sz="1400"/>
        </a:p>
      </dgm:t>
    </dgm:pt>
    <dgm:pt modelId="{0DD0D526-1B9F-4BCB-9060-8F2250E5EB4B}">
      <dgm:prSet phldrT="[Texto]" custT="1"/>
      <dgm:spPr/>
      <dgm:t>
        <a:bodyPr/>
        <a:lstStyle/>
        <a:p>
          <a:r>
            <a:rPr lang="es-ES" sz="1800"/>
            <a:t>af</a:t>
          </a:r>
        </a:p>
      </dgm:t>
    </dgm:pt>
    <dgm:pt modelId="{78BE7A25-5D6E-4024-A5E2-C1B1EEE856B7}" type="parTrans" cxnId="{FDFD9D2F-2DA2-4860-A5FF-F5818E822EAD}">
      <dgm:prSet/>
      <dgm:spPr/>
      <dgm:t>
        <a:bodyPr/>
        <a:lstStyle/>
        <a:p>
          <a:endParaRPr lang="es-ES" sz="1400"/>
        </a:p>
      </dgm:t>
    </dgm:pt>
    <dgm:pt modelId="{A19BD66D-7341-440C-A499-5EDCAFE57FFF}" type="sibTrans" cxnId="{FDFD9D2F-2DA2-4860-A5FF-F5818E822EAD}">
      <dgm:prSet/>
      <dgm:spPr/>
      <dgm:t>
        <a:bodyPr/>
        <a:lstStyle/>
        <a:p>
          <a:endParaRPr lang="es-ES" sz="1400"/>
        </a:p>
      </dgm:t>
    </dgm:pt>
    <dgm:pt modelId="{60AF9874-B71C-4D3E-AB02-04E602F7E706}">
      <dgm:prSet phldrT="[Texto]" custT="1"/>
      <dgm:spPr/>
      <dgm:t>
        <a:bodyPr/>
        <a:lstStyle/>
        <a:p>
          <a:r>
            <a:rPr lang="es-ES" sz="1050"/>
            <a:t>aaa</a:t>
          </a:r>
        </a:p>
      </dgm:t>
    </dgm:pt>
    <dgm:pt modelId="{8B4CC1D7-597B-45F7-917D-18953965BA7A}" type="parTrans" cxnId="{93B7B278-85D3-4A82-81EF-CA0B89C199BD}">
      <dgm:prSet/>
      <dgm:spPr/>
      <dgm:t>
        <a:bodyPr/>
        <a:lstStyle/>
        <a:p>
          <a:endParaRPr lang="es-ES" sz="1400"/>
        </a:p>
      </dgm:t>
    </dgm:pt>
    <dgm:pt modelId="{125ACF3D-D430-492F-90DF-111C8380BF9E}" type="sibTrans" cxnId="{93B7B278-85D3-4A82-81EF-CA0B89C199BD}">
      <dgm:prSet/>
      <dgm:spPr/>
      <dgm:t>
        <a:bodyPr/>
        <a:lstStyle/>
        <a:p>
          <a:endParaRPr lang="es-ES" sz="1400"/>
        </a:p>
      </dgm:t>
    </dgm:pt>
    <dgm:pt modelId="{8DA5C146-6CCE-4271-8C55-2F92D08E75F4}">
      <dgm:prSet phldrT="[Texto]" custT="1"/>
      <dgm:spPr/>
      <dgm:t>
        <a:bodyPr/>
        <a:lstStyle/>
        <a:p>
          <a:r>
            <a:rPr lang="es-ES" sz="1050"/>
            <a:t>aaf</a:t>
          </a:r>
        </a:p>
      </dgm:t>
    </dgm:pt>
    <dgm:pt modelId="{9003AF9B-CB22-465C-AA62-3B0F7AB2F71E}" type="parTrans" cxnId="{F7B95F22-5889-4C65-918E-7B3B2B63389A}">
      <dgm:prSet/>
      <dgm:spPr/>
      <dgm:t>
        <a:bodyPr/>
        <a:lstStyle/>
        <a:p>
          <a:endParaRPr lang="es-ES" sz="1400"/>
        </a:p>
      </dgm:t>
    </dgm:pt>
    <dgm:pt modelId="{D10E3A0D-9BC6-4C10-B150-F3B5557B3C5B}" type="sibTrans" cxnId="{F7B95F22-5889-4C65-918E-7B3B2B63389A}">
      <dgm:prSet/>
      <dgm:spPr/>
      <dgm:t>
        <a:bodyPr/>
        <a:lstStyle/>
        <a:p>
          <a:endParaRPr lang="es-ES" sz="1400"/>
        </a:p>
      </dgm:t>
    </dgm:pt>
    <dgm:pt modelId="{C9FD54AF-902E-45F1-ADD2-81E2E6DB5B5F}" type="pres">
      <dgm:prSet presAssocID="{B15578B8-D415-46EA-A532-C513ECCF2924}" presName="vert0" presStyleCnt="0">
        <dgm:presLayoutVars>
          <dgm:dir/>
          <dgm:animOne val="branch"/>
          <dgm:animLvl val="lvl"/>
        </dgm:presLayoutVars>
      </dgm:prSet>
      <dgm:spPr/>
    </dgm:pt>
    <dgm:pt modelId="{44FDB669-B35C-4C58-970E-E3AA37B3D19A}" type="pres">
      <dgm:prSet presAssocID="{396558D2-B614-4B7E-BF8F-0F5D17A5E857}" presName="thickLine" presStyleLbl="alignNode1" presStyleIdx="0" presStyleCnt="1"/>
      <dgm:spPr/>
    </dgm:pt>
    <dgm:pt modelId="{49AE8A70-E7FF-4A83-A683-C2B1A3479452}" type="pres">
      <dgm:prSet presAssocID="{396558D2-B614-4B7E-BF8F-0F5D17A5E857}" presName="horz1" presStyleCnt="0"/>
      <dgm:spPr/>
    </dgm:pt>
    <dgm:pt modelId="{A2A3BD8D-15E2-4FD7-812E-924BAFDE0C68}" type="pres">
      <dgm:prSet presAssocID="{396558D2-B614-4B7E-BF8F-0F5D17A5E857}" presName="tx1" presStyleLbl="revTx" presStyleIdx="0" presStyleCnt="8"/>
      <dgm:spPr/>
    </dgm:pt>
    <dgm:pt modelId="{AE94FF31-C292-432C-9756-00D33CA7BFFC}" type="pres">
      <dgm:prSet presAssocID="{396558D2-B614-4B7E-BF8F-0F5D17A5E857}" presName="vert1" presStyleCnt="0"/>
      <dgm:spPr/>
    </dgm:pt>
    <dgm:pt modelId="{EFA877F8-F3E3-4B89-9686-A55A8A636903}" type="pres">
      <dgm:prSet presAssocID="{3DAF43E3-488A-435E-9E6D-A25527FB7135}" presName="vertSpace2a" presStyleCnt="0"/>
      <dgm:spPr/>
    </dgm:pt>
    <dgm:pt modelId="{51E487FF-4E03-46AF-B30D-0B2DC35621D9}" type="pres">
      <dgm:prSet presAssocID="{3DAF43E3-488A-435E-9E6D-A25527FB7135}" presName="horz2" presStyleCnt="0"/>
      <dgm:spPr/>
    </dgm:pt>
    <dgm:pt modelId="{79DC7470-E6A3-4D9C-ABE1-4A920B65E3F1}" type="pres">
      <dgm:prSet presAssocID="{3DAF43E3-488A-435E-9E6D-A25527FB7135}" presName="horzSpace2" presStyleCnt="0"/>
      <dgm:spPr/>
    </dgm:pt>
    <dgm:pt modelId="{6E71F0DA-D674-4B85-89B8-9574BEC6A405}" type="pres">
      <dgm:prSet presAssocID="{3DAF43E3-488A-435E-9E6D-A25527FB7135}" presName="tx2" presStyleLbl="revTx" presStyleIdx="1" presStyleCnt="8"/>
      <dgm:spPr/>
    </dgm:pt>
    <dgm:pt modelId="{2C01A740-90C5-4337-AC13-2A2B05128160}" type="pres">
      <dgm:prSet presAssocID="{3DAF43E3-488A-435E-9E6D-A25527FB7135}" presName="vert2" presStyleCnt="0"/>
      <dgm:spPr/>
    </dgm:pt>
    <dgm:pt modelId="{D8E465D0-3551-4DD3-B24E-9F3364A2A8B9}" type="pres">
      <dgm:prSet presAssocID="{BC30A8AA-AA76-439A-BEB0-51FAFE7C6DDC}" presName="horz3" presStyleCnt="0"/>
      <dgm:spPr/>
    </dgm:pt>
    <dgm:pt modelId="{4471FC52-FDC6-43DA-9BAD-2D150358E8DE}" type="pres">
      <dgm:prSet presAssocID="{BC30A8AA-AA76-439A-BEB0-51FAFE7C6DDC}" presName="horzSpace3" presStyleCnt="0"/>
      <dgm:spPr/>
    </dgm:pt>
    <dgm:pt modelId="{6A3465D7-0FA2-4597-A98C-D7133D5B3FAB}" type="pres">
      <dgm:prSet presAssocID="{BC30A8AA-AA76-439A-BEB0-51FAFE7C6DDC}" presName="tx3" presStyleLbl="revTx" presStyleIdx="2" presStyleCnt="8"/>
      <dgm:spPr/>
    </dgm:pt>
    <dgm:pt modelId="{3E8FCE9C-E689-467D-B8CC-AFC15E25A923}" type="pres">
      <dgm:prSet presAssocID="{BC30A8AA-AA76-439A-BEB0-51FAFE7C6DDC}" presName="vert3" presStyleCnt="0"/>
      <dgm:spPr/>
    </dgm:pt>
    <dgm:pt modelId="{4D970152-A2EA-4D08-A00D-83DC351C6FDE}" type="pres">
      <dgm:prSet presAssocID="{60AF9874-B71C-4D3E-AB02-04E602F7E706}" presName="horz4" presStyleCnt="0"/>
      <dgm:spPr/>
    </dgm:pt>
    <dgm:pt modelId="{C1300955-4C76-4427-A72F-317C03E67CB1}" type="pres">
      <dgm:prSet presAssocID="{60AF9874-B71C-4D3E-AB02-04E602F7E706}" presName="horzSpace4" presStyleCnt="0"/>
      <dgm:spPr/>
    </dgm:pt>
    <dgm:pt modelId="{2A34C5ED-A61A-482C-81EF-D06CE58C8196}" type="pres">
      <dgm:prSet presAssocID="{60AF9874-B71C-4D3E-AB02-04E602F7E706}" presName="tx4" presStyleLbl="revTx" presStyleIdx="3" presStyleCnt="8">
        <dgm:presLayoutVars>
          <dgm:bulletEnabled val="1"/>
        </dgm:presLayoutVars>
      </dgm:prSet>
      <dgm:spPr/>
    </dgm:pt>
    <dgm:pt modelId="{528F61C0-78FD-4E69-BD36-C1232A609D6A}" type="pres">
      <dgm:prSet presAssocID="{8DA5C146-6CCE-4271-8C55-2F92D08E75F4}" presName="horz4" presStyleCnt="0"/>
      <dgm:spPr/>
    </dgm:pt>
    <dgm:pt modelId="{66623020-367D-4F82-8372-8A5B69492916}" type="pres">
      <dgm:prSet presAssocID="{8DA5C146-6CCE-4271-8C55-2F92D08E75F4}" presName="horzSpace4" presStyleCnt="0"/>
      <dgm:spPr/>
    </dgm:pt>
    <dgm:pt modelId="{E3A162D4-2A15-4B0C-90B3-F227FBD87610}" type="pres">
      <dgm:prSet presAssocID="{8DA5C146-6CCE-4271-8C55-2F92D08E75F4}" presName="tx4" presStyleLbl="revTx" presStyleIdx="4" presStyleCnt="8">
        <dgm:presLayoutVars>
          <dgm:bulletEnabled val="1"/>
        </dgm:presLayoutVars>
      </dgm:prSet>
      <dgm:spPr/>
    </dgm:pt>
    <dgm:pt modelId="{70D001A8-5443-4BC9-8393-6DC47EE1A5E2}" type="pres">
      <dgm:prSet presAssocID="{09BE4AC4-FA89-44D8-8203-08FD30C9AE75}" presName="thinLine3" presStyleLbl="callout" presStyleIdx="0" presStyleCnt="4"/>
      <dgm:spPr/>
    </dgm:pt>
    <dgm:pt modelId="{490B37D2-16BE-4643-9198-C334416A42C8}" type="pres">
      <dgm:prSet presAssocID="{0DD0D526-1B9F-4BCB-9060-8F2250E5EB4B}" presName="horz3" presStyleCnt="0"/>
      <dgm:spPr/>
    </dgm:pt>
    <dgm:pt modelId="{BE38C27E-0180-46F6-AA16-E30642E1C26D}" type="pres">
      <dgm:prSet presAssocID="{0DD0D526-1B9F-4BCB-9060-8F2250E5EB4B}" presName="horzSpace3" presStyleCnt="0"/>
      <dgm:spPr/>
    </dgm:pt>
    <dgm:pt modelId="{32ED3E97-9452-4128-837D-19396B286DAC}" type="pres">
      <dgm:prSet presAssocID="{0DD0D526-1B9F-4BCB-9060-8F2250E5EB4B}" presName="tx3" presStyleLbl="revTx" presStyleIdx="5" presStyleCnt="8"/>
      <dgm:spPr/>
    </dgm:pt>
    <dgm:pt modelId="{00FD6B9D-BC83-4D68-9522-13D6CFC29D36}" type="pres">
      <dgm:prSet presAssocID="{0DD0D526-1B9F-4BCB-9060-8F2250E5EB4B}" presName="vert3" presStyleCnt="0"/>
      <dgm:spPr/>
    </dgm:pt>
    <dgm:pt modelId="{A4D4F371-FF17-4723-A29A-ADF12644190A}" type="pres">
      <dgm:prSet presAssocID="{3DAF43E3-488A-435E-9E6D-A25527FB7135}" presName="thinLine2b" presStyleLbl="callout" presStyleIdx="1" presStyleCnt="4"/>
      <dgm:spPr/>
    </dgm:pt>
    <dgm:pt modelId="{D74B5510-3FEA-443C-B766-3DA2B20A8325}" type="pres">
      <dgm:prSet presAssocID="{3DAF43E3-488A-435E-9E6D-A25527FB7135}" presName="vertSpace2b" presStyleCnt="0"/>
      <dgm:spPr/>
    </dgm:pt>
    <dgm:pt modelId="{9A98530E-7C8E-4174-9071-9C0A85E808F1}" type="pres">
      <dgm:prSet presAssocID="{08370A6F-1A53-4BF9-A415-808855C251E1}" presName="horz2" presStyleCnt="0"/>
      <dgm:spPr/>
    </dgm:pt>
    <dgm:pt modelId="{A3A18D1B-1A49-4C64-9B6A-CD597D767BB0}" type="pres">
      <dgm:prSet presAssocID="{08370A6F-1A53-4BF9-A415-808855C251E1}" presName="horzSpace2" presStyleCnt="0"/>
      <dgm:spPr/>
    </dgm:pt>
    <dgm:pt modelId="{1C7B2FAE-AC2C-4869-9832-067BA4EF9B4D}" type="pres">
      <dgm:prSet presAssocID="{08370A6F-1A53-4BF9-A415-808855C251E1}" presName="tx2" presStyleLbl="revTx" presStyleIdx="6" presStyleCnt="8"/>
      <dgm:spPr/>
    </dgm:pt>
    <dgm:pt modelId="{62F9C2B1-CB69-478C-9BF8-CD0155791E62}" type="pres">
      <dgm:prSet presAssocID="{08370A6F-1A53-4BF9-A415-808855C251E1}" presName="vert2" presStyleCnt="0"/>
      <dgm:spPr/>
    </dgm:pt>
    <dgm:pt modelId="{E74A09D1-9569-4EE6-B5B2-CEB3E10BBD70}" type="pres">
      <dgm:prSet presAssocID="{08370A6F-1A53-4BF9-A415-808855C251E1}" presName="thinLine2b" presStyleLbl="callout" presStyleIdx="2" presStyleCnt="4"/>
      <dgm:spPr/>
    </dgm:pt>
    <dgm:pt modelId="{21931F3A-8A08-405C-849C-8EB0106D45A0}" type="pres">
      <dgm:prSet presAssocID="{08370A6F-1A53-4BF9-A415-808855C251E1}" presName="vertSpace2b" presStyleCnt="0"/>
      <dgm:spPr/>
    </dgm:pt>
    <dgm:pt modelId="{ED77DC4F-08F4-433F-8FB9-112AF171E9AE}" type="pres">
      <dgm:prSet presAssocID="{D3FCE669-DEDF-4FBA-B224-FBBB5C366692}" presName="horz2" presStyleCnt="0"/>
      <dgm:spPr/>
    </dgm:pt>
    <dgm:pt modelId="{D2F19A04-DBCE-4426-8F4A-B7A044CD68FE}" type="pres">
      <dgm:prSet presAssocID="{D3FCE669-DEDF-4FBA-B224-FBBB5C366692}" presName="horzSpace2" presStyleCnt="0"/>
      <dgm:spPr/>
    </dgm:pt>
    <dgm:pt modelId="{1C132816-369E-402F-8713-79FA9429A93D}" type="pres">
      <dgm:prSet presAssocID="{D3FCE669-DEDF-4FBA-B224-FBBB5C366692}" presName="tx2" presStyleLbl="revTx" presStyleIdx="7" presStyleCnt="8"/>
      <dgm:spPr/>
    </dgm:pt>
    <dgm:pt modelId="{62DDD238-9C3A-4412-B7CE-737571103740}" type="pres">
      <dgm:prSet presAssocID="{D3FCE669-DEDF-4FBA-B224-FBBB5C366692}" presName="vert2" presStyleCnt="0"/>
      <dgm:spPr/>
    </dgm:pt>
    <dgm:pt modelId="{BE7D3291-DC28-4C37-BC0B-E2EA4D4A7CF8}" type="pres">
      <dgm:prSet presAssocID="{D3FCE669-DEDF-4FBA-B224-FBBB5C366692}" presName="thinLine2b" presStyleLbl="callout" presStyleIdx="3" presStyleCnt="4"/>
      <dgm:spPr/>
    </dgm:pt>
    <dgm:pt modelId="{6343DEAB-C227-4F07-95A0-FBE78A42D5FD}" type="pres">
      <dgm:prSet presAssocID="{D3FCE669-DEDF-4FBA-B224-FBBB5C366692}" presName="vertSpace2b" presStyleCnt="0"/>
      <dgm:spPr/>
    </dgm:pt>
  </dgm:ptLst>
  <dgm:cxnLst>
    <dgm:cxn modelId="{43CABA04-7E5E-4E68-9B53-E3579362ED7B}" type="presOf" srcId="{3DAF43E3-488A-435E-9E6D-A25527FB7135}" destId="{6E71F0DA-D674-4B85-89B8-9574BEC6A405}" srcOrd="0" destOrd="0" presId="urn:microsoft.com/office/officeart/2008/layout/LinedList"/>
    <dgm:cxn modelId="{F7B95F22-5889-4C65-918E-7B3B2B63389A}" srcId="{BC30A8AA-AA76-439A-BEB0-51FAFE7C6DDC}" destId="{8DA5C146-6CCE-4271-8C55-2F92D08E75F4}" srcOrd="1" destOrd="0" parTransId="{9003AF9B-CB22-465C-AA62-3B0F7AB2F71E}" sibTransId="{D10E3A0D-9BC6-4C10-B150-F3B5557B3C5B}"/>
    <dgm:cxn modelId="{FDFD9D2F-2DA2-4860-A5FF-F5818E822EAD}" srcId="{3DAF43E3-488A-435E-9E6D-A25527FB7135}" destId="{0DD0D526-1B9F-4BCB-9060-8F2250E5EB4B}" srcOrd="1" destOrd="0" parTransId="{78BE7A25-5D6E-4024-A5E2-C1B1EEE856B7}" sibTransId="{A19BD66D-7341-440C-A499-5EDCAFE57FFF}"/>
    <dgm:cxn modelId="{2990F132-F614-4ED9-A62A-2E82A03E19CA}" srcId="{B15578B8-D415-46EA-A532-C513ECCF2924}" destId="{396558D2-B614-4B7E-BF8F-0F5D17A5E857}" srcOrd="0" destOrd="0" parTransId="{8CDBBA39-19F4-4DE5-A578-793F60E25733}" sibTransId="{66BF1952-2C8A-4D69-B03C-45D4850B15BC}"/>
    <dgm:cxn modelId="{B7F1AE35-2A89-4300-9065-E9497A5F4769}" srcId="{3DAF43E3-488A-435E-9E6D-A25527FB7135}" destId="{BC30A8AA-AA76-439A-BEB0-51FAFE7C6DDC}" srcOrd="0" destOrd="0" parTransId="{E9B571DE-2C9B-4950-B4F9-C68195F570A9}" sibTransId="{09BE4AC4-FA89-44D8-8203-08FD30C9AE75}"/>
    <dgm:cxn modelId="{41AAA571-CB48-441A-9CD3-FA623B629106}" srcId="{396558D2-B614-4B7E-BF8F-0F5D17A5E857}" destId="{D3FCE669-DEDF-4FBA-B224-FBBB5C366692}" srcOrd="2" destOrd="0" parTransId="{E500A330-616B-40FE-805C-40A00A8FBFEC}" sibTransId="{736F475B-4E35-4E40-908A-EAE49E977190}"/>
    <dgm:cxn modelId="{93B7B278-85D3-4A82-81EF-CA0B89C199BD}" srcId="{BC30A8AA-AA76-439A-BEB0-51FAFE7C6DDC}" destId="{60AF9874-B71C-4D3E-AB02-04E602F7E706}" srcOrd="0" destOrd="0" parTransId="{8B4CC1D7-597B-45F7-917D-18953965BA7A}" sibTransId="{125ACF3D-D430-492F-90DF-111C8380BF9E}"/>
    <dgm:cxn modelId="{7D035C7D-072F-4180-A1DF-A52602E83799}" type="presOf" srcId="{0DD0D526-1B9F-4BCB-9060-8F2250E5EB4B}" destId="{32ED3E97-9452-4128-837D-19396B286DAC}" srcOrd="0" destOrd="0" presId="urn:microsoft.com/office/officeart/2008/layout/LinedList"/>
    <dgm:cxn modelId="{7607BC7D-2278-4E53-A3AC-47DE9879531E}" type="presOf" srcId="{8DA5C146-6CCE-4271-8C55-2F92D08E75F4}" destId="{E3A162D4-2A15-4B0C-90B3-F227FBD87610}" srcOrd="0" destOrd="0" presId="urn:microsoft.com/office/officeart/2008/layout/LinedList"/>
    <dgm:cxn modelId="{1E15A887-2BC5-4AB8-A314-C6F0727ABFFE}" type="presOf" srcId="{60AF9874-B71C-4D3E-AB02-04E602F7E706}" destId="{2A34C5ED-A61A-482C-81EF-D06CE58C8196}" srcOrd="0" destOrd="0" presId="urn:microsoft.com/office/officeart/2008/layout/LinedList"/>
    <dgm:cxn modelId="{2E84B48E-B4B6-4830-A3D0-A8228BB59F96}" srcId="{396558D2-B614-4B7E-BF8F-0F5D17A5E857}" destId="{08370A6F-1A53-4BF9-A415-808855C251E1}" srcOrd="1" destOrd="0" parTransId="{C36EB482-96A2-48D7-A7B0-D2F7B2D9CC19}" sibTransId="{F5A5656F-E0D3-4162-9E28-C8E062EFAF82}"/>
    <dgm:cxn modelId="{B09A9AA8-8D70-4D21-BB55-3F2539267573}" type="presOf" srcId="{396558D2-B614-4B7E-BF8F-0F5D17A5E857}" destId="{A2A3BD8D-15E2-4FD7-812E-924BAFDE0C68}" srcOrd="0" destOrd="0" presId="urn:microsoft.com/office/officeart/2008/layout/LinedList"/>
    <dgm:cxn modelId="{EBD66CAA-708A-48A1-97D1-814983DC25D8}" type="presOf" srcId="{08370A6F-1A53-4BF9-A415-808855C251E1}" destId="{1C7B2FAE-AC2C-4869-9832-067BA4EF9B4D}" srcOrd="0" destOrd="0" presId="urn:microsoft.com/office/officeart/2008/layout/LinedList"/>
    <dgm:cxn modelId="{7E092DBD-D03B-4A8F-9350-0037F9D6FAA0}" srcId="{396558D2-B614-4B7E-BF8F-0F5D17A5E857}" destId="{3DAF43E3-488A-435E-9E6D-A25527FB7135}" srcOrd="0" destOrd="0" parTransId="{BF09CA09-4BC0-45F9-B64B-E2CDE31BE913}" sibTransId="{361049B2-331A-4CD3-923F-E05C4F585004}"/>
    <dgm:cxn modelId="{A63394C4-5366-45DE-990B-F81CBCA076B2}" type="presOf" srcId="{B15578B8-D415-46EA-A532-C513ECCF2924}" destId="{C9FD54AF-902E-45F1-ADD2-81E2E6DB5B5F}" srcOrd="0" destOrd="0" presId="urn:microsoft.com/office/officeart/2008/layout/LinedList"/>
    <dgm:cxn modelId="{ACAA9CD9-EA0C-446B-9BA2-48E7BBACDD85}" type="presOf" srcId="{D3FCE669-DEDF-4FBA-B224-FBBB5C366692}" destId="{1C132816-369E-402F-8713-79FA9429A93D}" srcOrd="0" destOrd="0" presId="urn:microsoft.com/office/officeart/2008/layout/LinedList"/>
    <dgm:cxn modelId="{3B6637ED-E856-44FC-A9E1-C69FC1752F9F}" type="presOf" srcId="{BC30A8AA-AA76-439A-BEB0-51FAFE7C6DDC}" destId="{6A3465D7-0FA2-4597-A98C-D7133D5B3FAB}" srcOrd="0" destOrd="0" presId="urn:microsoft.com/office/officeart/2008/layout/LinedList"/>
    <dgm:cxn modelId="{44624E83-A66C-4314-90EA-5E8E94786A84}" type="presParOf" srcId="{C9FD54AF-902E-45F1-ADD2-81E2E6DB5B5F}" destId="{44FDB669-B35C-4C58-970E-E3AA37B3D19A}" srcOrd="0" destOrd="0" presId="urn:microsoft.com/office/officeart/2008/layout/LinedList"/>
    <dgm:cxn modelId="{B465C9D3-E7A4-459B-BD95-D5F40AC7810D}" type="presParOf" srcId="{C9FD54AF-902E-45F1-ADD2-81E2E6DB5B5F}" destId="{49AE8A70-E7FF-4A83-A683-C2B1A3479452}" srcOrd="1" destOrd="0" presId="urn:microsoft.com/office/officeart/2008/layout/LinedList"/>
    <dgm:cxn modelId="{E982FB1A-589E-4F42-B19C-8B02E137DE0C}" type="presParOf" srcId="{49AE8A70-E7FF-4A83-A683-C2B1A3479452}" destId="{A2A3BD8D-15E2-4FD7-812E-924BAFDE0C68}" srcOrd="0" destOrd="0" presId="urn:microsoft.com/office/officeart/2008/layout/LinedList"/>
    <dgm:cxn modelId="{BE39BC1C-A36F-4A5A-AAFC-8BFEA18D6BCE}" type="presParOf" srcId="{49AE8A70-E7FF-4A83-A683-C2B1A3479452}" destId="{AE94FF31-C292-432C-9756-00D33CA7BFFC}" srcOrd="1" destOrd="0" presId="urn:microsoft.com/office/officeart/2008/layout/LinedList"/>
    <dgm:cxn modelId="{4B0AB225-FAEF-4765-95FF-7CD8EFD32ADF}" type="presParOf" srcId="{AE94FF31-C292-432C-9756-00D33CA7BFFC}" destId="{EFA877F8-F3E3-4B89-9686-A55A8A636903}" srcOrd="0" destOrd="0" presId="urn:microsoft.com/office/officeart/2008/layout/LinedList"/>
    <dgm:cxn modelId="{022D3912-9F96-4797-9BC7-701D9C3C9E3F}" type="presParOf" srcId="{AE94FF31-C292-432C-9756-00D33CA7BFFC}" destId="{51E487FF-4E03-46AF-B30D-0B2DC35621D9}" srcOrd="1" destOrd="0" presId="urn:microsoft.com/office/officeart/2008/layout/LinedList"/>
    <dgm:cxn modelId="{7114B563-F6CC-4A94-9E63-2A5D204AB468}" type="presParOf" srcId="{51E487FF-4E03-46AF-B30D-0B2DC35621D9}" destId="{79DC7470-E6A3-4D9C-ABE1-4A920B65E3F1}" srcOrd="0" destOrd="0" presId="urn:microsoft.com/office/officeart/2008/layout/LinedList"/>
    <dgm:cxn modelId="{37A508A4-523B-4181-8267-508CA8B08BE5}" type="presParOf" srcId="{51E487FF-4E03-46AF-B30D-0B2DC35621D9}" destId="{6E71F0DA-D674-4B85-89B8-9574BEC6A405}" srcOrd="1" destOrd="0" presId="urn:microsoft.com/office/officeart/2008/layout/LinedList"/>
    <dgm:cxn modelId="{DB7231D7-29A7-4572-838F-070E91A08572}" type="presParOf" srcId="{51E487FF-4E03-46AF-B30D-0B2DC35621D9}" destId="{2C01A740-90C5-4337-AC13-2A2B05128160}" srcOrd="2" destOrd="0" presId="urn:microsoft.com/office/officeart/2008/layout/LinedList"/>
    <dgm:cxn modelId="{4425EAA9-B7A0-4EC5-89B7-EFFAD05C2855}" type="presParOf" srcId="{2C01A740-90C5-4337-AC13-2A2B05128160}" destId="{D8E465D0-3551-4DD3-B24E-9F3364A2A8B9}" srcOrd="0" destOrd="0" presId="urn:microsoft.com/office/officeart/2008/layout/LinedList"/>
    <dgm:cxn modelId="{06A23E49-9285-444C-94E6-275432988BD6}" type="presParOf" srcId="{D8E465D0-3551-4DD3-B24E-9F3364A2A8B9}" destId="{4471FC52-FDC6-43DA-9BAD-2D150358E8DE}" srcOrd="0" destOrd="0" presId="urn:microsoft.com/office/officeart/2008/layout/LinedList"/>
    <dgm:cxn modelId="{51E85CB6-9434-4F5B-8902-2934A6441D43}" type="presParOf" srcId="{D8E465D0-3551-4DD3-B24E-9F3364A2A8B9}" destId="{6A3465D7-0FA2-4597-A98C-D7133D5B3FAB}" srcOrd="1" destOrd="0" presId="urn:microsoft.com/office/officeart/2008/layout/LinedList"/>
    <dgm:cxn modelId="{1A2AD844-0EA1-4593-B80B-5F9627407E2E}" type="presParOf" srcId="{D8E465D0-3551-4DD3-B24E-9F3364A2A8B9}" destId="{3E8FCE9C-E689-467D-B8CC-AFC15E25A923}" srcOrd="2" destOrd="0" presId="urn:microsoft.com/office/officeart/2008/layout/LinedList"/>
    <dgm:cxn modelId="{A5EADA9B-D939-40CE-A923-944FCAFD5B99}" type="presParOf" srcId="{3E8FCE9C-E689-467D-B8CC-AFC15E25A923}" destId="{4D970152-A2EA-4D08-A00D-83DC351C6FDE}" srcOrd="0" destOrd="0" presId="urn:microsoft.com/office/officeart/2008/layout/LinedList"/>
    <dgm:cxn modelId="{DA3D790A-0650-42CF-BD97-1EC118A5A1F2}" type="presParOf" srcId="{4D970152-A2EA-4D08-A00D-83DC351C6FDE}" destId="{C1300955-4C76-4427-A72F-317C03E67CB1}" srcOrd="0" destOrd="0" presId="urn:microsoft.com/office/officeart/2008/layout/LinedList"/>
    <dgm:cxn modelId="{CB09BE03-C74A-44C0-961C-FA301CDC1D79}" type="presParOf" srcId="{4D970152-A2EA-4D08-A00D-83DC351C6FDE}" destId="{2A34C5ED-A61A-482C-81EF-D06CE58C8196}" srcOrd="1" destOrd="0" presId="urn:microsoft.com/office/officeart/2008/layout/LinedList"/>
    <dgm:cxn modelId="{2C1CBFDB-F63F-4603-B863-95C9AB5ED69E}" type="presParOf" srcId="{3E8FCE9C-E689-467D-B8CC-AFC15E25A923}" destId="{528F61C0-78FD-4E69-BD36-C1232A609D6A}" srcOrd="1" destOrd="0" presId="urn:microsoft.com/office/officeart/2008/layout/LinedList"/>
    <dgm:cxn modelId="{881ABFF9-1E25-427A-A2E1-14B3211A2EE1}" type="presParOf" srcId="{528F61C0-78FD-4E69-BD36-C1232A609D6A}" destId="{66623020-367D-4F82-8372-8A5B69492916}" srcOrd="0" destOrd="0" presId="urn:microsoft.com/office/officeart/2008/layout/LinedList"/>
    <dgm:cxn modelId="{2844CBCA-E76A-4F89-B5FD-BBC50902CF1D}" type="presParOf" srcId="{528F61C0-78FD-4E69-BD36-C1232A609D6A}" destId="{E3A162D4-2A15-4B0C-90B3-F227FBD87610}" srcOrd="1" destOrd="0" presId="urn:microsoft.com/office/officeart/2008/layout/LinedList"/>
    <dgm:cxn modelId="{DD913215-2A36-44B8-BF73-7D98A21882F2}" type="presParOf" srcId="{2C01A740-90C5-4337-AC13-2A2B05128160}" destId="{70D001A8-5443-4BC9-8393-6DC47EE1A5E2}" srcOrd="1" destOrd="0" presId="urn:microsoft.com/office/officeart/2008/layout/LinedList"/>
    <dgm:cxn modelId="{19D7760F-82AC-4768-8DF7-05E289DC5281}" type="presParOf" srcId="{2C01A740-90C5-4337-AC13-2A2B05128160}" destId="{490B37D2-16BE-4643-9198-C334416A42C8}" srcOrd="2" destOrd="0" presId="urn:microsoft.com/office/officeart/2008/layout/LinedList"/>
    <dgm:cxn modelId="{500E7131-1609-4107-AC68-862B70257710}" type="presParOf" srcId="{490B37D2-16BE-4643-9198-C334416A42C8}" destId="{BE38C27E-0180-46F6-AA16-E30642E1C26D}" srcOrd="0" destOrd="0" presId="urn:microsoft.com/office/officeart/2008/layout/LinedList"/>
    <dgm:cxn modelId="{1ECD5317-0CDF-43D0-AF21-9C9B7D450E55}" type="presParOf" srcId="{490B37D2-16BE-4643-9198-C334416A42C8}" destId="{32ED3E97-9452-4128-837D-19396B286DAC}" srcOrd="1" destOrd="0" presId="urn:microsoft.com/office/officeart/2008/layout/LinedList"/>
    <dgm:cxn modelId="{51B60859-36EC-4B16-821D-273DB52AFFFF}" type="presParOf" srcId="{490B37D2-16BE-4643-9198-C334416A42C8}" destId="{00FD6B9D-BC83-4D68-9522-13D6CFC29D36}" srcOrd="2" destOrd="0" presId="urn:microsoft.com/office/officeart/2008/layout/LinedList"/>
    <dgm:cxn modelId="{1F30F62F-38F8-4F61-AF1F-042368C824A8}" type="presParOf" srcId="{AE94FF31-C292-432C-9756-00D33CA7BFFC}" destId="{A4D4F371-FF17-4723-A29A-ADF12644190A}" srcOrd="2" destOrd="0" presId="urn:microsoft.com/office/officeart/2008/layout/LinedList"/>
    <dgm:cxn modelId="{890DC398-FF14-4C20-B325-60F2854B255A}" type="presParOf" srcId="{AE94FF31-C292-432C-9756-00D33CA7BFFC}" destId="{D74B5510-3FEA-443C-B766-3DA2B20A8325}" srcOrd="3" destOrd="0" presId="urn:microsoft.com/office/officeart/2008/layout/LinedList"/>
    <dgm:cxn modelId="{3DCF23BE-2EFA-4B84-9234-38C6308F124F}" type="presParOf" srcId="{AE94FF31-C292-432C-9756-00D33CA7BFFC}" destId="{9A98530E-7C8E-4174-9071-9C0A85E808F1}" srcOrd="4" destOrd="0" presId="urn:microsoft.com/office/officeart/2008/layout/LinedList"/>
    <dgm:cxn modelId="{3AB9DD34-DC1F-4319-B371-0A7167D33F7E}" type="presParOf" srcId="{9A98530E-7C8E-4174-9071-9C0A85E808F1}" destId="{A3A18D1B-1A49-4C64-9B6A-CD597D767BB0}" srcOrd="0" destOrd="0" presId="urn:microsoft.com/office/officeart/2008/layout/LinedList"/>
    <dgm:cxn modelId="{9EE34A4E-3855-4DE7-B1BB-BD6525BDB9C2}" type="presParOf" srcId="{9A98530E-7C8E-4174-9071-9C0A85E808F1}" destId="{1C7B2FAE-AC2C-4869-9832-067BA4EF9B4D}" srcOrd="1" destOrd="0" presId="urn:microsoft.com/office/officeart/2008/layout/LinedList"/>
    <dgm:cxn modelId="{4F12EAB2-6075-47F5-8CFB-9ED95490A560}" type="presParOf" srcId="{9A98530E-7C8E-4174-9071-9C0A85E808F1}" destId="{62F9C2B1-CB69-478C-9BF8-CD0155791E62}" srcOrd="2" destOrd="0" presId="urn:microsoft.com/office/officeart/2008/layout/LinedList"/>
    <dgm:cxn modelId="{261A4E6A-1C0D-4287-B71C-4A20CDB6C1A8}" type="presParOf" srcId="{AE94FF31-C292-432C-9756-00D33CA7BFFC}" destId="{E74A09D1-9569-4EE6-B5B2-CEB3E10BBD70}" srcOrd="5" destOrd="0" presId="urn:microsoft.com/office/officeart/2008/layout/LinedList"/>
    <dgm:cxn modelId="{DF144A5B-5E2C-4E7E-822D-81F5C5C92E1C}" type="presParOf" srcId="{AE94FF31-C292-432C-9756-00D33CA7BFFC}" destId="{21931F3A-8A08-405C-849C-8EB0106D45A0}" srcOrd="6" destOrd="0" presId="urn:microsoft.com/office/officeart/2008/layout/LinedList"/>
    <dgm:cxn modelId="{914EAC1F-0EBC-47BF-AA4B-E1FBF2250E06}" type="presParOf" srcId="{AE94FF31-C292-432C-9756-00D33CA7BFFC}" destId="{ED77DC4F-08F4-433F-8FB9-112AF171E9AE}" srcOrd="7" destOrd="0" presId="urn:microsoft.com/office/officeart/2008/layout/LinedList"/>
    <dgm:cxn modelId="{AB707B1A-D73D-49E8-BC11-C58DFE8663F5}" type="presParOf" srcId="{ED77DC4F-08F4-433F-8FB9-112AF171E9AE}" destId="{D2F19A04-DBCE-4426-8F4A-B7A044CD68FE}" srcOrd="0" destOrd="0" presId="urn:microsoft.com/office/officeart/2008/layout/LinedList"/>
    <dgm:cxn modelId="{C3A88687-AE62-484F-9205-D1EE584838B5}" type="presParOf" srcId="{ED77DC4F-08F4-433F-8FB9-112AF171E9AE}" destId="{1C132816-369E-402F-8713-79FA9429A93D}" srcOrd="1" destOrd="0" presId="urn:microsoft.com/office/officeart/2008/layout/LinedList"/>
    <dgm:cxn modelId="{89071EEF-FF73-4193-A062-ABEA6B310484}" type="presParOf" srcId="{ED77DC4F-08F4-433F-8FB9-112AF171E9AE}" destId="{62DDD238-9C3A-4412-B7CE-737571103740}" srcOrd="2" destOrd="0" presId="urn:microsoft.com/office/officeart/2008/layout/LinedList"/>
    <dgm:cxn modelId="{B95C7D66-D8DF-4AEF-BB03-60487CA4FA05}" type="presParOf" srcId="{AE94FF31-C292-432C-9756-00D33CA7BFFC}" destId="{BE7D3291-DC28-4C37-BC0B-E2EA4D4A7CF8}" srcOrd="8" destOrd="0" presId="urn:microsoft.com/office/officeart/2008/layout/LinedList"/>
    <dgm:cxn modelId="{D2C86AD4-8AE6-41AB-B66E-9890DB6BE2EE}" type="presParOf" srcId="{AE94FF31-C292-432C-9756-00D33CA7BFFC}" destId="{6343DEAB-C227-4F07-95A0-FBE78A42D5FD}" srcOrd="9"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DB669-B35C-4C58-970E-E3AA37B3D19A}">
      <dsp:nvSpPr>
        <dsp:cNvPr id="0" name=""/>
        <dsp:cNvSpPr/>
      </dsp:nvSpPr>
      <dsp:spPr>
        <a:xfrm>
          <a:off x="0" y="1060"/>
          <a:ext cx="4515512"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3BD8D-15E2-4FD7-812E-924BAFDE0C68}">
      <dsp:nvSpPr>
        <dsp:cNvPr id="0" name=""/>
        <dsp:cNvSpPr/>
      </dsp:nvSpPr>
      <dsp:spPr>
        <a:xfrm>
          <a:off x="0" y="1060"/>
          <a:ext cx="903102" cy="21691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0" tIns="152400" rIns="152400" bIns="152400" numCol="1" spcCol="1270" anchor="t" anchorCtr="0">
          <a:noAutofit/>
        </a:bodyPr>
        <a:lstStyle/>
        <a:p>
          <a:pPr marL="0" lvl="0" indent="0" algn="l" defTabSz="1778000">
            <a:lnSpc>
              <a:spcPct val="90000"/>
            </a:lnSpc>
            <a:spcBef>
              <a:spcPct val="0"/>
            </a:spcBef>
            <a:spcAft>
              <a:spcPct val="35000"/>
            </a:spcAft>
            <a:buNone/>
          </a:pPr>
          <a:r>
            <a:rPr lang="es-ES" sz="4000" kern="1200"/>
            <a:t>/</a:t>
          </a:r>
        </a:p>
      </dsp:txBody>
      <dsp:txXfrm>
        <a:off x="0" y="1060"/>
        <a:ext cx="903102" cy="2169138"/>
      </dsp:txXfrm>
    </dsp:sp>
    <dsp:sp modelId="{6E71F0DA-D674-4B85-89B8-9574BEC6A405}">
      <dsp:nvSpPr>
        <dsp:cNvPr id="0" name=""/>
        <dsp:cNvSpPr/>
      </dsp:nvSpPr>
      <dsp:spPr>
        <a:xfrm>
          <a:off x="970835" y="34952"/>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a</a:t>
          </a:r>
        </a:p>
      </dsp:txBody>
      <dsp:txXfrm>
        <a:off x="970835" y="34952"/>
        <a:ext cx="1136102" cy="677855"/>
      </dsp:txXfrm>
    </dsp:sp>
    <dsp:sp modelId="{6A3465D7-0FA2-4597-A98C-D7133D5B3FAB}">
      <dsp:nvSpPr>
        <dsp:cNvPr id="0" name=""/>
        <dsp:cNvSpPr/>
      </dsp:nvSpPr>
      <dsp:spPr>
        <a:xfrm>
          <a:off x="2174670" y="34952"/>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aa</a:t>
          </a:r>
        </a:p>
      </dsp:txBody>
      <dsp:txXfrm>
        <a:off x="2174670" y="34952"/>
        <a:ext cx="1136102" cy="338927"/>
      </dsp:txXfrm>
    </dsp:sp>
    <dsp:sp modelId="{2A34C5ED-A61A-482C-81EF-D06CE58C8196}">
      <dsp:nvSpPr>
        <dsp:cNvPr id="0" name=""/>
        <dsp:cNvSpPr/>
      </dsp:nvSpPr>
      <dsp:spPr>
        <a:xfrm>
          <a:off x="3378506" y="34952"/>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aaa</a:t>
          </a:r>
        </a:p>
      </dsp:txBody>
      <dsp:txXfrm>
        <a:off x="3378506" y="34952"/>
        <a:ext cx="1136102" cy="169463"/>
      </dsp:txXfrm>
    </dsp:sp>
    <dsp:sp modelId="{E3A162D4-2A15-4B0C-90B3-F227FBD87610}">
      <dsp:nvSpPr>
        <dsp:cNvPr id="0" name=""/>
        <dsp:cNvSpPr/>
      </dsp:nvSpPr>
      <dsp:spPr>
        <a:xfrm>
          <a:off x="3378506" y="204416"/>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aaf</a:t>
          </a:r>
        </a:p>
      </dsp:txBody>
      <dsp:txXfrm>
        <a:off x="3378506" y="204416"/>
        <a:ext cx="1136102" cy="169463"/>
      </dsp:txXfrm>
    </dsp:sp>
    <dsp:sp modelId="{70D001A8-5443-4BC9-8393-6DC47EE1A5E2}">
      <dsp:nvSpPr>
        <dsp:cNvPr id="0" name=""/>
        <dsp:cNvSpPr/>
      </dsp:nvSpPr>
      <dsp:spPr>
        <a:xfrm>
          <a:off x="2106937" y="373880"/>
          <a:ext cx="240767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ED3E97-9452-4128-837D-19396B286DAC}">
      <dsp:nvSpPr>
        <dsp:cNvPr id="0" name=""/>
        <dsp:cNvSpPr/>
      </dsp:nvSpPr>
      <dsp:spPr>
        <a:xfrm>
          <a:off x="2174670" y="373880"/>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af</a:t>
          </a:r>
        </a:p>
      </dsp:txBody>
      <dsp:txXfrm>
        <a:off x="2174670" y="373880"/>
        <a:ext cx="1136102" cy="338927"/>
      </dsp:txXfrm>
    </dsp:sp>
    <dsp:sp modelId="{A4D4F371-FF17-4723-A29A-ADF12644190A}">
      <dsp:nvSpPr>
        <dsp:cNvPr id="0" name=""/>
        <dsp:cNvSpPr/>
      </dsp:nvSpPr>
      <dsp:spPr>
        <a:xfrm>
          <a:off x="903102" y="712808"/>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7B2FAE-AC2C-4869-9832-067BA4EF9B4D}">
      <dsp:nvSpPr>
        <dsp:cNvPr id="0" name=""/>
        <dsp:cNvSpPr/>
      </dsp:nvSpPr>
      <dsp:spPr>
        <a:xfrm>
          <a:off x="970835" y="746701"/>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b</a:t>
          </a:r>
        </a:p>
      </dsp:txBody>
      <dsp:txXfrm>
        <a:off x="970835" y="746701"/>
        <a:ext cx="1136102" cy="677855"/>
      </dsp:txXfrm>
    </dsp:sp>
    <dsp:sp modelId="{E74A09D1-9569-4EE6-B5B2-CEB3E10BBD70}">
      <dsp:nvSpPr>
        <dsp:cNvPr id="0" name=""/>
        <dsp:cNvSpPr/>
      </dsp:nvSpPr>
      <dsp:spPr>
        <a:xfrm>
          <a:off x="903102" y="1424557"/>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132816-369E-402F-8713-79FA9429A93D}">
      <dsp:nvSpPr>
        <dsp:cNvPr id="0" name=""/>
        <dsp:cNvSpPr/>
      </dsp:nvSpPr>
      <dsp:spPr>
        <a:xfrm>
          <a:off x="970835" y="1458450"/>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f</a:t>
          </a:r>
        </a:p>
      </dsp:txBody>
      <dsp:txXfrm>
        <a:off x="970835" y="1458450"/>
        <a:ext cx="1136102" cy="677855"/>
      </dsp:txXfrm>
    </dsp:sp>
    <dsp:sp modelId="{BE7D3291-DC28-4C37-BC0B-E2EA4D4A7CF8}">
      <dsp:nvSpPr>
        <dsp:cNvPr id="0" name=""/>
        <dsp:cNvSpPr/>
      </dsp:nvSpPr>
      <dsp:spPr>
        <a:xfrm>
          <a:off x="903102" y="2136306"/>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C2565-389B-4CBB-9BAD-EE56B346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4366</Words>
  <Characters>24016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García Cañibano</dc:creator>
  <cp:lastModifiedBy>Alberto</cp:lastModifiedBy>
  <cp:revision>93</cp:revision>
  <dcterms:created xsi:type="dcterms:W3CDTF">2019-04-23T18:18:00Z</dcterms:created>
  <dcterms:modified xsi:type="dcterms:W3CDTF">2019-04-30T11:10:00Z</dcterms:modified>
</cp:coreProperties>
</file>