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45418" w14:textId="79DCDC67" w:rsidR="000C708F" w:rsidRPr="002D797B" w:rsidRDefault="000C708F" w:rsidP="002D797B">
      <w:pPr>
        <w:jc w:val="center"/>
        <w:rPr>
          <w:b/>
          <w:sz w:val="28"/>
        </w:rPr>
      </w:pPr>
      <w:r w:rsidRPr="002D797B">
        <w:rPr>
          <w:b/>
          <w:sz w:val="28"/>
        </w:rPr>
        <w:t>Bubble Sort: El Método del Cambio</w:t>
      </w:r>
    </w:p>
    <w:p w14:paraId="3A3AD3B8" w14:textId="04B0CB1F" w:rsidR="000C708F" w:rsidRPr="002D797B" w:rsidRDefault="000C708F" w:rsidP="002D797B">
      <w:pPr>
        <w:jc w:val="center"/>
        <w:rPr>
          <w:b/>
          <w:sz w:val="28"/>
        </w:rPr>
      </w:pPr>
      <w:r w:rsidRPr="002D797B">
        <w:rPr>
          <w:b/>
          <w:sz w:val="28"/>
        </w:rPr>
        <w:t>Merge Sort: El Método de Ordenamiento por Mezcla</w:t>
      </w:r>
    </w:p>
    <w:p w14:paraId="7DD8F9C1" w14:textId="77777777" w:rsidR="000C708F" w:rsidRPr="00F41796" w:rsidRDefault="000C708F" w:rsidP="00F41796"/>
    <w:p w14:paraId="07F25EFF" w14:textId="0D6D13FF" w:rsidR="000C708F" w:rsidRPr="00F41796" w:rsidRDefault="000C708F" w:rsidP="002D797B">
      <w:pPr>
        <w:jc w:val="center"/>
      </w:pPr>
      <w:r w:rsidRPr="00F41796">
        <w:t>Alumno: Carlos Mauricio Chamorro Torres</w:t>
      </w:r>
    </w:p>
    <w:p w14:paraId="7833161B" w14:textId="1FD5C090" w:rsidR="000C708F" w:rsidRPr="00F41796" w:rsidRDefault="00D26475" w:rsidP="002D797B">
      <w:pPr>
        <w:jc w:val="center"/>
      </w:pPr>
      <w:r w:rsidRPr="00F41796">
        <w:t>Número</w:t>
      </w:r>
      <w:r w:rsidR="000C708F" w:rsidRPr="00F41796">
        <w:t xml:space="preserve"> De Cuenta: 2017</w:t>
      </w:r>
      <w:r w:rsidRPr="00F41796">
        <w:t>110190</w:t>
      </w:r>
    </w:p>
    <w:p w14:paraId="5AE3EFDC" w14:textId="63C0F9D8" w:rsidR="000C708F" w:rsidRDefault="000C708F" w:rsidP="002D797B">
      <w:pPr>
        <w:jc w:val="center"/>
      </w:pPr>
      <w:r w:rsidRPr="00F41796">
        <w:t>Clase: Estructura de Datos y Algoritmos</w:t>
      </w:r>
    </w:p>
    <w:p w14:paraId="7D3DCAFA" w14:textId="39D28881" w:rsidR="00A8659F" w:rsidRPr="00A8659F" w:rsidRDefault="00A8659F" w:rsidP="002D797B">
      <w:pPr>
        <w:jc w:val="center"/>
        <w:rPr>
          <w:lang w:val="en-US"/>
        </w:rPr>
      </w:pPr>
      <w:r>
        <w:t>Maestro</w:t>
      </w:r>
      <w:r>
        <w:rPr>
          <w:lang w:val="en-US"/>
        </w:rPr>
        <w:t>: Ing. Kenneth Vittetoe</w:t>
      </w:r>
    </w:p>
    <w:p w14:paraId="067042D4" w14:textId="1BC07484" w:rsidR="000C708F" w:rsidRPr="00F41796" w:rsidRDefault="000C708F" w:rsidP="002D797B">
      <w:pPr>
        <w:jc w:val="center"/>
      </w:pPr>
    </w:p>
    <w:p w14:paraId="4142B9F4" w14:textId="66492921" w:rsidR="000C708F" w:rsidRPr="00F41796" w:rsidRDefault="000C708F" w:rsidP="00F41796"/>
    <w:p w14:paraId="5F9F4BAD" w14:textId="54D1AD3F" w:rsidR="002D797B" w:rsidRDefault="00AD3C74" w:rsidP="00F41796">
      <w:pPr>
        <w:rPr>
          <w:color w:val="222222"/>
          <w:szCs w:val="20"/>
        </w:rPr>
      </w:pPr>
      <w:r>
        <w:rPr>
          <w:b/>
          <w:bCs/>
        </w:rPr>
        <w:t>Resumen</w:t>
      </w:r>
      <w:r w:rsidR="00D26475" w:rsidRPr="002D797B">
        <w:rPr>
          <w:b/>
          <w:bCs/>
        </w:rPr>
        <w:t xml:space="preserve">: </w:t>
      </w:r>
      <w:r w:rsidR="000605B8">
        <w:rPr>
          <w:b/>
          <w:bCs/>
        </w:rPr>
        <w:t xml:space="preserve"> </w:t>
      </w:r>
      <w:r w:rsidR="000605B8" w:rsidRPr="00DF3E1C">
        <w:rPr>
          <w:b/>
          <w:bCs/>
          <w:color w:val="001133"/>
          <w:szCs w:val="20"/>
        </w:rPr>
        <w:t>Algoritmo de ordenamiento</w:t>
      </w:r>
      <w:r w:rsidR="00251C51">
        <w:rPr>
          <w:b/>
          <w:bCs/>
          <w:color w:val="001133"/>
          <w:szCs w:val="20"/>
          <w:shd w:val="clear" w:color="auto" w:fill="FFFFFF"/>
        </w:rPr>
        <w:t xml:space="preserve"> </w:t>
      </w:r>
      <w:r w:rsidR="000605B8" w:rsidRPr="00DF3E1C">
        <w:rPr>
          <w:b/>
          <w:bCs/>
          <w:color w:val="001133"/>
          <w:szCs w:val="20"/>
          <w:shd w:val="clear" w:color="auto" w:fill="FFFFFF"/>
        </w:rPr>
        <w:t xml:space="preserve">Burbuja </w:t>
      </w:r>
      <w:r w:rsidR="000605B8" w:rsidRPr="00DF3E1C">
        <w:rPr>
          <w:color w:val="001133"/>
          <w:szCs w:val="20"/>
          <w:shd w:val="clear" w:color="auto" w:fill="FFFFFF"/>
        </w:rPr>
        <w:t xml:space="preserve">(Bubble Sort en inglés) es un sencillo algoritmo de ordenamiento. </w:t>
      </w:r>
      <w:r w:rsidR="000605B8">
        <w:rPr>
          <w:color w:val="001133"/>
          <w:szCs w:val="20"/>
          <w:shd w:val="clear" w:color="auto" w:fill="FFFFFF"/>
        </w:rPr>
        <w:t>Funciona comparando y revisando cada elemento del arreglo que será ordenado.</w:t>
      </w:r>
      <w:r w:rsidR="000605B8" w:rsidRPr="00DF3E1C">
        <w:rPr>
          <w:color w:val="001133"/>
          <w:szCs w:val="20"/>
          <w:shd w:val="clear" w:color="auto" w:fill="FFFFFF"/>
        </w:rPr>
        <w:t xml:space="preserve"> Es necesario revisar varias veces toda la lista hasta que no se necesiten más intercambios, lo cual signif</w:t>
      </w:r>
      <w:r w:rsidR="000605B8">
        <w:rPr>
          <w:color w:val="001133"/>
          <w:szCs w:val="20"/>
          <w:shd w:val="clear" w:color="auto" w:fill="FFFFFF"/>
        </w:rPr>
        <w:t xml:space="preserve">ica que la lista está ordenada. </w:t>
      </w:r>
      <w:r w:rsidR="000605B8" w:rsidRPr="00F87C37">
        <w:rPr>
          <w:b/>
          <w:color w:val="222222"/>
          <w:szCs w:val="20"/>
        </w:rPr>
        <w:t>El</w:t>
      </w:r>
      <w:r w:rsidR="000605B8">
        <w:rPr>
          <w:b/>
          <w:color w:val="222222"/>
          <w:szCs w:val="20"/>
        </w:rPr>
        <w:t xml:space="preserve"> Algoritmo de ordenamiento por mezcla </w:t>
      </w:r>
      <w:r w:rsidR="000605B8" w:rsidRPr="000605B8">
        <w:rPr>
          <w:bCs/>
          <w:color w:val="222222"/>
          <w:szCs w:val="20"/>
        </w:rPr>
        <w:t>(</w:t>
      </w:r>
      <w:r w:rsidR="000605B8" w:rsidRPr="000605B8">
        <w:rPr>
          <w:bCs/>
          <w:color w:val="222222"/>
          <w:szCs w:val="20"/>
        </w:rPr>
        <w:t>MergeSort</w:t>
      </w:r>
      <w:r w:rsidR="000605B8" w:rsidRPr="000605B8">
        <w:rPr>
          <w:bCs/>
          <w:color w:val="222222"/>
          <w:szCs w:val="20"/>
        </w:rPr>
        <w:t xml:space="preserve"> en inglés)</w:t>
      </w:r>
      <w:r w:rsidR="000605B8" w:rsidRPr="00F87C37">
        <w:rPr>
          <w:color w:val="222222"/>
          <w:szCs w:val="20"/>
        </w:rPr>
        <w:t xml:space="preserve"> es un algoritmo de ordenación recursivo con un número de comparaciones entre elementos del array mínimo.</w:t>
      </w:r>
      <w:r w:rsidR="000605B8">
        <w:rPr>
          <w:color w:val="222222"/>
          <w:szCs w:val="20"/>
        </w:rPr>
        <w:t xml:space="preserve"> </w:t>
      </w:r>
      <w:r w:rsidR="000605B8" w:rsidRPr="00F87C37">
        <w:rPr>
          <w:color w:val="222222"/>
          <w:szCs w:val="20"/>
        </w:rPr>
        <w:t>Su funcionamiento es similar al Quicksort, y está basado en la técnica divide y vencerás.</w:t>
      </w:r>
      <w:r w:rsidR="000605B8">
        <w:rPr>
          <w:color w:val="222222"/>
          <w:szCs w:val="20"/>
        </w:rPr>
        <w:t xml:space="preserve"> </w:t>
      </w:r>
    </w:p>
    <w:p w14:paraId="5EB041BC" w14:textId="2AD6A10A" w:rsidR="00AD3C74" w:rsidRDefault="00AD3C74" w:rsidP="00F41796">
      <w:pPr>
        <w:rPr>
          <w:color w:val="222222"/>
          <w:szCs w:val="20"/>
        </w:rPr>
      </w:pPr>
    </w:p>
    <w:p w14:paraId="06ECCB03" w14:textId="21E025DF" w:rsidR="00AD3C74" w:rsidRPr="00AD3C74" w:rsidRDefault="00AD3C74" w:rsidP="00F41796">
      <w:pPr>
        <w:rPr>
          <w:lang w:val="en-US"/>
        </w:rPr>
      </w:pPr>
      <w:r w:rsidRPr="00AD3C74">
        <w:rPr>
          <w:b/>
          <w:bCs/>
          <w:color w:val="222222"/>
          <w:szCs w:val="20"/>
          <w:lang w:val="en-US"/>
        </w:rPr>
        <w:t>Abstract: Bubble</w:t>
      </w:r>
      <w:r>
        <w:rPr>
          <w:b/>
          <w:bCs/>
          <w:color w:val="222222"/>
          <w:szCs w:val="20"/>
          <w:lang w:val="en-US"/>
        </w:rPr>
        <w:t xml:space="preserve"> Sort </w:t>
      </w:r>
      <w:r>
        <w:rPr>
          <w:color w:val="222222"/>
          <w:szCs w:val="20"/>
          <w:lang w:val="en-US"/>
        </w:rPr>
        <w:t xml:space="preserve">is a simple sorting algorithm. It works comparing and checking every element of the array that’ll be sorted. It’s necessary check several times all the list until more exchanges aren’t needed, which means the arrays is sorted. </w:t>
      </w:r>
      <w:r>
        <w:rPr>
          <w:b/>
          <w:bCs/>
          <w:color w:val="222222"/>
          <w:szCs w:val="20"/>
          <w:lang w:val="en-US"/>
        </w:rPr>
        <w:t xml:space="preserve">Merge Sort </w:t>
      </w:r>
      <w:r>
        <w:rPr>
          <w:color w:val="222222"/>
          <w:szCs w:val="20"/>
          <w:lang w:val="en-US"/>
        </w:rPr>
        <w:t xml:space="preserve">is a recursive sorting algorithm with </w:t>
      </w:r>
      <w:r w:rsidR="005F3542">
        <w:rPr>
          <w:color w:val="222222"/>
          <w:szCs w:val="20"/>
          <w:lang w:val="en-US"/>
        </w:rPr>
        <w:t>a few</w:t>
      </w:r>
      <w:r>
        <w:rPr>
          <w:color w:val="222222"/>
          <w:szCs w:val="20"/>
          <w:lang w:val="en-US"/>
        </w:rPr>
        <w:t xml:space="preserve"> comparisons between elements of the </w:t>
      </w:r>
      <w:r w:rsidR="005F3542">
        <w:rPr>
          <w:color w:val="222222"/>
          <w:szCs w:val="20"/>
          <w:lang w:val="en-US"/>
        </w:rPr>
        <w:t>minimum</w:t>
      </w:r>
      <w:r>
        <w:rPr>
          <w:color w:val="222222"/>
          <w:szCs w:val="20"/>
          <w:lang w:val="en-US"/>
        </w:rPr>
        <w:t xml:space="preserve"> array.</w:t>
      </w:r>
      <w:r w:rsidR="005F3542">
        <w:rPr>
          <w:color w:val="222222"/>
          <w:szCs w:val="20"/>
          <w:lang w:val="en-US"/>
        </w:rPr>
        <w:t xml:space="preserve"> It’s like Quick Sort and is based on the divide and conquer technique.</w:t>
      </w:r>
    </w:p>
    <w:p w14:paraId="5F428964" w14:textId="169D9CD2" w:rsidR="002D797B" w:rsidRPr="00AD3C74" w:rsidRDefault="002D797B" w:rsidP="00F41796">
      <w:pPr>
        <w:rPr>
          <w:lang w:val="en-US"/>
        </w:rPr>
      </w:pPr>
    </w:p>
    <w:p w14:paraId="3795CF73" w14:textId="09443A3C" w:rsidR="002D797B" w:rsidRPr="00AD3C74" w:rsidRDefault="002D797B" w:rsidP="00F41796">
      <w:pPr>
        <w:rPr>
          <w:lang w:val="en-US"/>
        </w:rPr>
      </w:pPr>
    </w:p>
    <w:p w14:paraId="197ABFE7" w14:textId="1520CBED" w:rsidR="002D797B" w:rsidRPr="00AD3C74" w:rsidRDefault="002D797B" w:rsidP="00F41796">
      <w:pPr>
        <w:rPr>
          <w:lang w:val="en-US"/>
        </w:rPr>
      </w:pPr>
    </w:p>
    <w:p w14:paraId="263BEFC2" w14:textId="6469A2D7" w:rsidR="002D797B" w:rsidRPr="00AD3C74" w:rsidRDefault="002D797B" w:rsidP="00F41796">
      <w:pPr>
        <w:rPr>
          <w:lang w:val="en-US"/>
        </w:rPr>
      </w:pPr>
    </w:p>
    <w:p w14:paraId="4399093E" w14:textId="61046205" w:rsidR="002D797B" w:rsidRPr="00AD3C74" w:rsidRDefault="002D797B" w:rsidP="00F41796">
      <w:pPr>
        <w:rPr>
          <w:lang w:val="en-US"/>
        </w:rPr>
      </w:pPr>
    </w:p>
    <w:p w14:paraId="00313323" w14:textId="7A83669B" w:rsidR="002D797B" w:rsidRPr="00AD3C74" w:rsidRDefault="002D797B" w:rsidP="00F41796">
      <w:pPr>
        <w:rPr>
          <w:lang w:val="en-US"/>
        </w:rPr>
      </w:pPr>
    </w:p>
    <w:p w14:paraId="1E043E8D" w14:textId="23E05ADA" w:rsidR="002D797B" w:rsidRPr="00AD3C74" w:rsidRDefault="002D797B" w:rsidP="00F41796">
      <w:pPr>
        <w:rPr>
          <w:lang w:val="en-US"/>
        </w:rPr>
      </w:pPr>
    </w:p>
    <w:p w14:paraId="710A1670" w14:textId="2B0BBE33" w:rsidR="002D797B" w:rsidRPr="00AD3C74" w:rsidRDefault="002D797B" w:rsidP="00F41796">
      <w:pPr>
        <w:rPr>
          <w:lang w:val="en-US"/>
        </w:rPr>
      </w:pPr>
    </w:p>
    <w:p w14:paraId="7C8C7993" w14:textId="3420EE72" w:rsidR="002D797B" w:rsidRPr="00AD3C74" w:rsidRDefault="002D797B" w:rsidP="00F41796">
      <w:pPr>
        <w:rPr>
          <w:lang w:val="en-US"/>
        </w:rPr>
      </w:pPr>
    </w:p>
    <w:p w14:paraId="6E685092" w14:textId="32E7E3FB" w:rsidR="002D797B" w:rsidRPr="00AD3C74" w:rsidRDefault="002D797B" w:rsidP="00F41796">
      <w:pPr>
        <w:rPr>
          <w:lang w:val="en-US"/>
        </w:rPr>
      </w:pPr>
    </w:p>
    <w:p w14:paraId="0521E03D" w14:textId="7FA445A5" w:rsidR="002D797B" w:rsidRPr="00AD3C74" w:rsidRDefault="002D797B" w:rsidP="00F41796">
      <w:pPr>
        <w:rPr>
          <w:lang w:val="en-US"/>
        </w:rPr>
      </w:pPr>
    </w:p>
    <w:p w14:paraId="5C10C1B4" w14:textId="09E3EC7D" w:rsidR="002D797B" w:rsidRPr="00AD3C74" w:rsidRDefault="002D797B" w:rsidP="00F41796">
      <w:pPr>
        <w:rPr>
          <w:lang w:val="en-US"/>
        </w:rPr>
      </w:pPr>
    </w:p>
    <w:p w14:paraId="07F41F93" w14:textId="3B6C0BAA" w:rsidR="002D797B" w:rsidRPr="00AD3C74" w:rsidRDefault="002D797B" w:rsidP="00F41796">
      <w:pPr>
        <w:rPr>
          <w:lang w:val="en-US"/>
        </w:rPr>
      </w:pPr>
    </w:p>
    <w:p w14:paraId="3B085A9D" w14:textId="4A891B6A" w:rsidR="002D797B" w:rsidRPr="00AD3C74" w:rsidRDefault="002D797B" w:rsidP="00F41796">
      <w:pPr>
        <w:rPr>
          <w:lang w:val="en-US"/>
        </w:rPr>
      </w:pPr>
    </w:p>
    <w:p w14:paraId="20A41F3C" w14:textId="534EFCF7" w:rsidR="002D797B" w:rsidRPr="00AD3C74" w:rsidRDefault="002D797B" w:rsidP="00F41796">
      <w:pPr>
        <w:rPr>
          <w:lang w:val="en-US"/>
        </w:rPr>
      </w:pPr>
    </w:p>
    <w:sdt>
      <w:sdtPr>
        <w:rPr>
          <w:rFonts w:ascii="Times New Roman" w:eastAsiaTheme="minorHAnsi" w:hAnsi="Times New Roman" w:cs="Times New Roman"/>
          <w:color w:val="auto"/>
          <w:sz w:val="20"/>
          <w:szCs w:val="22"/>
          <w:lang w:val="es-HN" w:eastAsia="en-US"/>
        </w:rPr>
        <w:id w:val="-1459952284"/>
        <w:docPartObj>
          <w:docPartGallery w:val="Table of Contents"/>
          <w:docPartUnique/>
        </w:docPartObj>
      </w:sdtPr>
      <w:sdtEndPr>
        <w:rPr>
          <w:rFonts w:ascii="Century Gothic" w:hAnsi="Century Gothic" w:cstheme="minorBidi"/>
          <w:b/>
          <w:bCs/>
        </w:rPr>
      </w:sdtEndPr>
      <w:sdtContent>
        <w:p w14:paraId="12DE3A9F" w14:textId="4F6A29F9" w:rsidR="002D797B" w:rsidRPr="002D797B" w:rsidRDefault="002D797B" w:rsidP="002D797B">
          <w:pPr>
            <w:pStyle w:val="TtuloTDC"/>
            <w:jc w:val="center"/>
            <w:rPr>
              <w:rFonts w:ascii="Times New Roman" w:hAnsi="Times New Roman" w:cs="Times New Roman"/>
              <w:color w:val="auto"/>
            </w:rPr>
          </w:pPr>
          <w:r w:rsidRPr="002D797B">
            <w:rPr>
              <w:rFonts w:ascii="Times New Roman" w:hAnsi="Times New Roman" w:cs="Times New Roman"/>
              <w:color w:val="auto"/>
            </w:rPr>
            <w:t>Índice</w:t>
          </w:r>
        </w:p>
        <w:p w14:paraId="390CCF77" w14:textId="19A0B806" w:rsidR="00251C51" w:rsidRDefault="002D797B">
          <w:pPr>
            <w:pStyle w:val="TDC1"/>
            <w:tabs>
              <w:tab w:val="left" w:pos="440"/>
              <w:tab w:val="right" w:leader="dot" w:pos="8494"/>
            </w:tabs>
            <w:rPr>
              <w:rFonts w:asciiTheme="minorHAnsi" w:eastAsiaTheme="minorEastAsia" w:hAnsiTheme="minorHAnsi"/>
              <w:b w:val="0"/>
              <w:noProof/>
              <w:sz w:val="22"/>
              <w:lang w:val="es-ES" w:eastAsia="es-ES"/>
            </w:rPr>
          </w:pPr>
          <w:r>
            <w:rPr>
              <w:b w:val="0"/>
            </w:rPr>
            <w:fldChar w:fldCharType="begin"/>
          </w:r>
          <w:r>
            <w:rPr>
              <w:b w:val="0"/>
            </w:rPr>
            <w:instrText xml:space="preserve"> TOC \o "1-3" \h \z \u </w:instrText>
          </w:r>
          <w:r>
            <w:rPr>
              <w:b w:val="0"/>
            </w:rPr>
            <w:fldChar w:fldCharType="separate"/>
          </w:r>
          <w:hyperlink w:anchor="_Toc11082194" w:history="1">
            <w:r w:rsidR="00251C51" w:rsidRPr="001350E8">
              <w:rPr>
                <w:rStyle w:val="Hipervnculo"/>
                <w:noProof/>
              </w:rPr>
              <w:t>1</w:t>
            </w:r>
            <w:r w:rsidR="00251C51">
              <w:rPr>
                <w:rFonts w:asciiTheme="minorHAnsi" w:eastAsiaTheme="minorEastAsia" w:hAnsiTheme="minorHAnsi"/>
                <w:b w:val="0"/>
                <w:noProof/>
                <w:sz w:val="22"/>
                <w:lang w:val="es-ES" w:eastAsia="es-ES"/>
              </w:rPr>
              <w:tab/>
            </w:r>
            <w:r w:rsidR="00251C51" w:rsidRPr="001350E8">
              <w:rPr>
                <w:rStyle w:val="Hipervnculo"/>
                <w:noProof/>
              </w:rPr>
              <w:t>Introducción</w:t>
            </w:r>
            <w:r w:rsidR="00251C51">
              <w:rPr>
                <w:noProof/>
                <w:webHidden/>
              </w:rPr>
              <w:tab/>
            </w:r>
            <w:r w:rsidR="00251C51">
              <w:rPr>
                <w:noProof/>
                <w:webHidden/>
              </w:rPr>
              <w:fldChar w:fldCharType="begin"/>
            </w:r>
            <w:r w:rsidR="00251C51">
              <w:rPr>
                <w:noProof/>
                <w:webHidden/>
              </w:rPr>
              <w:instrText xml:space="preserve"> PAGEREF _Toc11082194 \h </w:instrText>
            </w:r>
            <w:r w:rsidR="00251C51">
              <w:rPr>
                <w:noProof/>
                <w:webHidden/>
              </w:rPr>
            </w:r>
            <w:r w:rsidR="00251C51">
              <w:rPr>
                <w:noProof/>
                <w:webHidden/>
              </w:rPr>
              <w:fldChar w:fldCharType="separate"/>
            </w:r>
            <w:r w:rsidR="00251C51">
              <w:rPr>
                <w:noProof/>
                <w:webHidden/>
              </w:rPr>
              <w:t>3</w:t>
            </w:r>
            <w:r w:rsidR="00251C51">
              <w:rPr>
                <w:noProof/>
                <w:webHidden/>
              </w:rPr>
              <w:fldChar w:fldCharType="end"/>
            </w:r>
          </w:hyperlink>
        </w:p>
        <w:p w14:paraId="3B7FEBE3" w14:textId="595EFA62" w:rsidR="00251C51" w:rsidRDefault="00251C51">
          <w:pPr>
            <w:pStyle w:val="TDC1"/>
            <w:tabs>
              <w:tab w:val="left" w:pos="440"/>
              <w:tab w:val="right" w:leader="dot" w:pos="8494"/>
            </w:tabs>
            <w:rPr>
              <w:rFonts w:asciiTheme="minorHAnsi" w:eastAsiaTheme="minorEastAsia" w:hAnsiTheme="minorHAnsi"/>
              <w:b w:val="0"/>
              <w:noProof/>
              <w:sz w:val="22"/>
              <w:lang w:val="es-ES" w:eastAsia="es-ES"/>
            </w:rPr>
          </w:pPr>
          <w:hyperlink w:anchor="_Toc11082195" w:history="1">
            <w:r w:rsidRPr="001350E8">
              <w:rPr>
                <w:rStyle w:val="Hipervnculo"/>
                <w:noProof/>
              </w:rPr>
              <w:t>2</w:t>
            </w:r>
            <w:r>
              <w:rPr>
                <w:rFonts w:asciiTheme="minorHAnsi" w:eastAsiaTheme="minorEastAsia" w:hAnsiTheme="minorHAnsi"/>
                <w:b w:val="0"/>
                <w:noProof/>
                <w:sz w:val="22"/>
                <w:lang w:val="es-ES" w:eastAsia="es-ES"/>
              </w:rPr>
              <w:tab/>
            </w:r>
            <w:r w:rsidRPr="001350E8">
              <w:rPr>
                <w:rStyle w:val="Hipervnculo"/>
                <w:noProof/>
              </w:rPr>
              <w:t>Bubble Sort o Algoritmo de Burbuja</w:t>
            </w:r>
            <w:r>
              <w:rPr>
                <w:noProof/>
                <w:webHidden/>
              </w:rPr>
              <w:tab/>
            </w:r>
            <w:r>
              <w:rPr>
                <w:noProof/>
                <w:webHidden/>
              </w:rPr>
              <w:fldChar w:fldCharType="begin"/>
            </w:r>
            <w:r>
              <w:rPr>
                <w:noProof/>
                <w:webHidden/>
              </w:rPr>
              <w:instrText xml:space="preserve"> PAGEREF _Toc11082195 \h </w:instrText>
            </w:r>
            <w:r>
              <w:rPr>
                <w:noProof/>
                <w:webHidden/>
              </w:rPr>
            </w:r>
            <w:r>
              <w:rPr>
                <w:noProof/>
                <w:webHidden/>
              </w:rPr>
              <w:fldChar w:fldCharType="separate"/>
            </w:r>
            <w:r>
              <w:rPr>
                <w:noProof/>
                <w:webHidden/>
              </w:rPr>
              <w:t>3</w:t>
            </w:r>
            <w:r>
              <w:rPr>
                <w:noProof/>
                <w:webHidden/>
              </w:rPr>
              <w:fldChar w:fldCharType="end"/>
            </w:r>
          </w:hyperlink>
        </w:p>
        <w:p w14:paraId="35892D45" w14:textId="66C9A6C5" w:rsidR="00251C51" w:rsidRDefault="00251C51">
          <w:pPr>
            <w:pStyle w:val="TDC2"/>
            <w:tabs>
              <w:tab w:val="left" w:pos="880"/>
              <w:tab w:val="right" w:leader="dot" w:pos="8494"/>
            </w:tabs>
            <w:rPr>
              <w:rFonts w:asciiTheme="minorHAnsi" w:eastAsiaTheme="minorEastAsia" w:hAnsiTheme="minorHAnsi"/>
              <w:noProof/>
              <w:sz w:val="22"/>
              <w:lang w:val="es-ES" w:eastAsia="es-ES"/>
            </w:rPr>
          </w:pPr>
          <w:hyperlink w:anchor="_Toc11082196" w:history="1">
            <w:r w:rsidRPr="001350E8">
              <w:rPr>
                <w:rStyle w:val="Hipervnculo"/>
                <w:noProof/>
              </w:rPr>
              <w:t>2.1</w:t>
            </w:r>
            <w:r>
              <w:rPr>
                <w:rFonts w:asciiTheme="minorHAnsi" w:eastAsiaTheme="minorEastAsia" w:hAnsiTheme="minorHAnsi"/>
                <w:noProof/>
                <w:sz w:val="22"/>
                <w:lang w:val="es-ES" w:eastAsia="es-ES"/>
              </w:rPr>
              <w:tab/>
            </w:r>
            <w:r w:rsidRPr="001350E8">
              <w:rPr>
                <w:rStyle w:val="Hipervnculo"/>
                <w:noProof/>
              </w:rPr>
              <w:t>Aplicación</w:t>
            </w:r>
            <w:r>
              <w:rPr>
                <w:noProof/>
                <w:webHidden/>
              </w:rPr>
              <w:tab/>
            </w:r>
            <w:r>
              <w:rPr>
                <w:noProof/>
                <w:webHidden/>
              </w:rPr>
              <w:fldChar w:fldCharType="begin"/>
            </w:r>
            <w:r>
              <w:rPr>
                <w:noProof/>
                <w:webHidden/>
              </w:rPr>
              <w:instrText xml:space="preserve"> PAGEREF _Toc11082196 \h </w:instrText>
            </w:r>
            <w:r>
              <w:rPr>
                <w:noProof/>
                <w:webHidden/>
              </w:rPr>
            </w:r>
            <w:r>
              <w:rPr>
                <w:noProof/>
                <w:webHidden/>
              </w:rPr>
              <w:fldChar w:fldCharType="separate"/>
            </w:r>
            <w:r>
              <w:rPr>
                <w:noProof/>
                <w:webHidden/>
              </w:rPr>
              <w:t>4</w:t>
            </w:r>
            <w:r>
              <w:rPr>
                <w:noProof/>
                <w:webHidden/>
              </w:rPr>
              <w:fldChar w:fldCharType="end"/>
            </w:r>
          </w:hyperlink>
        </w:p>
        <w:p w14:paraId="6A9A86AE" w14:textId="0602035F" w:rsidR="00251C51" w:rsidRDefault="00251C51">
          <w:pPr>
            <w:pStyle w:val="TDC2"/>
            <w:tabs>
              <w:tab w:val="left" w:pos="880"/>
              <w:tab w:val="right" w:leader="dot" w:pos="8494"/>
            </w:tabs>
            <w:rPr>
              <w:rFonts w:asciiTheme="minorHAnsi" w:eastAsiaTheme="minorEastAsia" w:hAnsiTheme="minorHAnsi"/>
              <w:noProof/>
              <w:sz w:val="22"/>
              <w:lang w:val="es-ES" w:eastAsia="es-ES"/>
            </w:rPr>
          </w:pPr>
          <w:hyperlink w:anchor="_Toc11082197" w:history="1">
            <w:r w:rsidRPr="001350E8">
              <w:rPr>
                <w:rStyle w:val="Hipervnculo"/>
                <w:noProof/>
              </w:rPr>
              <w:t>2.2</w:t>
            </w:r>
            <w:r>
              <w:rPr>
                <w:rFonts w:asciiTheme="minorHAnsi" w:eastAsiaTheme="minorEastAsia" w:hAnsiTheme="minorHAnsi"/>
                <w:noProof/>
                <w:sz w:val="22"/>
                <w:lang w:val="es-ES" w:eastAsia="es-ES"/>
              </w:rPr>
              <w:tab/>
            </w:r>
            <w:r w:rsidRPr="001350E8">
              <w:rPr>
                <w:rStyle w:val="Hipervnculo"/>
                <w:noProof/>
              </w:rPr>
              <w:t>Código</w:t>
            </w:r>
            <w:r>
              <w:rPr>
                <w:noProof/>
                <w:webHidden/>
              </w:rPr>
              <w:tab/>
            </w:r>
            <w:r>
              <w:rPr>
                <w:noProof/>
                <w:webHidden/>
              </w:rPr>
              <w:fldChar w:fldCharType="begin"/>
            </w:r>
            <w:r>
              <w:rPr>
                <w:noProof/>
                <w:webHidden/>
              </w:rPr>
              <w:instrText xml:space="preserve"> PAGEREF _Toc11082197 \h </w:instrText>
            </w:r>
            <w:r>
              <w:rPr>
                <w:noProof/>
                <w:webHidden/>
              </w:rPr>
            </w:r>
            <w:r>
              <w:rPr>
                <w:noProof/>
                <w:webHidden/>
              </w:rPr>
              <w:fldChar w:fldCharType="separate"/>
            </w:r>
            <w:r>
              <w:rPr>
                <w:noProof/>
                <w:webHidden/>
              </w:rPr>
              <w:t>5</w:t>
            </w:r>
            <w:r>
              <w:rPr>
                <w:noProof/>
                <w:webHidden/>
              </w:rPr>
              <w:fldChar w:fldCharType="end"/>
            </w:r>
          </w:hyperlink>
        </w:p>
        <w:p w14:paraId="452DC084" w14:textId="08A86D48" w:rsidR="00251C51" w:rsidRDefault="00251C51">
          <w:pPr>
            <w:pStyle w:val="TDC1"/>
            <w:tabs>
              <w:tab w:val="left" w:pos="440"/>
              <w:tab w:val="right" w:leader="dot" w:pos="8494"/>
            </w:tabs>
            <w:rPr>
              <w:rFonts w:asciiTheme="minorHAnsi" w:eastAsiaTheme="minorEastAsia" w:hAnsiTheme="minorHAnsi"/>
              <w:b w:val="0"/>
              <w:noProof/>
              <w:sz w:val="22"/>
              <w:lang w:val="es-ES" w:eastAsia="es-ES"/>
            </w:rPr>
          </w:pPr>
          <w:hyperlink w:anchor="_Toc11082198" w:history="1">
            <w:r w:rsidRPr="001350E8">
              <w:rPr>
                <w:rStyle w:val="Hipervnculo"/>
                <w:noProof/>
              </w:rPr>
              <w:t>3</w:t>
            </w:r>
            <w:r>
              <w:rPr>
                <w:rFonts w:asciiTheme="minorHAnsi" w:eastAsiaTheme="minorEastAsia" w:hAnsiTheme="minorHAnsi"/>
                <w:b w:val="0"/>
                <w:noProof/>
                <w:sz w:val="22"/>
                <w:lang w:val="es-ES" w:eastAsia="es-ES"/>
              </w:rPr>
              <w:tab/>
            </w:r>
            <w:r w:rsidRPr="001350E8">
              <w:rPr>
                <w:rStyle w:val="Hipervnculo"/>
                <w:noProof/>
              </w:rPr>
              <w:t>Merge Sort u Ordenamiento por mezcla</w:t>
            </w:r>
            <w:r>
              <w:rPr>
                <w:noProof/>
                <w:webHidden/>
              </w:rPr>
              <w:tab/>
            </w:r>
            <w:r>
              <w:rPr>
                <w:noProof/>
                <w:webHidden/>
              </w:rPr>
              <w:fldChar w:fldCharType="begin"/>
            </w:r>
            <w:r>
              <w:rPr>
                <w:noProof/>
                <w:webHidden/>
              </w:rPr>
              <w:instrText xml:space="preserve"> PAGEREF _Toc11082198 \h </w:instrText>
            </w:r>
            <w:r>
              <w:rPr>
                <w:noProof/>
                <w:webHidden/>
              </w:rPr>
            </w:r>
            <w:r>
              <w:rPr>
                <w:noProof/>
                <w:webHidden/>
              </w:rPr>
              <w:fldChar w:fldCharType="separate"/>
            </w:r>
            <w:r>
              <w:rPr>
                <w:noProof/>
                <w:webHidden/>
              </w:rPr>
              <w:t>5</w:t>
            </w:r>
            <w:r>
              <w:rPr>
                <w:noProof/>
                <w:webHidden/>
              </w:rPr>
              <w:fldChar w:fldCharType="end"/>
            </w:r>
          </w:hyperlink>
        </w:p>
        <w:p w14:paraId="073F52BC" w14:textId="731E953E" w:rsidR="00251C51" w:rsidRDefault="00251C51">
          <w:pPr>
            <w:pStyle w:val="TDC2"/>
            <w:tabs>
              <w:tab w:val="left" w:pos="880"/>
              <w:tab w:val="right" w:leader="dot" w:pos="8494"/>
            </w:tabs>
            <w:rPr>
              <w:rFonts w:asciiTheme="minorHAnsi" w:eastAsiaTheme="minorEastAsia" w:hAnsiTheme="minorHAnsi"/>
              <w:noProof/>
              <w:sz w:val="22"/>
              <w:lang w:val="es-ES" w:eastAsia="es-ES"/>
            </w:rPr>
          </w:pPr>
          <w:hyperlink w:anchor="_Toc11082199" w:history="1">
            <w:r w:rsidRPr="001350E8">
              <w:rPr>
                <w:rStyle w:val="Hipervnculo"/>
                <w:noProof/>
              </w:rPr>
              <w:t>3.1</w:t>
            </w:r>
            <w:r>
              <w:rPr>
                <w:rFonts w:asciiTheme="minorHAnsi" w:eastAsiaTheme="minorEastAsia" w:hAnsiTheme="minorHAnsi"/>
                <w:noProof/>
                <w:sz w:val="22"/>
                <w:lang w:val="es-ES" w:eastAsia="es-ES"/>
              </w:rPr>
              <w:tab/>
            </w:r>
            <w:r w:rsidRPr="001350E8">
              <w:rPr>
                <w:rStyle w:val="Hipervnculo"/>
                <w:noProof/>
              </w:rPr>
              <w:t>Aplicación</w:t>
            </w:r>
            <w:r>
              <w:rPr>
                <w:noProof/>
                <w:webHidden/>
              </w:rPr>
              <w:tab/>
            </w:r>
            <w:r>
              <w:rPr>
                <w:noProof/>
                <w:webHidden/>
              </w:rPr>
              <w:fldChar w:fldCharType="begin"/>
            </w:r>
            <w:r>
              <w:rPr>
                <w:noProof/>
                <w:webHidden/>
              </w:rPr>
              <w:instrText xml:space="preserve"> PAGEREF _Toc11082199 \h </w:instrText>
            </w:r>
            <w:r>
              <w:rPr>
                <w:noProof/>
                <w:webHidden/>
              </w:rPr>
            </w:r>
            <w:r>
              <w:rPr>
                <w:noProof/>
                <w:webHidden/>
              </w:rPr>
              <w:fldChar w:fldCharType="separate"/>
            </w:r>
            <w:r>
              <w:rPr>
                <w:noProof/>
                <w:webHidden/>
              </w:rPr>
              <w:t>6</w:t>
            </w:r>
            <w:r>
              <w:rPr>
                <w:noProof/>
                <w:webHidden/>
              </w:rPr>
              <w:fldChar w:fldCharType="end"/>
            </w:r>
          </w:hyperlink>
        </w:p>
        <w:p w14:paraId="2355B46A" w14:textId="6CD94567" w:rsidR="00251C51" w:rsidRDefault="00251C51">
          <w:pPr>
            <w:pStyle w:val="TDC2"/>
            <w:tabs>
              <w:tab w:val="left" w:pos="880"/>
              <w:tab w:val="right" w:leader="dot" w:pos="8494"/>
            </w:tabs>
            <w:rPr>
              <w:rFonts w:asciiTheme="minorHAnsi" w:eastAsiaTheme="minorEastAsia" w:hAnsiTheme="minorHAnsi"/>
              <w:noProof/>
              <w:sz w:val="22"/>
              <w:lang w:val="es-ES" w:eastAsia="es-ES"/>
            </w:rPr>
          </w:pPr>
          <w:hyperlink w:anchor="_Toc11082200" w:history="1">
            <w:r w:rsidRPr="001350E8">
              <w:rPr>
                <w:rStyle w:val="Hipervnculo"/>
                <w:noProof/>
              </w:rPr>
              <w:t>3.2</w:t>
            </w:r>
            <w:r>
              <w:rPr>
                <w:rFonts w:asciiTheme="minorHAnsi" w:eastAsiaTheme="minorEastAsia" w:hAnsiTheme="minorHAnsi"/>
                <w:noProof/>
                <w:sz w:val="22"/>
                <w:lang w:val="es-ES" w:eastAsia="es-ES"/>
              </w:rPr>
              <w:tab/>
            </w:r>
            <w:r w:rsidRPr="001350E8">
              <w:rPr>
                <w:rStyle w:val="Hipervnculo"/>
                <w:noProof/>
              </w:rPr>
              <w:t>Código</w:t>
            </w:r>
            <w:r>
              <w:rPr>
                <w:noProof/>
                <w:webHidden/>
              </w:rPr>
              <w:tab/>
            </w:r>
            <w:r>
              <w:rPr>
                <w:noProof/>
                <w:webHidden/>
              </w:rPr>
              <w:fldChar w:fldCharType="begin"/>
            </w:r>
            <w:r>
              <w:rPr>
                <w:noProof/>
                <w:webHidden/>
              </w:rPr>
              <w:instrText xml:space="preserve"> PAGEREF _Toc11082200 \h </w:instrText>
            </w:r>
            <w:r>
              <w:rPr>
                <w:noProof/>
                <w:webHidden/>
              </w:rPr>
            </w:r>
            <w:r>
              <w:rPr>
                <w:noProof/>
                <w:webHidden/>
              </w:rPr>
              <w:fldChar w:fldCharType="separate"/>
            </w:r>
            <w:r>
              <w:rPr>
                <w:noProof/>
                <w:webHidden/>
              </w:rPr>
              <w:t>6</w:t>
            </w:r>
            <w:r>
              <w:rPr>
                <w:noProof/>
                <w:webHidden/>
              </w:rPr>
              <w:fldChar w:fldCharType="end"/>
            </w:r>
          </w:hyperlink>
        </w:p>
        <w:p w14:paraId="29F7103D" w14:textId="0005DB0B" w:rsidR="00251C51" w:rsidRDefault="00251C51">
          <w:pPr>
            <w:pStyle w:val="TDC1"/>
            <w:tabs>
              <w:tab w:val="left" w:pos="440"/>
              <w:tab w:val="right" w:leader="dot" w:pos="8494"/>
            </w:tabs>
            <w:rPr>
              <w:rFonts w:asciiTheme="minorHAnsi" w:eastAsiaTheme="minorEastAsia" w:hAnsiTheme="minorHAnsi"/>
              <w:b w:val="0"/>
              <w:noProof/>
              <w:sz w:val="22"/>
              <w:lang w:val="es-ES" w:eastAsia="es-ES"/>
            </w:rPr>
          </w:pPr>
          <w:hyperlink w:anchor="_Toc11082201" w:history="1">
            <w:r w:rsidRPr="001350E8">
              <w:rPr>
                <w:rStyle w:val="Hipervnculo"/>
                <w:noProof/>
              </w:rPr>
              <w:t>4</w:t>
            </w:r>
            <w:r>
              <w:rPr>
                <w:rFonts w:asciiTheme="minorHAnsi" w:eastAsiaTheme="minorEastAsia" w:hAnsiTheme="minorHAnsi"/>
                <w:b w:val="0"/>
                <w:noProof/>
                <w:sz w:val="22"/>
                <w:lang w:val="es-ES" w:eastAsia="es-ES"/>
              </w:rPr>
              <w:tab/>
            </w:r>
            <w:r w:rsidRPr="001350E8">
              <w:rPr>
                <w:rStyle w:val="Hipervnculo"/>
                <w:noProof/>
              </w:rPr>
              <w:t>¿Cuál es mejor?</w:t>
            </w:r>
            <w:r>
              <w:rPr>
                <w:noProof/>
                <w:webHidden/>
              </w:rPr>
              <w:tab/>
            </w:r>
            <w:r>
              <w:rPr>
                <w:noProof/>
                <w:webHidden/>
              </w:rPr>
              <w:fldChar w:fldCharType="begin"/>
            </w:r>
            <w:r>
              <w:rPr>
                <w:noProof/>
                <w:webHidden/>
              </w:rPr>
              <w:instrText xml:space="preserve"> PAGEREF _Toc11082201 \h </w:instrText>
            </w:r>
            <w:r>
              <w:rPr>
                <w:noProof/>
                <w:webHidden/>
              </w:rPr>
            </w:r>
            <w:r>
              <w:rPr>
                <w:noProof/>
                <w:webHidden/>
              </w:rPr>
              <w:fldChar w:fldCharType="separate"/>
            </w:r>
            <w:r>
              <w:rPr>
                <w:noProof/>
                <w:webHidden/>
              </w:rPr>
              <w:t>7</w:t>
            </w:r>
            <w:r>
              <w:rPr>
                <w:noProof/>
                <w:webHidden/>
              </w:rPr>
              <w:fldChar w:fldCharType="end"/>
            </w:r>
          </w:hyperlink>
        </w:p>
        <w:p w14:paraId="0636C3D0" w14:textId="204E1DA6" w:rsidR="00251C51" w:rsidRDefault="00251C51">
          <w:pPr>
            <w:pStyle w:val="TDC2"/>
            <w:tabs>
              <w:tab w:val="left" w:pos="880"/>
              <w:tab w:val="right" w:leader="dot" w:pos="8494"/>
            </w:tabs>
            <w:rPr>
              <w:rFonts w:asciiTheme="minorHAnsi" w:eastAsiaTheme="minorEastAsia" w:hAnsiTheme="minorHAnsi"/>
              <w:noProof/>
              <w:sz w:val="22"/>
              <w:lang w:val="es-ES" w:eastAsia="es-ES"/>
            </w:rPr>
          </w:pPr>
          <w:hyperlink w:anchor="_Toc11082202" w:history="1">
            <w:r w:rsidRPr="001350E8">
              <w:rPr>
                <w:rStyle w:val="Hipervnculo"/>
                <w:noProof/>
              </w:rPr>
              <w:t>4.1</w:t>
            </w:r>
            <w:r>
              <w:rPr>
                <w:rFonts w:asciiTheme="minorHAnsi" w:eastAsiaTheme="minorEastAsia" w:hAnsiTheme="minorHAnsi"/>
                <w:noProof/>
                <w:sz w:val="22"/>
                <w:lang w:val="es-ES" w:eastAsia="es-ES"/>
              </w:rPr>
              <w:tab/>
            </w:r>
            <w:r w:rsidRPr="001350E8">
              <w:rPr>
                <w:rStyle w:val="Hipervnculo"/>
                <w:noProof/>
              </w:rPr>
              <w:t>Arreglo de tamaño 10</w:t>
            </w:r>
            <w:r>
              <w:rPr>
                <w:noProof/>
                <w:webHidden/>
              </w:rPr>
              <w:tab/>
            </w:r>
            <w:r>
              <w:rPr>
                <w:noProof/>
                <w:webHidden/>
              </w:rPr>
              <w:fldChar w:fldCharType="begin"/>
            </w:r>
            <w:r>
              <w:rPr>
                <w:noProof/>
                <w:webHidden/>
              </w:rPr>
              <w:instrText xml:space="preserve"> PAGEREF _Toc11082202 \h </w:instrText>
            </w:r>
            <w:r>
              <w:rPr>
                <w:noProof/>
                <w:webHidden/>
              </w:rPr>
            </w:r>
            <w:r>
              <w:rPr>
                <w:noProof/>
                <w:webHidden/>
              </w:rPr>
              <w:fldChar w:fldCharType="separate"/>
            </w:r>
            <w:r>
              <w:rPr>
                <w:noProof/>
                <w:webHidden/>
              </w:rPr>
              <w:t>7</w:t>
            </w:r>
            <w:r>
              <w:rPr>
                <w:noProof/>
                <w:webHidden/>
              </w:rPr>
              <w:fldChar w:fldCharType="end"/>
            </w:r>
          </w:hyperlink>
        </w:p>
        <w:p w14:paraId="7E02B942" w14:textId="099136F8" w:rsidR="00251C51" w:rsidRDefault="00251C51">
          <w:pPr>
            <w:pStyle w:val="TDC2"/>
            <w:tabs>
              <w:tab w:val="left" w:pos="880"/>
              <w:tab w:val="right" w:leader="dot" w:pos="8494"/>
            </w:tabs>
            <w:rPr>
              <w:rFonts w:asciiTheme="minorHAnsi" w:eastAsiaTheme="minorEastAsia" w:hAnsiTheme="minorHAnsi"/>
              <w:noProof/>
              <w:sz w:val="22"/>
              <w:lang w:val="es-ES" w:eastAsia="es-ES"/>
            </w:rPr>
          </w:pPr>
          <w:hyperlink w:anchor="_Toc11082203" w:history="1">
            <w:r w:rsidRPr="001350E8">
              <w:rPr>
                <w:rStyle w:val="Hipervnculo"/>
                <w:noProof/>
              </w:rPr>
              <w:t>4.2</w:t>
            </w:r>
            <w:r>
              <w:rPr>
                <w:rFonts w:asciiTheme="minorHAnsi" w:eastAsiaTheme="minorEastAsia" w:hAnsiTheme="minorHAnsi"/>
                <w:noProof/>
                <w:sz w:val="22"/>
                <w:lang w:val="es-ES" w:eastAsia="es-ES"/>
              </w:rPr>
              <w:tab/>
            </w:r>
            <w:r w:rsidRPr="001350E8">
              <w:rPr>
                <w:rStyle w:val="Hipervnculo"/>
                <w:noProof/>
              </w:rPr>
              <w:t>Arreglo de tamaño 100</w:t>
            </w:r>
            <w:r>
              <w:rPr>
                <w:noProof/>
                <w:webHidden/>
              </w:rPr>
              <w:tab/>
            </w:r>
            <w:r>
              <w:rPr>
                <w:noProof/>
                <w:webHidden/>
              </w:rPr>
              <w:fldChar w:fldCharType="begin"/>
            </w:r>
            <w:r>
              <w:rPr>
                <w:noProof/>
                <w:webHidden/>
              </w:rPr>
              <w:instrText xml:space="preserve"> PAGEREF _Toc11082203 \h </w:instrText>
            </w:r>
            <w:r>
              <w:rPr>
                <w:noProof/>
                <w:webHidden/>
              </w:rPr>
            </w:r>
            <w:r>
              <w:rPr>
                <w:noProof/>
                <w:webHidden/>
              </w:rPr>
              <w:fldChar w:fldCharType="separate"/>
            </w:r>
            <w:r>
              <w:rPr>
                <w:noProof/>
                <w:webHidden/>
              </w:rPr>
              <w:t>8</w:t>
            </w:r>
            <w:r>
              <w:rPr>
                <w:noProof/>
                <w:webHidden/>
              </w:rPr>
              <w:fldChar w:fldCharType="end"/>
            </w:r>
          </w:hyperlink>
        </w:p>
        <w:p w14:paraId="498A09BE" w14:textId="175F7C90" w:rsidR="00251C51" w:rsidRDefault="00251C51">
          <w:pPr>
            <w:pStyle w:val="TDC2"/>
            <w:tabs>
              <w:tab w:val="left" w:pos="880"/>
              <w:tab w:val="right" w:leader="dot" w:pos="8494"/>
            </w:tabs>
            <w:rPr>
              <w:rFonts w:asciiTheme="minorHAnsi" w:eastAsiaTheme="minorEastAsia" w:hAnsiTheme="minorHAnsi"/>
              <w:noProof/>
              <w:sz w:val="22"/>
              <w:lang w:val="es-ES" w:eastAsia="es-ES"/>
            </w:rPr>
          </w:pPr>
          <w:hyperlink w:anchor="_Toc11082204" w:history="1">
            <w:r w:rsidRPr="001350E8">
              <w:rPr>
                <w:rStyle w:val="Hipervnculo"/>
                <w:noProof/>
              </w:rPr>
              <w:t>4.3</w:t>
            </w:r>
            <w:r>
              <w:rPr>
                <w:rFonts w:asciiTheme="minorHAnsi" w:eastAsiaTheme="minorEastAsia" w:hAnsiTheme="minorHAnsi"/>
                <w:noProof/>
                <w:sz w:val="22"/>
                <w:lang w:val="es-ES" w:eastAsia="es-ES"/>
              </w:rPr>
              <w:tab/>
            </w:r>
            <w:r w:rsidRPr="001350E8">
              <w:rPr>
                <w:rStyle w:val="Hipervnculo"/>
                <w:noProof/>
              </w:rPr>
              <w:t>Arreglo de tamaño 1000</w:t>
            </w:r>
            <w:r>
              <w:rPr>
                <w:noProof/>
                <w:webHidden/>
              </w:rPr>
              <w:tab/>
            </w:r>
            <w:r>
              <w:rPr>
                <w:noProof/>
                <w:webHidden/>
              </w:rPr>
              <w:fldChar w:fldCharType="begin"/>
            </w:r>
            <w:r>
              <w:rPr>
                <w:noProof/>
                <w:webHidden/>
              </w:rPr>
              <w:instrText xml:space="preserve"> PAGEREF _Toc11082204 \h </w:instrText>
            </w:r>
            <w:r>
              <w:rPr>
                <w:noProof/>
                <w:webHidden/>
              </w:rPr>
            </w:r>
            <w:r>
              <w:rPr>
                <w:noProof/>
                <w:webHidden/>
              </w:rPr>
              <w:fldChar w:fldCharType="separate"/>
            </w:r>
            <w:r>
              <w:rPr>
                <w:noProof/>
                <w:webHidden/>
              </w:rPr>
              <w:t>8</w:t>
            </w:r>
            <w:r>
              <w:rPr>
                <w:noProof/>
                <w:webHidden/>
              </w:rPr>
              <w:fldChar w:fldCharType="end"/>
            </w:r>
          </w:hyperlink>
        </w:p>
        <w:p w14:paraId="4FA4A619" w14:textId="53C80554" w:rsidR="00251C51" w:rsidRDefault="00251C51">
          <w:pPr>
            <w:pStyle w:val="TDC2"/>
            <w:tabs>
              <w:tab w:val="left" w:pos="880"/>
              <w:tab w:val="right" w:leader="dot" w:pos="8494"/>
            </w:tabs>
            <w:rPr>
              <w:rFonts w:asciiTheme="minorHAnsi" w:eastAsiaTheme="minorEastAsia" w:hAnsiTheme="minorHAnsi"/>
              <w:noProof/>
              <w:sz w:val="22"/>
              <w:lang w:val="es-ES" w:eastAsia="es-ES"/>
            </w:rPr>
          </w:pPr>
          <w:hyperlink w:anchor="_Toc11082205" w:history="1">
            <w:r w:rsidRPr="001350E8">
              <w:rPr>
                <w:rStyle w:val="Hipervnculo"/>
                <w:noProof/>
              </w:rPr>
              <w:t>4.4</w:t>
            </w:r>
            <w:r>
              <w:rPr>
                <w:rFonts w:asciiTheme="minorHAnsi" w:eastAsiaTheme="minorEastAsia" w:hAnsiTheme="minorHAnsi"/>
                <w:noProof/>
                <w:sz w:val="22"/>
                <w:lang w:val="es-ES" w:eastAsia="es-ES"/>
              </w:rPr>
              <w:tab/>
            </w:r>
            <w:r w:rsidRPr="001350E8">
              <w:rPr>
                <w:rStyle w:val="Hipervnculo"/>
                <w:noProof/>
              </w:rPr>
              <w:t>Arreglo de tamaño 3000</w:t>
            </w:r>
            <w:r>
              <w:rPr>
                <w:noProof/>
                <w:webHidden/>
              </w:rPr>
              <w:tab/>
            </w:r>
            <w:r>
              <w:rPr>
                <w:noProof/>
                <w:webHidden/>
              </w:rPr>
              <w:fldChar w:fldCharType="begin"/>
            </w:r>
            <w:r>
              <w:rPr>
                <w:noProof/>
                <w:webHidden/>
              </w:rPr>
              <w:instrText xml:space="preserve"> PAGEREF _Toc11082205 \h </w:instrText>
            </w:r>
            <w:r>
              <w:rPr>
                <w:noProof/>
                <w:webHidden/>
              </w:rPr>
            </w:r>
            <w:r>
              <w:rPr>
                <w:noProof/>
                <w:webHidden/>
              </w:rPr>
              <w:fldChar w:fldCharType="separate"/>
            </w:r>
            <w:r>
              <w:rPr>
                <w:noProof/>
                <w:webHidden/>
              </w:rPr>
              <w:t>9</w:t>
            </w:r>
            <w:r>
              <w:rPr>
                <w:noProof/>
                <w:webHidden/>
              </w:rPr>
              <w:fldChar w:fldCharType="end"/>
            </w:r>
          </w:hyperlink>
        </w:p>
        <w:p w14:paraId="7A84F262" w14:textId="2F2FA9F8" w:rsidR="00251C51" w:rsidRDefault="00251C51">
          <w:pPr>
            <w:pStyle w:val="TDC1"/>
            <w:tabs>
              <w:tab w:val="left" w:pos="440"/>
              <w:tab w:val="right" w:leader="dot" w:pos="8494"/>
            </w:tabs>
            <w:rPr>
              <w:rFonts w:asciiTheme="minorHAnsi" w:eastAsiaTheme="minorEastAsia" w:hAnsiTheme="minorHAnsi"/>
              <w:b w:val="0"/>
              <w:noProof/>
              <w:sz w:val="22"/>
              <w:lang w:val="es-ES" w:eastAsia="es-ES"/>
            </w:rPr>
          </w:pPr>
          <w:hyperlink w:anchor="_Toc11082206" w:history="1">
            <w:r w:rsidRPr="001350E8">
              <w:rPr>
                <w:rStyle w:val="Hipervnculo"/>
                <w:noProof/>
              </w:rPr>
              <w:t>5</w:t>
            </w:r>
            <w:r>
              <w:rPr>
                <w:rFonts w:asciiTheme="minorHAnsi" w:eastAsiaTheme="minorEastAsia" w:hAnsiTheme="minorHAnsi"/>
                <w:b w:val="0"/>
                <w:noProof/>
                <w:sz w:val="22"/>
                <w:lang w:val="es-ES" w:eastAsia="es-ES"/>
              </w:rPr>
              <w:tab/>
            </w:r>
            <w:r w:rsidRPr="001350E8">
              <w:rPr>
                <w:rStyle w:val="Hipervnculo"/>
                <w:noProof/>
              </w:rPr>
              <w:t>Conclusiones</w:t>
            </w:r>
            <w:r>
              <w:rPr>
                <w:noProof/>
                <w:webHidden/>
              </w:rPr>
              <w:tab/>
            </w:r>
            <w:r>
              <w:rPr>
                <w:noProof/>
                <w:webHidden/>
              </w:rPr>
              <w:fldChar w:fldCharType="begin"/>
            </w:r>
            <w:r>
              <w:rPr>
                <w:noProof/>
                <w:webHidden/>
              </w:rPr>
              <w:instrText xml:space="preserve"> PAGEREF _Toc11082206 \h </w:instrText>
            </w:r>
            <w:r>
              <w:rPr>
                <w:noProof/>
                <w:webHidden/>
              </w:rPr>
            </w:r>
            <w:r>
              <w:rPr>
                <w:noProof/>
                <w:webHidden/>
              </w:rPr>
              <w:fldChar w:fldCharType="separate"/>
            </w:r>
            <w:r>
              <w:rPr>
                <w:noProof/>
                <w:webHidden/>
              </w:rPr>
              <w:t>10</w:t>
            </w:r>
            <w:r>
              <w:rPr>
                <w:noProof/>
                <w:webHidden/>
              </w:rPr>
              <w:fldChar w:fldCharType="end"/>
            </w:r>
          </w:hyperlink>
        </w:p>
        <w:p w14:paraId="5953899E" w14:textId="6D87E086" w:rsidR="00251C51" w:rsidRDefault="00251C51">
          <w:pPr>
            <w:pStyle w:val="TDC1"/>
            <w:tabs>
              <w:tab w:val="left" w:pos="440"/>
              <w:tab w:val="right" w:leader="dot" w:pos="8494"/>
            </w:tabs>
            <w:rPr>
              <w:rFonts w:asciiTheme="minorHAnsi" w:eastAsiaTheme="minorEastAsia" w:hAnsiTheme="minorHAnsi"/>
              <w:b w:val="0"/>
              <w:noProof/>
              <w:sz w:val="22"/>
              <w:lang w:val="es-ES" w:eastAsia="es-ES"/>
            </w:rPr>
          </w:pPr>
          <w:hyperlink w:anchor="_Toc11082207" w:history="1">
            <w:r w:rsidRPr="001350E8">
              <w:rPr>
                <w:rStyle w:val="Hipervnculo"/>
                <w:noProof/>
              </w:rPr>
              <w:t>6</w:t>
            </w:r>
            <w:r>
              <w:rPr>
                <w:rFonts w:asciiTheme="minorHAnsi" w:eastAsiaTheme="minorEastAsia" w:hAnsiTheme="minorHAnsi"/>
                <w:b w:val="0"/>
                <w:noProof/>
                <w:sz w:val="22"/>
                <w:lang w:val="es-ES" w:eastAsia="es-ES"/>
              </w:rPr>
              <w:tab/>
            </w:r>
            <w:r w:rsidRPr="001350E8">
              <w:rPr>
                <w:rStyle w:val="Hipervnculo"/>
                <w:noProof/>
                <w:lang w:val="es-ES"/>
              </w:rPr>
              <w:t>Bibliografía</w:t>
            </w:r>
            <w:r>
              <w:rPr>
                <w:noProof/>
                <w:webHidden/>
              </w:rPr>
              <w:tab/>
            </w:r>
            <w:r>
              <w:rPr>
                <w:noProof/>
                <w:webHidden/>
              </w:rPr>
              <w:fldChar w:fldCharType="begin"/>
            </w:r>
            <w:r>
              <w:rPr>
                <w:noProof/>
                <w:webHidden/>
              </w:rPr>
              <w:instrText xml:space="preserve"> PAGEREF _Toc11082207 \h </w:instrText>
            </w:r>
            <w:r>
              <w:rPr>
                <w:noProof/>
                <w:webHidden/>
              </w:rPr>
            </w:r>
            <w:r>
              <w:rPr>
                <w:noProof/>
                <w:webHidden/>
              </w:rPr>
              <w:fldChar w:fldCharType="separate"/>
            </w:r>
            <w:r>
              <w:rPr>
                <w:noProof/>
                <w:webHidden/>
              </w:rPr>
              <w:t>11</w:t>
            </w:r>
            <w:r>
              <w:rPr>
                <w:noProof/>
                <w:webHidden/>
              </w:rPr>
              <w:fldChar w:fldCharType="end"/>
            </w:r>
          </w:hyperlink>
        </w:p>
        <w:p w14:paraId="10286720" w14:textId="65F3122A" w:rsidR="00F350A8" w:rsidRDefault="002D797B" w:rsidP="00F41796">
          <w:pPr>
            <w:sectPr w:rsidR="00F350A8">
              <w:footerReference w:type="default" r:id="rId8"/>
              <w:pgSz w:w="11906" w:h="16838"/>
              <w:pgMar w:top="1417" w:right="1701" w:bottom="1417" w:left="1701" w:header="708" w:footer="708" w:gutter="0"/>
              <w:cols w:space="708"/>
              <w:docGrid w:linePitch="360"/>
            </w:sectPr>
          </w:pPr>
          <w:r>
            <w:rPr>
              <w:rFonts w:ascii="Times New Roman" w:hAnsi="Times New Roman"/>
              <w:b/>
              <w:sz w:val="24"/>
            </w:rPr>
            <w:fldChar w:fldCharType="end"/>
          </w:r>
        </w:p>
      </w:sdtContent>
    </w:sdt>
    <w:p w14:paraId="1D1BB1AA" w14:textId="7A628FD1" w:rsidR="00D26475" w:rsidRPr="00F41796" w:rsidRDefault="00D26475" w:rsidP="00F41796"/>
    <w:p w14:paraId="734BC405" w14:textId="2726E69A" w:rsidR="00D26475" w:rsidRPr="00F41796" w:rsidRDefault="00D26475" w:rsidP="00F41796">
      <w:pPr>
        <w:pStyle w:val="Ttulo1"/>
      </w:pPr>
      <w:bookmarkStart w:id="0" w:name="_Toc11082194"/>
      <w:r w:rsidRPr="00F41796">
        <w:t>Introducción</w:t>
      </w:r>
      <w:bookmarkEnd w:id="0"/>
    </w:p>
    <w:p w14:paraId="1A697A4A" w14:textId="04DD13E3" w:rsidR="00EF518F" w:rsidRDefault="00EF518F" w:rsidP="00F41796"/>
    <w:p w14:paraId="745427F9" w14:textId="251BCF52" w:rsidR="003F5507" w:rsidRDefault="003F5507" w:rsidP="00F41796">
      <w:r>
        <w:t>El ordenamiento de datos es muy importante</w:t>
      </w:r>
      <w:r w:rsidR="00F44309" w:rsidRPr="00F44309">
        <w:t xml:space="preserve">, </w:t>
      </w:r>
      <w:r>
        <w:t>nos facilita al momento de</w:t>
      </w:r>
      <w:r w:rsidR="00F44309" w:rsidRPr="00F44309">
        <w:t xml:space="preserve"> querer buscar o </w:t>
      </w:r>
      <w:r>
        <w:t>controlar los registros</w:t>
      </w:r>
      <w:r w:rsidR="00F44309" w:rsidRPr="00F44309">
        <w:t xml:space="preserve">, </w:t>
      </w:r>
      <w:r>
        <w:t>por ejemplo: El</w:t>
      </w:r>
      <w:r w:rsidR="00F44309" w:rsidRPr="00F44309">
        <w:t xml:space="preserve"> control de las llamadas telefónicas </w:t>
      </w:r>
      <w:r>
        <w:t>que se registran mediante hora y fecha de ejecución</w:t>
      </w:r>
      <w:r w:rsidR="00F44309" w:rsidRPr="00F44309">
        <w:t xml:space="preserve">, o las </w:t>
      </w:r>
      <w:r w:rsidR="00F44309" w:rsidRPr="00F44309">
        <w:t>guías</w:t>
      </w:r>
      <w:r w:rsidR="00F44309" w:rsidRPr="00F44309">
        <w:t xml:space="preserve"> telefónicas que estas se ordenan </w:t>
      </w:r>
      <w:r w:rsidRPr="00F44309">
        <w:t>de acuerdo con el</w:t>
      </w:r>
      <w:r w:rsidR="00F44309" w:rsidRPr="00F44309">
        <w:t xml:space="preserve"> apellido de las personas y como último ejemplo </w:t>
      </w:r>
      <w:r w:rsidRPr="00F44309">
        <w:t>el caso de las universidades ordena</w:t>
      </w:r>
      <w:r w:rsidR="00F44309" w:rsidRPr="00F44309">
        <w:t xml:space="preserve"> sus datos por apellido alfabéticamente</w:t>
      </w:r>
      <w:r>
        <w:t xml:space="preserve"> o mediante el número de cuenta. Existen dos algoritmos muy conocidos que pueden realizar estas funciones los cuales son el ordenamiento burbuja (Bubble Sort) y el ordenamiento por mezcla (Merge Sort). </w:t>
      </w:r>
    </w:p>
    <w:p w14:paraId="1330B84D" w14:textId="1943C2B8" w:rsidR="003F5507" w:rsidRPr="003F5507" w:rsidRDefault="003F5507" w:rsidP="00F41796">
      <w:pPr>
        <w:rPr>
          <w:lang w:val="es-ES"/>
        </w:rPr>
      </w:pPr>
      <w:r>
        <w:t>El siguiente informe detallar</w:t>
      </w:r>
      <w:r>
        <w:rPr>
          <w:lang w:val="es-ES"/>
        </w:rPr>
        <w:t>á cada algoritmo con su respectiva definición, aplicación y el código de este en el lenguaje Java. De igual manera se muestra una comparación entre ambos algoritmos con arreglos de diferentes tamaños para cotejar los tiempos de ejecución de los algoritmos mencionados anteriormente</w:t>
      </w:r>
    </w:p>
    <w:p w14:paraId="19BDE190" w14:textId="24831427" w:rsidR="003F5507" w:rsidRDefault="003F5507" w:rsidP="00F41796"/>
    <w:p w14:paraId="26AD006E" w14:textId="20EC14C0" w:rsidR="00D26475" w:rsidRPr="00F41796" w:rsidRDefault="00D26475" w:rsidP="00F41796">
      <w:pPr>
        <w:pStyle w:val="Ttulo1"/>
      </w:pPr>
      <w:bookmarkStart w:id="1" w:name="_Toc11082195"/>
      <w:r w:rsidRPr="00F41796">
        <w:t>Bubble Sort</w:t>
      </w:r>
      <w:r w:rsidR="00EF518F" w:rsidRPr="00F41796">
        <w:t xml:space="preserve"> o Algoritmo de Burbuja</w:t>
      </w:r>
      <w:bookmarkEnd w:id="1"/>
    </w:p>
    <w:p w14:paraId="6FA120DB" w14:textId="77777777" w:rsidR="00EF518F" w:rsidRPr="00F41796" w:rsidRDefault="00EF518F" w:rsidP="00F41796">
      <w:r w:rsidRPr="00F41796">
        <w:t>El algoritmo burbuja es un método de ordenamiento. El procedimiento de este consiste: Ir comparando desde la posición 0 del arreglo número tras número hasta encontrar cual es el mayor. Si este es realmente el mayor de todo el vector se llevará hasta la última casilla, si no es así, será reemplazado por uno mayor que él.  Este procedimiento se realizará hasta haber ordenado todas las casillas del vector.</w:t>
      </w:r>
    </w:p>
    <w:p w14:paraId="564838F8" w14:textId="756A0FAD" w:rsidR="00EF518F" w:rsidRPr="00F41796" w:rsidRDefault="00EF518F" w:rsidP="00F41796">
      <w:r w:rsidRPr="00F41796">
        <w:t xml:space="preserve">Una de las deficiencias del algoritmo es que ya cuando ha ordenado parte del vector vuelve a compararlo cuando esto ya no es necesario.  Dado un vector a1, a2, a3, ... </w:t>
      </w:r>
      <w:r w:rsidR="0085346F" w:rsidRPr="00F41796">
        <w:t>an-1</w:t>
      </w:r>
      <w:r w:rsidRPr="00F41796">
        <w:t>) Comparar a1 con a2 e intercambiarlos si a1&gt;a2 (o a12) 2) Seguir hasta que todo se haya comparado an-1 con an3) Repetir el proceso anterior n-1 veces</w:t>
      </w:r>
    </w:p>
    <w:p w14:paraId="294F7FEB" w14:textId="77777777" w:rsidR="00EF518F" w:rsidRPr="00F41796" w:rsidRDefault="00EF518F" w:rsidP="00F41796">
      <w:pPr>
        <w:pStyle w:val="Prrafodelista"/>
        <w:numPr>
          <w:ilvl w:val="0"/>
          <w:numId w:val="2"/>
        </w:numPr>
        <w:rPr>
          <w:b/>
          <w:bCs/>
        </w:rPr>
      </w:pPr>
      <w:r w:rsidRPr="00F41796">
        <w:t>El ordenamiento de burbuja tiene una complejidad </w:t>
      </w:r>
      <w:r w:rsidRPr="00F41796">
        <w:rPr>
          <w:b/>
          <w:bCs/>
        </w:rPr>
        <w:t>Ω(n²)</w:t>
      </w:r>
    </w:p>
    <w:p w14:paraId="7F69EB58" w14:textId="77777777" w:rsidR="00EF518F" w:rsidRPr="00F41796" w:rsidRDefault="00EF518F" w:rsidP="00F41796"/>
    <w:p w14:paraId="06F4FDD0" w14:textId="40B4EB1E" w:rsidR="00EF518F" w:rsidRPr="00F41796" w:rsidRDefault="00EF518F" w:rsidP="00F41796">
      <w:r w:rsidRPr="00F41796">
        <w:rPr>
          <w:noProof/>
        </w:rPr>
        <w:drawing>
          <wp:inline distT="0" distB="0" distL="0" distR="0" wp14:anchorId="1F23CC65" wp14:editId="2D7A1CF0">
            <wp:extent cx="3607217" cy="2867025"/>
            <wp:effectExtent l="0" t="0" r="0" b="0"/>
            <wp:docPr id="1" name="Imagen 1" descr="Imagen que contiene cruci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a:blip r:embed="rId9">
                      <a:extLst>
                        <a:ext uri="{28A0092B-C50C-407E-A947-70E740481C1C}">
                          <a14:useLocalDpi xmlns:a14="http://schemas.microsoft.com/office/drawing/2010/main" val="0"/>
                        </a:ext>
                      </a:extLst>
                    </a:blip>
                    <a:stretch>
                      <a:fillRect/>
                    </a:stretch>
                  </pic:blipFill>
                  <pic:spPr>
                    <a:xfrm>
                      <a:off x="0" y="0"/>
                      <a:ext cx="3625619" cy="2881651"/>
                    </a:xfrm>
                    <a:prstGeom prst="rect">
                      <a:avLst/>
                    </a:prstGeom>
                  </pic:spPr>
                </pic:pic>
              </a:graphicData>
            </a:graphic>
          </wp:inline>
        </w:drawing>
      </w:r>
      <w:r w:rsidRPr="00F41796">
        <w:t>d</w:t>
      </w:r>
    </w:p>
    <w:p w14:paraId="13D1C99A" w14:textId="00FD7590" w:rsidR="00EF518F" w:rsidRPr="00F41796" w:rsidRDefault="00EF518F" w:rsidP="00F41796">
      <w:r w:rsidRPr="00F41796">
        <w:rPr>
          <w:noProof/>
        </w:rPr>
        <w:lastRenderedPageBreak/>
        <w:drawing>
          <wp:inline distT="0" distB="0" distL="0" distR="0" wp14:anchorId="53AC96ED" wp14:editId="5669B799">
            <wp:extent cx="3409950" cy="2181342"/>
            <wp:effectExtent l="0" t="0" r="0" b="9525"/>
            <wp:docPr id="2" name="Imagen 2" descr="Imagen que contiene pare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a_burbuja.jpg"/>
                    <pic:cNvPicPr/>
                  </pic:nvPicPr>
                  <pic:blipFill>
                    <a:blip r:embed="rId10">
                      <a:extLst>
                        <a:ext uri="{28A0092B-C50C-407E-A947-70E740481C1C}">
                          <a14:useLocalDpi xmlns:a14="http://schemas.microsoft.com/office/drawing/2010/main" val="0"/>
                        </a:ext>
                      </a:extLst>
                    </a:blip>
                    <a:stretch>
                      <a:fillRect/>
                    </a:stretch>
                  </pic:blipFill>
                  <pic:spPr>
                    <a:xfrm>
                      <a:off x="0" y="0"/>
                      <a:ext cx="3425025" cy="2190985"/>
                    </a:xfrm>
                    <a:prstGeom prst="rect">
                      <a:avLst/>
                    </a:prstGeom>
                  </pic:spPr>
                </pic:pic>
              </a:graphicData>
            </a:graphic>
          </wp:inline>
        </w:drawing>
      </w:r>
    </w:p>
    <w:p w14:paraId="46CF304D" w14:textId="06353A89" w:rsidR="00EF518F" w:rsidRPr="00F41796" w:rsidRDefault="00EF518F" w:rsidP="00F41796">
      <w:r w:rsidRPr="00F41796">
        <w:tab/>
      </w:r>
    </w:p>
    <w:p w14:paraId="10537B88" w14:textId="27C1CD69" w:rsidR="0005485F" w:rsidRDefault="0005485F" w:rsidP="0005485F">
      <w:pPr>
        <w:pStyle w:val="Ttulo3"/>
        <w:numPr>
          <w:ilvl w:val="0"/>
          <w:numId w:val="0"/>
        </w:numPr>
      </w:pPr>
    </w:p>
    <w:p w14:paraId="43135929" w14:textId="3901ACEB" w:rsidR="00F41796" w:rsidRDefault="00F41796" w:rsidP="0005485F">
      <w:pPr>
        <w:pStyle w:val="Ttulo2"/>
      </w:pPr>
      <w:bookmarkStart w:id="2" w:name="_Toc11082196"/>
      <w:r w:rsidRPr="00F41796">
        <w:t>Aplicación</w:t>
      </w:r>
      <w:bookmarkEnd w:id="2"/>
    </w:p>
    <w:p w14:paraId="1A86A92C" w14:textId="77777777" w:rsidR="00F41796" w:rsidRDefault="00F41796" w:rsidP="00A76445">
      <w:r w:rsidRPr="00F41796">
        <w:t xml:space="preserve">A pesar de que el ordenamiento de burbuja es uno de los algoritmos más sencillos de implementar, su orden </w:t>
      </w:r>
      <w:r w:rsidRPr="00F41796">
        <w:rPr>
          <w:b/>
          <w:bCs/>
        </w:rPr>
        <w:t>O(n2</w:t>
      </w:r>
      <w:r w:rsidRPr="00F41796">
        <w:t xml:space="preserve">) lo hace muy ineficiente para usar en listas que tengan más que un número reducido de elementos. Incluso entre los algoritmos de ordenamiento de orden </w:t>
      </w:r>
      <w:r w:rsidRPr="00F41796">
        <w:rPr>
          <w:b/>
          <w:bCs/>
        </w:rPr>
        <w:t>O(n2)</w:t>
      </w:r>
      <w:r w:rsidRPr="00F41796">
        <w:t xml:space="preserve">, otros procedimientos como el ordenamiento por inserción son considerados más eficientes. Dada su simplicidad, el ordenamiento de burbuja es utilizado para introducir el concepto de algoritmo de ordenamiento para estudiantes de ciencias de la computación. A pesar de esto, algunos investigadores como Owen Astrachan han criticado su popularidad en la enseñanza de ciencias de la computación, llegando a recomendar su eliminación de los planes de estudio. </w:t>
      </w:r>
    </w:p>
    <w:p w14:paraId="0848C106" w14:textId="30FDFAAE" w:rsidR="00F41796" w:rsidRDefault="00F41796" w:rsidP="00A76445">
      <w:r w:rsidRPr="00F41796">
        <w:t>El ordenamiento de burbuja interactúa vagamente con el hardware de las CPU modernas. Requiere al menos el doble de escrituras que el ordenamiento por inserción, el doble de pérdidas de cache, y asintóticamente más predicción de saltos. Varios experimentos de ordenamiento de cadenas en Java hechos por Astrachan muestran que el ordenamiento de burbuja es 5 veces más lento que el ordenamiento por inserción, y 40% más lento que el ordenamiento por selección.</w:t>
      </w:r>
    </w:p>
    <w:p w14:paraId="0EE1EC13" w14:textId="0C2A5040" w:rsidR="003F5507" w:rsidRDefault="003F5507" w:rsidP="00F41796"/>
    <w:p w14:paraId="4E555555" w14:textId="3AB76C8E" w:rsidR="003F5507" w:rsidRDefault="003F5507" w:rsidP="00F41796"/>
    <w:p w14:paraId="29CC52C9" w14:textId="1E90C2A3" w:rsidR="003F5507" w:rsidRDefault="003F5507" w:rsidP="00F41796"/>
    <w:p w14:paraId="3287A3FC" w14:textId="18AAB9F0" w:rsidR="003F5507" w:rsidRDefault="003F5507" w:rsidP="00F41796"/>
    <w:p w14:paraId="68ABF949" w14:textId="28876234" w:rsidR="003F5507" w:rsidRDefault="003F5507" w:rsidP="00F41796"/>
    <w:p w14:paraId="6CCF21F4" w14:textId="61568F44" w:rsidR="003F5507" w:rsidRDefault="003F5507" w:rsidP="00F41796"/>
    <w:p w14:paraId="50C306D5" w14:textId="64E9FF21" w:rsidR="003F5507" w:rsidRDefault="003F5507" w:rsidP="00F41796"/>
    <w:p w14:paraId="7FED8873" w14:textId="5698A075" w:rsidR="003F5507" w:rsidRDefault="003F5507" w:rsidP="00F41796"/>
    <w:p w14:paraId="38508BEF" w14:textId="05152B17" w:rsidR="003F5507" w:rsidRDefault="003F5507" w:rsidP="00F41796"/>
    <w:p w14:paraId="1822CDFA" w14:textId="0A44A147" w:rsidR="003F5507" w:rsidRDefault="003F5507" w:rsidP="00F41796"/>
    <w:p w14:paraId="05EBCFC7" w14:textId="77777777" w:rsidR="003F5507" w:rsidRPr="00F41796" w:rsidRDefault="003F5507" w:rsidP="00F41796"/>
    <w:p w14:paraId="05705B5B" w14:textId="66ACC593" w:rsidR="00F41796" w:rsidRDefault="00F41796" w:rsidP="00F41796">
      <w:pPr>
        <w:pStyle w:val="Ttulo2"/>
      </w:pPr>
      <w:r w:rsidRPr="00F41796">
        <w:lastRenderedPageBreak/>
        <w:tab/>
      </w:r>
      <w:bookmarkStart w:id="3" w:name="_Toc11082197"/>
      <w:r>
        <w:t>Código</w:t>
      </w:r>
      <w:bookmarkEnd w:id="3"/>
    </w:p>
    <w:p w14:paraId="05DCD6A8" w14:textId="0D2495B0" w:rsidR="00F41796" w:rsidRDefault="00F41796" w:rsidP="00F41796"/>
    <w:p w14:paraId="15FC1CBC" w14:textId="428EB47F" w:rsidR="00A76445" w:rsidRPr="00F41796" w:rsidRDefault="00F41796" w:rsidP="00F41796">
      <w:r>
        <w:rPr>
          <w:noProof/>
        </w:rPr>
        <w:drawing>
          <wp:inline distT="0" distB="0" distL="0" distR="0" wp14:anchorId="7AFA72D9" wp14:editId="32FED754">
            <wp:extent cx="4396357" cy="2457450"/>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31).png"/>
                    <pic:cNvPicPr/>
                  </pic:nvPicPr>
                  <pic:blipFill>
                    <a:blip r:embed="rId11">
                      <a:extLst>
                        <a:ext uri="{28A0092B-C50C-407E-A947-70E740481C1C}">
                          <a14:useLocalDpi xmlns:a14="http://schemas.microsoft.com/office/drawing/2010/main" val="0"/>
                        </a:ext>
                      </a:extLst>
                    </a:blip>
                    <a:stretch>
                      <a:fillRect/>
                    </a:stretch>
                  </pic:blipFill>
                  <pic:spPr>
                    <a:xfrm>
                      <a:off x="0" y="0"/>
                      <a:ext cx="4412943" cy="2466721"/>
                    </a:xfrm>
                    <a:prstGeom prst="rect">
                      <a:avLst/>
                    </a:prstGeom>
                  </pic:spPr>
                </pic:pic>
              </a:graphicData>
            </a:graphic>
          </wp:inline>
        </w:drawing>
      </w:r>
    </w:p>
    <w:p w14:paraId="79E9BF01" w14:textId="29A1FC3B" w:rsidR="00D26475" w:rsidRDefault="00D26475" w:rsidP="00F41796">
      <w:pPr>
        <w:pStyle w:val="Ttulo1"/>
      </w:pPr>
      <w:bookmarkStart w:id="4" w:name="_Toc11082198"/>
      <w:r w:rsidRPr="00F41796">
        <w:t>Merge Sort</w:t>
      </w:r>
      <w:r w:rsidR="00EF518F" w:rsidRPr="00F41796">
        <w:t xml:space="preserve"> u Ordenamiento por mezcla</w:t>
      </w:r>
      <w:bookmarkEnd w:id="4"/>
    </w:p>
    <w:p w14:paraId="20B0C0D4" w14:textId="77777777" w:rsidR="00A76445" w:rsidRPr="00A76445" w:rsidRDefault="00A76445" w:rsidP="00A76445"/>
    <w:p w14:paraId="63FF2643" w14:textId="0C9527A6" w:rsidR="00D26475" w:rsidRDefault="00A76445" w:rsidP="00A76445">
      <w:r>
        <w:t>Es un a</w:t>
      </w:r>
      <w:r w:rsidRPr="00A76445">
        <w:t>lgoritmo basado en la técnica de diseño de algoritmos Divide y Vencerás.</w:t>
      </w:r>
      <w:r>
        <w:t xml:space="preserve"> </w:t>
      </w:r>
      <w:r w:rsidRPr="00A76445">
        <w:t>Consiste en dividir el problema a resolver en subproblemas del mismo tipo que a su vez se dividirán, mientras no sean suficientemente pequeños o triviales.</w:t>
      </w:r>
    </w:p>
    <w:p w14:paraId="4BB74381" w14:textId="7554ED88" w:rsidR="00F41796" w:rsidRDefault="00A76445" w:rsidP="00F41796">
      <w:r>
        <w:t>Esta basado en un ordenamiento recursivo con un numero de comparaciones entre elementos del array mínimo.</w:t>
      </w:r>
    </w:p>
    <w:p w14:paraId="562961BB" w14:textId="75CCF676" w:rsidR="00A76445" w:rsidRDefault="00A76445" w:rsidP="00F41796">
      <w:r>
        <w:t>El funcionamiento es el siguiente:</w:t>
      </w:r>
    </w:p>
    <w:p w14:paraId="5B7D1BF5" w14:textId="3D074FD3" w:rsidR="00A76445" w:rsidRDefault="00A76445" w:rsidP="00A76445">
      <w:pPr>
        <w:pStyle w:val="Prrafodelista"/>
        <w:numPr>
          <w:ilvl w:val="0"/>
          <w:numId w:val="5"/>
        </w:numPr>
      </w:pPr>
      <w:r>
        <w:t>Si la longitud del array es menor o igual a 1 entonces ya está ordenado.</w:t>
      </w:r>
    </w:p>
    <w:p w14:paraId="69A66F33" w14:textId="075B6ED1" w:rsidR="00A76445" w:rsidRDefault="00440B4A" w:rsidP="00A76445">
      <w:pPr>
        <w:pStyle w:val="Prrafodelista"/>
        <w:numPr>
          <w:ilvl w:val="0"/>
          <w:numId w:val="5"/>
        </w:numPr>
      </w:pPr>
      <w:r>
        <w:t>El array por ordenar</w:t>
      </w:r>
      <w:r w:rsidR="00A76445">
        <w:t xml:space="preserve"> se divide en dos mitades de tamaño similar.</w:t>
      </w:r>
    </w:p>
    <w:p w14:paraId="3104F8A1" w14:textId="46563A20" w:rsidR="00A76445" w:rsidRDefault="00A76445" w:rsidP="00A76445">
      <w:pPr>
        <w:pStyle w:val="Prrafodelista"/>
        <w:numPr>
          <w:ilvl w:val="0"/>
          <w:numId w:val="5"/>
        </w:numPr>
      </w:pPr>
      <w:r>
        <w:t>Cada mitad se ordena de forma recursiva aplicando el método Merge Sort.</w:t>
      </w:r>
    </w:p>
    <w:p w14:paraId="531804E7" w14:textId="59B6FC00" w:rsidR="00A76445" w:rsidRDefault="00A76445" w:rsidP="00A76445">
      <w:pPr>
        <w:pStyle w:val="Prrafodelista"/>
        <w:numPr>
          <w:ilvl w:val="0"/>
          <w:numId w:val="5"/>
        </w:numPr>
      </w:pPr>
      <w:r>
        <w:t>A continuación, las dos mitades ya ordenadas se mezclan formando una secuencia ordenada.</w:t>
      </w:r>
    </w:p>
    <w:p w14:paraId="7B44B9BD" w14:textId="2A978660" w:rsidR="00440B4A" w:rsidRDefault="00440B4A" w:rsidP="00440B4A">
      <w:pPr>
        <w:pStyle w:val="Prrafodelista"/>
      </w:pPr>
    </w:p>
    <w:p w14:paraId="3A8FE51C" w14:textId="6190829D" w:rsidR="00025539" w:rsidRDefault="00025539" w:rsidP="003F5507">
      <w:pPr>
        <w:pStyle w:val="Prrafodelista"/>
        <w:jc w:val="center"/>
      </w:pPr>
      <w:r>
        <w:rPr>
          <w:noProof/>
        </w:rPr>
        <w:drawing>
          <wp:inline distT="0" distB="0" distL="0" distR="0" wp14:anchorId="078AE3E0" wp14:editId="3F3A6AE9">
            <wp:extent cx="3048000" cy="2936239"/>
            <wp:effectExtent l="0" t="0" r="0" b="0"/>
            <wp:docPr id="7" name="Imagen 7" descr="Imagen que contiene electrón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00px-Merge_sort_algorithm_diagram.svg.png"/>
                    <pic:cNvPicPr/>
                  </pic:nvPicPr>
                  <pic:blipFill>
                    <a:blip r:embed="rId12">
                      <a:extLst>
                        <a:ext uri="{28A0092B-C50C-407E-A947-70E740481C1C}">
                          <a14:useLocalDpi xmlns:a14="http://schemas.microsoft.com/office/drawing/2010/main" val="0"/>
                        </a:ext>
                      </a:extLst>
                    </a:blip>
                    <a:stretch>
                      <a:fillRect/>
                    </a:stretch>
                  </pic:blipFill>
                  <pic:spPr>
                    <a:xfrm>
                      <a:off x="0" y="0"/>
                      <a:ext cx="3057159" cy="2945062"/>
                    </a:xfrm>
                    <a:prstGeom prst="rect">
                      <a:avLst/>
                    </a:prstGeom>
                  </pic:spPr>
                </pic:pic>
              </a:graphicData>
            </a:graphic>
          </wp:inline>
        </w:drawing>
      </w:r>
    </w:p>
    <w:p w14:paraId="2F304FCF" w14:textId="695D223F" w:rsidR="00440B4A" w:rsidRDefault="00440B4A" w:rsidP="00440B4A">
      <w:pPr>
        <w:pStyle w:val="Ttulo2"/>
      </w:pPr>
      <w:bookmarkStart w:id="5" w:name="_Toc11082199"/>
      <w:r>
        <w:lastRenderedPageBreak/>
        <w:t>Aplicación</w:t>
      </w:r>
      <w:bookmarkEnd w:id="5"/>
    </w:p>
    <w:p w14:paraId="34F7CA6A" w14:textId="5BA22D13" w:rsidR="00CA25D7" w:rsidRDefault="00CA25D7" w:rsidP="00CA25D7">
      <w:r>
        <w:t>Sirven para correr cintas magnéticas como dispositivos I/O ya que requiere, muy poca memoria.</w:t>
      </w:r>
    </w:p>
    <w:p w14:paraId="0A0D9FB9" w14:textId="77AF569B" w:rsidR="00CA25D7" w:rsidRPr="00CA25D7" w:rsidRDefault="00CA25D7" w:rsidP="00CA25D7">
      <w:r>
        <w:t xml:space="preserve">Los algoritmos de ordenamiento de mezcla permitieron a juegos de datos grandes para ser clasificados para los ordenadores de la antigüedad que tenían poca memoria de acceso arbitrarias por normas modernas. </w:t>
      </w:r>
      <w:r w:rsidRPr="00CA25D7">
        <w:t>Los registros fueron almacenados sobre la cinta magnética y procesados sobre los bancos de unidades de cinta magnética magnéticas, como esta IBM 729s.</w:t>
      </w:r>
    </w:p>
    <w:p w14:paraId="6E093027" w14:textId="47B543EA" w:rsidR="00440B4A" w:rsidRDefault="00440B4A" w:rsidP="00440B4A">
      <w:pPr>
        <w:pStyle w:val="Ttulo2"/>
      </w:pPr>
      <w:bookmarkStart w:id="6" w:name="_Toc11082200"/>
      <w:r>
        <w:t>Código</w:t>
      </w:r>
      <w:bookmarkEnd w:id="6"/>
    </w:p>
    <w:p w14:paraId="550FC445" w14:textId="77777777" w:rsidR="00CA25D7" w:rsidRDefault="00CA25D7" w:rsidP="00CA25D7">
      <w:r>
        <w:rPr>
          <w:noProof/>
        </w:rPr>
        <w:drawing>
          <wp:inline distT="0" distB="0" distL="0" distR="0" wp14:anchorId="02EA2EC2" wp14:editId="41458BD7">
            <wp:extent cx="4737387" cy="3105150"/>
            <wp:effectExtent l="0" t="0" r="6350" b="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32).png"/>
                    <pic:cNvPicPr/>
                  </pic:nvPicPr>
                  <pic:blipFill>
                    <a:blip r:embed="rId13">
                      <a:extLst>
                        <a:ext uri="{28A0092B-C50C-407E-A947-70E740481C1C}">
                          <a14:useLocalDpi xmlns:a14="http://schemas.microsoft.com/office/drawing/2010/main" val="0"/>
                        </a:ext>
                      </a:extLst>
                    </a:blip>
                    <a:stretch>
                      <a:fillRect/>
                    </a:stretch>
                  </pic:blipFill>
                  <pic:spPr>
                    <a:xfrm>
                      <a:off x="0" y="0"/>
                      <a:ext cx="4743359" cy="3109065"/>
                    </a:xfrm>
                    <a:prstGeom prst="rect">
                      <a:avLst/>
                    </a:prstGeom>
                  </pic:spPr>
                </pic:pic>
              </a:graphicData>
            </a:graphic>
          </wp:inline>
        </w:drawing>
      </w:r>
    </w:p>
    <w:p w14:paraId="0FFB3B55" w14:textId="0AB27451" w:rsidR="00CA25D7" w:rsidRDefault="00CA25D7" w:rsidP="00CA25D7">
      <w:r>
        <w:rPr>
          <w:noProof/>
        </w:rPr>
        <w:drawing>
          <wp:inline distT="0" distB="0" distL="0" distR="0" wp14:anchorId="5E0ADDF9" wp14:editId="474B3031">
            <wp:extent cx="4568140" cy="3371850"/>
            <wp:effectExtent l="0" t="0" r="4445" b="0"/>
            <wp:docPr id="5" name="Imagen 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33).png"/>
                    <pic:cNvPicPr/>
                  </pic:nvPicPr>
                  <pic:blipFill>
                    <a:blip r:embed="rId14">
                      <a:extLst>
                        <a:ext uri="{28A0092B-C50C-407E-A947-70E740481C1C}">
                          <a14:useLocalDpi xmlns:a14="http://schemas.microsoft.com/office/drawing/2010/main" val="0"/>
                        </a:ext>
                      </a:extLst>
                    </a:blip>
                    <a:stretch>
                      <a:fillRect/>
                    </a:stretch>
                  </pic:blipFill>
                  <pic:spPr>
                    <a:xfrm>
                      <a:off x="0" y="0"/>
                      <a:ext cx="4569362" cy="3372752"/>
                    </a:xfrm>
                    <a:prstGeom prst="rect">
                      <a:avLst/>
                    </a:prstGeom>
                  </pic:spPr>
                </pic:pic>
              </a:graphicData>
            </a:graphic>
          </wp:inline>
        </w:drawing>
      </w:r>
    </w:p>
    <w:p w14:paraId="463CBA5A" w14:textId="53AE0323" w:rsidR="004732CC" w:rsidRDefault="004732CC" w:rsidP="00CA25D7"/>
    <w:p w14:paraId="55BB4894" w14:textId="77777777" w:rsidR="004732CC" w:rsidRPr="00CA25D7" w:rsidRDefault="004732CC" w:rsidP="00CA25D7"/>
    <w:p w14:paraId="14A7FFFF" w14:textId="5A936704" w:rsidR="00D26475" w:rsidRDefault="00D26475" w:rsidP="00F41796">
      <w:pPr>
        <w:pStyle w:val="Ttulo1"/>
      </w:pPr>
      <w:bookmarkStart w:id="7" w:name="_Toc11082201"/>
      <w:r w:rsidRPr="00F41796">
        <w:t>¿Cuál es mejor?</w:t>
      </w:r>
      <w:bookmarkEnd w:id="7"/>
    </w:p>
    <w:p w14:paraId="63E3E422" w14:textId="77777777" w:rsidR="0085346F" w:rsidRPr="0085346F" w:rsidRDefault="0085346F" w:rsidP="0085346F"/>
    <w:p w14:paraId="6ADC1A28" w14:textId="27A5170A" w:rsidR="0085346F" w:rsidRDefault="0085346F" w:rsidP="0085346F">
      <w:pPr>
        <w:pStyle w:val="Ttulo2"/>
      </w:pPr>
      <w:bookmarkStart w:id="8" w:name="_Toc11082202"/>
      <w:r>
        <w:t>Arreglo de tamaño 10</w:t>
      </w:r>
      <w:bookmarkEnd w:id="8"/>
    </w:p>
    <w:p w14:paraId="0371A44B" w14:textId="77777777" w:rsidR="0085346F" w:rsidRPr="0085346F" w:rsidRDefault="0085346F" w:rsidP="0085346F"/>
    <w:p w14:paraId="57AE95B5" w14:textId="00E85AA9" w:rsidR="0085346F" w:rsidRDefault="0085346F" w:rsidP="0085346F">
      <w:pPr>
        <w:pStyle w:val="Prrafodelista"/>
        <w:numPr>
          <w:ilvl w:val="0"/>
          <w:numId w:val="6"/>
        </w:numPr>
      </w:pPr>
      <w:r>
        <w:t>Bubble Sort</w:t>
      </w:r>
    </w:p>
    <w:p w14:paraId="6CEAADC7" w14:textId="71163D4F" w:rsidR="0085346F" w:rsidRDefault="0085346F" w:rsidP="0085346F">
      <w:pPr>
        <w:pStyle w:val="Prrafodelista"/>
      </w:pPr>
      <w:r>
        <w:rPr>
          <w:noProof/>
        </w:rPr>
        <w:drawing>
          <wp:inline distT="0" distB="0" distL="0" distR="0" wp14:anchorId="7D3AE8D2" wp14:editId="2AE4C7E2">
            <wp:extent cx="3609524" cy="1285714"/>
            <wp:effectExtent l="0" t="0" r="0" b="0"/>
            <wp:docPr id="8" name="Imagen 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bble sort tamaño 10.png"/>
                    <pic:cNvPicPr/>
                  </pic:nvPicPr>
                  <pic:blipFill>
                    <a:blip r:embed="rId15">
                      <a:extLst>
                        <a:ext uri="{28A0092B-C50C-407E-A947-70E740481C1C}">
                          <a14:useLocalDpi xmlns:a14="http://schemas.microsoft.com/office/drawing/2010/main" val="0"/>
                        </a:ext>
                      </a:extLst>
                    </a:blip>
                    <a:stretch>
                      <a:fillRect/>
                    </a:stretch>
                  </pic:blipFill>
                  <pic:spPr>
                    <a:xfrm>
                      <a:off x="0" y="0"/>
                      <a:ext cx="3609524" cy="1285714"/>
                    </a:xfrm>
                    <a:prstGeom prst="rect">
                      <a:avLst/>
                    </a:prstGeom>
                  </pic:spPr>
                </pic:pic>
              </a:graphicData>
            </a:graphic>
          </wp:inline>
        </w:drawing>
      </w:r>
    </w:p>
    <w:p w14:paraId="5514D5D6" w14:textId="77777777" w:rsidR="0085346F" w:rsidRDefault="0085346F" w:rsidP="0085346F">
      <w:pPr>
        <w:pStyle w:val="Prrafodelista"/>
      </w:pPr>
    </w:p>
    <w:p w14:paraId="3FFECFF7" w14:textId="25D4E9FE" w:rsidR="0085346F" w:rsidRDefault="0085346F" w:rsidP="0085346F">
      <w:pPr>
        <w:pStyle w:val="Prrafodelista"/>
        <w:numPr>
          <w:ilvl w:val="0"/>
          <w:numId w:val="6"/>
        </w:numPr>
      </w:pPr>
      <w:r>
        <w:t>Merge Sort</w:t>
      </w:r>
    </w:p>
    <w:p w14:paraId="74217449" w14:textId="7E07ABB7" w:rsidR="0085346F" w:rsidRDefault="0085346F" w:rsidP="0085346F">
      <w:pPr>
        <w:pStyle w:val="Prrafodelista"/>
      </w:pPr>
      <w:r>
        <w:rPr>
          <w:noProof/>
        </w:rPr>
        <w:drawing>
          <wp:inline distT="0" distB="0" distL="0" distR="0" wp14:anchorId="06D28694" wp14:editId="400FBC56">
            <wp:extent cx="3061894" cy="1552755"/>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rge sort tamaño 10.png"/>
                    <pic:cNvPicPr/>
                  </pic:nvPicPr>
                  <pic:blipFill>
                    <a:blip r:embed="rId16">
                      <a:extLst>
                        <a:ext uri="{28A0092B-C50C-407E-A947-70E740481C1C}">
                          <a14:useLocalDpi xmlns:a14="http://schemas.microsoft.com/office/drawing/2010/main" val="0"/>
                        </a:ext>
                      </a:extLst>
                    </a:blip>
                    <a:stretch>
                      <a:fillRect/>
                    </a:stretch>
                  </pic:blipFill>
                  <pic:spPr>
                    <a:xfrm>
                      <a:off x="0" y="0"/>
                      <a:ext cx="3087248" cy="1565612"/>
                    </a:xfrm>
                    <a:prstGeom prst="rect">
                      <a:avLst/>
                    </a:prstGeom>
                  </pic:spPr>
                </pic:pic>
              </a:graphicData>
            </a:graphic>
          </wp:inline>
        </w:drawing>
      </w:r>
    </w:p>
    <w:p w14:paraId="075390C8" w14:textId="342246DD" w:rsidR="0085346F" w:rsidRDefault="0085346F" w:rsidP="0085346F">
      <w:pPr>
        <w:pStyle w:val="Prrafodelista"/>
      </w:pPr>
    </w:p>
    <w:p w14:paraId="22056707" w14:textId="008EAFB2" w:rsidR="0085346F" w:rsidRDefault="00AA6E5A" w:rsidP="0085346F">
      <w:pPr>
        <w:pStyle w:val="Prrafodelista"/>
      </w:pPr>
      <w:r>
        <w:t>En una comparación en un arreglo con 10 elementos podemos observar que el Bubble Sort se ejecuta en la mitad de tiempo.</w:t>
      </w:r>
    </w:p>
    <w:p w14:paraId="7CF6F53C" w14:textId="292AFA22" w:rsidR="00AA6E5A" w:rsidRDefault="00AA6E5A" w:rsidP="0085346F">
      <w:pPr>
        <w:pStyle w:val="Prrafodelista"/>
      </w:pPr>
    </w:p>
    <w:p w14:paraId="790B7ECB" w14:textId="631332D9" w:rsidR="00AA6E5A" w:rsidRDefault="00AA6E5A" w:rsidP="0085346F">
      <w:pPr>
        <w:pStyle w:val="Prrafodelista"/>
      </w:pPr>
    </w:p>
    <w:p w14:paraId="72928AC4" w14:textId="7AE27C88" w:rsidR="00652E0F" w:rsidRDefault="00652E0F" w:rsidP="0085346F">
      <w:pPr>
        <w:pStyle w:val="Prrafodelista"/>
      </w:pPr>
    </w:p>
    <w:p w14:paraId="5DD06D02" w14:textId="1FF2CC75" w:rsidR="00652E0F" w:rsidRDefault="00652E0F" w:rsidP="0085346F">
      <w:pPr>
        <w:pStyle w:val="Prrafodelista"/>
      </w:pPr>
    </w:p>
    <w:p w14:paraId="409A591B" w14:textId="7C5927EA" w:rsidR="00652E0F" w:rsidRDefault="00652E0F" w:rsidP="0085346F">
      <w:pPr>
        <w:pStyle w:val="Prrafodelista"/>
      </w:pPr>
    </w:p>
    <w:p w14:paraId="035D2450" w14:textId="2746BE8C" w:rsidR="00652E0F" w:rsidRDefault="00652E0F" w:rsidP="0085346F">
      <w:pPr>
        <w:pStyle w:val="Prrafodelista"/>
      </w:pPr>
    </w:p>
    <w:p w14:paraId="6008BE26" w14:textId="4A73A7F9" w:rsidR="00652E0F" w:rsidRDefault="00652E0F" w:rsidP="0085346F">
      <w:pPr>
        <w:pStyle w:val="Prrafodelista"/>
      </w:pPr>
    </w:p>
    <w:p w14:paraId="51FFD213" w14:textId="5E2AFBD7" w:rsidR="00652E0F" w:rsidRDefault="00652E0F" w:rsidP="0085346F">
      <w:pPr>
        <w:pStyle w:val="Prrafodelista"/>
      </w:pPr>
    </w:p>
    <w:p w14:paraId="320C5840" w14:textId="1EA24D5E" w:rsidR="00652E0F" w:rsidRDefault="00652E0F" w:rsidP="0085346F">
      <w:pPr>
        <w:pStyle w:val="Prrafodelista"/>
      </w:pPr>
    </w:p>
    <w:p w14:paraId="537ED8E1" w14:textId="4452FF63" w:rsidR="00652E0F" w:rsidRDefault="00652E0F" w:rsidP="0085346F">
      <w:pPr>
        <w:pStyle w:val="Prrafodelista"/>
      </w:pPr>
    </w:p>
    <w:p w14:paraId="3F1C5607" w14:textId="3D1D14F3" w:rsidR="00652E0F" w:rsidRDefault="00652E0F" w:rsidP="0085346F">
      <w:pPr>
        <w:pStyle w:val="Prrafodelista"/>
      </w:pPr>
    </w:p>
    <w:p w14:paraId="1FB96FEB" w14:textId="28074258" w:rsidR="00652E0F" w:rsidRDefault="00652E0F" w:rsidP="0085346F">
      <w:pPr>
        <w:pStyle w:val="Prrafodelista"/>
      </w:pPr>
    </w:p>
    <w:p w14:paraId="3988F7BF" w14:textId="569522B1" w:rsidR="00652E0F" w:rsidRDefault="00652E0F" w:rsidP="0085346F">
      <w:pPr>
        <w:pStyle w:val="Prrafodelista"/>
      </w:pPr>
    </w:p>
    <w:p w14:paraId="3260C501" w14:textId="457295FF" w:rsidR="00652E0F" w:rsidRDefault="00652E0F" w:rsidP="0085346F">
      <w:pPr>
        <w:pStyle w:val="Prrafodelista"/>
      </w:pPr>
    </w:p>
    <w:p w14:paraId="57F14149" w14:textId="5D626BB4" w:rsidR="00652E0F" w:rsidRDefault="00652E0F" w:rsidP="0085346F">
      <w:pPr>
        <w:pStyle w:val="Prrafodelista"/>
      </w:pPr>
    </w:p>
    <w:p w14:paraId="23CABE98" w14:textId="33FE9DC5" w:rsidR="00652E0F" w:rsidRDefault="00652E0F" w:rsidP="0085346F">
      <w:pPr>
        <w:pStyle w:val="Prrafodelista"/>
      </w:pPr>
    </w:p>
    <w:p w14:paraId="49F74C28" w14:textId="2F318036" w:rsidR="00652E0F" w:rsidRDefault="00652E0F" w:rsidP="0085346F">
      <w:pPr>
        <w:pStyle w:val="Prrafodelista"/>
      </w:pPr>
    </w:p>
    <w:p w14:paraId="19105DC1" w14:textId="23E96931" w:rsidR="00652E0F" w:rsidRDefault="00652E0F" w:rsidP="0085346F">
      <w:pPr>
        <w:pStyle w:val="Prrafodelista"/>
      </w:pPr>
    </w:p>
    <w:p w14:paraId="4C75397E" w14:textId="482B758F" w:rsidR="00652E0F" w:rsidRDefault="00652E0F" w:rsidP="0085346F">
      <w:pPr>
        <w:pStyle w:val="Prrafodelista"/>
      </w:pPr>
    </w:p>
    <w:p w14:paraId="4649C02C" w14:textId="165E2DEE" w:rsidR="00652E0F" w:rsidRDefault="00652E0F" w:rsidP="0085346F">
      <w:pPr>
        <w:pStyle w:val="Prrafodelista"/>
      </w:pPr>
    </w:p>
    <w:p w14:paraId="3614C40D" w14:textId="77777777" w:rsidR="00652E0F" w:rsidRDefault="00652E0F" w:rsidP="0085346F">
      <w:pPr>
        <w:pStyle w:val="Prrafodelista"/>
      </w:pPr>
    </w:p>
    <w:p w14:paraId="70F6CADA" w14:textId="46D0F5F2" w:rsidR="00AA6E5A" w:rsidRDefault="00AA6E5A" w:rsidP="0085346F">
      <w:pPr>
        <w:pStyle w:val="Prrafodelista"/>
      </w:pPr>
    </w:p>
    <w:p w14:paraId="59781C5B" w14:textId="77777777" w:rsidR="00AA6E5A" w:rsidRPr="0085346F" w:rsidRDefault="00AA6E5A" w:rsidP="0085346F">
      <w:pPr>
        <w:pStyle w:val="Prrafodelista"/>
      </w:pPr>
    </w:p>
    <w:p w14:paraId="71204960" w14:textId="3117C337" w:rsidR="0085346F" w:rsidRDefault="0085346F" w:rsidP="0085346F">
      <w:pPr>
        <w:pStyle w:val="Ttulo2"/>
      </w:pPr>
      <w:bookmarkStart w:id="9" w:name="_Toc11082203"/>
      <w:r>
        <w:t>Arreglo de tamaño 100</w:t>
      </w:r>
      <w:bookmarkEnd w:id="9"/>
    </w:p>
    <w:p w14:paraId="77A8F3FD" w14:textId="77777777" w:rsidR="0085346F" w:rsidRPr="0085346F" w:rsidRDefault="0085346F" w:rsidP="0085346F"/>
    <w:p w14:paraId="39D0FACC" w14:textId="4B5B8ECE" w:rsidR="0085346F" w:rsidRDefault="0085346F" w:rsidP="0085346F">
      <w:pPr>
        <w:pStyle w:val="Prrafodelista"/>
        <w:numPr>
          <w:ilvl w:val="0"/>
          <w:numId w:val="8"/>
        </w:numPr>
      </w:pPr>
      <w:r>
        <w:t>Bubble Sort</w:t>
      </w:r>
    </w:p>
    <w:p w14:paraId="213230C3" w14:textId="6174BD38" w:rsidR="0085346F" w:rsidRDefault="0085346F" w:rsidP="0085346F">
      <w:pPr>
        <w:pStyle w:val="Prrafodelista"/>
      </w:pPr>
    </w:p>
    <w:p w14:paraId="1D857BB7" w14:textId="013B6AF2" w:rsidR="0085346F" w:rsidRDefault="0085346F" w:rsidP="0085346F">
      <w:pPr>
        <w:pStyle w:val="Prrafodelista"/>
        <w:numPr>
          <w:ilvl w:val="0"/>
          <w:numId w:val="8"/>
        </w:numPr>
      </w:pPr>
      <w:r>
        <w:t>Merge Sort</w:t>
      </w:r>
    </w:p>
    <w:p w14:paraId="5F827830" w14:textId="6796F44F" w:rsidR="0085346F" w:rsidRPr="0085346F" w:rsidRDefault="003F5507" w:rsidP="0085346F">
      <w:pPr>
        <w:pStyle w:val="Prrafodelista"/>
      </w:pPr>
      <w:r>
        <w:rPr>
          <w:noProof/>
        </w:rPr>
        <w:drawing>
          <wp:inline distT="0" distB="0" distL="0" distR="0" wp14:anchorId="25276B78" wp14:editId="74529C3A">
            <wp:extent cx="3161905" cy="1180952"/>
            <wp:effectExtent l="0" t="0" r="635"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bble sort tamaño 100.png"/>
                    <pic:cNvPicPr/>
                  </pic:nvPicPr>
                  <pic:blipFill>
                    <a:blip r:embed="rId17">
                      <a:extLst>
                        <a:ext uri="{28A0092B-C50C-407E-A947-70E740481C1C}">
                          <a14:useLocalDpi xmlns:a14="http://schemas.microsoft.com/office/drawing/2010/main" val="0"/>
                        </a:ext>
                      </a:extLst>
                    </a:blip>
                    <a:stretch>
                      <a:fillRect/>
                    </a:stretch>
                  </pic:blipFill>
                  <pic:spPr>
                    <a:xfrm>
                      <a:off x="0" y="0"/>
                      <a:ext cx="3161905" cy="1180952"/>
                    </a:xfrm>
                    <a:prstGeom prst="rect">
                      <a:avLst/>
                    </a:prstGeom>
                  </pic:spPr>
                </pic:pic>
              </a:graphicData>
            </a:graphic>
          </wp:inline>
        </w:drawing>
      </w:r>
      <w:r w:rsidR="0085346F">
        <w:rPr>
          <w:noProof/>
        </w:rPr>
        <w:drawing>
          <wp:inline distT="0" distB="0" distL="0" distR="0" wp14:anchorId="4A615FEA" wp14:editId="76816557">
            <wp:extent cx="3295238" cy="1542857"/>
            <wp:effectExtent l="0" t="0" r="635"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rge sort tamaño 100.png"/>
                    <pic:cNvPicPr/>
                  </pic:nvPicPr>
                  <pic:blipFill>
                    <a:blip r:embed="rId18">
                      <a:extLst>
                        <a:ext uri="{28A0092B-C50C-407E-A947-70E740481C1C}">
                          <a14:useLocalDpi xmlns:a14="http://schemas.microsoft.com/office/drawing/2010/main" val="0"/>
                        </a:ext>
                      </a:extLst>
                    </a:blip>
                    <a:stretch>
                      <a:fillRect/>
                    </a:stretch>
                  </pic:blipFill>
                  <pic:spPr>
                    <a:xfrm>
                      <a:off x="0" y="0"/>
                      <a:ext cx="3295238" cy="1542857"/>
                    </a:xfrm>
                    <a:prstGeom prst="rect">
                      <a:avLst/>
                    </a:prstGeom>
                  </pic:spPr>
                </pic:pic>
              </a:graphicData>
            </a:graphic>
          </wp:inline>
        </w:drawing>
      </w:r>
    </w:p>
    <w:p w14:paraId="7481FCED" w14:textId="71153A28" w:rsidR="0085346F" w:rsidRPr="0085346F" w:rsidRDefault="00AA6E5A" w:rsidP="0085346F">
      <w:r>
        <w:t>Al aumentar el numero de elem</w:t>
      </w:r>
      <w:r w:rsidR="00652E0F">
        <w:t>entos a 100 podemos empezar a notar como se dispara el tiempo de ejecución del Bubble Sort tardando el doble de tiempo</w:t>
      </w:r>
    </w:p>
    <w:p w14:paraId="5A31DB0E" w14:textId="5ACFB4FB" w:rsidR="0085346F" w:rsidRDefault="0085346F" w:rsidP="0085346F">
      <w:pPr>
        <w:pStyle w:val="Ttulo2"/>
      </w:pPr>
      <w:bookmarkStart w:id="10" w:name="_Toc11082204"/>
      <w:r>
        <w:t>Arreglo de tamaño 1000</w:t>
      </w:r>
      <w:bookmarkEnd w:id="10"/>
    </w:p>
    <w:p w14:paraId="6B83C129" w14:textId="6EC55303" w:rsidR="0085346F" w:rsidRDefault="0085346F" w:rsidP="0085346F">
      <w:pPr>
        <w:pStyle w:val="Prrafodelista"/>
        <w:numPr>
          <w:ilvl w:val="0"/>
          <w:numId w:val="9"/>
        </w:numPr>
      </w:pPr>
      <w:r>
        <w:t>Bubble Sort</w:t>
      </w:r>
    </w:p>
    <w:p w14:paraId="230E9533" w14:textId="6E78D010" w:rsidR="0085346F" w:rsidRDefault="0085346F" w:rsidP="0085346F">
      <w:pPr>
        <w:pStyle w:val="Prrafodelista"/>
      </w:pPr>
      <w:r>
        <w:rPr>
          <w:noProof/>
        </w:rPr>
        <w:drawing>
          <wp:inline distT="0" distB="0" distL="0" distR="0" wp14:anchorId="2BD2F32C" wp14:editId="425E7E20">
            <wp:extent cx="3380952" cy="151428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ubble sort tamaño 1000.png"/>
                    <pic:cNvPicPr/>
                  </pic:nvPicPr>
                  <pic:blipFill>
                    <a:blip r:embed="rId19">
                      <a:extLst>
                        <a:ext uri="{28A0092B-C50C-407E-A947-70E740481C1C}">
                          <a14:useLocalDpi xmlns:a14="http://schemas.microsoft.com/office/drawing/2010/main" val="0"/>
                        </a:ext>
                      </a:extLst>
                    </a:blip>
                    <a:stretch>
                      <a:fillRect/>
                    </a:stretch>
                  </pic:blipFill>
                  <pic:spPr>
                    <a:xfrm>
                      <a:off x="0" y="0"/>
                      <a:ext cx="3380952" cy="1514286"/>
                    </a:xfrm>
                    <a:prstGeom prst="rect">
                      <a:avLst/>
                    </a:prstGeom>
                  </pic:spPr>
                </pic:pic>
              </a:graphicData>
            </a:graphic>
          </wp:inline>
        </w:drawing>
      </w:r>
    </w:p>
    <w:p w14:paraId="389625ED" w14:textId="77777777" w:rsidR="0085346F" w:rsidRDefault="0085346F" w:rsidP="0085346F">
      <w:pPr>
        <w:pStyle w:val="Prrafodelista"/>
      </w:pPr>
    </w:p>
    <w:p w14:paraId="7339BB74" w14:textId="3E195F07" w:rsidR="0085346F" w:rsidRDefault="0085346F" w:rsidP="0085346F">
      <w:pPr>
        <w:pStyle w:val="Prrafodelista"/>
        <w:numPr>
          <w:ilvl w:val="0"/>
          <w:numId w:val="9"/>
        </w:numPr>
      </w:pPr>
      <w:r>
        <w:t>Merge Sort</w:t>
      </w:r>
    </w:p>
    <w:p w14:paraId="6E5F5B5E" w14:textId="464ACF5D" w:rsidR="0085346F" w:rsidRDefault="0085346F" w:rsidP="0085346F">
      <w:pPr>
        <w:pStyle w:val="Prrafodelista"/>
      </w:pPr>
      <w:r>
        <w:rPr>
          <w:noProof/>
        </w:rPr>
        <w:drawing>
          <wp:inline distT="0" distB="0" distL="0" distR="0" wp14:anchorId="13692478" wp14:editId="4BB34115">
            <wp:extent cx="3371429" cy="1695238"/>
            <wp:effectExtent l="0" t="0" r="635"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rge sort tamaño 1000.png"/>
                    <pic:cNvPicPr/>
                  </pic:nvPicPr>
                  <pic:blipFill>
                    <a:blip r:embed="rId20">
                      <a:extLst>
                        <a:ext uri="{28A0092B-C50C-407E-A947-70E740481C1C}">
                          <a14:useLocalDpi xmlns:a14="http://schemas.microsoft.com/office/drawing/2010/main" val="0"/>
                        </a:ext>
                      </a:extLst>
                    </a:blip>
                    <a:stretch>
                      <a:fillRect/>
                    </a:stretch>
                  </pic:blipFill>
                  <pic:spPr>
                    <a:xfrm>
                      <a:off x="0" y="0"/>
                      <a:ext cx="3371429" cy="1695238"/>
                    </a:xfrm>
                    <a:prstGeom prst="rect">
                      <a:avLst/>
                    </a:prstGeom>
                  </pic:spPr>
                </pic:pic>
              </a:graphicData>
            </a:graphic>
          </wp:inline>
        </w:drawing>
      </w:r>
    </w:p>
    <w:p w14:paraId="16834DC2" w14:textId="20F12382" w:rsidR="0085346F" w:rsidRPr="0085346F" w:rsidRDefault="00652E0F" w:rsidP="0085346F">
      <w:r>
        <w:lastRenderedPageBreak/>
        <w:t>Al comparar con 1000 elementos podemos notar</w:t>
      </w:r>
      <w:r w:rsidR="00806CBE">
        <w:t xml:space="preserve"> la gran diferencia</w:t>
      </w:r>
      <w:r>
        <w:t xml:space="preserve"> en el tiempo de ejecución del Merge Sort respecto al Bubble Sort tomando una gran ventaja.</w:t>
      </w:r>
    </w:p>
    <w:p w14:paraId="3EEA83B0" w14:textId="1350F691" w:rsidR="0085346F" w:rsidRDefault="0085346F" w:rsidP="0085346F">
      <w:pPr>
        <w:pStyle w:val="Ttulo2"/>
      </w:pPr>
      <w:bookmarkStart w:id="11" w:name="_Toc11082205"/>
      <w:r>
        <w:t>Arreglo de tamaño 3000</w:t>
      </w:r>
      <w:bookmarkEnd w:id="11"/>
    </w:p>
    <w:p w14:paraId="240FC5B6" w14:textId="77777777" w:rsidR="0085346F" w:rsidRPr="0085346F" w:rsidRDefault="0085346F" w:rsidP="0085346F"/>
    <w:p w14:paraId="15A34DAD" w14:textId="0C2090F7" w:rsidR="0085346F" w:rsidRDefault="0085346F" w:rsidP="0085346F">
      <w:pPr>
        <w:pStyle w:val="Prrafodelista"/>
        <w:numPr>
          <w:ilvl w:val="0"/>
          <w:numId w:val="11"/>
        </w:numPr>
      </w:pPr>
      <w:r>
        <w:t>Bubble Sort</w:t>
      </w:r>
    </w:p>
    <w:p w14:paraId="34E7A743" w14:textId="27A11C70" w:rsidR="0085346F" w:rsidRDefault="0085346F" w:rsidP="003F5507">
      <w:pPr>
        <w:pStyle w:val="Prrafodelista"/>
      </w:pPr>
      <w:r>
        <w:rPr>
          <w:noProof/>
        </w:rPr>
        <w:drawing>
          <wp:inline distT="0" distB="0" distL="0" distR="0" wp14:anchorId="31101F28" wp14:editId="7394DE56">
            <wp:extent cx="3361905" cy="1447619"/>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ubble sort tamaño 3000.png"/>
                    <pic:cNvPicPr/>
                  </pic:nvPicPr>
                  <pic:blipFill>
                    <a:blip r:embed="rId21">
                      <a:extLst>
                        <a:ext uri="{28A0092B-C50C-407E-A947-70E740481C1C}">
                          <a14:useLocalDpi xmlns:a14="http://schemas.microsoft.com/office/drawing/2010/main" val="0"/>
                        </a:ext>
                      </a:extLst>
                    </a:blip>
                    <a:stretch>
                      <a:fillRect/>
                    </a:stretch>
                  </pic:blipFill>
                  <pic:spPr>
                    <a:xfrm>
                      <a:off x="0" y="0"/>
                      <a:ext cx="3361905" cy="1447619"/>
                    </a:xfrm>
                    <a:prstGeom prst="rect">
                      <a:avLst/>
                    </a:prstGeom>
                  </pic:spPr>
                </pic:pic>
              </a:graphicData>
            </a:graphic>
          </wp:inline>
        </w:drawing>
      </w:r>
    </w:p>
    <w:p w14:paraId="36087EC5" w14:textId="31227AD6" w:rsidR="0085346F" w:rsidRDefault="0085346F" w:rsidP="0085346F">
      <w:pPr>
        <w:pStyle w:val="Prrafodelista"/>
        <w:numPr>
          <w:ilvl w:val="0"/>
          <w:numId w:val="11"/>
        </w:numPr>
      </w:pPr>
      <w:r>
        <w:t>Merge Sort</w:t>
      </w:r>
    </w:p>
    <w:p w14:paraId="12CF254F" w14:textId="650FE349" w:rsidR="0085346F" w:rsidRPr="0085346F" w:rsidRDefault="0085346F" w:rsidP="0085346F">
      <w:pPr>
        <w:pStyle w:val="Prrafodelista"/>
      </w:pPr>
      <w:r>
        <w:rPr>
          <w:noProof/>
        </w:rPr>
        <w:drawing>
          <wp:inline distT="0" distB="0" distL="0" distR="0" wp14:anchorId="2D8F55D1" wp14:editId="583EE9E7">
            <wp:extent cx="3152381" cy="1485714"/>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rge sort tamaño 3000.png"/>
                    <pic:cNvPicPr/>
                  </pic:nvPicPr>
                  <pic:blipFill>
                    <a:blip r:embed="rId22">
                      <a:extLst>
                        <a:ext uri="{28A0092B-C50C-407E-A947-70E740481C1C}">
                          <a14:useLocalDpi xmlns:a14="http://schemas.microsoft.com/office/drawing/2010/main" val="0"/>
                        </a:ext>
                      </a:extLst>
                    </a:blip>
                    <a:stretch>
                      <a:fillRect/>
                    </a:stretch>
                  </pic:blipFill>
                  <pic:spPr>
                    <a:xfrm>
                      <a:off x="0" y="0"/>
                      <a:ext cx="3152381" cy="1485714"/>
                    </a:xfrm>
                    <a:prstGeom prst="rect">
                      <a:avLst/>
                    </a:prstGeom>
                  </pic:spPr>
                </pic:pic>
              </a:graphicData>
            </a:graphic>
          </wp:inline>
        </w:drawing>
      </w:r>
    </w:p>
    <w:p w14:paraId="735B6E4C" w14:textId="4082F74A" w:rsidR="0085346F" w:rsidRPr="0085346F" w:rsidRDefault="00652E0F" w:rsidP="0085346F">
      <w:r>
        <w:t>En la última prueba realizada con 3000 elementos podemos observar la tendencia de aumento en el Bubble Sort y la poca fluctuación de tiempo en el Merge Sort.</w:t>
      </w:r>
    </w:p>
    <w:p w14:paraId="644F70A6" w14:textId="14776F4C" w:rsidR="00D26475" w:rsidRPr="00652E0F" w:rsidRDefault="00D26475" w:rsidP="00F41796">
      <w:pPr>
        <w:rPr>
          <w:lang w:val="es-ES"/>
        </w:rPr>
      </w:pPr>
    </w:p>
    <w:p w14:paraId="44F56B6F" w14:textId="16275D57" w:rsidR="00652E0F" w:rsidRPr="00652E0F" w:rsidRDefault="00652E0F" w:rsidP="00F41796">
      <w:pPr>
        <w:rPr>
          <w:lang w:val="es-ES"/>
        </w:rPr>
      </w:pPr>
    </w:p>
    <w:p w14:paraId="7F34882D" w14:textId="36A1C76E" w:rsidR="00652E0F" w:rsidRPr="00652E0F" w:rsidRDefault="00652E0F" w:rsidP="00F41796">
      <w:pPr>
        <w:rPr>
          <w:lang w:val="es-ES"/>
        </w:rPr>
      </w:pPr>
    </w:p>
    <w:p w14:paraId="776C9B1A" w14:textId="334177F0" w:rsidR="00652E0F" w:rsidRPr="00652E0F" w:rsidRDefault="00652E0F" w:rsidP="00F41796">
      <w:pPr>
        <w:rPr>
          <w:lang w:val="es-ES"/>
        </w:rPr>
      </w:pPr>
    </w:p>
    <w:p w14:paraId="71A2F4CC" w14:textId="78FBE940" w:rsidR="00652E0F" w:rsidRPr="00652E0F" w:rsidRDefault="00652E0F" w:rsidP="00F41796">
      <w:pPr>
        <w:rPr>
          <w:lang w:val="es-ES"/>
        </w:rPr>
      </w:pPr>
    </w:p>
    <w:p w14:paraId="733025BF" w14:textId="19250700" w:rsidR="00652E0F" w:rsidRPr="00652E0F" w:rsidRDefault="00652E0F" w:rsidP="00F41796">
      <w:pPr>
        <w:rPr>
          <w:lang w:val="es-ES"/>
        </w:rPr>
      </w:pPr>
    </w:p>
    <w:p w14:paraId="3C8A5328" w14:textId="4A843BF2" w:rsidR="00652E0F" w:rsidRPr="00652E0F" w:rsidRDefault="00652E0F" w:rsidP="00F41796">
      <w:pPr>
        <w:rPr>
          <w:lang w:val="es-ES"/>
        </w:rPr>
      </w:pPr>
    </w:p>
    <w:p w14:paraId="4DFC9824" w14:textId="2E756244" w:rsidR="00652E0F" w:rsidRPr="00652E0F" w:rsidRDefault="00652E0F" w:rsidP="00F41796">
      <w:pPr>
        <w:rPr>
          <w:lang w:val="es-ES"/>
        </w:rPr>
      </w:pPr>
    </w:p>
    <w:p w14:paraId="68479F38" w14:textId="1086CBEC" w:rsidR="00652E0F" w:rsidRPr="00652E0F" w:rsidRDefault="00652E0F" w:rsidP="00F41796">
      <w:pPr>
        <w:rPr>
          <w:lang w:val="es-ES"/>
        </w:rPr>
      </w:pPr>
    </w:p>
    <w:p w14:paraId="1E49D60F" w14:textId="3E0AEC79" w:rsidR="00652E0F" w:rsidRPr="00652E0F" w:rsidRDefault="00652E0F" w:rsidP="00F41796">
      <w:pPr>
        <w:rPr>
          <w:lang w:val="es-ES"/>
        </w:rPr>
      </w:pPr>
    </w:p>
    <w:p w14:paraId="441EA391" w14:textId="3D059BD7" w:rsidR="00652E0F" w:rsidRPr="00652E0F" w:rsidRDefault="00652E0F" w:rsidP="00F41796">
      <w:pPr>
        <w:rPr>
          <w:lang w:val="es-ES"/>
        </w:rPr>
      </w:pPr>
    </w:p>
    <w:p w14:paraId="1B384A9E" w14:textId="52A4D3E7" w:rsidR="00652E0F" w:rsidRPr="00652E0F" w:rsidRDefault="00652E0F" w:rsidP="00F41796">
      <w:pPr>
        <w:rPr>
          <w:lang w:val="es-ES"/>
        </w:rPr>
      </w:pPr>
    </w:p>
    <w:p w14:paraId="18621E4F" w14:textId="563B842C" w:rsidR="00652E0F" w:rsidRPr="00652E0F" w:rsidRDefault="00652E0F" w:rsidP="00F41796">
      <w:pPr>
        <w:rPr>
          <w:lang w:val="es-ES"/>
        </w:rPr>
      </w:pPr>
    </w:p>
    <w:p w14:paraId="444A6CDE" w14:textId="521C83DB" w:rsidR="00652E0F" w:rsidRPr="00652E0F" w:rsidRDefault="00652E0F" w:rsidP="00F41796">
      <w:pPr>
        <w:rPr>
          <w:lang w:val="es-ES"/>
        </w:rPr>
      </w:pPr>
    </w:p>
    <w:p w14:paraId="2AFB4998" w14:textId="37A54B0F" w:rsidR="00652E0F" w:rsidRPr="00652E0F" w:rsidRDefault="00652E0F" w:rsidP="00F41796">
      <w:pPr>
        <w:rPr>
          <w:lang w:val="es-ES"/>
        </w:rPr>
      </w:pPr>
    </w:p>
    <w:p w14:paraId="5B3D5165" w14:textId="77777777" w:rsidR="00652E0F" w:rsidRPr="00652E0F" w:rsidRDefault="00652E0F" w:rsidP="00F41796">
      <w:pPr>
        <w:rPr>
          <w:lang w:val="es-ES"/>
        </w:rPr>
      </w:pPr>
    </w:p>
    <w:p w14:paraId="0A6BF3DE" w14:textId="0A1471AA" w:rsidR="00D26475" w:rsidRDefault="00D26475" w:rsidP="00F41796">
      <w:pPr>
        <w:pStyle w:val="Ttulo1"/>
      </w:pPr>
      <w:bookmarkStart w:id="12" w:name="_Toc11082206"/>
      <w:r w:rsidRPr="00F41796">
        <w:t>Conclusiones</w:t>
      </w:r>
      <w:bookmarkEnd w:id="12"/>
    </w:p>
    <w:p w14:paraId="4D593D28" w14:textId="0C335E00" w:rsidR="006E2352" w:rsidRDefault="006E2352" w:rsidP="006E2352"/>
    <w:p w14:paraId="5C5FB3B8" w14:textId="42D9AF7D" w:rsidR="006E2352" w:rsidRDefault="00217BCF" w:rsidP="006E2352">
      <w:r>
        <w:t>El ordenamiento por mezcla o también conocido como Merge Sort</w:t>
      </w:r>
      <w:r w:rsidR="009C4711">
        <w:t xml:space="preserve"> es el mejor algoritmo de ordenamiento entre estos dos. De acuerdo con las </w:t>
      </w:r>
      <w:r w:rsidR="003E6B9E">
        <w:t>cuatro</w:t>
      </w:r>
      <w:bookmarkStart w:id="13" w:name="_GoBack"/>
      <w:bookmarkEnd w:id="13"/>
      <w:r w:rsidR="009C4711">
        <w:t xml:space="preserve"> pruebas aplicadas el Merge fue mejor que el Bubble Sort solamente en la primera fue superado debido al numero irreal de elementos en un arreglo.</w:t>
      </w:r>
    </w:p>
    <w:p w14:paraId="36DFFAC8" w14:textId="4B5318CD" w:rsidR="009C4711" w:rsidRDefault="009C4711" w:rsidP="006E2352">
      <w:r>
        <w:t>A pesar de que el Bubble Sort es el primer algoritmo de ordenamiento que enseñan en las clases de las ciencias de computación no significa que es el mejor. De hecho, a mi criterio este debería dejar de ser enseñado. Pese a su facilidad de comprensión y su corta longitud no justifica utilizar un algoritmo tan malo.</w:t>
      </w:r>
    </w:p>
    <w:p w14:paraId="16DC8056" w14:textId="26C928B5" w:rsidR="009C4711" w:rsidRDefault="009C4711" w:rsidP="006E2352">
      <w:r>
        <w:t>En la vida real los arreglos contienen miles de datos por lo tanto un algoritmo que su impacto crece O (n^2) no se recomienda en lo absoluto.</w:t>
      </w:r>
    </w:p>
    <w:p w14:paraId="7A574C3A" w14:textId="48F08556" w:rsidR="009C4711" w:rsidRDefault="009C4711" w:rsidP="006E2352">
      <w:r>
        <w:t>Por lo que si necesita ordenar un arreglo de cualquier tamaño y solo puede utilizar el Bubble Sort o el Merge Sort entonces use el Merge Sort</w:t>
      </w:r>
    </w:p>
    <w:p w14:paraId="349BCD13" w14:textId="58171FE7" w:rsidR="006E2352" w:rsidRDefault="006E2352" w:rsidP="006E2352"/>
    <w:p w14:paraId="0A2FBE22" w14:textId="649DD054" w:rsidR="006E2352" w:rsidRDefault="006E2352" w:rsidP="006E2352"/>
    <w:p w14:paraId="154E0647" w14:textId="6D538A83" w:rsidR="006E2352" w:rsidRDefault="006E2352" w:rsidP="006E2352"/>
    <w:p w14:paraId="38F5B0B0" w14:textId="44881565" w:rsidR="006E2352" w:rsidRDefault="006E2352" w:rsidP="006E2352"/>
    <w:p w14:paraId="33A9AC24" w14:textId="0F3DC2DD" w:rsidR="006E2352" w:rsidRDefault="006E2352" w:rsidP="006E2352"/>
    <w:p w14:paraId="4F694D55" w14:textId="15C8A6CC" w:rsidR="006E2352" w:rsidRDefault="006E2352" w:rsidP="006E2352"/>
    <w:p w14:paraId="4DB3AFAF" w14:textId="0167A2AC" w:rsidR="006E2352" w:rsidRDefault="006E2352" w:rsidP="006E2352"/>
    <w:p w14:paraId="7FD848A4" w14:textId="2767C992" w:rsidR="006E2352" w:rsidRDefault="006E2352" w:rsidP="006E2352"/>
    <w:p w14:paraId="53ACAD25" w14:textId="227B4CBE" w:rsidR="006E2352" w:rsidRDefault="006E2352" w:rsidP="006E2352"/>
    <w:p w14:paraId="6F3BE8DE" w14:textId="6861704D" w:rsidR="006E2352" w:rsidRDefault="006E2352" w:rsidP="006E2352"/>
    <w:p w14:paraId="7D1E2A49" w14:textId="09493D71" w:rsidR="006E2352" w:rsidRDefault="006E2352" w:rsidP="006E2352"/>
    <w:p w14:paraId="59C6C289" w14:textId="3921DB3C" w:rsidR="006E2352" w:rsidRDefault="006E2352" w:rsidP="006E2352"/>
    <w:p w14:paraId="62E461FD" w14:textId="6E9014E7" w:rsidR="006E2352" w:rsidRDefault="006E2352" w:rsidP="006E2352"/>
    <w:p w14:paraId="287ED4A3" w14:textId="24B0284A" w:rsidR="006E2352" w:rsidRDefault="006E2352" w:rsidP="006E2352"/>
    <w:p w14:paraId="150665C5" w14:textId="317AE399" w:rsidR="006E2352" w:rsidRDefault="006E2352" w:rsidP="006E2352"/>
    <w:p w14:paraId="527A44CA" w14:textId="37ADDBEA" w:rsidR="006E2352" w:rsidRDefault="006E2352" w:rsidP="006E2352"/>
    <w:p w14:paraId="23DA7461" w14:textId="0EAF74F3" w:rsidR="006E2352" w:rsidRDefault="006E2352" w:rsidP="006E2352"/>
    <w:p w14:paraId="7C263B3B" w14:textId="61BB4609" w:rsidR="006E2352" w:rsidRDefault="006E2352" w:rsidP="006E2352"/>
    <w:p w14:paraId="687AADFE" w14:textId="4571EA9A" w:rsidR="006E2352" w:rsidRDefault="006E2352" w:rsidP="006E2352"/>
    <w:p w14:paraId="3E41DD0D" w14:textId="7FCA2405" w:rsidR="006E2352" w:rsidRDefault="006E2352" w:rsidP="006E2352"/>
    <w:p w14:paraId="08D4CE07" w14:textId="66F09FE8" w:rsidR="006E2352" w:rsidRDefault="006E2352" w:rsidP="006E2352"/>
    <w:p w14:paraId="640B8957" w14:textId="77777777" w:rsidR="00652E0F" w:rsidRPr="0085346F" w:rsidRDefault="00652E0F" w:rsidP="00F41796">
      <w:pPr>
        <w:rPr>
          <w:lang w:val="es-ES"/>
        </w:rPr>
      </w:pPr>
    </w:p>
    <w:bookmarkStart w:id="14" w:name="_Toc11082207" w:displacedByCustomXml="next"/>
    <w:sdt>
      <w:sdtPr>
        <w:rPr>
          <w:rFonts w:eastAsiaTheme="minorHAnsi" w:cstheme="minorBidi"/>
          <w:b w:val="0"/>
          <w:sz w:val="20"/>
          <w:szCs w:val="22"/>
          <w:lang w:val="es-ES"/>
        </w:rPr>
        <w:id w:val="-1535650764"/>
        <w:docPartObj>
          <w:docPartGallery w:val="Bibliographies"/>
          <w:docPartUnique/>
        </w:docPartObj>
      </w:sdtPr>
      <w:sdtEndPr>
        <w:rPr>
          <w:lang w:val="es-HN"/>
        </w:rPr>
      </w:sdtEndPr>
      <w:sdtContent>
        <w:p w14:paraId="56A6F7E5" w14:textId="63D3DFC3" w:rsidR="006E2352" w:rsidRDefault="006E2352">
          <w:pPr>
            <w:pStyle w:val="Ttulo1"/>
          </w:pPr>
          <w:r>
            <w:rPr>
              <w:lang w:val="es-ES"/>
            </w:rPr>
            <w:t>Bibliografía</w:t>
          </w:r>
          <w:bookmarkEnd w:id="14"/>
        </w:p>
        <w:sdt>
          <w:sdtPr>
            <w:id w:val="111145805"/>
            <w:bibliography/>
          </w:sdtPr>
          <w:sdtContent>
            <w:p w14:paraId="66047D26" w14:textId="77777777" w:rsidR="006E2352" w:rsidRDefault="006E2352" w:rsidP="006E2352">
              <w:pPr>
                <w:pStyle w:val="Bibliografa"/>
                <w:ind w:left="720" w:hanging="720"/>
                <w:rPr>
                  <w:noProof/>
                  <w:sz w:val="24"/>
                  <w:szCs w:val="24"/>
                </w:rPr>
              </w:pPr>
              <w:r>
                <w:fldChar w:fldCharType="begin"/>
              </w:r>
              <w:r w:rsidRPr="006E2352">
                <w:rPr>
                  <w:lang w:val="en-US"/>
                </w:rPr>
                <w:instrText>BIBLIOGRAPHY</w:instrText>
              </w:r>
              <w:r>
                <w:fldChar w:fldCharType="separate"/>
              </w:r>
              <w:r w:rsidRPr="006E2352">
                <w:rPr>
                  <w:noProof/>
                  <w:lang w:val="en-US"/>
                </w:rPr>
                <w:t xml:space="preserve">EcuRed (Bubble Sort). (s.f.). </w:t>
              </w:r>
              <w:r w:rsidRPr="006E2352">
                <w:rPr>
                  <w:i/>
                  <w:iCs/>
                  <w:noProof/>
                  <w:lang w:val="en-US"/>
                </w:rPr>
                <w:t>EcuRed</w:t>
              </w:r>
              <w:r w:rsidRPr="006E2352">
                <w:rPr>
                  <w:noProof/>
                  <w:lang w:val="en-US"/>
                </w:rPr>
                <w:t xml:space="preserve">. </w:t>
              </w:r>
              <w:r>
                <w:rPr>
                  <w:noProof/>
                </w:rPr>
                <w:t>Recuperado el 09 de junio de 2019, de https://www.ecured.cu/Ordenamiento_de_burbuja</w:t>
              </w:r>
            </w:p>
            <w:p w14:paraId="5541FDA2" w14:textId="77777777" w:rsidR="006E2352" w:rsidRDefault="006E2352" w:rsidP="006E2352">
              <w:pPr>
                <w:pStyle w:val="Bibliografa"/>
                <w:ind w:left="720" w:hanging="720"/>
                <w:rPr>
                  <w:noProof/>
                </w:rPr>
              </w:pPr>
              <w:r w:rsidRPr="006E2352">
                <w:rPr>
                  <w:noProof/>
                  <w:lang w:val="en-US"/>
                </w:rPr>
                <w:t xml:space="preserve">EcuRed (Merge Sort). (s.f.). </w:t>
              </w:r>
              <w:r w:rsidRPr="006E2352">
                <w:rPr>
                  <w:i/>
                  <w:iCs/>
                  <w:noProof/>
                  <w:lang w:val="en-US"/>
                </w:rPr>
                <w:t>EcuRed</w:t>
              </w:r>
              <w:r w:rsidRPr="006E2352">
                <w:rPr>
                  <w:noProof/>
                  <w:lang w:val="en-US"/>
                </w:rPr>
                <w:t xml:space="preserve">. </w:t>
              </w:r>
              <w:r>
                <w:rPr>
                  <w:noProof/>
                </w:rPr>
                <w:t>Recuperado el 09 de Junio de 2019, de https://www.ecured.cu/MergeSort</w:t>
              </w:r>
            </w:p>
            <w:p w14:paraId="5E810294" w14:textId="3159F9E0" w:rsidR="006E2352" w:rsidRDefault="006E2352" w:rsidP="006E2352">
              <w:r>
                <w:rPr>
                  <w:b/>
                  <w:bCs/>
                </w:rPr>
                <w:fldChar w:fldCharType="end"/>
              </w:r>
            </w:p>
          </w:sdtContent>
        </w:sdt>
      </w:sdtContent>
    </w:sdt>
    <w:p w14:paraId="65ECF9C1" w14:textId="77777777" w:rsidR="00057FB1" w:rsidRDefault="00057FB1" w:rsidP="00F41796">
      <w:pPr>
        <w:rPr>
          <w:lang w:val="en-US"/>
        </w:rPr>
      </w:pPr>
    </w:p>
    <w:p w14:paraId="1AE29260" w14:textId="4016E233" w:rsidR="00D26475" w:rsidRPr="00057FB1" w:rsidRDefault="00057FB1" w:rsidP="00F41796">
      <w:pPr>
        <w:rPr>
          <w:lang w:val="es-ES"/>
        </w:rPr>
      </w:pPr>
      <w:r w:rsidRPr="00057FB1">
        <w:rPr>
          <w:lang w:val="es-ES"/>
        </w:rPr>
        <w:t>Có</w:t>
      </w:r>
      <w:r>
        <w:rPr>
          <w:lang w:val="es-ES"/>
        </w:rPr>
        <w:t xml:space="preserve">digo en </w:t>
      </w:r>
      <w:r w:rsidR="00806CBE" w:rsidRPr="00057FB1">
        <w:rPr>
          <w:lang w:val="es-ES"/>
        </w:rPr>
        <w:t>GitHub</w:t>
      </w:r>
      <w:r w:rsidRPr="00057FB1">
        <w:rPr>
          <w:lang w:val="es-ES"/>
        </w:rPr>
        <w:t xml:space="preserve">: </w:t>
      </w:r>
      <w:hyperlink r:id="rId23" w:history="1">
        <w:r w:rsidRPr="00057FB1">
          <w:rPr>
            <w:rStyle w:val="Hipervnculo"/>
            <w:color w:val="auto"/>
            <w:lang w:val="es-ES"/>
          </w:rPr>
          <w:t>https://github.com/carloschamorro1/BubbleSortVsMergeSort</w:t>
        </w:r>
      </w:hyperlink>
    </w:p>
    <w:p w14:paraId="59485D89" w14:textId="77777777" w:rsidR="000C708F" w:rsidRPr="00057FB1" w:rsidRDefault="000C708F" w:rsidP="002D797B">
      <w:pPr>
        <w:pStyle w:val="Ttulo1"/>
        <w:numPr>
          <w:ilvl w:val="0"/>
          <w:numId w:val="0"/>
        </w:numPr>
        <w:ind w:left="432" w:hanging="432"/>
        <w:rPr>
          <w:lang w:val="es-ES"/>
        </w:rPr>
      </w:pPr>
    </w:p>
    <w:p w14:paraId="5FB3612E" w14:textId="77777777" w:rsidR="00674600" w:rsidRPr="00057FB1" w:rsidRDefault="00674600" w:rsidP="00F41796">
      <w:pPr>
        <w:rPr>
          <w:lang w:val="es-ES"/>
        </w:rPr>
      </w:pPr>
    </w:p>
    <w:sectPr w:rsidR="00674600" w:rsidRPr="00057FB1">
      <w:headerReference w:type="default" r:id="rId24"/>
      <w:foot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D006D" w14:textId="77777777" w:rsidR="00592201" w:rsidRDefault="00592201" w:rsidP="00F350A8">
      <w:pPr>
        <w:spacing w:after="0" w:line="240" w:lineRule="auto"/>
      </w:pPr>
      <w:r>
        <w:separator/>
      </w:r>
    </w:p>
  </w:endnote>
  <w:endnote w:type="continuationSeparator" w:id="0">
    <w:p w14:paraId="75B3B8AE" w14:textId="77777777" w:rsidR="00592201" w:rsidRDefault="00592201" w:rsidP="00F35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EC9F5" w14:textId="1DA887E7" w:rsidR="00652E0F" w:rsidRDefault="00652E0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6120817"/>
      <w:docPartObj>
        <w:docPartGallery w:val="Page Numbers (Bottom of Page)"/>
        <w:docPartUnique/>
      </w:docPartObj>
    </w:sdtPr>
    <w:sdtContent>
      <w:p w14:paraId="61E5EAE0" w14:textId="77777777" w:rsidR="00652E0F" w:rsidRDefault="00652E0F">
        <w:pPr>
          <w:pStyle w:val="Piedepgina"/>
          <w:jc w:val="center"/>
        </w:pPr>
        <w:r>
          <w:fldChar w:fldCharType="begin"/>
        </w:r>
        <w:r>
          <w:instrText>PAGE   \* MERGEFORMAT</w:instrText>
        </w:r>
        <w:r>
          <w:fldChar w:fldCharType="separate"/>
        </w:r>
        <w:r>
          <w:rPr>
            <w:lang w:val="es-ES"/>
          </w:rPr>
          <w:t>2</w:t>
        </w:r>
        <w:r>
          <w:fldChar w:fldCharType="end"/>
        </w:r>
      </w:p>
    </w:sdtContent>
  </w:sdt>
  <w:p w14:paraId="4C7078AD" w14:textId="77777777" w:rsidR="00652E0F" w:rsidRDefault="00652E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7E5D0" w14:textId="77777777" w:rsidR="00592201" w:rsidRDefault="00592201" w:rsidP="00F350A8">
      <w:pPr>
        <w:spacing w:after="0" w:line="240" w:lineRule="auto"/>
      </w:pPr>
      <w:r>
        <w:separator/>
      </w:r>
    </w:p>
  </w:footnote>
  <w:footnote w:type="continuationSeparator" w:id="0">
    <w:p w14:paraId="28172283" w14:textId="77777777" w:rsidR="00592201" w:rsidRDefault="00592201" w:rsidP="00F350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344B3" w14:textId="77777777" w:rsidR="00652E0F" w:rsidRDefault="00652E0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B1251"/>
    <w:multiLevelType w:val="multilevel"/>
    <w:tmpl w:val="C5C0FAD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E1275B1"/>
    <w:multiLevelType w:val="hybridMultilevel"/>
    <w:tmpl w:val="4B8EF7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BE6A3E"/>
    <w:multiLevelType w:val="hybridMultilevel"/>
    <w:tmpl w:val="3F6226C6"/>
    <w:lvl w:ilvl="0" w:tplc="48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5045009"/>
    <w:multiLevelType w:val="hybridMultilevel"/>
    <w:tmpl w:val="41B4E4D2"/>
    <w:lvl w:ilvl="0" w:tplc="48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6C05024"/>
    <w:multiLevelType w:val="hybridMultilevel"/>
    <w:tmpl w:val="11D80E4C"/>
    <w:lvl w:ilvl="0" w:tplc="74E05716">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11826D8"/>
    <w:multiLevelType w:val="hybridMultilevel"/>
    <w:tmpl w:val="F000C850"/>
    <w:lvl w:ilvl="0" w:tplc="48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6CF7191"/>
    <w:multiLevelType w:val="hybridMultilevel"/>
    <w:tmpl w:val="4E58EC9E"/>
    <w:lvl w:ilvl="0" w:tplc="48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6C66877"/>
    <w:multiLevelType w:val="hybridMultilevel"/>
    <w:tmpl w:val="D19C0EBC"/>
    <w:lvl w:ilvl="0" w:tplc="48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D5F740A"/>
    <w:multiLevelType w:val="hybridMultilevel"/>
    <w:tmpl w:val="CC149C5E"/>
    <w:lvl w:ilvl="0" w:tplc="48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0F16F5D"/>
    <w:multiLevelType w:val="multilevel"/>
    <w:tmpl w:val="4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5C8D5338"/>
    <w:multiLevelType w:val="hybridMultilevel"/>
    <w:tmpl w:val="E536F8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4EE0E80"/>
    <w:multiLevelType w:val="multilevel"/>
    <w:tmpl w:val="4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4"/>
  </w:num>
  <w:num w:numId="2">
    <w:abstractNumId w:val="1"/>
  </w:num>
  <w:num w:numId="3">
    <w:abstractNumId w:val="11"/>
  </w:num>
  <w:num w:numId="4">
    <w:abstractNumId w:val="0"/>
  </w:num>
  <w:num w:numId="5">
    <w:abstractNumId w:val="10"/>
  </w:num>
  <w:num w:numId="6">
    <w:abstractNumId w:val="3"/>
  </w:num>
  <w:num w:numId="7">
    <w:abstractNumId w:val="6"/>
  </w:num>
  <w:num w:numId="8">
    <w:abstractNumId w:val="7"/>
  </w:num>
  <w:num w:numId="9">
    <w:abstractNumId w:val="5"/>
  </w:num>
  <w:num w:numId="10">
    <w:abstractNumId w:val="8"/>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1E1"/>
    <w:rsid w:val="00025539"/>
    <w:rsid w:val="0005485F"/>
    <w:rsid w:val="00057FB1"/>
    <w:rsid w:val="000605B8"/>
    <w:rsid w:val="000C708F"/>
    <w:rsid w:val="00217BCF"/>
    <w:rsid w:val="00251C51"/>
    <w:rsid w:val="002D797B"/>
    <w:rsid w:val="003E6B9E"/>
    <w:rsid w:val="003F5507"/>
    <w:rsid w:val="00440B4A"/>
    <w:rsid w:val="004732CC"/>
    <w:rsid w:val="00592201"/>
    <w:rsid w:val="0059729B"/>
    <w:rsid w:val="005F3542"/>
    <w:rsid w:val="00652E0F"/>
    <w:rsid w:val="00674600"/>
    <w:rsid w:val="006E2352"/>
    <w:rsid w:val="00740E8C"/>
    <w:rsid w:val="007956F6"/>
    <w:rsid w:val="00806CBE"/>
    <w:rsid w:val="0085346F"/>
    <w:rsid w:val="009C4711"/>
    <w:rsid w:val="00A351E1"/>
    <w:rsid w:val="00A76445"/>
    <w:rsid w:val="00A8659F"/>
    <w:rsid w:val="00AA6E5A"/>
    <w:rsid w:val="00AD3C74"/>
    <w:rsid w:val="00CA25D7"/>
    <w:rsid w:val="00D26475"/>
    <w:rsid w:val="00EF518F"/>
    <w:rsid w:val="00F350A8"/>
    <w:rsid w:val="00F41796"/>
    <w:rsid w:val="00F44309"/>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5B40B"/>
  <w15:chartTrackingRefBased/>
  <w15:docId w15:val="{FF8C5C58-A9D7-43A7-8EB5-07200ED93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445"/>
    <w:pPr>
      <w:jc w:val="both"/>
    </w:pPr>
    <w:rPr>
      <w:rFonts w:ascii="Century Gothic" w:hAnsi="Century Gothic"/>
      <w:sz w:val="20"/>
    </w:rPr>
  </w:style>
  <w:style w:type="paragraph" w:styleId="Ttulo1">
    <w:name w:val="heading 1"/>
    <w:basedOn w:val="Normal"/>
    <w:next w:val="Normal"/>
    <w:link w:val="Ttulo1Car"/>
    <w:uiPriority w:val="9"/>
    <w:qFormat/>
    <w:rsid w:val="00EF518F"/>
    <w:pPr>
      <w:keepNext/>
      <w:keepLines/>
      <w:numPr>
        <w:numId w:val="12"/>
      </w:numPr>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F41796"/>
    <w:pPr>
      <w:keepNext/>
      <w:keepLines/>
      <w:numPr>
        <w:ilvl w:val="1"/>
        <w:numId w:val="12"/>
      </w:numPr>
      <w:spacing w:before="40" w:after="0"/>
      <w:outlineLvl w:val="1"/>
    </w:pPr>
    <w:rPr>
      <w:rFonts w:eastAsiaTheme="majorEastAsia" w:cstheme="majorBidi"/>
      <w:sz w:val="28"/>
      <w:szCs w:val="26"/>
    </w:rPr>
  </w:style>
  <w:style w:type="paragraph" w:styleId="Ttulo3">
    <w:name w:val="heading 3"/>
    <w:basedOn w:val="Normal"/>
    <w:next w:val="Normal"/>
    <w:link w:val="Ttulo3Car"/>
    <w:uiPriority w:val="9"/>
    <w:unhideWhenUsed/>
    <w:qFormat/>
    <w:rsid w:val="00F41796"/>
    <w:pPr>
      <w:keepNext/>
      <w:keepLines/>
      <w:numPr>
        <w:ilvl w:val="2"/>
        <w:numId w:val="12"/>
      </w:numPr>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F41796"/>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F41796"/>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F41796"/>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F41796"/>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F41796"/>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41796"/>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518F"/>
    <w:rPr>
      <w:rFonts w:ascii="Century Gothic" w:eastAsiaTheme="majorEastAsia" w:hAnsi="Century Gothic" w:cstheme="majorBidi"/>
      <w:b/>
      <w:sz w:val="28"/>
      <w:szCs w:val="32"/>
    </w:rPr>
  </w:style>
  <w:style w:type="paragraph" w:styleId="Prrafodelista">
    <w:name w:val="List Paragraph"/>
    <w:basedOn w:val="Normal"/>
    <w:uiPriority w:val="34"/>
    <w:qFormat/>
    <w:rsid w:val="00EF518F"/>
    <w:pPr>
      <w:ind w:left="720"/>
      <w:contextualSpacing/>
    </w:pPr>
  </w:style>
  <w:style w:type="character" w:customStyle="1" w:styleId="Ttulo2Car">
    <w:name w:val="Título 2 Car"/>
    <w:basedOn w:val="Fuentedeprrafopredeter"/>
    <w:link w:val="Ttulo2"/>
    <w:uiPriority w:val="9"/>
    <w:rsid w:val="00F41796"/>
    <w:rPr>
      <w:rFonts w:ascii="Century Gothic" w:eastAsiaTheme="majorEastAsia" w:hAnsi="Century Gothic" w:cstheme="majorBidi"/>
      <w:sz w:val="28"/>
      <w:szCs w:val="26"/>
      <w:lang w:val="en-US"/>
    </w:rPr>
  </w:style>
  <w:style w:type="character" w:customStyle="1" w:styleId="Ttulo3Car">
    <w:name w:val="Título 3 Car"/>
    <w:basedOn w:val="Fuentedeprrafopredeter"/>
    <w:link w:val="Ttulo3"/>
    <w:uiPriority w:val="9"/>
    <w:rsid w:val="00F41796"/>
    <w:rPr>
      <w:rFonts w:asciiTheme="majorHAnsi" w:eastAsiaTheme="majorEastAsia" w:hAnsiTheme="majorHAnsi" w:cstheme="majorBidi"/>
      <w:color w:val="1F3763" w:themeColor="accent1" w:themeShade="7F"/>
      <w:sz w:val="24"/>
      <w:szCs w:val="24"/>
      <w:lang w:val="en-US"/>
    </w:rPr>
  </w:style>
  <w:style w:type="character" w:customStyle="1" w:styleId="Ttulo4Car">
    <w:name w:val="Título 4 Car"/>
    <w:basedOn w:val="Fuentedeprrafopredeter"/>
    <w:link w:val="Ttulo4"/>
    <w:uiPriority w:val="9"/>
    <w:semiHidden/>
    <w:rsid w:val="00F41796"/>
    <w:rPr>
      <w:rFonts w:asciiTheme="majorHAnsi" w:eastAsiaTheme="majorEastAsia" w:hAnsiTheme="majorHAnsi" w:cstheme="majorBidi"/>
      <w:i/>
      <w:iCs/>
      <w:color w:val="2F5496" w:themeColor="accent1" w:themeShade="BF"/>
      <w:sz w:val="24"/>
      <w:lang w:val="en-US"/>
    </w:rPr>
  </w:style>
  <w:style w:type="character" w:customStyle="1" w:styleId="Ttulo5Car">
    <w:name w:val="Título 5 Car"/>
    <w:basedOn w:val="Fuentedeprrafopredeter"/>
    <w:link w:val="Ttulo5"/>
    <w:uiPriority w:val="9"/>
    <w:semiHidden/>
    <w:rsid w:val="00F41796"/>
    <w:rPr>
      <w:rFonts w:asciiTheme="majorHAnsi" w:eastAsiaTheme="majorEastAsia" w:hAnsiTheme="majorHAnsi" w:cstheme="majorBidi"/>
      <w:color w:val="2F5496" w:themeColor="accent1" w:themeShade="BF"/>
      <w:sz w:val="24"/>
      <w:lang w:val="en-US"/>
    </w:rPr>
  </w:style>
  <w:style w:type="character" w:customStyle="1" w:styleId="Ttulo6Car">
    <w:name w:val="Título 6 Car"/>
    <w:basedOn w:val="Fuentedeprrafopredeter"/>
    <w:link w:val="Ttulo6"/>
    <w:uiPriority w:val="9"/>
    <w:semiHidden/>
    <w:rsid w:val="00F41796"/>
    <w:rPr>
      <w:rFonts w:asciiTheme="majorHAnsi" w:eastAsiaTheme="majorEastAsia" w:hAnsiTheme="majorHAnsi" w:cstheme="majorBidi"/>
      <w:color w:val="1F3763" w:themeColor="accent1" w:themeShade="7F"/>
      <w:sz w:val="24"/>
      <w:lang w:val="en-US"/>
    </w:rPr>
  </w:style>
  <w:style w:type="character" w:customStyle="1" w:styleId="Ttulo7Car">
    <w:name w:val="Título 7 Car"/>
    <w:basedOn w:val="Fuentedeprrafopredeter"/>
    <w:link w:val="Ttulo7"/>
    <w:uiPriority w:val="9"/>
    <w:semiHidden/>
    <w:rsid w:val="00F41796"/>
    <w:rPr>
      <w:rFonts w:asciiTheme="majorHAnsi" w:eastAsiaTheme="majorEastAsia" w:hAnsiTheme="majorHAnsi" w:cstheme="majorBidi"/>
      <w:i/>
      <w:iCs/>
      <w:color w:val="1F3763" w:themeColor="accent1" w:themeShade="7F"/>
      <w:sz w:val="24"/>
      <w:lang w:val="en-US"/>
    </w:rPr>
  </w:style>
  <w:style w:type="character" w:customStyle="1" w:styleId="Ttulo8Car">
    <w:name w:val="Título 8 Car"/>
    <w:basedOn w:val="Fuentedeprrafopredeter"/>
    <w:link w:val="Ttulo8"/>
    <w:uiPriority w:val="9"/>
    <w:semiHidden/>
    <w:rsid w:val="00F41796"/>
    <w:rPr>
      <w:rFonts w:asciiTheme="majorHAnsi" w:eastAsiaTheme="majorEastAsia" w:hAnsiTheme="majorHAnsi" w:cstheme="majorBidi"/>
      <w:color w:val="272727" w:themeColor="text1" w:themeTint="D8"/>
      <w:sz w:val="21"/>
      <w:szCs w:val="21"/>
      <w:lang w:val="en-US"/>
    </w:rPr>
  </w:style>
  <w:style w:type="character" w:customStyle="1" w:styleId="Ttulo9Car">
    <w:name w:val="Título 9 Car"/>
    <w:basedOn w:val="Fuentedeprrafopredeter"/>
    <w:link w:val="Ttulo9"/>
    <w:uiPriority w:val="9"/>
    <w:semiHidden/>
    <w:rsid w:val="00F41796"/>
    <w:rPr>
      <w:rFonts w:asciiTheme="majorHAnsi" w:eastAsiaTheme="majorEastAsia" w:hAnsiTheme="majorHAnsi" w:cstheme="majorBidi"/>
      <w:i/>
      <w:iCs/>
      <w:color w:val="272727" w:themeColor="text1" w:themeTint="D8"/>
      <w:sz w:val="21"/>
      <w:szCs w:val="21"/>
      <w:lang w:val="en-US"/>
    </w:rPr>
  </w:style>
  <w:style w:type="paragraph" w:styleId="TtuloTDC">
    <w:name w:val="TOC Heading"/>
    <w:basedOn w:val="Ttulo1"/>
    <w:next w:val="Normal"/>
    <w:uiPriority w:val="39"/>
    <w:unhideWhenUsed/>
    <w:qFormat/>
    <w:rsid w:val="002D797B"/>
    <w:pPr>
      <w:numPr>
        <w:numId w:val="0"/>
      </w:numPr>
      <w:outlineLvl w:val="9"/>
    </w:pPr>
    <w:rPr>
      <w:rFonts w:asciiTheme="majorHAnsi" w:hAnsiTheme="majorHAnsi"/>
      <w:b w:val="0"/>
      <w:color w:val="2F5496" w:themeColor="accent1" w:themeShade="BF"/>
      <w:sz w:val="32"/>
      <w:lang w:val="es-ES" w:eastAsia="es-ES"/>
    </w:rPr>
  </w:style>
  <w:style w:type="paragraph" w:styleId="TDC1">
    <w:name w:val="toc 1"/>
    <w:basedOn w:val="Normal"/>
    <w:next w:val="Normal"/>
    <w:autoRedefine/>
    <w:uiPriority w:val="39"/>
    <w:unhideWhenUsed/>
    <w:rsid w:val="002D797B"/>
    <w:pPr>
      <w:spacing w:after="100"/>
    </w:pPr>
    <w:rPr>
      <w:rFonts w:ascii="Times New Roman" w:hAnsi="Times New Roman"/>
      <w:b/>
      <w:sz w:val="24"/>
    </w:rPr>
  </w:style>
  <w:style w:type="paragraph" w:styleId="TDC2">
    <w:name w:val="toc 2"/>
    <w:basedOn w:val="Normal"/>
    <w:next w:val="Normal"/>
    <w:autoRedefine/>
    <w:uiPriority w:val="39"/>
    <w:unhideWhenUsed/>
    <w:rsid w:val="002D797B"/>
    <w:pPr>
      <w:spacing w:after="100"/>
      <w:ind w:left="200"/>
    </w:pPr>
    <w:rPr>
      <w:rFonts w:ascii="Times New Roman" w:hAnsi="Times New Roman"/>
      <w:sz w:val="24"/>
    </w:rPr>
  </w:style>
  <w:style w:type="character" w:styleId="Hipervnculo">
    <w:name w:val="Hyperlink"/>
    <w:basedOn w:val="Fuentedeprrafopredeter"/>
    <w:uiPriority w:val="99"/>
    <w:unhideWhenUsed/>
    <w:rsid w:val="002D797B"/>
    <w:rPr>
      <w:color w:val="0563C1" w:themeColor="hyperlink"/>
      <w:u w:val="single"/>
    </w:rPr>
  </w:style>
  <w:style w:type="paragraph" w:styleId="Bibliografa">
    <w:name w:val="Bibliography"/>
    <w:basedOn w:val="Normal"/>
    <w:next w:val="Normal"/>
    <w:uiPriority w:val="37"/>
    <w:unhideWhenUsed/>
    <w:rsid w:val="006E2352"/>
  </w:style>
  <w:style w:type="paragraph" w:styleId="Encabezado">
    <w:name w:val="header"/>
    <w:basedOn w:val="Normal"/>
    <w:link w:val="EncabezadoCar"/>
    <w:uiPriority w:val="99"/>
    <w:unhideWhenUsed/>
    <w:rsid w:val="00F350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50A8"/>
    <w:rPr>
      <w:rFonts w:ascii="Century Gothic" w:hAnsi="Century Gothic"/>
      <w:sz w:val="20"/>
    </w:rPr>
  </w:style>
  <w:style w:type="paragraph" w:styleId="Piedepgina">
    <w:name w:val="footer"/>
    <w:basedOn w:val="Normal"/>
    <w:link w:val="PiedepginaCar"/>
    <w:uiPriority w:val="99"/>
    <w:unhideWhenUsed/>
    <w:rsid w:val="00F350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50A8"/>
    <w:rPr>
      <w:rFonts w:ascii="Century Gothic" w:hAnsi="Century Gothi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086049">
      <w:bodyDiv w:val="1"/>
      <w:marLeft w:val="0"/>
      <w:marRight w:val="0"/>
      <w:marTop w:val="0"/>
      <w:marBottom w:val="0"/>
      <w:divBdr>
        <w:top w:val="none" w:sz="0" w:space="0" w:color="auto"/>
        <w:left w:val="none" w:sz="0" w:space="0" w:color="auto"/>
        <w:bottom w:val="none" w:sz="0" w:space="0" w:color="auto"/>
        <w:right w:val="none" w:sz="0" w:space="0" w:color="auto"/>
      </w:divBdr>
    </w:div>
    <w:div w:id="523639648">
      <w:bodyDiv w:val="1"/>
      <w:marLeft w:val="0"/>
      <w:marRight w:val="0"/>
      <w:marTop w:val="0"/>
      <w:marBottom w:val="0"/>
      <w:divBdr>
        <w:top w:val="none" w:sz="0" w:space="0" w:color="auto"/>
        <w:left w:val="none" w:sz="0" w:space="0" w:color="auto"/>
        <w:bottom w:val="none" w:sz="0" w:space="0" w:color="auto"/>
        <w:right w:val="none" w:sz="0" w:space="0" w:color="auto"/>
      </w:divBdr>
    </w:div>
    <w:div w:id="973753820">
      <w:bodyDiv w:val="1"/>
      <w:marLeft w:val="0"/>
      <w:marRight w:val="0"/>
      <w:marTop w:val="0"/>
      <w:marBottom w:val="0"/>
      <w:divBdr>
        <w:top w:val="none" w:sz="0" w:space="0" w:color="auto"/>
        <w:left w:val="none" w:sz="0" w:space="0" w:color="auto"/>
        <w:bottom w:val="none" w:sz="0" w:space="0" w:color="auto"/>
        <w:right w:val="none" w:sz="0" w:space="0" w:color="auto"/>
      </w:divBdr>
    </w:div>
    <w:div w:id="1881084566">
      <w:bodyDiv w:val="1"/>
      <w:marLeft w:val="0"/>
      <w:marRight w:val="0"/>
      <w:marTop w:val="0"/>
      <w:marBottom w:val="0"/>
      <w:divBdr>
        <w:top w:val="none" w:sz="0" w:space="0" w:color="auto"/>
        <w:left w:val="none" w:sz="0" w:space="0" w:color="auto"/>
        <w:bottom w:val="none" w:sz="0" w:space="0" w:color="auto"/>
        <w:right w:val="none" w:sz="0" w:space="0" w:color="auto"/>
      </w:divBdr>
    </w:div>
    <w:div w:id="210537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carloschamorro1/BubbleSortVsMergeSort" TargetMode="Externa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Ecu191</b:Tag>
    <b:SourceType>InternetSite</b:SourceType>
    <b:Guid>{F5A58F97-0C8C-484A-850C-EB29E9D0DD3E}</b:Guid>
    <b:Author>
      <b:Author>
        <b:Corporate>EcuRed (Merge Sort)</b:Corporate>
      </b:Author>
    </b:Author>
    <b:Title>EcuRed</b:Title>
    <b:URL>https://www.ecured.cu/MergeSort</b:URL>
    <b:YearAccessed>2019</b:YearAccessed>
    <b:MonthAccessed>Junio</b:MonthAccessed>
    <b:DayAccessed>09</b:DayAccessed>
    <b:RefOrder>1</b:RefOrder>
  </b:Source>
  <b:Source>
    <b:Tag>Ecu19</b:Tag>
    <b:SourceType>InternetSite</b:SourceType>
    <b:Guid>{9D99D110-D4DB-4707-AEBF-288AC0ACBA4E}</b:Guid>
    <b:Author>
      <b:Author>
        <b:Corporate>EcuRed (Bubble Sort)</b:Corporate>
      </b:Author>
    </b:Author>
    <b:Title>EcuRed</b:Title>
    <b:URL>https://www.ecured.cu/Ordenamiento_de_burbuja</b:URL>
    <b:YearAccessed>2019</b:YearAccessed>
    <b:MonthAccessed>junio</b:MonthAccessed>
    <b:DayAccessed>09</b:DayAccessed>
    <b:RefOrder>2</b:RefOrder>
  </b:Source>
</b:Sources>
</file>

<file path=customXml/itemProps1.xml><?xml version="1.0" encoding="utf-8"?>
<ds:datastoreItem xmlns:ds="http://schemas.openxmlformats.org/officeDocument/2006/customXml" ds:itemID="{0131A86C-0DA4-4060-AB89-EDA755719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11</Pages>
  <Words>1357</Words>
  <Characters>7469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Mauricio Chamorro Torres</dc:creator>
  <cp:keywords/>
  <dc:description/>
  <cp:lastModifiedBy>Carlos Mauricio Chamorro Torres</cp:lastModifiedBy>
  <cp:revision>25</cp:revision>
  <dcterms:created xsi:type="dcterms:W3CDTF">2019-06-08T00:31:00Z</dcterms:created>
  <dcterms:modified xsi:type="dcterms:W3CDTF">2019-06-11T00:51:00Z</dcterms:modified>
</cp:coreProperties>
</file>