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248" w:rsidRDefault="009E3248" w:rsidP="00223AC7">
      <w:pPr>
        <w:pStyle w:val="Title"/>
        <w:jc w:val="center"/>
        <w:rPr>
          <w:rStyle w:val="BookTitle"/>
          <w:sz w:val="40"/>
        </w:rPr>
      </w:pPr>
    </w:p>
    <w:p w:rsidR="009559CD" w:rsidRPr="00300F46" w:rsidRDefault="00490C5F" w:rsidP="00223AC7">
      <w:pPr>
        <w:pStyle w:val="Title"/>
        <w:jc w:val="center"/>
        <w:rPr>
          <w:rStyle w:val="BookTitle"/>
          <w:sz w:val="40"/>
          <w:lang w:val="es-AR"/>
        </w:rPr>
      </w:pPr>
      <w:r w:rsidRPr="00300F46">
        <w:rPr>
          <w:rStyle w:val="BookTitle"/>
          <w:sz w:val="40"/>
          <w:lang w:val="es-AR"/>
        </w:rPr>
        <w:t>Minerí</w:t>
      </w:r>
      <w:r w:rsidR="009559CD" w:rsidRPr="00300F46">
        <w:rPr>
          <w:rStyle w:val="BookTitle"/>
          <w:sz w:val="40"/>
          <w:lang w:val="es-AR"/>
        </w:rPr>
        <w:t>a</w:t>
      </w:r>
      <w:r w:rsidR="009559CD" w:rsidRPr="009E3248">
        <w:rPr>
          <w:rStyle w:val="BookTitle"/>
          <w:sz w:val="40"/>
        </w:rPr>
        <w:t xml:space="preserve"> de Datos –</w:t>
      </w:r>
      <w:r w:rsidR="009559CD" w:rsidRPr="00300F46">
        <w:rPr>
          <w:rStyle w:val="BookTitle"/>
          <w:sz w:val="40"/>
          <w:lang w:val="es-AR"/>
        </w:rPr>
        <w:t xml:space="preserve"> Trabajo</w:t>
      </w:r>
      <w:r w:rsidR="009559CD" w:rsidRPr="009E3248">
        <w:rPr>
          <w:rStyle w:val="BookTitle"/>
          <w:sz w:val="40"/>
        </w:rPr>
        <w:t xml:space="preserve"> Práctico.</w:t>
      </w:r>
    </w:p>
    <w:p w:rsidR="009E3248" w:rsidRDefault="009559CD" w:rsidP="00223AC7">
      <w:pPr>
        <w:pStyle w:val="Title"/>
        <w:jc w:val="center"/>
        <w:rPr>
          <w:rStyle w:val="BookTitle"/>
          <w:sz w:val="40"/>
        </w:rPr>
      </w:pPr>
      <w:r w:rsidRPr="00300F46">
        <w:rPr>
          <w:rStyle w:val="BookTitle"/>
          <w:sz w:val="40"/>
          <w:lang w:val="es-AR"/>
        </w:rPr>
        <w:t>Tema</w:t>
      </w:r>
      <w:r w:rsidRPr="009E3248">
        <w:rPr>
          <w:rStyle w:val="BookTitle"/>
          <w:sz w:val="40"/>
        </w:rPr>
        <w:t xml:space="preserve">: Diabetes. </w:t>
      </w:r>
    </w:p>
    <w:p w:rsidR="00007D3B" w:rsidRPr="00223AC7" w:rsidRDefault="00007D3B" w:rsidP="00223AC7">
      <w:pPr>
        <w:pStyle w:val="Title"/>
        <w:jc w:val="center"/>
        <w:rPr>
          <w:rStyle w:val="BookTitle"/>
        </w:rPr>
      </w:pPr>
      <w:r w:rsidRPr="00223AC7">
        <w:rPr>
          <w:rStyle w:val="BookTitle"/>
        </w:rPr>
        <w:br/>
      </w:r>
      <w:r w:rsidRPr="00223AC7">
        <w:rPr>
          <w:rStyle w:val="BookTitle"/>
        </w:rPr>
        <w:br/>
      </w:r>
      <w:r w:rsidR="009559CD" w:rsidRPr="00223AC7">
        <w:rPr>
          <w:rStyle w:val="BookTitle"/>
        </w:rPr>
        <w:t>Carlos Crosetti (</w:t>
      </w:r>
      <w:hyperlink r:id="rId5" w:history="1">
        <w:r w:rsidR="009559CD" w:rsidRPr="00223AC7">
          <w:rPr>
            <w:rStyle w:val="BookTitle"/>
          </w:rPr>
          <w:t>cvjh@chevron.com</w:t>
        </w:r>
      </w:hyperlink>
      <w:r w:rsidR="009559CD" w:rsidRPr="00223AC7">
        <w:rPr>
          <w:rStyle w:val="BookTitle"/>
        </w:rPr>
        <w:t>)</w:t>
      </w:r>
    </w:p>
    <w:p w:rsidR="009559CD" w:rsidRPr="00223AC7" w:rsidRDefault="00EC60EC" w:rsidP="00223AC7">
      <w:pPr>
        <w:pStyle w:val="Title"/>
        <w:jc w:val="center"/>
        <w:rPr>
          <w:rStyle w:val="BookTitle"/>
        </w:rPr>
      </w:pPr>
      <w:proofErr w:type="spellStart"/>
      <w:r>
        <w:rPr>
          <w:rStyle w:val="BookTitle"/>
        </w:rPr>
        <w:t>Febrero</w:t>
      </w:r>
      <w:proofErr w:type="spellEnd"/>
      <w:r>
        <w:rPr>
          <w:rStyle w:val="BookTitle"/>
        </w:rPr>
        <w:t xml:space="preserve"> 9</w:t>
      </w:r>
      <w:r w:rsidR="0005307C">
        <w:rPr>
          <w:rStyle w:val="BookTitle"/>
        </w:rPr>
        <w:t>, 2017</w:t>
      </w:r>
      <w:r w:rsidR="00490C5F" w:rsidRPr="00223AC7">
        <w:rPr>
          <w:rStyle w:val="BookTitle"/>
        </w:rPr>
        <w:t>.</w:t>
      </w:r>
    </w:p>
    <w:p w:rsidR="004E1851" w:rsidRDefault="00490C5F" w:rsidP="004E1851">
      <w:pPr>
        <w:pStyle w:val="TOCHeading"/>
        <w:rPr>
          <w:rStyle w:val="Heading1Char"/>
        </w:rPr>
      </w:pPr>
      <w:r>
        <w:rPr>
          <w:rStyle w:val="Heading1Char"/>
        </w:rPr>
        <w:br w:type="page"/>
      </w:r>
      <w:r w:rsidR="00007D3B">
        <w:rPr>
          <w:rStyle w:val="Heading1Char"/>
        </w:rPr>
        <w:lastRenderedPageBreak/>
        <w:br w:type="page"/>
      </w:r>
    </w:p>
    <w:sdt>
      <w:sdtPr>
        <w:id w:val="320318821"/>
        <w:docPartObj>
          <w:docPartGallery w:val="Table of Contents"/>
          <w:docPartUnique/>
        </w:docPartObj>
      </w:sdtPr>
      <w:sdtEndPr>
        <w:rPr>
          <w:b/>
          <w:bCs/>
          <w:noProof/>
        </w:rPr>
      </w:sdtEndPr>
      <w:sdtContent>
        <w:p w:rsidR="00007D3B" w:rsidRDefault="00007D3B" w:rsidP="004E1851">
          <w:r>
            <w:t>Contents</w:t>
          </w:r>
        </w:p>
        <w:p w:rsidR="00AF3369" w:rsidRDefault="00007D3B">
          <w:pPr>
            <w:pStyle w:val="TOC1"/>
            <w:tabs>
              <w:tab w:val="right" w:leader="dot" w:pos="9350"/>
            </w:tabs>
            <w:rPr>
              <w:noProof/>
              <w:sz w:val="22"/>
              <w:szCs w:val="22"/>
            </w:rPr>
          </w:pPr>
          <w:r>
            <w:fldChar w:fldCharType="begin"/>
          </w:r>
          <w:r>
            <w:instrText xml:space="preserve"> TOC \o "1-3" \h \z \u </w:instrText>
          </w:r>
          <w:r>
            <w:fldChar w:fldCharType="separate"/>
          </w:r>
          <w:hyperlink w:anchor="_Toc474412719" w:history="1">
            <w:r w:rsidR="00AF3369" w:rsidRPr="00FB45E8">
              <w:rPr>
                <w:rStyle w:val="Hyperlink"/>
                <w:noProof/>
                <w:lang w:val="es-419"/>
              </w:rPr>
              <w:t>Objetivo</w:t>
            </w:r>
            <w:r w:rsidR="00AF3369" w:rsidRPr="00FB45E8">
              <w:rPr>
                <w:rStyle w:val="Hyperlink"/>
                <w:noProof/>
              </w:rPr>
              <w:t>.</w:t>
            </w:r>
            <w:r w:rsidR="00AF3369">
              <w:rPr>
                <w:noProof/>
                <w:webHidden/>
              </w:rPr>
              <w:tab/>
            </w:r>
            <w:r w:rsidR="00AF3369">
              <w:rPr>
                <w:noProof/>
                <w:webHidden/>
              </w:rPr>
              <w:fldChar w:fldCharType="begin"/>
            </w:r>
            <w:r w:rsidR="00AF3369">
              <w:rPr>
                <w:noProof/>
                <w:webHidden/>
              </w:rPr>
              <w:instrText xml:space="preserve"> PAGEREF _Toc474412719 \h </w:instrText>
            </w:r>
            <w:r w:rsidR="00AF3369">
              <w:rPr>
                <w:noProof/>
                <w:webHidden/>
              </w:rPr>
            </w:r>
            <w:r w:rsidR="00AF3369">
              <w:rPr>
                <w:noProof/>
                <w:webHidden/>
              </w:rPr>
              <w:fldChar w:fldCharType="separate"/>
            </w:r>
            <w:r w:rsidR="00284E01">
              <w:rPr>
                <w:noProof/>
                <w:webHidden/>
              </w:rPr>
              <w:t>4</w:t>
            </w:r>
            <w:r w:rsidR="00AF3369">
              <w:rPr>
                <w:noProof/>
                <w:webHidden/>
              </w:rPr>
              <w:fldChar w:fldCharType="end"/>
            </w:r>
          </w:hyperlink>
        </w:p>
        <w:p w:rsidR="00AF3369" w:rsidRDefault="00AF3369">
          <w:pPr>
            <w:pStyle w:val="TOC1"/>
            <w:tabs>
              <w:tab w:val="right" w:leader="dot" w:pos="9350"/>
            </w:tabs>
            <w:rPr>
              <w:noProof/>
              <w:sz w:val="22"/>
              <w:szCs w:val="22"/>
            </w:rPr>
          </w:pPr>
          <w:hyperlink w:anchor="_Toc474412720" w:history="1">
            <w:r w:rsidRPr="00FB45E8">
              <w:rPr>
                <w:rStyle w:val="Hyperlink"/>
                <w:noProof/>
              </w:rPr>
              <w:t>Metodología.</w:t>
            </w:r>
            <w:r>
              <w:rPr>
                <w:noProof/>
                <w:webHidden/>
              </w:rPr>
              <w:tab/>
            </w:r>
            <w:r>
              <w:rPr>
                <w:noProof/>
                <w:webHidden/>
              </w:rPr>
              <w:fldChar w:fldCharType="begin"/>
            </w:r>
            <w:r>
              <w:rPr>
                <w:noProof/>
                <w:webHidden/>
              </w:rPr>
              <w:instrText xml:space="preserve"> PAGEREF _Toc474412720 \h </w:instrText>
            </w:r>
            <w:r>
              <w:rPr>
                <w:noProof/>
                <w:webHidden/>
              </w:rPr>
            </w:r>
            <w:r>
              <w:rPr>
                <w:noProof/>
                <w:webHidden/>
              </w:rPr>
              <w:fldChar w:fldCharType="separate"/>
            </w:r>
            <w:r w:rsidR="00284E01">
              <w:rPr>
                <w:noProof/>
                <w:webHidden/>
              </w:rPr>
              <w:t>4</w:t>
            </w:r>
            <w:r>
              <w:rPr>
                <w:noProof/>
                <w:webHidden/>
              </w:rPr>
              <w:fldChar w:fldCharType="end"/>
            </w:r>
          </w:hyperlink>
        </w:p>
        <w:p w:rsidR="00AF3369" w:rsidRDefault="00AF3369">
          <w:pPr>
            <w:pStyle w:val="TOC1"/>
            <w:tabs>
              <w:tab w:val="right" w:leader="dot" w:pos="9350"/>
            </w:tabs>
            <w:rPr>
              <w:noProof/>
              <w:sz w:val="22"/>
              <w:szCs w:val="22"/>
            </w:rPr>
          </w:pPr>
          <w:hyperlink w:anchor="_Toc474412721" w:history="1">
            <w:r w:rsidRPr="00FB45E8">
              <w:rPr>
                <w:rStyle w:val="Hyperlink"/>
                <w:noProof/>
              </w:rPr>
              <w:t>Software utilizado.</w:t>
            </w:r>
            <w:r>
              <w:rPr>
                <w:noProof/>
                <w:webHidden/>
              </w:rPr>
              <w:tab/>
            </w:r>
            <w:r>
              <w:rPr>
                <w:noProof/>
                <w:webHidden/>
              </w:rPr>
              <w:fldChar w:fldCharType="begin"/>
            </w:r>
            <w:r>
              <w:rPr>
                <w:noProof/>
                <w:webHidden/>
              </w:rPr>
              <w:instrText xml:space="preserve"> PAGEREF _Toc474412721 \h </w:instrText>
            </w:r>
            <w:r>
              <w:rPr>
                <w:noProof/>
                <w:webHidden/>
              </w:rPr>
            </w:r>
            <w:r>
              <w:rPr>
                <w:noProof/>
                <w:webHidden/>
              </w:rPr>
              <w:fldChar w:fldCharType="separate"/>
            </w:r>
            <w:r w:rsidR="00284E01">
              <w:rPr>
                <w:noProof/>
                <w:webHidden/>
              </w:rPr>
              <w:t>4</w:t>
            </w:r>
            <w:r>
              <w:rPr>
                <w:noProof/>
                <w:webHidden/>
              </w:rPr>
              <w:fldChar w:fldCharType="end"/>
            </w:r>
          </w:hyperlink>
        </w:p>
        <w:p w:rsidR="00AF3369" w:rsidRDefault="00AF3369">
          <w:pPr>
            <w:pStyle w:val="TOC1"/>
            <w:tabs>
              <w:tab w:val="right" w:leader="dot" w:pos="9350"/>
            </w:tabs>
            <w:rPr>
              <w:noProof/>
              <w:sz w:val="22"/>
              <w:szCs w:val="22"/>
            </w:rPr>
          </w:pPr>
          <w:hyperlink w:anchor="_Toc474412722" w:history="1">
            <w:r w:rsidRPr="00FB45E8">
              <w:rPr>
                <w:rStyle w:val="Hyperlink"/>
                <w:noProof/>
              </w:rPr>
              <w:t>Hardware</w:t>
            </w:r>
            <w:r>
              <w:rPr>
                <w:noProof/>
                <w:webHidden/>
              </w:rPr>
              <w:tab/>
            </w:r>
            <w:r>
              <w:rPr>
                <w:noProof/>
                <w:webHidden/>
              </w:rPr>
              <w:fldChar w:fldCharType="begin"/>
            </w:r>
            <w:r>
              <w:rPr>
                <w:noProof/>
                <w:webHidden/>
              </w:rPr>
              <w:instrText xml:space="preserve"> PAGEREF _Toc474412722 \h </w:instrText>
            </w:r>
            <w:r>
              <w:rPr>
                <w:noProof/>
                <w:webHidden/>
              </w:rPr>
            </w:r>
            <w:r>
              <w:rPr>
                <w:noProof/>
                <w:webHidden/>
              </w:rPr>
              <w:fldChar w:fldCharType="separate"/>
            </w:r>
            <w:r w:rsidR="00284E01">
              <w:rPr>
                <w:noProof/>
                <w:webHidden/>
              </w:rPr>
              <w:t>5</w:t>
            </w:r>
            <w:r>
              <w:rPr>
                <w:noProof/>
                <w:webHidden/>
              </w:rPr>
              <w:fldChar w:fldCharType="end"/>
            </w:r>
          </w:hyperlink>
        </w:p>
        <w:p w:rsidR="00AF3369" w:rsidRDefault="00AF3369">
          <w:pPr>
            <w:pStyle w:val="TOC1"/>
            <w:tabs>
              <w:tab w:val="right" w:leader="dot" w:pos="9350"/>
            </w:tabs>
            <w:rPr>
              <w:noProof/>
              <w:sz w:val="22"/>
              <w:szCs w:val="22"/>
            </w:rPr>
          </w:pPr>
          <w:hyperlink w:anchor="_Toc474412723" w:history="1">
            <w:r w:rsidRPr="00FB45E8">
              <w:rPr>
                <w:rStyle w:val="Hyperlink"/>
                <w:noProof/>
              </w:rPr>
              <w:t>Identificando los datos.</w:t>
            </w:r>
            <w:r>
              <w:rPr>
                <w:noProof/>
                <w:webHidden/>
              </w:rPr>
              <w:tab/>
            </w:r>
            <w:r>
              <w:rPr>
                <w:noProof/>
                <w:webHidden/>
              </w:rPr>
              <w:fldChar w:fldCharType="begin"/>
            </w:r>
            <w:r>
              <w:rPr>
                <w:noProof/>
                <w:webHidden/>
              </w:rPr>
              <w:instrText xml:space="preserve"> PAGEREF _Toc474412723 \h </w:instrText>
            </w:r>
            <w:r>
              <w:rPr>
                <w:noProof/>
                <w:webHidden/>
              </w:rPr>
            </w:r>
            <w:r>
              <w:rPr>
                <w:noProof/>
                <w:webHidden/>
              </w:rPr>
              <w:fldChar w:fldCharType="separate"/>
            </w:r>
            <w:r w:rsidR="00284E01">
              <w:rPr>
                <w:noProof/>
                <w:webHidden/>
              </w:rPr>
              <w:t>5</w:t>
            </w:r>
            <w:r>
              <w:rPr>
                <w:noProof/>
                <w:webHidden/>
              </w:rPr>
              <w:fldChar w:fldCharType="end"/>
            </w:r>
          </w:hyperlink>
        </w:p>
        <w:p w:rsidR="00AF3369" w:rsidRDefault="00AF3369">
          <w:pPr>
            <w:pStyle w:val="TOC1"/>
            <w:tabs>
              <w:tab w:val="right" w:leader="dot" w:pos="9350"/>
            </w:tabs>
            <w:rPr>
              <w:noProof/>
              <w:sz w:val="22"/>
              <w:szCs w:val="22"/>
            </w:rPr>
          </w:pPr>
          <w:hyperlink w:anchor="_Toc474412724" w:history="1">
            <w:r w:rsidRPr="00FB45E8">
              <w:rPr>
                <w:rStyle w:val="Hyperlink"/>
                <w:noProof/>
              </w:rPr>
              <w:t>Limpieza y transformación del dataset.</w:t>
            </w:r>
            <w:r>
              <w:rPr>
                <w:noProof/>
                <w:webHidden/>
              </w:rPr>
              <w:tab/>
            </w:r>
            <w:r>
              <w:rPr>
                <w:noProof/>
                <w:webHidden/>
              </w:rPr>
              <w:fldChar w:fldCharType="begin"/>
            </w:r>
            <w:r>
              <w:rPr>
                <w:noProof/>
                <w:webHidden/>
              </w:rPr>
              <w:instrText xml:space="preserve"> PAGEREF _Toc474412724 \h </w:instrText>
            </w:r>
            <w:r>
              <w:rPr>
                <w:noProof/>
                <w:webHidden/>
              </w:rPr>
            </w:r>
            <w:r>
              <w:rPr>
                <w:noProof/>
                <w:webHidden/>
              </w:rPr>
              <w:fldChar w:fldCharType="separate"/>
            </w:r>
            <w:r w:rsidR="00284E01">
              <w:rPr>
                <w:noProof/>
                <w:webHidden/>
              </w:rPr>
              <w:t>6</w:t>
            </w:r>
            <w:r>
              <w:rPr>
                <w:noProof/>
                <w:webHidden/>
              </w:rPr>
              <w:fldChar w:fldCharType="end"/>
            </w:r>
          </w:hyperlink>
        </w:p>
        <w:p w:rsidR="00AF3369" w:rsidRDefault="00AF3369">
          <w:pPr>
            <w:pStyle w:val="TOC1"/>
            <w:tabs>
              <w:tab w:val="right" w:leader="dot" w:pos="9350"/>
            </w:tabs>
            <w:rPr>
              <w:noProof/>
              <w:sz w:val="22"/>
              <w:szCs w:val="22"/>
            </w:rPr>
          </w:pPr>
          <w:hyperlink w:anchor="_Toc474412725" w:history="1">
            <w:r w:rsidRPr="00FB45E8">
              <w:rPr>
                <w:rStyle w:val="Hyperlink"/>
                <w:noProof/>
              </w:rPr>
              <w:t>Establecer variables y sus roles.</w:t>
            </w:r>
            <w:r>
              <w:rPr>
                <w:noProof/>
                <w:webHidden/>
              </w:rPr>
              <w:tab/>
            </w:r>
            <w:r>
              <w:rPr>
                <w:noProof/>
                <w:webHidden/>
              </w:rPr>
              <w:fldChar w:fldCharType="begin"/>
            </w:r>
            <w:r>
              <w:rPr>
                <w:noProof/>
                <w:webHidden/>
              </w:rPr>
              <w:instrText xml:space="preserve"> PAGEREF _Toc474412725 \h </w:instrText>
            </w:r>
            <w:r>
              <w:rPr>
                <w:noProof/>
                <w:webHidden/>
              </w:rPr>
            </w:r>
            <w:r>
              <w:rPr>
                <w:noProof/>
                <w:webHidden/>
              </w:rPr>
              <w:fldChar w:fldCharType="separate"/>
            </w:r>
            <w:r w:rsidR="00284E01">
              <w:rPr>
                <w:noProof/>
                <w:webHidden/>
              </w:rPr>
              <w:t>7</w:t>
            </w:r>
            <w:r>
              <w:rPr>
                <w:noProof/>
                <w:webHidden/>
              </w:rPr>
              <w:fldChar w:fldCharType="end"/>
            </w:r>
          </w:hyperlink>
        </w:p>
        <w:p w:rsidR="00AF3369" w:rsidRDefault="00AF3369">
          <w:pPr>
            <w:pStyle w:val="TOC1"/>
            <w:tabs>
              <w:tab w:val="right" w:leader="dot" w:pos="9350"/>
            </w:tabs>
            <w:rPr>
              <w:noProof/>
              <w:sz w:val="22"/>
              <w:szCs w:val="22"/>
            </w:rPr>
          </w:pPr>
          <w:hyperlink w:anchor="_Toc474412726" w:history="1">
            <w:r w:rsidRPr="00FB45E8">
              <w:rPr>
                <w:rStyle w:val="Hyperlink"/>
                <w:noProof/>
              </w:rPr>
              <w:t>Exploración.</w:t>
            </w:r>
            <w:r>
              <w:rPr>
                <w:noProof/>
                <w:webHidden/>
              </w:rPr>
              <w:tab/>
            </w:r>
            <w:r>
              <w:rPr>
                <w:noProof/>
                <w:webHidden/>
              </w:rPr>
              <w:fldChar w:fldCharType="begin"/>
            </w:r>
            <w:r>
              <w:rPr>
                <w:noProof/>
                <w:webHidden/>
              </w:rPr>
              <w:instrText xml:space="preserve"> PAGEREF _Toc474412726 \h </w:instrText>
            </w:r>
            <w:r>
              <w:rPr>
                <w:noProof/>
                <w:webHidden/>
              </w:rPr>
            </w:r>
            <w:r>
              <w:rPr>
                <w:noProof/>
                <w:webHidden/>
              </w:rPr>
              <w:fldChar w:fldCharType="separate"/>
            </w:r>
            <w:r w:rsidR="00284E01">
              <w:rPr>
                <w:noProof/>
                <w:webHidden/>
              </w:rPr>
              <w:t>7</w:t>
            </w:r>
            <w:r>
              <w:rPr>
                <w:noProof/>
                <w:webHidden/>
              </w:rPr>
              <w:fldChar w:fldCharType="end"/>
            </w:r>
          </w:hyperlink>
        </w:p>
        <w:p w:rsidR="00AF3369" w:rsidRDefault="00AF3369">
          <w:pPr>
            <w:pStyle w:val="TOC1"/>
            <w:tabs>
              <w:tab w:val="right" w:leader="dot" w:pos="9350"/>
            </w:tabs>
            <w:rPr>
              <w:noProof/>
              <w:sz w:val="22"/>
              <w:szCs w:val="22"/>
            </w:rPr>
          </w:pPr>
          <w:hyperlink w:anchor="_Toc474412727" w:history="1">
            <w:r w:rsidRPr="00FB45E8">
              <w:rPr>
                <w:rStyle w:val="Hyperlink"/>
                <w:noProof/>
              </w:rPr>
              <w:t>Construir modelos predictivos.</w:t>
            </w:r>
            <w:r>
              <w:rPr>
                <w:noProof/>
                <w:webHidden/>
              </w:rPr>
              <w:tab/>
            </w:r>
            <w:r>
              <w:rPr>
                <w:noProof/>
                <w:webHidden/>
              </w:rPr>
              <w:fldChar w:fldCharType="begin"/>
            </w:r>
            <w:r>
              <w:rPr>
                <w:noProof/>
                <w:webHidden/>
              </w:rPr>
              <w:instrText xml:space="preserve"> PAGEREF _Toc474412727 \h </w:instrText>
            </w:r>
            <w:r>
              <w:rPr>
                <w:noProof/>
                <w:webHidden/>
              </w:rPr>
            </w:r>
            <w:r>
              <w:rPr>
                <w:noProof/>
                <w:webHidden/>
              </w:rPr>
              <w:fldChar w:fldCharType="separate"/>
            </w:r>
            <w:r w:rsidR="00284E01">
              <w:rPr>
                <w:noProof/>
                <w:webHidden/>
              </w:rPr>
              <w:t>10</w:t>
            </w:r>
            <w:r>
              <w:rPr>
                <w:noProof/>
                <w:webHidden/>
              </w:rPr>
              <w:fldChar w:fldCharType="end"/>
            </w:r>
          </w:hyperlink>
        </w:p>
        <w:p w:rsidR="00AF3369" w:rsidRDefault="00AF3369">
          <w:pPr>
            <w:pStyle w:val="TOC1"/>
            <w:tabs>
              <w:tab w:val="right" w:leader="dot" w:pos="9350"/>
            </w:tabs>
            <w:rPr>
              <w:noProof/>
              <w:sz w:val="22"/>
              <w:szCs w:val="22"/>
            </w:rPr>
          </w:pPr>
          <w:hyperlink w:anchor="_Toc474412728" w:history="1">
            <w:r w:rsidRPr="00FB45E8">
              <w:rPr>
                <w:rStyle w:val="Hyperlink"/>
                <w:noProof/>
              </w:rPr>
              <w:t>Evaluación de modelos.</w:t>
            </w:r>
            <w:r>
              <w:rPr>
                <w:noProof/>
                <w:webHidden/>
              </w:rPr>
              <w:tab/>
            </w:r>
            <w:r>
              <w:rPr>
                <w:noProof/>
                <w:webHidden/>
              </w:rPr>
              <w:fldChar w:fldCharType="begin"/>
            </w:r>
            <w:r>
              <w:rPr>
                <w:noProof/>
                <w:webHidden/>
              </w:rPr>
              <w:instrText xml:space="preserve"> PAGEREF _Toc474412728 \h </w:instrText>
            </w:r>
            <w:r>
              <w:rPr>
                <w:noProof/>
                <w:webHidden/>
              </w:rPr>
            </w:r>
            <w:r>
              <w:rPr>
                <w:noProof/>
                <w:webHidden/>
              </w:rPr>
              <w:fldChar w:fldCharType="separate"/>
            </w:r>
            <w:r w:rsidR="00284E01">
              <w:rPr>
                <w:noProof/>
                <w:webHidden/>
              </w:rPr>
              <w:t>12</w:t>
            </w:r>
            <w:r>
              <w:rPr>
                <w:noProof/>
                <w:webHidden/>
              </w:rPr>
              <w:fldChar w:fldCharType="end"/>
            </w:r>
          </w:hyperlink>
        </w:p>
        <w:p w:rsidR="00AF3369" w:rsidRDefault="00AF3369">
          <w:pPr>
            <w:pStyle w:val="TOC1"/>
            <w:tabs>
              <w:tab w:val="right" w:leader="dot" w:pos="9350"/>
            </w:tabs>
            <w:rPr>
              <w:noProof/>
              <w:sz w:val="22"/>
              <w:szCs w:val="22"/>
            </w:rPr>
          </w:pPr>
          <w:hyperlink w:anchor="_Toc474412729" w:history="1">
            <w:r w:rsidRPr="00FB45E8">
              <w:rPr>
                <w:rStyle w:val="Hyperlink"/>
                <w:noProof/>
              </w:rPr>
              <w:t>Conclusiones.</w:t>
            </w:r>
            <w:r>
              <w:rPr>
                <w:noProof/>
                <w:webHidden/>
              </w:rPr>
              <w:tab/>
            </w:r>
            <w:r>
              <w:rPr>
                <w:noProof/>
                <w:webHidden/>
              </w:rPr>
              <w:fldChar w:fldCharType="begin"/>
            </w:r>
            <w:r>
              <w:rPr>
                <w:noProof/>
                <w:webHidden/>
              </w:rPr>
              <w:instrText xml:space="preserve"> PAGEREF _Toc474412729 \h </w:instrText>
            </w:r>
            <w:r>
              <w:rPr>
                <w:noProof/>
                <w:webHidden/>
              </w:rPr>
            </w:r>
            <w:r>
              <w:rPr>
                <w:noProof/>
                <w:webHidden/>
              </w:rPr>
              <w:fldChar w:fldCharType="separate"/>
            </w:r>
            <w:r w:rsidR="00284E01">
              <w:rPr>
                <w:noProof/>
                <w:webHidden/>
              </w:rPr>
              <w:t>13</w:t>
            </w:r>
            <w:r>
              <w:rPr>
                <w:noProof/>
                <w:webHidden/>
              </w:rPr>
              <w:fldChar w:fldCharType="end"/>
            </w:r>
          </w:hyperlink>
        </w:p>
        <w:p w:rsidR="00AF3369" w:rsidRDefault="00AF3369">
          <w:pPr>
            <w:pStyle w:val="TOC1"/>
            <w:tabs>
              <w:tab w:val="right" w:leader="dot" w:pos="9350"/>
            </w:tabs>
            <w:rPr>
              <w:noProof/>
              <w:sz w:val="22"/>
              <w:szCs w:val="22"/>
            </w:rPr>
          </w:pPr>
          <w:hyperlink w:anchor="_Toc474412730" w:history="1">
            <w:r w:rsidRPr="00FB45E8">
              <w:rPr>
                <w:rStyle w:val="Hyperlink"/>
                <w:noProof/>
              </w:rPr>
              <w:t>Referencias.</w:t>
            </w:r>
            <w:r>
              <w:rPr>
                <w:noProof/>
                <w:webHidden/>
              </w:rPr>
              <w:tab/>
            </w:r>
            <w:r>
              <w:rPr>
                <w:noProof/>
                <w:webHidden/>
              </w:rPr>
              <w:fldChar w:fldCharType="begin"/>
            </w:r>
            <w:r>
              <w:rPr>
                <w:noProof/>
                <w:webHidden/>
              </w:rPr>
              <w:instrText xml:space="preserve"> PAGEREF _Toc474412730 \h </w:instrText>
            </w:r>
            <w:r>
              <w:rPr>
                <w:noProof/>
                <w:webHidden/>
              </w:rPr>
            </w:r>
            <w:r>
              <w:rPr>
                <w:noProof/>
                <w:webHidden/>
              </w:rPr>
              <w:fldChar w:fldCharType="separate"/>
            </w:r>
            <w:r w:rsidR="00284E01">
              <w:rPr>
                <w:noProof/>
                <w:webHidden/>
              </w:rPr>
              <w:t>13</w:t>
            </w:r>
            <w:r>
              <w:rPr>
                <w:noProof/>
                <w:webHidden/>
              </w:rPr>
              <w:fldChar w:fldCharType="end"/>
            </w:r>
          </w:hyperlink>
        </w:p>
        <w:p w:rsidR="00AF3369" w:rsidRDefault="00AF3369">
          <w:pPr>
            <w:pStyle w:val="TOC1"/>
            <w:tabs>
              <w:tab w:val="right" w:leader="dot" w:pos="9350"/>
            </w:tabs>
            <w:rPr>
              <w:noProof/>
              <w:sz w:val="22"/>
              <w:szCs w:val="22"/>
            </w:rPr>
          </w:pPr>
          <w:hyperlink w:anchor="_Toc474412731" w:history="1">
            <w:r w:rsidRPr="00FB45E8">
              <w:rPr>
                <w:rStyle w:val="Hyperlink"/>
                <w:noProof/>
              </w:rPr>
              <w:t>Anexo A. Detalles del dataset.</w:t>
            </w:r>
            <w:r>
              <w:rPr>
                <w:noProof/>
                <w:webHidden/>
              </w:rPr>
              <w:tab/>
            </w:r>
            <w:r>
              <w:rPr>
                <w:noProof/>
                <w:webHidden/>
              </w:rPr>
              <w:fldChar w:fldCharType="begin"/>
            </w:r>
            <w:r>
              <w:rPr>
                <w:noProof/>
                <w:webHidden/>
              </w:rPr>
              <w:instrText xml:space="preserve"> PAGEREF _Toc474412731 \h </w:instrText>
            </w:r>
            <w:r>
              <w:rPr>
                <w:noProof/>
                <w:webHidden/>
              </w:rPr>
            </w:r>
            <w:r>
              <w:rPr>
                <w:noProof/>
                <w:webHidden/>
              </w:rPr>
              <w:fldChar w:fldCharType="separate"/>
            </w:r>
            <w:r w:rsidR="00284E01">
              <w:rPr>
                <w:noProof/>
                <w:webHidden/>
              </w:rPr>
              <w:t>13</w:t>
            </w:r>
            <w:r>
              <w:rPr>
                <w:noProof/>
                <w:webHidden/>
              </w:rPr>
              <w:fldChar w:fldCharType="end"/>
            </w:r>
          </w:hyperlink>
        </w:p>
        <w:p w:rsidR="00AF3369" w:rsidRDefault="00AF3369">
          <w:pPr>
            <w:pStyle w:val="TOC1"/>
            <w:tabs>
              <w:tab w:val="right" w:leader="dot" w:pos="9350"/>
            </w:tabs>
            <w:rPr>
              <w:noProof/>
              <w:sz w:val="22"/>
              <w:szCs w:val="22"/>
            </w:rPr>
          </w:pPr>
          <w:hyperlink w:anchor="_Toc474412732" w:history="1">
            <w:r w:rsidRPr="00FB45E8">
              <w:rPr>
                <w:rStyle w:val="Hyperlink"/>
                <w:noProof/>
              </w:rPr>
              <w:t>Anexo B. Lista de predictores.</w:t>
            </w:r>
            <w:r>
              <w:rPr>
                <w:noProof/>
                <w:webHidden/>
              </w:rPr>
              <w:tab/>
            </w:r>
            <w:r>
              <w:rPr>
                <w:noProof/>
                <w:webHidden/>
              </w:rPr>
              <w:fldChar w:fldCharType="begin"/>
            </w:r>
            <w:r>
              <w:rPr>
                <w:noProof/>
                <w:webHidden/>
              </w:rPr>
              <w:instrText xml:space="preserve"> PAGEREF _Toc474412732 \h </w:instrText>
            </w:r>
            <w:r>
              <w:rPr>
                <w:noProof/>
                <w:webHidden/>
              </w:rPr>
            </w:r>
            <w:r>
              <w:rPr>
                <w:noProof/>
                <w:webHidden/>
              </w:rPr>
              <w:fldChar w:fldCharType="separate"/>
            </w:r>
            <w:r w:rsidR="00284E01">
              <w:rPr>
                <w:noProof/>
                <w:webHidden/>
              </w:rPr>
              <w:t>14</w:t>
            </w:r>
            <w:r>
              <w:rPr>
                <w:noProof/>
                <w:webHidden/>
              </w:rPr>
              <w:fldChar w:fldCharType="end"/>
            </w:r>
          </w:hyperlink>
        </w:p>
        <w:p w:rsidR="00AF3369" w:rsidRDefault="00AF3369">
          <w:pPr>
            <w:pStyle w:val="TOC1"/>
            <w:tabs>
              <w:tab w:val="right" w:leader="dot" w:pos="9350"/>
            </w:tabs>
            <w:rPr>
              <w:noProof/>
              <w:sz w:val="22"/>
              <w:szCs w:val="22"/>
            </w:rPr>
          </w:pPr>
          <w:hyperlink w:anchor="_Toc474412733" w:history="1">
            <w:r w:rsidRPr="00FB45E8">
              <w:rPr>
                <w:rStyle w:val="Hyperlink"/>
                <w:noProof/>
              </w:rPr>
              <w:t>Anexo C. Archivos.</w:t>
            </w:r>
            <w:r>
              <w:rPr>
                <w:noProof/>
                <w:webHidden/>
              </w:rPr>
              <w:tab/>
            </w:r>
            <w:r>
              <w:rPr>
                <w:noProof/>
                <w:webHidden/>
              </w:rPr>
              <w:fldChar w:fldCharType="begin"/>
            </w:r>
            <w:r>
              <w:rPr>
                <w:noProof/>
                <w:webHidden/>
              </w:rPr>
              <w:instrText xml:space="preserve"> PAGEREF _Toc474412733 \h </w:instrText>
            </w:r>
            <w:r>
              <w:rPr>
                <w:noProof/>
                <w:webHidden/>
              </w:rPr>
            </w:r>
            <w:r>
              <w:rPr>
                <w:noProof/>
                <w:webHidden/>
              </w:rPr>
              <w:fldChar w:fldCharType="separate"/>
            </w:r>
            <w:r w:rsidR="00284E01">
              <w:rPr>
                <w:noProof/>
                <w:webHidden/>
              </w:rPr>
              <w:t>14</w:t>
            </w:r>
            <w:r>
              <w:rPr>
                <w:noProof/>
                <w:webHidden/>
              </w:rPr>
              <w:fldChar w:fldCharType="end"/>
            </w:r>
          </w:hyperlink>
        </w:p>
        <w:p w:rsidR="00AF3369" w:rsidRDefault="00AF3369">
          <w:pPr>
            <w:pStyle w:val="TOC1"/>
            <w:tabs>
              <w:tab w:val="right" w:leader="dot" w:pos="9350"/>
            </w:tabs>
            <w:rPr>
              <w:noProof/>
              <w:sz w:val="22"/>
              <w:szCs w:val="22"/>
            </w:rPr>
          </w:pPr>
          <w:hyperlink w:anchor="_Toc474412734" w:history="1">
            <w:r w:rsidRPr="00FB45E8">
              <w:rPr>
                <w:rStyle w:val="Hyperlink"/>
                <w:noProof/>
              </w:rPr>
              <w:t>Anexo D. Extracto de la matriz de error.</w:t>
            </w:r>
            <w:r>
              <w:rPr>
                <w:noProof/>
                <w:webHidden/>
              </w:rPr>
              <w:tab/>
            </w:r>
            <w:r>
              <w:rPr>
                <w:noProof/>
                <w:webHidden/>
              </w:rPr>
              <w:fldChar w:fldCharType="begin"/>
            </w:r>
            <w:r>
              <w:rPr>
                <w:noProof/>
                <w:webHidden/>
              </w:rPr>
              <w:instrText xml:space="preserve"> PAGEREF _Toc474412734 \h </w:instrText>
            </w:r>
            <w:r>
              <w:rPr>
                <w:noProof/>
                <w:webHidden/>
              </w:rPr>
            </w:r>
            <w:r>
              <w:rPr>
                <w:noProof/>
                <w:webHidden/>
              </w:rPr>
              <w:fldChar w:fldCharType="separate"/>
            </w:r>
            <w:r w:rsidR="00284E01">
              <w:rPr>
                <w:noProof/>
                <w:webHidden/>
              </w:rPr>
              <w:t>15</w:t>
            </w:r>
            <w:r>
              <w:rPr>
                <w:noProof/>
                <w:webHidden/>
              </w:rPr>
              <w:fldChar w:fldCharType="end"/>
            </w:r>
          </w:hyperlink>
        </w:p>
        <w:p w:rsidR="00007D3B" w:rsidRDefault="00007D3B">
          <w:r>
            <w:rPr>
              <w:b/>
              <w:bCs/>
              <w:noProof/>
            </w:rPr>
            <w:fldChar w:fldCharType="end"/>
          </w:r>
        </w:p>
      </w:sdtContent>
    </w:sdt>
    <w:p w:rsidR="00285B90" w:rsidRPr="00300F46" w:rsidRDefault="00285B90">
      <w:pPr>
        <w:rPr>
          <w:rStyle w:val="Heading1Char"/>
          <w:lang w:val="es-419"/>
        </w:rPr>
      </w:pPr>
      <w:r>
        <w:rPr>
          <w:rStyle w:val="Heading1Char"/>
        </w:rPr>
        <w:br w:type="page"/>
      </w:r>
    </w:p>
    <w:p w:rsidR="00490C5F" w:rsidRDefault="00DC273B" w:rsidP="00DC273B">
      <w:pPr>
        <w:rPr>
          <w:rStyle w:val="Heading1Char"/>
        </w:rPr>
      </w:pPr>
      <w:bookmarkStart w:id="0" w:name="_Toc474412719"/>
      <w:r w:rsidRPr="00300F46">
        <w:rPr>
          <w:rStyle w:val="Heading1Char"/>
          <w:lang w:val="es-419"/>
        </w:rPr>
        <w:lastRenderedPageBreak/>
        <w:t>Objetivo</w:t>
      </w:r>
      <w:r>
        <w:rPr>
          <w:rStyle w:val="Heading1Char"/>
        </w:rPr>
        <w:t>.</w:t>
      </w:r>
      <w:bookmarkEnd w:id="0"/>
    </w:p>
    <w:p w:rsidR="00531B7B" w:rsidRDefault="00490C5F" w:rsidP="00DC273B">
      <w:r w:rsidRPr="00A81728">
        <w:t>Se</w:t>
      </w:r>
      <w:r w:rsidRPr="00300F46">
        <w:rPr>
          <w:lang w:val="es-US"/>
        </w:rPr>
        <w:t xml:space="preserve"> busca</w:t>
      </w:r>
      <w:r w:rsidRPr="00300F46">
        <w:rPr>
          <w:lang w:val="es-NI"/>
        </w:rPr>
        <w:t xml:space="preserve"> </w:t>
      </w:r>
      <w:r w:rsidR="00AA0C24" w:rsidRPr="00300F46">
        <w:rPr>
          <w:lang w:val="es-NI"/>
        </w:rPr>
        <w:t>corroborar</w:t>
      </w:r>
      <w:r w:rsidR="00AA0C24" w:rsidRPr="00300F46">
        <w:rPr>
          <w:lang w:val="es-AR"/>
        </w:rPr>
        <w:t xml:space="preserve"> resultados</w:t>
      </w:r>
      <w:r w:rsidR="00300F46">
        <w:t xml:space="preserve"> de </w:t>
      </w:r>
      <w:proofErr w:type="spellStart"/>
      <w:r w:rsidR="00300F46">
        <w:t>exámenes</w:t>
      </w:r>
      <w:proofErr w:type="spellEnd"/>
      <w:r w:rsidR="00AA0C24">
        <w:t xml:space="preserve"> de </w:t>
      </w:r>
      <w:proofErr w:type="spellStart"/>
      <w:r w:rsidR="00AA0C24">
        <w:t>sangre</w:t>
      </w:r>
      <w:proofErr w:type="spellEnd"/>
      <w:r w:rsidR="00AA0C24">
        <w:t xml:space="preserve"> de</w:t>
      </w:r>
      <w:r w:rsidRPr="00A81728">
        <w:t xml:space="preserve"> </w:t>
      </w:r>
      <w:proofErr w:type="spellStart"/>
      <w:r w:rsidRPr="00A81728">
        <w:t>una</w:t>
      </w:r>
      <w:proofErr w:type="spellEnd"/>
      <w:r w:rsidRPr="00A81728">
        <w:t xml:space="preserve"> </w:t>
      </w:r>
      <w:proofErr w:type="spellStart"/>
      <w:r w:rsidRPr="00A81728">
        <w:t>muestra</w:t>
      </w:r>
      <w:proofErr w:type="spellEnd"/>
      <w:r w:rsidRPr="00A81728">
        <w:t xml:space="preserve"> de </w:t>
      </w:r>
      <w:proofErr w:type="spellStart"/>
      <w:r w:rsidRPr="00A81728">
        <w:t>pacientes</w:t>
      </w:r>
      <w:proofErr w:type="spellEnd"/>
      <w:r w:rsidRPr="00A81728">
        <w:t xml:space="preserve"> con </w:t>
      </w:r>
      <w:proofErr w:type="spellStart"/>
      <w:r w:rsidRPr="00A81728">
        <w:t>riesgo</w:t>
      </w:r>
      <w:proofErr w:type="spellEnd"/>
      <w:r w:rsidRPr="00A81728">
        <w:t xml:space="preserve"> de diabetes</w:t>
      </w:r>
      <w:r w:rsidR="00AA0C24">
        <w:t xml:space="preserve"> </w:t>
      </w:r>
      <w:proofErr w:type="spellStart"/>
      <w:r w:rsidR="00AA0C24">
        <w:t>empleando</w:t>
      </w:r>
      <w:proofErr w:type="spellEnd"/>
      <w:r w:rsidR="00AA0C24">
        <w:t xml:space="preserve"> </w:t>
      </w:r>
      <w:proofErr w:type="spellStart"/>
      <w:r w:rsidR="00AA0C24">
        <w:t>tres</w:t>
      </w:r>
      <w:proofErr w:type="spellEnd"/>
      <w:r w:rsidR="00AA0C24">
        <w:t xml:space="preserve"> </w:t>
      </w:r>
      <w:proofErr w:type="spellStart"/>
      <w:r w:rsidR="00AA0C24">
        <w:t>modelos</w:t>
      </w:r>
      <w:proofErr w:type="spellEnd"/>
      <w:r w:rsidR="00AA0C24">
        <w:t xml:space="preserve"> </w:t>
      </w:r>
      <w:proofErr w:type="spellStart"/>
      <w:r w:rsidR="00AA0C24">
        <w:t>predictivos</w:t>
      </w:r>
      <w:proofErr w:type="spellEnd"/>
      <w:r w:rsidR="00AA0C24">
        <w:t xml:space="preserve"> y </w:t>
      </w:r>
      <w:proofErr w:type="spellStart"/>
      <w:r w:rsidR="00AA0C24">
        <w:t>elegir</w:t>
      </w:r>
      <w:proofErr w:type="spellEnd"/>
      <w:r w:rsidR="00AA0C24">
        <w:t xml:space="preserve"> el de </w:t>
      </w:r>
      <w:proofErr w:type="spellStart"/>
      <w:r w:rsidR="00AA0C24">
        <w:t>mejor</w:t>
      </w:r>
      <w:proofErr w:type="spellEnd"/>
      <w:r w:rsidR="00AA0C24">
        <w:t xml:space="preserve"> </w:t>
      </w:r>
      <w:proofErr w:type="spellStart"/>
      <w:r w:rsidR="00AA0C24">
        <w:t>desempeño</w:t>
      </w:r>
      <w:proofErr w:type="spellEnd"/>
      <w:r w:rsidR="00AA0C24">
        <w:t>.</w:t>
      </w:r>
      <w:r w:rsidRPr="00A81728">
        <w:t xml:space="preserve"> </w:t>
      </w:r>
      <w:r w:rsidR="008B6D6C">
        <w:br/>
      </w:r>
      <w:r w:rsidR="003C53CB">
        <w:br/>
        <w:t xml:space="preserve">Como </w:t>
      </w:r>
      <w:proofErr w:type="spellStart"/>
      <w:r w:rsidR="003C53CB">
        <w:t>objetivo</w:t>
      </w:r>
      <w:proofErr w:type="spellEnd"/>
      <w:r w:rsidR="003C53CB">
        <w:t xml:space="preserve"> </w:t>
      </w:r>
      <w:proofErr w:type="spellStart"/>
      <w:r w:rsidR="003C53CB">
        <w:t>secundario</w:t>
      </w:r>
      <w:proofErr w:type="spellEnd"/>
      <w:r w:rsidR="003C53CB">
        <w:t xml:space="preserve">, se propone el la </w:t>
      </w:r>
      <w:proofErr w:type="spellStart"/>
      <w:r w:rsidR="003C53CB">
        <w:t>adopción</w:t>
      </w:r>
      <w:proofErr w:type="spellEnd"/>
      <w:r w:rsidR="003C53CB">
        <w:t xml:space="preserve"> de </w:t>
      </w:r>
      <w:r w:rsidR="00A243F2">
        <w:t xml:space="preserve">Rattle para </w:t>
      </w:r>
      <w:proofErr w:type="spellStart"/>
      <w:r w:rsidR="00A243F2">
        <w:t>sacar</w:t>
      </w:r>
      <w:proofErr w:type="spellEnd"/>
      <w:r w:rsidR="00A243F2">
        <w:t xml:space="preserve"> </w:t>
      </w:r>
      <w:proofErr w:type="spellStart"/>
      <w:r w:rsidR="00A243F2">
        <w:t>provecho</w:t>
      </w:r>
      <w:proofErr w:type="spellEnd"/>
      <w:r w:rsidR="00A243F2">
        <w:t xml:space="preserve"> de la </w:t>
      </w:r>
      <w:proofErr w:type="spellStart"/>
      <w:r w:rsidR="00A243F2">
        <w:t>integración</w:t>
      </w:r>
      <w:proofErr w:type="spellEnd"/>
      <w:r w:rsidR="00A243F2">
        <w:t xml:space="preserve"> de R con </w:t>
      </w:r>
      <w:proofErr w:type="spellStart"/>
      <w:r w:rsidR="00A243F2">
        <w:t>funciones</w:t>
      </w:r>
      <w:proofErr w:type="spellEnd"/>
      <w:r w:rsidR="00A243F2">
        <w:t xml:space="preserve"> </w:t>
      </w:r>
      <w:proofErr w:type="spellStart"/>
      <w:r w:rsidR="00A243F2">
        <w:t>visuales</w:t>
      </w:r>
      <w:proofErr w:type="spellEnd"/>
      <w:r w:rsidR="00A243F2">
        <w:t xml:space="preserve"> </w:t>
      </w:r>
      <w:r w:rsidR="002B39B9">
        <w:t xml:space="preserve">y los </w:t>
      </w:r>
      <w:proofErr w:type="spellStart"/>
      <w:r w:rsidR="002B39B9">
        <w:t>diversos</w:t>
      </w:r>
      <w:proofErr w:type="spellEnd"/>
      <w:r w:rsidR="002B39B9">
        <w:t xml:space="preserve"> </w:t>
      </w:r>
      <w:proofErr w:type="spellStart"/>
      <w:r w:rsidR="002B39B9">
        <w:t>paquetes</w:t>
      </w:r>
      <w:proofErr w:type="spellEnd"/>
      <w:r w:rsidR="002B39B9">
        <w:t xml:space="preserve"> que </w:t>
      </w:r>
      <w:r w:rsidR="00300F46">
        <w:t xml:space="preserve">Rattle </w:t>
      </w:r>
      <w:proofErr w:type="spellStart"/>
      <w:r w:rsidR="002B39B9">
        <w:t>carg</w:t>
      </w:r>
      <w:r w:rsidR="00A243F2">
        <w:t>a</w:t>
      </w:r>
      <w:proofErr w:type="spellEnd"/>
      <w:r w:rsidR="00A243F2">
        <w:t xml:space="preserve"> </w:t>
      </w:r>
      <w:proofErr w:type="spellStart"/>
      <w:r w:rsidR="00A243F2">
        <w:t>bajo</w:t>
      </w:r>
      <w:proofErr w:type="spellEnd"/>
      <w:r w:rsidR="00A243F2">
        <w:t xml:space="preserve"> </w:t>
      </w:r>
      <w:proofErr w:type="spellStart"/>
      <w:r w:rsidR="00A243F2">
        <w:t>demanda</w:t>
      </w:r>
      <w:proofErr w:type="spellEnd"/>
      <w:r w:rsidR="00A243F2">
        <w:t>.</w:t>
      </w:r>
    </w:p>
    <w:p w:rsidR="00531B7B" w:rsidRDefault="00A81728" w:rsidP="00DC273B">
      <w:r>
        <w:rPr>
          <w:rStyle w:val="Heading1Char"/>
        </w:rPr>
        <w:br/>
      </w:r>
      <w:bookmarkStart w:id="1" w:name="_Toc474412720"/>
      <w:proofErr w:type="spellStart"/>
      <w:r w:rsidR="00531B7B" w:rsidRPr="00DC273B">
        <w:rPr>
          <w:rStyle w:val="Heading1Char"/>
        </w:rPr>
        <w:t>Metodología</w:t>
      </w:r>
      <w:proofErr w:type="spellEnd"/>
      <w:r w:rsidR="00531B7B" w:rsidRPr="00DC273B">
        <w:rPr>
          <w:rStyle w:val="Heading1Char"/>
        </w:rPr>
        <w:t>.</w:t>
      </w:r>
      <w:bookmarkEnd w:id="1"/>
    </w:p>
    <w:tbl>
      <w:tblPr>
        <w:tblStyle w:val="TableGrid"/>
        <w:tblpPr w:leftFromText="180" w:rightFromText="180" w:vertAnchor="page" w:horzAnchor="margin" w:tblpX="108" w:tblpY="6873"/>
        <w:tblW w:w="0" w:type="auto"/>
        <w:tblLook w:val="04A0" w:firstRow="1" w:lastRow="0" w:firstColumn="1" w:lastColumn="0" w:noHBand="0" w:noVBand="1"/>
      </w:tblPr>
      <w:tblGrid>
        <w:gridCol w:w="9162"/>
      </w:tblGrid>
      <w:tr w:rsidR="008B6D6C" w:rsidTr="008B6D6C">
        <w:tc>
          <w:tcPr>
            <w:tcW w:w="9162" w:type="dxa"/>
          </w:tcPr>
          <w:p w:rsidR="008B6D6C" w:rsidRDefault="008B6D6C" w:rsidP="008B6D6C">
            <w:r>
              <w:object w:dxaOrig="8064" w:dyaOrig="59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pt;height:268.8pt" o:ole="">
                  <v:imagedata r:id="rId6" o:title=""/>
                </v:shape>
                <o:OLEObject Type="Embed" ProgID="PBrush" ShapeID="_x0000_i1025" DrawAspect="Content" ObjectID="_1548155009" r:id="rId7"/>
              </w:object>
            </w:r>
          </w:p>
        </w:tc>
      </w:tr>
    </w:tbl>
    <w:p w:rsidR="00531B7B" w:rsidRDefault="00531B7B" w:rsidP="00DC273B">
      <w:r>
        <w:t>P</w:t>
      </w:r>
      <w:r w:rsidRPr="00007D3B">
        <w:t xml:space="preserve">ara </w:t>
      </w:r>
      <w:proofErr w:type="spellStart"/>
      <w:r w:rsidR="00033635">
        <w:t>lograr</w:t>
      </w:r>
      <w:proofErr w:type="spellEnd"/>
      <w:r w:rsidR="00033635">
        <w:t xml:space="preserve"> el</w:t>
      </w:r>
      <w:r w:rsidRPr="00007D3B">
        <w:t xml:space="preserve"> </w:t>
      </w:r>
      <w:proofErr w:type="spellStart"/>
      <w:r w:rsidRPr="00007D3B">
        <w:t>objetivo</w:t>
      </w:r>
      <w:proofErr w:type="spellEnd"/>
      <w:r w:rsidRPr="00007D3B">
        <w:t xml:space="preserve"> de </w:t>
      </w:r>
      <w:proofErr w:type="spellStart"/>
      <w:r w:rsidRPr="00007D3B">
        <w:t>este</w:t>
      </w:r>
      <w:proofErr w:type="spellEnd"/>
      <w:r w:rsidRPr="00007D3B">
        <w:t xml:space="preserve"> TP se </w:t>
      </w:r>
      <w:proofErr w:type="spellStart"/>
      <w:r w:rsidRPr="00007D3B">
        <w:t>emplearon</w:t>
      </w:r>
      <w:proofErr w:type="spellEnd"/>
      <w:r w:rsidRPr="00007D3B">
        <w:t xml:space="preserve"> los </w:t>
      </w:r>
      <w:proofErr w:type="spellStart"/>
      <w:r w:rsidRPr="00007D3B">
        <w:t>conocimientos</w:t>
      </w:r>
      <w:proofErr w:type="spellEnd"/>
      <w:r w:rsidRPr="00007D3B">
        <w:t xml:space="preserve"> </w:t>
      </w:r>
      <w:proofErr w:type="spellStart"/>
      <w:r w:rsidRPr="00007D3B">
        <w:t>adquiridos</w:t>
      </w:r>
      <w:proofErr w:type="spellEnd"/>
      <w:r w:rsidRPr="00007D3B">
        <w:t xml:space="preserve"> </w:t>
      </w:r>
      <w:proofErr w:type="spellStart"/>
      <w:r w:rsidRPr="00007D3B">
        <w:t>en</w:t>
      </w:r>
      <w:proofErr w:type="spellEnd"/>
      <w:r w:rsidRPr="00007D3B">
        <w:t xml:space="preserve"> el </w:t>
      </w:r>
      <w:proofErr w:type="spellStart"/>
      <w:r w:rsidRPr="00007D3B">
        <w:t>curso</w:t>
      </w:r>
      <w:proofErr w:type="spellEnd"/>
      <w:r w:rsidRPr="00007D3B">
        <w:t xml:space="preserve"> de </w:t>
      </w:r>
      <w:r w:rsidR="00300F46">
        <w:t>“</w:t>
      </w:r>
      <w:r w:rsidRPr="00007D3B">
        <w:t>Data Mining</w:t>
      </w:r>
      <w:r w:rsidR="00300F46">
        <w:t>”</w:t>
      </w:r>
      <w:r w:rsidRPr="00007D3B">
        <w:t xml:space="preserve"> (U</w:t>
      </w:r>
      <w:r w:rsidR="00300F46">
        <w:t xml:space="preserve">TN, Prof. </w:t>
      </w:r>
      <w:proofErr w:type="spellStart"/>
      <w:r w:rsidR="00300F46">
        <w:t>Lic</w:t>
      </w:r>
      <w:proofErr w:type="spellEnd"/>
      <w:r w:rsidR="00300F46">
        <w:t xml:space="preserve">. Ignacio </w:t>
      </w:r>
      <w:proofErr w:type="spellStart"/>
      <w:r w:rsidR="00300F46">
        <w:t>Urteaga</w:t>
      </w:r>
      <w:proofErr w:type="spellEnd"/>
      <w:r w:rsidR="00300F46">
        <w:t xml:space="preserve">). El </w:t>
      </w:r>
      <w:proofErr w:type="spellStart"/>
      <w:r w:rsidR="00300F46">
        <w:t>método</w:t>
      </w:r>
      <w:proofErr w:type="spellEnd"/>
      <w:r w:rsidR="00300F46">
        <w:t xml:space="preserve"> </w:t>
      </w:r>
      <w:r w:rsidRPr="00007D3B">
        <w:t xml:space="preserve">se </w:t>
      </w:r>
      <w:proofErr w:type="spellStart"/>
      <w:r w:rsidRPr="00007D3B">
        <w:t>sintetiza</w:t>
      </w:r>
      <w:proofErr w:type="spellEnd"/>
      <w:r w:rsidRPr="00007D3B">
        <w:t xml:space="preserve"> </w:t>
      </w:r>
      <w:proofErr w:type="spellStart"/>
      <w:r w:rsidRPr="00007D3B">
        <w:t>en</w:t>
      </w:r>
      <w:proofErr w:type="spellEnd"/>
      <w:r w:rsidRPr="00007D3B">
        <w:t xml:space="preserve"> el </w:t>
      </w:r>
      <w:proofErr w:type="spellStart"/>
      <w:r w:rsidRPr="00007D3B">
        <w:t>siguiente</w:t>
      </w:r>
      <w:proofErr w:type="spellEnd"/>
      <w:r w:rsidRPr="00007D3B">
        <w:t xml:space="preserve"> </w:t>
      </w:r>
      <w:proofErr w:type="spellStart"/>
      <w:r w:rsidRPr="00007D3B">
        <w:t>esquema</w:t>
      </w:r>
      <w:proofErr w:type="spellEnd"/>
      <w:r w:rsidRPr="00007D3B">
        <w:t xml:space="preserve"> de </w:t>
      </w:r>
      <w:proofErr w:type="spellStart"/>
      <w:r w:rsidRPr="00007D3B">
        <w:t>procedimientos</w:t>
      </w:r>
      <w:proofErr w:type="spellEnd"/>
      <w:r w:rsidR="00300F46">
        <w:t xml:space="preserve">, </w:t>
      </w:r>
      <w:proofErr w:type="spellStart"/>
      <w:r w:rsidR="00300F46">
        <w:t>segun</w:t>
      </w:r>
      <w:proofErr w:type="spellEnd"/>
      <w:r w:rsidR="00300F46">
        <w:t xml:space="preserve"> Graham Williams</w:t>
      </w:r>
      <w:r w:rsidRPr="00007D3B">
        <w:t xml:space="preserve"> [Williams-1]. Los dos </w:t>
      </w:r>
      <w:proofErr w:type="spellStart"/>
      <w:r w:rsidR="00300F46">
        <w:t>últimos</w:t>
      </w:r>
      <w:proofErr w:type="spellEnd"/>
      <w:r w:rsidR="00300F46">
        <w:t xml:space="preserve"> </w:t>
      </w:r>
      <w:proofErr w:type="spellStart"/>
      <w:r w:rsidRPr="00007D3B">
        <w:t>pasos</w:t>
      </w:r>
      <w:proofErr w:type="spellEnd"/>
      <w:r w:rsidRPr="00007D3B">
        <w:t xml:space="preserve"> (Deploy Model and Monitor</w:t>
      </w:r>
      <w:r w:rsidR="00300F46">
        <w:t xml:space="preserve"> Performance) no </w:t>
      </w:r>
      <w:proofErr w:type="spellStart"/>
      <w:r w:rsidR="00300F46">
        <w:t>están</w:t>
      </w:r>
      <w:proofErr w:type="spellEnd"/>
      <w:r w:rsidR="00300F46">
        <w:t xml:space="preserve"> </w:t>
      </w:r>
      <w:proofErr w:type="spellStart"/>
      <w:r w:rsidR="00300F46">
        <w:t>contemplados</w:t>
      </w:r>
      <w:proofErr w:type="spellEnd"/>
      <w:r w:rsidR="00300F46">
        <w:t xml:space="preserve"> </w:t>
      </w:r>
      <w:proofErr w:type="spellStart"/>
      <w:r w:rsidR="00300F46">
        <w:t>en</w:t>
      </w:r>
      <w:proofErr w:type="spellEnd"/>
      <w:r>
        <w:t xml:space="preserve"> </w:t>
      </w:r>
      <w:proofErr w:type="spellStart"/>
      <w:r>
        <w:t>este</w:t>
      </w:r>
      <w:proofErr w:type="spellEnd"/>
      <w:r>
        <w:t xml:space="preserve"> TP.</w:t>
      </w:r>
      <w:r w:rsidR="008B6D6C">
        <w:br/>
      </w:r>
    </w:p>
    <w:p w:rsidR="008B6D6C" w:rsidRDefault="008B6D6C" w:rsidP="00DC273B">
      <w:pPr>
        <w:rPr>
          <w:rStyle w:val="Heading1Char"/>
        </w:rPr>
      </w:pPr>
    </w:p>
    <w:p w:rsidR="00DC273B" w:rsidRDefault="00B84E2D" w:rsidP="00DC273B">
      <w:pPr>
        <w:rPr>
          <w:rStyle w:val="Heading1Char"/>
        </w:rPr>
      </w:pPr>
      <w:bookmarkStart w:id="2" w:name="_Toc474412721"/>
      <w:r>
        <w:rPr>
          <w:rStyle w:val="Heading1Char"/>
        </w:rPr>
        <w:t xml:space="preserve">Software </w:t>
      </w:r>
      <w:proofErr w:type="spellStart"/>
      <w:r>
        <w:rPr>
          <w:rStyle w:val="Heading1Char"/>
        </w:rPr>
        <w:t>utilizado</w:t>
      </w:r>
      <w:proofErr w:type="spellEnd"/>
      <w:r w:rsidR="00DC273B" w:rsidRPr="00DC273B">
        <w:rPr>
          <w:rStyle w:val="Heading1Char"/>
        </w:rPr>
        <w:t>.</w:t>
      </w:r>
      <w:bookmarkEnd w:id="2"/>
    </w:p>
    <w:p w:rsidR="00B84E2D" w:rsidRDefault="00300F46" w:rsidP="00007D3B">
      <w:r>
        <w:t>S</w:t>
      </w:r>
      <w:r w:rsidR="00285B90" w:rsidRPr="00285B90">
        <w:t xml:space="preserve">e </w:t>
      </w:r>
      <w:proofErr w:type="spellStart"/>
      <w:r w:rsidR="00285B90" w:rsidRPr="00285B90">
        <w:t>han</w:t>
      </w:r>
      <w:proofErr w:type="spellEnd"/>
      <w:r w:rsidR="00285B90" w:rsidRPr="00285B90">
        <w:t xml:space="preserve"> </w:t>
      </w:r>
      <w:proofErr w:type="spellStart"/>
      <w:r>
        <w:t>empleado</w:t>
      </w:r>
      <w:proofErr w:type="spellEnd"/>
      <w:r>
        <w:t xml:space="preserve"> Microsoft Excel 2010 y </w:t>
      </w:r>
      <w:r w:rsidR="00285B90" w:rsidRPr="00285B90">
        <w:t xml:space="preserve">Rattle, un front-end </w:t>
      </w:r>
      <w:r w:rsidR="00033635">
        <w:t xml:space="preserve">de </w:t>
      </w:r>
      <w:proofErr w:type="spellStart"/>
      <w:r w:rsidR="00033635">
        <w:t>código</w:t>
      </w:r>
      <w:proofErr w:type="spellEnd"/>
      <w:r w:rsidR="00033635">
        <w:t xml:space="preserve"> </w:t>
      </w:r>
      <w:proofErr w:type="spellStart"/>
      <w:r w:rsidR="00033635">
        <w:t>abier</w:t>
      </w:r>
      <w:r>
        <w:t>t</w:t>
      </w:r>
      <w:r w:rsidR="00033635">
        <w:t>o</w:t>
      </w:r>
      <w:proofErr w:type="spellEnd"/>
      <w:r w:rsidR="00285B90" w:rsidRPr="00285B90">
        <w:t xml:space="preserve"> para el </w:t>
      </w:r>
      <w:proofErr w:type="spellStart"/>
      <w:r w:rsidR="00285B90" w:rsidRPr="00285B90">
        <w:t>lenguaje</w:t>
      </w:r>
      <w:proofErr w:type="spellEnd"/>
      <w:r w:rsidR="00285B90" w:rsidRPr="00285B90">
        <w:t xml:space="preserve"> de </w:t>
      </w:r>
      <w:proofErr w:type="spellStart"/>
      <w:r w:rsidR="00285B90" w:rsidRPr="00285B90">
        <w:t>programación</w:t>
      </w:r>
      <w:proofErr w:type="spellEnd"/>
      <w:r w:rsidR="00285B90" w:rsidRPr="00285B90">
        <w:t xml:space="preserve"> “</w:t>
      </w:r>
      <w:r>
        <w:t xml:space="preserve">R”, version </w:t>
      </w:r>
      <w:r w:rsidR="00285B90" w:rsidRPr="00285B90">
        <w:t xml:space="preserve">3.3.2 de 64-bits. </w:t>
      </w:r>
    </w:p>
    <w:p w:rsidR="00B84E2D" w:rsidRDefault="00B84E2D" w:rsidP="00007D3B">
      <w:pPr>
        <w:rPr>
          <w:rStyle w:val="Heading1Char"/>
        </w:rPr>
      </w:pPr>
      <w:bookmarkStart w:id="3" w:name="_Toc474412722"/>
      <w:r w:rsidRPr="00B84E2D">
        <w:rPr>
          <w:rStyle w:val="Heading1Char"/>
        </w:rPr>
        <w:lastRenderedPageBreak/>
        <w:t>Hardware</w:t>
      </w:r>
      <w:bookmarkEnd w:id="3"/>
    </w:p>
    <w:p w:rsidR="00007D3B" w:rsidRDefault="00285B90" w:rsidP="00007D3B">
      <w:r w:rsidRPr="00285B90">
        <w:t xml:space="preserve">Se </w:t>
      </w:r>
      <w:proofErr w:type="spellStart"/>
      <w:r w:rsidRPr="00285B90">
        <w:t>utiizó</w:t>
      </w:r>
      <w:proofErr w:type="spellEnd"/>
      <w:r w:rsidRPr="00285B90">
        <w:t xml:space="preserve"> </w:t>
      </w:r>
      <w:proofErr w:type="spellStart"/>
      <w:r w:rsidRPr="00285B90">
        <w:t>una</w:t>
      </w:r>
      <w:proofErr w:type="spellEnd"/>
      <w:r w:rsidRPr="00285B90">
        <w:t xml:space="preserve"> laptop Lenovo T430 (Intel I5) con 8gb de RAM. </w:t>
      </w:r>
    </w:p>
    <w:p w:rsidR="00B84E2D" w:rsidRPr="00285B90" w:rsidRDefault="00B84E2D" w:rsidP="00007D3B"/>
    <w:p w:rsidR="00DC273B" w:rsidRDefault="00DC273B" w:rsidP="00DC273B">
      <w:pPr>
        <w:rPr>
          <w:rStyle w:val="Heading1Char"/>
        </w:rPr>
      </w:pPr>
      <w:bookmarkStart w:id="4" w:name="_Toc474412723"/>
      <w:proofErr w:type="spellStart"/>
      <w:r w:rsidRPr="00DC273B">
        <w:rPr>
          <w:rStyle w:val="Heading1Char"/>
        </w:rPr>
        <w:t>Identificando</w:t>
      </w:r>
      <w:proofErr w:type="spellEnd"/>
      <w:r w:rsidRPr="00DC273B">
        <w:rPr>
          <w:rStyle w:val="Heading1Char"/>
        </w:rPr>
        <w:t xml:space="preserve"> los </w:t>
      </w:r>
      <w:proofErr w:type="spellStart"/>
      <w:r w:rsidRPr="00DC273B">
        <w:rPr>
          <w:rStyle w:val="Heading1Char"/>
        </w:rPr>
        <w:t>datos</w:t>
      </w:r>
      <w:proofErr w:type="spellEnd"/>
      <w:r w:rsidRPr="00DC273B">
        <w:rPr>
          <w:rStyle w:val="Heading1Char"/>
        </w:rPr>
        <w:t>.</w:t>
      </w:r>
      <w:bookmarkEnd w:id="4"/>
    </w:p>
    <w:p w:rsidR="00D16DE3" w:rsidRPr="00D16DE3" w:rsidRDefault="00285B90" w:rsidP="00007D3B">
      <w:r w:rsidRPr="00D16DE3">
        <w:t xml:space="preserve">El </w:t>
      </w:r>
      <w:r w:rsidR="00300F46">
        <w:t xml:space="preserve">dataset </w:t>
      </w:r>
      <w:proofErr w:type="spellStart"/>
      <w:r w:rsidR="00300F46">
        <w:t>contiene</w:t>
      </w:r>
      <w:proofErr w:type="spellEnd"/>
      <w:r w:rsidR="00300F46">
        <w:t xml:space="preserve"> </w:t>
      </w:r>
      <w:proofErr w:type="spellStart"/>
      <w:r w:rsidR="00462525">
        <w:t>u</w:t>
      </w:r>
      <w:r w:rsidRPr="00D16DE3">
        <w:t>na</w:t>
      </w:r>
      <w:proofErr w:type="spellEnd"/>
      <w:r w:rsidRPr="00D16DE3">
        <w:t xml:space="preserve"> </w:t>
      </w:r>
      <w:proofErr w:type="spellStart"/>
      <w:r w:rsidRPr="00D16DE3">
        <w:t>muestra</w:t>
      </w:r>
      <w:proofErr w:type="spellEnd"/>
      <w:r w:rsidRPr="00D16DE3">
        <w:t xml:space="preserve"> de </w:t>
      </w:r>
      <w:proofErr w:type="spellStart"/>
      <w:r w:rsidRPr="00D16DE3">
        <w:t>pacientes</w:t>
      </w:r>
      <w:proofErr w:type="spellEnd"/>
      <w:r w:rsidR="001A530D" w:rsidRPr="00D16DE3">
        <w:t xml:space="preserve"> de </w:t>
      </w:r>
      <w:proofErr w:type="spellStart"/>
      <w:r w:rsidR="001A530D" w:rsidRPr="00D16DE3">
        <w:t>sexo</w:t>
      </w:r>
      <w:proofErr w:type="spellEnd"/>
      <w:r w:rsidR="001A530D" w:rsidRPr="00D16DE3">
        <w:t xml:space="preserve"> </w:t>
      </w:r>
      <w:proofErr w:type="spellStart"/>
      <w:r w:rsidR="001A530D" w:rsidRPr="00D16DE3">
        <w:t>femenino</w:t>
      </w:r>
      <w:proofErr w:type="spellEnd"/>
      <w:r w:rsidRPr="00D16DE3">
        <w:t xml:space="preserve"> </w:t>
      </w:r>
      <w:proofErr w:type="spellStart"/>
      <w:r w:rsidRPr="00D16DE3">
        <w:t>proveniente</w:t>
      </w:r>
      <w:proofErr w:type="spellEnd"/>
      <w:r w:rsidRPr="00D16DE3">
        <w:t xml:space="preserve"> de </w:t>
      </w:r>
      <w:proofErr w:type="spellStart"/>
      <w:r w:rsidRPr="00D16DE3">
        <w:t>una</w:t>
      </w:r>
      <w:proofErr w:type="spellEnd"/>
      <w:r w:rsidRPr="00D16DE3">
        <w:t xml:space="preserve"> </w:t>
      </w:r>
      <w:proofErr w:type="spellStart"/>
      <w:r w:rsidRPr="00D16DE3">
        <w:t>etnia</w:t>
      </w:r>
      <w:proofErr w:type="spellEnd"/>
      <w:r w:rsidRPr="00D16DE3">
        <w:t xml:space="preserve"> </w:t>
      </w:r>
      <w:proofErr w:type="spellStart"/>
      <w:r w:rsidR="004E1851">
        <w:t>llamada</w:t>
      </w:r>
      <w:proofErr w:type="spellEnd"/>
      <w:r w:rsidR="004E1851">
        <w:t xml:space="preserve"> </w:t>
      </w:r>
      <w:r w:rsidR="00300F46">
        <w:t>“</w:t>
      </w:r>
      <w:r w:rsidR="004E1851">
        <w:t>Pima</w:t>
      </w:r>
      <w:r w:rsidR="00300F46">
        <w:t>”</w:t>
      </w:r>
      <w:r w:rsidR="002641C1">
        <w:t>,</w:t>
      </w:r>
      <w:r w:rsidR="002641C1" w:rsidRPr="002641C1">
        <w:t xml:space="preserve"> </w:t>
      </w:r>
      <w:proofErr w:type="spellStart"/>
      <w:r w:rsidR="002641C1">
        <w:t>localizeda</w:t>
      </w:r>
      <w:proofErr w:type="spellEnd"/>
      <w:r w:rsidR="002641C1">
        <w:t xml:space="preserve"> </w:t>
      </w:r>
      <w:proofErr w:type="spellStart"/>
      <w:r w:rsidR="002641C1">
        <w:t>en</w:t>
      </w:r>
      <w:proofErr w:type="spellEnd"/>
      <w:r w:rsidR="002641C1">
        <w:t xml:space="preserve"> el </w:t>
      </w:r>
      <w:proofErr w:type="spellStart"/>
      <w:r w:rsidR="002641C1">
        <w:t>est</w:t>
      </w:r>
      <w:r w:rsidR="00300F46">
        <w:t>a</w:t>
      </w:r>
      <w:r w:rsidR="002641C1">
        <w:t>do</w:t>
      </w:r>
      <w:proofErr w:type="spellEnd"/>
      <w:r w:rsidR="002641C1">
        <w:t xml:space="preserve"> de Arizona, EEUU.</w:t>
      </w:r>
      <w:r w:rsidR="004E1851">
        <w:t xml:space="preserve"> </w:t>
      </w:r>
      <w:proofErr w:type="spellStart"/>
      <w:r w:rsidR="002641C1">
        <w:t>Esta</w:t>
      </w:r>
      <w:proofErr w:type="spellEnd"/>
      <w:r w:rsidR="002641C1">
        <w:t xml:space="preserve"> </w:t>
      </w:r>
      <w:proofErr w:type="spellStart"/>
      <w:r w:rsidR="002641C1">
        <w:t>comunidad</w:t>
      </w:r>
      <w:proofErr w:type="spellEnd"/>
      <w:r w:rsidR="002641C1">
        <w:t xml:space="preserve"> </w:t>
      </w:r>
      <w:proofErr w:type="spellStart"/>
      <w:r w:rsidRPr="00D16DE3">
        <w:t>potencialmente</w:t>
      </w:r>
      <w:proofErr w:type="spellEnd"/>
      <w:r w:rsidRPr="00D16DE3">
        <w:t xml:space="preserve"> </w:t>
      </w:r>
      <w:proofErr w:type="spellStart"/>
      <w:r w:rsidRPr="00D16DE3">
        <w:t>desarrolla</w:t>
      </w:r>
      <w:proofErr w:type="spellEnd"/>
      <w:r w:rsidRPr="00D16DE3">
        <w:t xml:space="preserve"> la </w:t>
      </w:r>
      <w:proofErr w:type="spellStart"/>
      <w:r w:rsidRPr="00D16DE3">
        <w:t>enfermedad</w:t>
      </w:r>
      <w:proofErr w:type="spellEnd"/>
      <w:r w:rsidRPr="00D16DE3">
        <w:t xml:space="preserve"> de </w:t>
      </w:r>
      <w:r w:rsidR="00300F46">
        <w:t xml:space="preserve">la </w:t>
      </w:r>
      <w:r w:rsidRPr="00D16DE3">
        <w:t>diabetes</w:t>
      </w:r>
      <w:r w:rsidR="00AA0C24">
        <w:t xml:space="preserve">. </w:t>
      </w:r>
      <w:r w:rsidR="002641C1">
        <w:t>La</w:t>
      </w:r>
      <w:r w:rsidR="00AA0C24">
        <w:t xml:space="preserve"> </w:t>
      </w:r>
      <w:proofErr w:type="spellStart"/>
      <w:r w:rsidR="002641C1">
        <w:t>comunidad</w:t>
      </w:r>
      <w:proofErr w:type="spellEnd"/>
      <w:r w:rsidR="002641C1">
        <w:t xml:space="preserve"> Pima</w:t>
      </w:r>
      <w:r w:rsidR="00AA0C24">
        <w:t xml:space="preserve"> </w:t>
      </w:r>
      <w:proofErr w:type="spellStart"/>
      <w:r w:rsidR="00AA0C24">
        <w:t>es</w:t>
      </w:r>
      <w:proofErr w:type="spellEnd"/>
      <w:r w:rsidR="00AA0C24">
        <w:t xml:space="preserve"> </w:t>
      </w:r>
      <w:proofErr w:type="spellStart"/>
      <w:r w:rsidR="00AA0C24">
        <w:t>muy</w:t>
      </w:r>
      <w:proofErr w:type="spellEnd"/>
      <w:r w:rsidR="00AA0C24">
        <w:t xml:space="preserve"> </w:t>
      </w:r>
      <w:proofErr w:type="spellStart"/>
      <w:r w:rsidR="00AA0C24">
        <w:t>estudiada</w:t>
      </w:r>
      <w:proofErr w:type="spellEnd"/>
      <w:r w:rsidR="00AA0C24">
        <w:t xml:space="preserve"> y el dataset se </w:t>
      </w:r>
      <w:proofErr w:type="spellStart"/>
      <w:r w:rsidR="00462525">
        <w:t>suele</w:t>
      </w:r>
      <w:proofErr w:type="spellEnd"/>
      <w:r w:rsidR="00462525">
        <w:t xml:space="preserve"> </w:t>
      </w:r>
      <w:proofErr w:type="spellStart"/>
      <w:r w:rsidR="00462525">
        <w:t>enco</w:t>
      </w:r>
      <w:r w:rsidR="00AA0C24">
        <w:t>ntra</w:t>
      </w:r>
      <w:r w:rsidR="00462525">
        <w:t>r</w:t>
      </w:r>
      <w:proofErr w:type="spellEnd"/>
      <w:r w:rsidR="00300F46">
        <w:t xml:space="preserve"> a menudo</w:t>
      </w:r>
      <w:r w:rsidR="00AA0C24">
        <w:t xml:space="preserve"> </w:t>
      </w:r>
      <w:proofErr w:type="spellStart"/>
      <w:r w:rsidR="00AA0C24">
        <w:t>en</w:t>
      </w:r>
      <w:proofErr w:type="spellEnd"/>
      <w:r w:rsidR="00AA0C24">
        <w:t xml:space="preserve"> </w:t>
      </w:r>
      <w:proofErr w:type="spellStart"/>
      <w:r w:rsidR="00AA0C24">
        <w:t>com</w:t>
      </w:r>
      <w:r w:rsidR="00462525">
        <w:t>p</w:t>
      </w:r>
      <w:r w:rsidR="00AA0C24">
        <w:t>etencias</w:t>
      </w:r>
      <w:proofErr w:type="spellEnd"/>
      <w:r w:rsidR="00AA0C24">
        <w:t xml:space="preserve"> de </w:t>
      </w:r>
      <w:proofErr w:type="spellStart"/>
      <w:r w:rsidR="00AA0C24">
        <w:t>ciencias</w:t>
      </w:r>
      <w:proofErr w:type="spellEnd"/>
      <w:r w:rsidR="00AA0C24">
        <w:t xml:space="preserve"> de los </w:t>
      </w:r>
      <w:proofErr w:type="spellStart"/>
      <w:r w:rsidR="00AA0C24">
        <w:t>datos</w:t>
      </w:r>
      <w:proofErr w:type="spellEnd"/>
      <w:r w:rsidR="00462525">
        <w:t xml:space="preserve">, </w:t>
      </w:r>
      <w:proofErr w:type="spellStart"/>
      <w:r w:rsidR="00300F46">
        <w:t>como</w:t>
      </w:r>
      <w:proofErr w:type="spellEnd"/>
      <w:r w:rsidR="00300F46">
        <w:t xml:space="preserve"> </w:t>
      </w:r>
      <w:proofErr w:type="spellStart"/>
      <w:r w:rsidR="00462525">
        <w:t>por</w:t>
      </w:r>
      <w:proofErr w:type="spellEnd"/>
      <w:r w:rsidR="00462525">
        <w:t xml:space="preserve"> </w:t>
      </w:r>
      <w:proofErr w:type="spellStart"/>
      <w:r w:rsidR="00462525">
        <w:t>ejemplo</w:t>
      </w:r>
      <w:proofErr w:type="spellEnd"/>
      <w:r w:rsidR="00462525">
        <w:t xml:space="preserve"> “kaggle.com”</w:t>
      </w:r>
      <w:r w:rsidRPr="00D16DE3">
        <w:t xml:space="preserve">. </w:t>
      </w:r>
      <w:proofErr w:type="spellStart"/>
      <w:r w:rsidR="00462525">
        <w:t>Fué</w:t>
      </w:r>
      <w:proofErr w:type="spellEnd"/>
      <w:r w:rsidR="00462525">
        <w:t xml:space="preserve"> </w:t>
      </w:r>
      <w:proofErr w:type="spellStart"/>
      <w:r w:rsidR="00462525">
        <w:t>originalmente</w:t>
      </w:r>
      <w:proofErr w:type="spellEnd"/>
      <w:r w:rsidR="00462525">
        <w:t xml:space="preserve"> </w:t>
      </w:r>
      <w:proofErr w:type="spellStart"/>
      <w:r w:rsidR="00462525">
        <w:t>donada</w:t>
      </w:r>
      <w:proofErr w:type="spellEnd"/>
      <w:r w:rsidR="00462525">
        <w:t xml:space="preserve"> al</w:t>
      </w:r>
      <w:r w:rsidR="00462525" w:rsidRPr="00D16DE3">
        <w:t xml:space="preserve"> </w:t>
      </w:r>
      <w:proofErr w:type="spellStart"/>
      <w:r w:rsidR="00462525" w:rsidRPr="00D16DE3">
        <w:t>repositorio</w:t>
      </w:r>
      <w:proofErr w:type="spellEnd"/>
      <w:r w:rsidR="00462525" w:rsidRPr="00D16DE3">
        <w:t xml:space="preserve"> de la UCI [UCI-1]</w:t>
      </w:r>
      <w:r w:rsidR="00462525">
        <w:t>.</w:t>
      </w:r>
      <w:r w:rsidR="00462525" w:rsidRPr="00D16DE3">
        <w:t xml:space="preserve"> </w:t>
      </w:r>
      <w:r w:rsidR="00AA0C24">
        <w:t xml:space="preserve">El dataset </w:t>
      </w:r>
      <w:proofErr w:type="spellStart"/>
      <w:r w:rsidR="00AA0C24">
        <w:t>presenta</w:t>
      </w:r>
      <w:proofErr w:type="spellEnd"/>
      <w:r w:rsidR="00AA0C24">
        <w:t xml:space="preserve"> </w:t>
      </w:r>
      <w:proofErr w:type="spellStart"/>
      <w:r w:rsidR="00AA0C24">
        <w:t>ocho</w:t>
      </w:r>
      <w:proofErr w:type="spellEnd"/>
      <w:r w:rsidR="00AA0C24">
        <w:t xml:space="preserve"> (8)</w:t>
      </w:r>
      <w:r w:rsidRPr="00D16DE3">
        <w:t xml:space="preserve"> </w:t>
      </w:r>
      <w:r w:rsidR="00D16DE3" w:rsidRPr="00D16DE3">
        <w:t xml:space="preserve">variables y </w:t>
      </w:r>
      <w:proofErr w:type="spellStart"/>
      <w:r w:rsidR="00D16DE3" w:rsidRPr="00D16DE3">
        <w:t>posee</w:t>
      </w:r>
      <w:proofErr w:type="spellEnd"/>
      <w:r w:rsidR="00D16DE3" w:rsidRPr="00D16DE3">
        <w:t xml:space="preserve"> </w:t>
      </w:r>
      <w:proofErr w:type="spellStart"/>
      <w:r w:rsidR="00D16DE3" w:rsidRPr="00D16DE3">
        <w:t>en</w:t>
      </w:r>
      <w:proofErr w:type="spellEnd"/>
      <w:r w:rsidR="00D16DE3" w:rsidRPr="00D16DE3">
        <w:t xml:space="preserve"> </w:t>
      </w:r>
      <w:proofErr w:type="spellStart"/>
      <w:r w:rsidR="00D16DE3" w:rsidRPr="00D16DE3">
        <w:t>paricular</w:t>
      </w:r>
      <w:proofErr w:type="spellEnd"/>
      <w:r w:rsidR="001A530D" w:rsidRPr="00D16DE3">
        <w:t xml:space="preserve"> </w:t>
      </w:r>
      <w:proofErr w:type="spellStart"/>
      <w:r w:rsidR="001A530D" w:rsidRPr="00D16DE3">
        <w:t>una</w:t>
      </w:r>
      <w:proofErr w:type="spellEnd"/>
      <w:r w:rsidR="001A530D" w:rsidRPr="00D16DE3">
        <w:t xml:space="preserve"> </w:t>
      </w:r>
      <w:r w:rsidRPr="00D16DE3">
        <w:t xml:space="preserve">de </w:t>
      </w:r>
      <w:proofErr w:type="spellStart"/>
      <w:r w:rsidRPr="00D16DE3">
        <w:t>respuest</w:t>
      </w:r>
      <w:r w:rsidR="001A530D" w:rsidRPr="00D16DE3">
        <w:t>a</w:t>
      </w:r>
      <w:proofErr w:type="spellEnd"/>
      <w:r w:rsidRPr="00D16DE3">
        <w:t xml:space="preserve"> que </w:t>
      </w:r>
      <w:proofErr w:type="spellStart"/>
      <w:r w:rsidRPr="00D16DE3">
        <w:t>califica</w:t>
      </w:r>
      <w:proofErr w:type="spellEnd"/>
      <w:r w:rsidRPr="00D16DE3">
        <w:t xml:space="preserve"> a </w:t>
      </w:r>
      <w:proofErr w:type="spellStart"/>
      <w:r w:rsidRPr="00D16DE3">
        <w:t>cada</w:t>
      </w:r>
      <w:proofErr w:type="spellEnd"/>
      <w:r w:rsidRPr="00D16DE3">
        <w:t xml:space="preserve"> </w:t>
      </w:r>
      <w:proofErr w:type="spellStart"/>
      <w:r w:rsidRPr="00D16DE3">
        <w:t>observaci</w:t>
      </w:r>
      <w:r w:rsidR="001A530D" w:rsidRPr="00D16DE3">
        <w:t>ón</w:t>
      </w:r>
      <w:proofErr w:type="spellEnd"/>
      <w:r w:rsidR="001A530D" w:rsidRPr="00D16DE3">
        <w:t xml:space="preserve"> </w:t>
      </w:r>
      <w:proofErr w:type="spellStart"/>
      <w:r w:rsidR="001A530D" w:rsidRPr="00D16DE3">
        <w:t>estadística</w:t>
      </w:r>
      <w:proofErr w:type="spellEnd"/>
      <w:r w:rsidR="001A530D" w:rsidRPr="00D16DE3">
        <w:t xml:space="preserve"> </w:t>
      </w:r>
      <w:r w:rsidR="007221B1">
        <w:t xml:space="preserve">con </w:t>
      </w:r>
      <w:proofErr w:type="spellStart"/>
      <w:r w:rsidR="007221B1">
        <w:t>una</w:t>
      </w:r>
      <w:proofErr w:type="spellEnd"/>
      <w:r w:rsidR="007221B1">
        <w:t xml:space="preserve"> variable </w:t>
      </w:r>
      <w:proofErr w:type="spellStart"/>
      <w:r w:rsidR="007221B1">
        <w:t>caegórica</w:t>
      </w:r>
      <w:proofErr w:type="spellEnd"/>
      <w:r w:rsidR="007221B1">
        <w:t xml:space="preserve"> </w:t>
      </w:r>
      <w:proofErr w:type="spellStart"/>
      <w:r w:rsidR="007221B1">
        <w:t>cuyo</w:t>
      </w:r>
      <w:proofErr w:type="spellEnd"/>
      <w:r w:rsidR="007221B1">
        <w:t xml:space="preserve"> valor </w:t>
      </w:r>
      <w:proofErr w:type="spellStart"/>
      <w:r w:rsidR="007221B1">
        <w:t>indica</w:t>
      </w:r>
      <w:proofErr w:type="spellEnd"/>
      <w:r w:rsidR="007221B1">
        <w:t xml:space="preserve"> </w:t>
      </w:r>
      <w:proofErr w:type="spellStart"/>
      <w:r w:rsidR="007221B1">
        <w:t>si</w:t>
      </w:r>
      <w:proofErr w:type="spellEnd"/>
      <w:r w:rsidR="007221B1">
        <w:t xml:space="preserve"> el</w:t>
      </w:r>
      <w:r w:rsidR="00D16DE3" w:rsidRPr="00D16DE3">
        <w:t xml:space="preserve"> </w:t>
      </w:r>
      <w:proofErr w:type="spellStart"/>
      <w:r w:rsidR="00D16DE3" w:rsidRPr="00D16DE3">
        <w:t>paciente</w:t>
      </w:r>
      <w:proofErr w:type="spellEnd"/>
      <w:r w:rsidR="00D16DE3" w:rsidRPr="00D16DE3">
        <w:t xml:space="preserve"> </w:t>
      </w:r>
      <w:proofErr w:type="spellStart"/>
      <w:r w:rsidR="002634B0">
        <w:t>presenta</w:t>
      </w:r>
      <w:proofErr w:type="spellEnd"/>
      <w:r w:rsidR="001A530D" w:rsidRPr="00D16DE3">
        <w:t xml:space="preserve"> </w:t>
      </w:r>
      <w:r w:rsidR="00D16DE3" w:rsidRPr="00D16DE3">
        <w:t>(</w:t>
      </w:r>
      <w:r w:rsidR="001A530D" w:rsidRPr="00D16DE3">
        <w:t>o no</w:t>
      </w:r>
      <w:r w:rsidR="00D16DE3" w:rsidRPr="00D16DE3">
        <w:t>)</w:t>
      </w:r>
      <w:r w:rsidR="00EB7FF0">
        <w:t xml:space="preserve"> la </w:t>
      </w:r>
      <w:proofErr w:type="spellStart"/>
      <w:r w:rsidR="00EB7FF0">
        <w:t>enfermedad</w:t>
      </w:r>
      <w:proofErr w:type="spellEnd"/>
      <w:r w:rsidR="00EB7FF0">
        <w:t xml:space="preserve">, </w:t>
      </w:r>
      <w:proofErr w:type="spellStart"/>
      <w:r w:rsidR="00EB7FF0">
        <w:t>según</w:t>
      </w:r>
      <w:proofErr w:type="spellEnd"/>
      <w:r w:rsidR="00462525">
        <w:t xml:space="preserve"> </w:t>
      </w:r>
      <w:proofErr w:type="spellStart"/>
      <w:r w:rsidR="00462525">
        <w:t>pará</w:t>
      </w:r>
      <w:r w:rsidR="00AA0C24">
        <w:t>metros</w:t>
      </w:r>
      <w:proofErr w:type="spellEnd"/>
      <w:r w:rsidR="00AA0C24">
        <w:t xml:space="preserve"> de la </w:t>
      </w:r>
      <w:proofErr w:type="spellStart"/>
      <w:r w:rsidR="00AA0C24">
        <w:t>Organización</w:t>
      </w:r>
      <w:proofErr w:type="spellEnd"/>
      <w:r w:rsidR="00AA0C24">
        <w:t xml:space="preserve"> Mundial de la </w:t>
      </w:r>
      <w:proofErr w:type="spellStart"/>
      <w:r w:rsidR="00AA0C24">
        <w:t>Salud</w:t>
      </w:r>
      <w:proofErr w:type="spellEnd"/>
      <w:r w:rsidR="00AA0C24">
        <w:t>.</w:t>
      </w:r>
      <w:r w:rsidRPr="00D16DE3">
        <w:t xml:space="preserve"> </w:t>
      </w:r>
      <w:r w:rsidR="00AA0C24">
        <w:t xml:space="preserve">Si </w:t>
      </w:r>
      <w:proofErr w:type="spellStart"/>
      <w:r w:rsidR="00AA0C24">
        <w:t>bien</w:t>
      </w:r>
      <w:proofErr w:type="spellEnd"/>
      <w:r w:rsidR="00AA0C24">
        <w:t xml:space="preserve"> el dataset </w:t>
      </w:r>
      <w:proofErr w:type="spellStart"/>
      <w:r w:rsidR="00AA0C24">
        <w:t>invita</w:t>
      </w:r>
      <w:proofErr w:type="spellEnd"/>
      <w:r w:rsidR="00AA0C24">
        <w:t xml:space="preserve"> a </w:t>
      </w:r>
      <w:proofErr w:type="spellStart"/>
      <w:r w:rsidR="00AA0C24">
        <w:t>desarrollar</w:t>
      </w:r>
      <w:proofErr w:type="spellEnd"/>
      <w:r w:rsidR="00AA0C24">
        <w:t xml:space="preserve"> un </w:t>
      </w:r>
      <w:proofErr w:type="spellStart"/>
      <w:r w:rsidR="00AA0C24">
        <w:t>modelo</w:t>
      </w:r>
      <w:proofErr w:type="spellEnd"/>
      <w:r w:rsidR="00AA0C24">
        <w:t xml:space="preserve"> de </w:t>
      </w:r>
      <w:proofErr w:type="spellStart"/>
      <w:r w:rsidR="00AA0C24">
        <w:t>cla</w:t>
      </w:r>
      <w:r w:rsidR="00462525">
        <w:t>sificación</w:t>
      </w:r>
      <w:proofErr w:type="spellEnd"/>
      <w:r w:rsidR="00462525">
        <w:t xml:space="preserve">, </w:t>
      </w:r>
      <w:proofErr w:type="spellStart"/>
      <w:r w:rsidR="00462525">
        <w:t>en</w:t>
      </w:r>
      <w:proofErr w:type="spellEnd"/>
      <w:r w:rsidR="00462525">
        <w:t xml:space="preserve"> </w:t>
      </w:r>
      <w:proofErr w:type="spellStart"/>
      <w:r w:rsidR="00462525">
        <w:t>este</w:t>
      </w:r>
      <w:proofErr w:type="spellEnd"/>
      <w:r w:rsidR="00462525">
        <w:t xml:space="preserve"> TP se </w:t>
      </w:r>
      <w:proofErr w:type="spellStart"/>
      <w:r w:rsidR="00462525">
        <w:t>tomará</w:t>
      </w:r>
      <w:proofErr w:type="spellEnd"/>
      <w:r w:rsidR="00AA0C24">
        <w:t xml:space="preserve"> </w:t>
      </w:r>
      <w:proofErr w:type="spellStart"/>
      <w:r w:rsidR="00AA0C24">
        <w:t>como</w:t>
      </w:r>
      <w:proofErr w:type="spellEnd"/>
      <w:r w:rsidR="00AA0C24">
        <w:t xml:space="preserve"> </w:t>
      </w:r>
      <w:proofErr w:type="spellStart"/>
      <w:r w:rsidR="00AA0C24">
        <w:t>supuesto</w:t>
      </w:r>
      <w:proofErr w:type="spellEnd"/>
      <w:r w:rsidR="00AA0C24">
        <w:t xml:space="preserve"> </w:t>
      </w:r>
      <w:r w:rsidR="00462525">
        <w:t xml:space="preserve">principal y </w:t>
      </w:r>
      <w:proofErr w:type="spellStart"/>
      <w:r w:rsidR="00462525">
        <w:t>didáctico</w:t>
      </w:r>
      <w:proofErr w:type="spellEnd"/>
      <w:r w:rsidR="00462525">
        <w:t xml:space="preserve"> </w:t>
      </w:r>
      <w:r w:rsidR="007221B1">
        <w:t xml:space="preserve">que los </w:t>
      </w:r>
      <w:proofErr w:type="spellStart"/>
      <w:r w:rsidR="007221B1">
        <w:t>pacientes</w:t>
      </w:r>
      <w:proofErr w:type="spellEnd"/>
      <w:r w:rsidR="00AA0C24">
        <w:t xml:space="preserve"> </w:t>
      </w:r>
      <w:proofErr w:type="spellStart"/>
      <w:r w:rsidR="00462525">
        <w:t>han</w:t>
      </w:r>
      <w:proofErr w:type="spellEnd"/>
      <w:r w:rsidR="00462525">
        <w:t xml:space="preserve"> </w:t>
      </w:r>
      <w:proofErr w:type="spellStart"/>
      <w:r w:rsidR="007221B1">
        <w:t>pasado</w:t>
      </w:r>
      <w:proofErr w:type="spellEnd"/>
      <w:r w:rsidR="007221B1">
        <w:t xml:space="preserve"> </w:t>
      </w:r>
      <w:proofErr w:type="spellStart"/>
      <w:r w:rsidR="007221B1">
        <w:t>por</w:t>
      </w:r>
      <w:proofErr w:type="spellEnd"/>
      <w:r w:rsidR="007221B1">
        <w:t xml:space="preserve"> </w:t>
      </w:r>
      <w:r w:rsidR="00462525">
        <w:t xml:space="preserve">un test </w:t>
      </w:r>
      <w:r w:rsidR="00EB7FF0">
        <w:t xml:space="preserve">de </w:t>
      </w:r>
      <w:proofErr w:type="spellStart"/>
      <w:r w:rsidR="00EB7FF0">
        <w:t>sangre</w:t>
      </w:r>
      <w:proofErr w:type="spellEnd"/>
      <w:r w:rsidR="00462525">
        <w:t xml:space="preserve"> y </w:t>
      </w:r>
      <w:proofErr w:type="spellStart"/>
      <w:r w:rsidR="00462525">
        <w:t>todos</w:t>
      </w:r>
      <w:proofErr w:type="spellEnd"/>
      <w:r w:rsidR="00462525">
        <w:t xml:space="preserve"> los </w:t>
      </w:r>
      <w:proofErr w:type="spellStart"/>
      <w:r w:rsidR="00462525">
        <w:t>resultados</w:t>
      </w:r>
      <w:proofErr w:type="spellEnd"/>
      <w:r w:rsidR="00462525">
        <w:t xml:space="preserve"> (</w:t>
      </w:r>
      <w:proofErr w:type="spellStart"/>
      <w:r w:rsidR="002634B0">
        <w:t>si</w:t>
      </w:r>
      <w:proofErr w:type="spellEnd"/>
      <w:r w:rsidR="002634B0">
        <w:t xml:space="preserve"> </w:t>
      </w:r>
      <w:proofErr w:type="spellStart"/>
      <w:r w:rsidR="00462525">
        <w:t>presenta</w:t>
      </w:r>
      <w:r w:rsidR="007221B1">
        <w:t>n</w:t>
      </w:r>
      <w:proofErr w:type="spellEnd"/>
      <w:r w:rsidR="00462525">
        <w:t xml:space="preserve"> diabetes o no) </w:t>
      </w:r>
      <w:proofErr w:type="spellStart"/>
      <w:r w:rsidR="00EB7FF0">
        <w:t>han</w:t>
      </w:r>
      <w:proofErr w:type="spellEnd"/>
      <w:r w:rsidR="00EB7FF0">
        <w:t xml:space="preserve"> </w:t>
      </w:r>
      <w:proofErr w:type="spellStart"/>
      <w:r w:rsidR="00EB7FF0">
        <w:t>sido</w:t>
      </w:r>
      <w:proofErr w:type="spellEnd"/>
      <w:r w:rsidR="00462525">
        <w:t xml:space="preserve"> </w:t>
      </w:r>
      <w:proofErr w:type="spellStart"/>
      <w:r w:rsidR="00462525">
        <w:t>tomados</w:t>
      </w:r>
      <w:proofErr w:type="spellEnd"/>
      <w:r w:rsidR="00462525">
        <w:t xml:space="preserve"> </w:t>
      </w:r>
      <w:proofErr w:type="spellStart"/>
      <w:r w:rsidR="00462525">
        <w:t>por</w:t>
      </w:r>
      <w:proofErr w:type="spellEnd"/>
      <w:r w:rsidR="00462525">
        <w:t xml:space="preserve"> </w:t>
      </w:r>
      <w:proofErr w:type="spellStart"/>
      <w:r w:rsidR="00462525">
        <w:t>buenos</w:t>
      </w:r>
      <w:proofErr w:type="spellEnd"/>
      <w:r w:rsidR="00462525">
        <w:t>.</w:t>
      </w:r>
      <w:r w:rsidR="001A530D" w:rsidRPr="00D16DE3">
        <w:br/>
      </w:r>
      <w:r w:rsidR="00D16DE3">
        <w:br/>
        <w:t xml:space="preserve">A los </w:t>
      </w:r>
      <w:proofErr w:type="spellStart"/>
      <w:r w:rsidR="00D16DE3">
        <w:t>efect</w:t>
      </w:r>
      <w:r w:rsidR="00462525">
        <w:t>os</w:t>
      </w:r>
      <w:proofErr w:type="spellEnd"/>
      <w:r w:rsidR="00462525">
        <w:t xml:space="preserve"> </w:t>
      </w:r>
      <w:proofErr w:type="spellStart"/>
      <w:r w:rsidR="00462525">
        <w:t>ilustrativos</w:t>
      </w:r>
      <w:proofErr w:type="spellEnd"/>
      <w:r w:rsidR="00462525">
        <w:t xml:space="preserve"> la </w:t>
      </w:r>
      <w:proofErr w:type="spellStart"/>
      <w:r w:rsidR="00462525">
        <w:t>muestra</w:t>
      </w:r>
      <w:proofErr w:type="spellEnd"/>
      <w:r w:rsidR="00462525">
        <w:t xml:space="preserve"> </w:t>
      </w:r>
      <w:proofErr w:type="spellStart"/>
      <w:r w:rsidR="00462525">
        <w:t>pose</w:t>
      </w:r>
      <w:r w:rsidR="00D16DE3">
        <w:t>e</w:t>
      </w:r>
      <w:proofErr w:type="spellEnd"/>
      <w:r w:rsidR="00D16DE3">
        <w:t xml:space="preserve"> la </w:t>
      </w:r>
      <w:proofErr w:type="spellStart"/>
      <w:r w:rsidR="00D16DE3">
        <w:t>siguiente</w:t>
      </w:r>
      <w:proofErr w:type="spellEnd"/>
      <w:r w:rsidR="00D16DE3">
        <w:t xml:space="preserve"> </w:t>
      </w:r>
      <w:proofErr w:type="spellStart"/>
      <w:r w:rsidR="00D16DE3">
        <w:t>estructura</w:t>
      </w:r>
      <w:proofErr w:type="spellEnd"/>
      <w:r w:rsidR="00D16DE3">
        <w:t xml:space="preserve"> tabular:</w:t>
      </w:r>
      <w:r w:rsidR="00D16DE3">
        <w:br/>
      </w:r>
    </w:p>
    <w:tbl>
      <w:tblPr>
        <w:tblStyle w:val="TableGrid"/>
        <w:tblW w:w="0" w:type="auto"/>
        <w:tblInd w:w="108" w:type="dxa"/>
        <w:tblLook w:val="04A0" w:firstRow="1" w:lastRow="0" w:firstColumn="1" w:lastColumn="0" w:noHBand="0" w:noVBand="1"/>
      </w:tblPr>
      <w:tblGrid>
        <w:gridCol w:w="9468"/>
      </w:tblGrid>
      <w:tr w:rsidR="00D16DE3" w:rsidTr="008B6D6C">
        <w:tc>
          <w:tcPr>
            <w:tcW w:w="9468" w:type="dxa"/>
          </w:tcPr>
          <w:p w:rsidR="00D16DE3" w:rsidRDefault="00D16DE3" w:rsidP="00007D3B">
            <w:r>
              <w:object w:dxaOrig="9036" w:dyaOrig="4416">
                <v:shape id="_x0000_i1026" type="#_x0000_t75" style="width:451.8pt;height:220.8pt" o:ole="">
                  <v:imagedata r:id="rId8" o:title=""/>
                </v:shape>
                <o:OLEObject Type="Embed" ProgID="PBrush" ShapeID="_x0000_i1026" DrawAspect="Content" ObjectID="_1548155010" r:id="rId9"/>
              </w:object>
            </w:r>
          </w:p>
        </w:tc>
      </w:tr>
    </w:tbl>
    <w:p w:rsidR="00B84E2D" w:rsidRDefault="00B84E2D" w:rsidP="00DC273B">
      <w:pPr>
        <w:rPr>
          <w:rStyle w:val="Heading1Char"/>
        </w:rPr>
      </w:pPr>
    </w:p>
    <w:p w:rsidR="00B84E2D" w:rsidRDefault="00B84E2D" w:rsidP="00B84E2D">
      <w:pPr>
        <w:rPr>
          <w:rStyle w:val="Heading1Char"/>
        </w:rPr>
      </w:pPr>
      <w:r>
        <w:rPr>
          <w:rStyle w:val="Heading1Char"/>
        </w:rPr>
        <w:br w:type="page"/>
      </w:r>
    </w:p>
    <w:p w:rsidR="009E3248" w:rsidRDefault="00DC273B" w:rsidP="00007D3B">
      <w:pPr>
        <w:rPr>
          <w:rStyle w:val="Heading1Char"/>
        </w:rPr>
      </w:pPr>
      <w:bookmarkStart w:id="5" w:name="_Toc474412724"/>
      <w:proofErr w:type="spellStart"/>
      <w:r w:rsidRPr="00DC273B">
        <w:rPr>
          <w:rStyle w:val="Heading1Char"/>
        </w:rPr>
        <w:lastRenderedPageBreak/>
        <w:t>Limpieza</w:t>
      </w:r>
      <w:proofErr w:type="spellEnd"/>
      <w:r w:rsidRPr="00DC273B">
        <w:rPr>
          <w:rStyle w:val="Heading1Char"/>
        </w:rPr>
        <w:t xml:space="preserve"> y </w:t>
      </w:r>
      <w:proofErr w:type="spellStart"/>
      <w:r w:rsidRPr="00DC273B">
        <w:rPr>
          <w:rStyle w:val="Heading1Char"/>
        </w:rPr>
        <w:t>transformación</w:t>
      </w:r>
      <w:proofErr w:type="spellEnd"/>
      <w:r w:rsidR="00D02225">
        <w:rPr>
          <w:rStyle w:val="Heading1Char"/>
        </w:rPr>
        <w:t xml:space="preserve"> del dataset</w:t>
      </w:r>
      <w:r w:rsidRPr="00DC273B">
        <w:rPr>
          <w:rStyle w:val="Heading1Char"/>
        </w:rPr>
        <w:t>.</w:t>
      </w:r>
      <w:bookmarkEnd w:id="5"/>
    </w:p>
    <w:p w:rsidR="00007D3B" w:rsidRPr="007A138C" w:rsidRDefault="00D16DE3" w:rsidP="00007D3B">
      <w:pPr>
        <w:rPr>
          <w:rFonts w:asciiTheme="majorHAnsi" w:eastAsiaTheme="majorEastAsia" w:hAnsiTheme="majorHAnsi" w:cstheme="majorBidi"/>
          <w:color w:val="4C6D79" w:themeColor="accent6" w:themeShade="BF"/>
          <w:sz w:val="40"/>
          <w:szCs w:val="40"/>
        </w:rPr>
      </w:pPr>
      <w:proofErr w:type="spellStart"/>
      <w:r w:rsidRPr="00964EB5">
        <w:t>En</w:t>
      </w:r>
      <w:proofErr w:type="spellEnd"/>
      <w:r w:rsidRPr="00964EB5">
        <w:t xml:space="preserve"> el primer </w:t>
      </w:r>
      <w:proofErr w:type="spellStart"/>
      <w:r w:rsidRPr="00964EB5">
        <w:t>lugar</w:t>
      </w:r>
      <w:proofErr w:type="spellEnd"/>
      <w:r w:rsidRPr="00964EB5">
        <w:t xml:space="preserve">, </w:t>
      </w:r>
      <w:proofErr w:type="spellStart"/>
      <w:r w:rsidRPr="00964EB5">
        <w:t>tomando</w:t>
      </w:r>
      <w:proofErr w:type="spellEnd"/>
      <w:r w:rsidRPr="00964EB5">
        <w:t xml:space="preserve"> </w:t>
      </w:r>
      <w:proofErr w:type="spellStart"/>
      <w:r w:rsidRPr="00964EB5">
        <w:t>contacto</w:t>
      </w:r>
      <w:proofErr w:type="spellEnd"/>
      <w:r w:rsidRPr="00964EB5">
        <w:t xml:space="preserve"> con el dataset se ha </w:t>
      </w:r>
      <w:proofErr w:type="spellStart"/>
      <w:r w:rsidRPr="00964EB5">
        <w:t>hallado</w:t>
      </w:r>
      <w:proofErr w:type="spellEnd"/>
      <w:r w:rsidRPr="00964EB5">
        <w:t xml:space="preserve"> </w:t>
      </w:r>
      <w:proofErr w:type="spellStart"/>
      <w:r w:rsidRPr="00964EB5">
        <w:t>una</w:t>
      </w:r>
      <w:proofErr w:type="spellEnd"/>
      <w:r w:rsidRPr="00964EB5">
        <w:t xml:space="preserve"> </w:t>
      </w:r>
      <w:proofErr w:type="spellStart"/>
      <w:r w:rsidRPr="00964EB5">
        <w:t>tabla</w:t>
      </w:r>
      <w:proofErr w:type="spellEnd"/>
      <w:r w:rsidRPr="00964EB5">
        <w:t xml:space="preserve"> de 9 </w:t>
      </w:r>
      <w:proofErr w:type="spellStart"/>
      <w:r w:rsidRPr="00964EB5">
        <w:t>columnas</w:t>
      </w:r>
      <w:proofErr w:type="spellEnd"/>
      <w:r w:rsidRPr="00964EB5">
        <w:t xml:space="preserve"> con </w:t>
      </w:r>
      <w:proofErr w:type="spellStart"/>
      <w:r w:rsidRPr="00964EB5">
        <w:t>claros</w:t>
      </w:r>
      <w:proofErr w:type="spellEnd"/>
      <w:r w:rsidRPr="00964EB5">
        <w:t xml:space="preserve"> </w:t>
      </w:r>
      <w:r w:rsidR="007A138C">
        <w:br/>
      </w:r>
      <w:proofErr w:type="spellStart"/>
      <w:r w:rsidR="00462525">
        <w:t>encabezados</w:t>
      </w:r>
      <w:proofErr w:type="spellEnd"/>
      <w:r w:rsidR="00462525">
        <w:t xml:space="preserve"> </w:t>
      </w:r>
      <w:proofErr w:type="spellStart"/>
      <w:r w:rsidR="007221B1">
        <w:t>identificatorios</w:t>
      </w:r>
      <w:proofErr w:type="spellEnd"/>
      <w:r w:rsidR="007221B1">
        <w:t xml:space="preserve"> de las variables </w:t>
      </w:r>
      <w:r w:rsidR="00462525">
        <w:t xml:space="preserve">y </w:t>
      </w:r>
      <w:r w:rsidR="00BE5CC5">
        <w:t>con</w:t>
      </w:r>
      <w:r w:rsidR="00462525">
        <w:t xml:space="preserve"> 768 </w:t>
      </w:r>
      <w:proofErr w:type="spellStart"/>
      <w:r w:rsidR="00462525">
        <w:t>miembros</w:t>
      </w:r>
      <w:r w:rsidR="007221B1">
        <w:t>-filas</w:t>
      </w:r>
      <w:proofErr w:type="spellEnd"/>
      <w:r w:rsidR="00462525">
        <w:t xml:space="preserve">. </w:t>
      </w:r>
      <w:proofErr w:type="spellStart"/>
      <w:r w:rsidR="00EB7FF0">
        <w:t>Por</w:t>
      </w:r>
      <w:proofErr w:type="spellEnd"/>
      <w:r w:rsidR="00EB7FF0">
        <w:t xml:space="preserve"> la </w:t>
      </w:r>
      <w:proofErr w:type="spellStart"/>
      <w:r w:rsidR="00EB7FF0">
        <w:t>mera</w:t>
      </w:r>
      <w:proofErr w:type="spellEnd"/>
      <w:r w:rsidR="00EB7FF0">
        <w:t xml:space="preserve"> </w:t>
      </w:r>
      <w:proofErr w:type="spellStart"/>
      <w:r w:rsidR="00EB7FF0">
        <w:t>inspección</w:t>
      </w:r>
      <w:proofErr w:type="spellEnd"/>
      <w:r w:rsidR="00EB7FF0">
        <w:t xml:space="preserve"> visual no se </w:t>
      </w:r>
      <w:proofErr w:type="spellStart"/>
      <w:r w:rsidR="00EB7FF0">
        <w:t>detectaron</w:t>
      </w:r>
      <w:proofErr w:type="spellEnd"/>
      <w:r w:rsidR="00EB7FF0">
        <w:t xml:space="preserve"> outliers. </w:t>
      </w:r>
      <w:r w:rsidR="00964EB5" w:rsidRPr="00964EB5">
        <w:t xml:space="preserve">El dataset </w:t>
      </w:r>
      <w:r w:rsidRPr="00964EB5">
        <w:t xml:space="preserve">no </w:t>
      </w:r>
      <w:proofErr w:type="spellStart"/>
      <w:r w:rsidRPr="00964EB5">
        <w:t>presenta</w:t>
      </w:r>
      <w:proofErr w:type="spellEnd"/>
      <w:r w:rsidRPr="00964EB5">
        <w:t xml:space="preserve"> </w:t>
      </w:r>
      <w:proofErr w:type="spellStart"/>
      <w:r w:rsidRPr="00964EB5">
        <w:t>ni</w:t>
      </w:r>
      <w:r w:rsidR="00964EB5" w:rsidRPr="00964EB5">
        <w:t>nguna</w:t>
      </w:r>
      <w:proofErr w:type="spellEnd"/>
      <w:r w:rsidR="00964EB5" w:rsidRPr="00964EB5">
        <w:t xml:space="preserve"> </w:t>
      </w:r>
      <w:proofErr w:type="spellStart"/>
      <w:r w:rsidR="00964EB5" w:rsidRPr="00964EB5">
        <w:t>dificultad</w:t>
      </w:r>
      <w:proofErr w:type="spellEnd"/>
      <w:r w:rsidR="00964EB5" w:rsidRPr="00964EB5">
        <w:t xml:space="preserve"> al </w:t>
      </w:r>
      <w:proofErr w:type="spellStart"/>
      <w:r w:rsidR="00964EB5" w:rsidRPr="00964EB5">
        <w:t>ser</w:t>
      </w:r>
      <w:proofErr w:type="spellEnd"/>
      <w:r w:rsidR="00964EB5" w:rsidRPr="00964EB5">
        <w:t xml:space="preserve"> </w:t>
      </w:r>
      <w:proofErr w:type="spellStart"/>
      <w:r w:rsidR="00964EB5" w:rsidRPr="00964EB5">
        <w:t>cargado</w:t>
      </w:r>
      <w:proofErr w:type="spellEnd"/>
      <w:r w:rsidRPr="00964EB5">
        <w:t xml:space="preserve"> </w:t>
      </w:r>
      <w:proofErr w:type="spellStart"/>
      <w:r w:rsidRPr="00964EB5">
        <w:t>tanto</w:t>
      </w:r>
      <w:proofErr w:type="spellEnd"/>
      <w:r w:rsidRPr="00964EB5">
        <w:t xml:space="preserve"> </w:t>
      </w:r>
      <w:proofErr w:type="spellStart"/>
      <w:r w:rsidRPr="00964EB5">
        <w:t>en</w:t>
      </w:r>
      <w:proofErr w:type="spellEnd"/>
      <w:r w:rsidRPr="00964EB5">
        <w:t xml:space="preserve"> Excel </w:t>
      </w:r>
      <w:proofErr w:type="spellStart"/>
      <w:r w:rsidRPr="00964EB5">
        <w:t>como</w:t>
      </w:r>
      <w:proofErr w:type="spellEnd"/>
      <w:r w:rsidRPr="00964EB5">
        <w:t xml:space="preserve"> </w:t>
      </w:r>
      <w:proofErr w:type="spellStart"/>
      <w:r w:rsidRPr="00964EB5">
        <w:t>en</w:t>
      </w:r>
      <w:proofErr w:type="spellEnd"/>
      <w:r w:rsidRPr="00964EB5">
        <w:t xml:space="preserve"> R.</w:t>
      </w:r>
      <w:r w:rsidR="00B50938" w:rsidRPr="00964EB5">
        <w:t xml:space="preserve"> </w:t>
      </w:r>
      <w:proofErr w:type="spellStart"/>
      <w:r w:rsidR="00B50938" w:rsidRPr="00964EB5">
        <w:t>En</w:t>
      </w:r>
      <w:proofErr w:type="spellEnd"/>
      <w:r w:rsidR="00B50938" w:rsidRPr="00964EB5">
        <w:t xml:space="preserve"> </w:t>
      </w:r>
      <w:proofErr w:type="spellStart"/>
      <w:r w:rsidR="00B50938" w:rsidRPr="00964EB5">
        <w:t>segundo</w:t>
      </w:r>
      <w:proofErr w:type="spellEnd"/>
      <w:r w:rsidR="00B50938" w:rsidRPr="00964EB5">
        <w:t xml:space="preserve"> </w:t>
      </w:r>
      <w:proofErr w:type="spellStart"/>
      <w:r w:rsidR="00B50938" w:rsidRPr="00964EB5">
        <w:t>lugar</w:t>
      </w:r>
      <w:proofErr w:type="spellEnd"/>
      <w:r w:rsidR="00964EB5" w:rsidRPr="00964EB5">
        <w:t>,</w:t>
      </w:r>
      <w:r w:rsidR="00B50938" w:rsidRPr="00964EB5">
        <w:t xml:space="preserve"> se ha </w:t>
      </w:r>
      <w:proofErr w:type="spellStart"/>
      <w:r w:rsidR="00B50938" w:rsidRPr="00964EB5">
        <w:t>realizado</w:t>
      </w:r>
      <w:proofErr w:type="spellEnd"/>
      <w:r w:rsidR="00B50938" w:rsidRPr="00964EB5">
        <w:t xml:space="preserve"> </w:t>
      </w:r>
      <w:proofErr w:type="spellStart"/>
      <w:r w:rsidR="00B50938" w:rsidRPr="00964EB5">
        <w:t>una</w:t>
      </w:r>
      <w:proofErr w:type="spellEnd"/>
      <w:r w:rsidR="00B50938" w:rsidRPr="00964EB5">
        <w:t xml:space="preserve"> </w:t>
      </w:r>
      <w:proofErr w:type="spellStart"/>
      <w:r w:rsidR="00B50938" w:rsidRPr="00964EB5">
        <w:t>validación</w:t>
      </w:r>
      <w:proofErr w:type="spellEnd"/>
      <w:r w:rsidR="00B50938" w:rsidRPr="00964EB5">
        <w:t xml:space="preserve"> de los </w:t>
      </w:r>
      <w:proofErr w:type="spellStart"/>
      <w:r w:rsidR="00B50938" w:rsidRPr="00964EB5">
        <w:t>atributos</w:t>
      </w:r>
      <w:proofErr w:type="spellEnd"/>
      <w:r w:rsidR="00B50938" w:rsidRPr="00964EB5">
        <w:t xml:space="preserve"> para </w:t>
      </w:r>
      <w:proofErr w:type="spellStart"/>
      <w:r w:rsidR="00B50938" w:rsidRPr="00964EB5">
        <w:t>ser</w:t>
      </w:r>
      <w:proofErr w:type="spellEnd"/>
      <w:r w:rsidR="00B50938" w:rsidRPr="00964EB5">
        <w:t xml:space="preserve"> </w:t>
      </w:r>
      <w:proofErr w:type="spellStart"/>
      <w:r w:rsidR="00B50938" w:rsidRPr="00964EB5">
        <w:t>considerados</w:t>
      </w:r>
      <w:proofErr w:type="spellEnd"/>
      <w:r w:rsidR="00B50938" w:rsidRPr="00964EB5">
        <w:t xml:space="preserve"> </w:t>
      </w:r>
      <w:proofErr w:type="spellStart"/>
      <w:r w:rsidR="00B50938" w:rsidRPr="00964EB5">
        <w:t>como</w:t>
      </w:r>
      <w:proofErr w:type="spellEnd"/>
      <w:r w:rsidR="00B50938" w:rsidRPr="00964EB5">
        <w:t xml:space="preserve"> </w:t>
      </w:r>
      <w:proofErr w:type="spellStart"/>
      <w:r w:rsidR="00B50938" w:rsidRPr="00964EB5">
        <w:t>potenciales</w:t>
      </w:r>
      <w:proofErr w:type="spellEnd"/>
      <w:r w:rsidR="00B50938" w:rsidRPr="00964EB5">
        <w:t xml:space="preserve"> </w:t>
      </w:r>
      <w:proofErr w:type="spellStart"/>
      <w:r w:rsidR="00B50938" w:rsidRPr="00964EB5">
        <w:t>predictores</w:t>
      </w:r>
      <w:proofErr w:type="spellEnd"/>
      <w:r w:rsidR="00B50938" w:rsidRPr="00964EB5">
        <w:t xml:space="preserve"> a </w:t>
      </w:r>
      <w:proofErr w:type="spellStart"/>
      <w:r w:rsidR="00B50938" w:rsidRPr="00964EB5">
        <w:t>través</w:t>
      </w:r>
      <w:proofErr w:type="spellEnd"/>
      <w:r w:rsidR="00B50938" w:rsidRPr="00964EB5">
        <w:t xml:space="preserve"> de </w:t>
      </w:r>
      <w:proofErr w:type="spellStart"/>
      <w:r w:rsidR="00B50938" w:rsidRPr="00964EB5">
        <w:t>una</w:t>
      </w:r>
      <w:proofErr w:type="spellEnd"/>
      <w:r w:rsidR="00B50938" w:rsidRPr="00964EB5">
        <w:t xml:space="preserve"> </w:t>
      </w:r>
      <w:proofErr w:type="spellStart"/>
      <w:r w:rsidR="00B50938" w:rsidRPr="00964EB5">
        <w:t>constatación</w:t>
      </w:r>
      <w:proofErr w:type="spellEnd"/>
      <w:r w:rsidR="00B50938" w:rsidRPr="00964EB5">
        <w:t xml:space="preserve"> de </w:t>
      </w:r>
      <w:proofErr w:type="spellStart"/>
      <w:r w:rsidR="00B50938" w:rsidRPr="00964EB5">
        <w:t>evidencias</w:t>
      </w:r>
      <w:proofErr w:type="spellEnd"/>
      <w:r w:rsidR="00B50938" w:rsidRPr="00964EB5">
        <w:t xml:space="preserve"> </w:t>
      </w:r>
      <w:r w:rsidR="00192121" w:rsidRPr="00964EB5">
        <w:t xml:space="preserve">de diabetes </w:t>
      </w:r>
      <w:proofErr w:type="spellStart"/>
      <w:r w:rsidR="00EB7FF0">
        <w:t>reconocidas</w:t>
      </w:r>
      <w:proofErr w:type="spellEnd"/>
      <w:r w:rsidR="00EB7FF0">
        <w:t xml:space="preserve"> </w:t>
      </w:r>
      <w:proofErr w:type="spellStart"/>
      <w:r w:rsidR="00EB7FF0">
        <w:t>por</w:t>
      </w:r>
      <w:proofErr w:type="spellEnd"/>
      <w:r w:rsidR="00EB7FF0">
        <w:t xml:space="preserve"> la </w:t>
      </w:r>
      <w:proofErr w:type="spellStart"/>
      <w:r w:rsidR="00EB7FF0">
        <w:t>organización</w:t>
      </w:r>
      <w:proofErr w:type="spellEnd"/>
      <w:r w:rsidR="00B50938" w:rsidRPr="00964EB5">
        <w:t xml:space="preserve"> N</w:t>
      </w:r>
      <w:r w:rsidR="00462525">
        <w:t xml:space="preserve">ational </w:t>
      </w:r>
      <w:r w:rsidR="00B50938" w:rsidRPr="00964EB5">
        <w:t>I</w:t>
      </w:r>
      <w:r w:rsidR="00462525">
        <w:t>nstitute</w:t>
      </w:r>
      <w:r w:rsidR="00782C68">
        <w:t>s</w:t>
      </w:r>
      <w:r w:rsidR="00462525">
        <w:t xml:space="preserve"> of </w:t>
      </w:r>
      <w:r w:rsidR="00B50938" w:rsidRPr="00964EB5">
        <w:t>H</w:t>
      </w:r>
      <w:r w:rsidR="00462525">
        <w:t>ealth</w:t>
      </w:r>
      <w:r w:rsidR="00BE5CC5">
        <w:t xml:space="preserve"> “www.nih.org”</w:t>
      </w:r>
      <w:r w:rsidR="00B50938" w:rsidRPr="00964EB5">
        <w:t xml:space="preserve">. La </w:t>
      </w:r>
      <w:proofErr w:type="spellStart"/>
      <w:r w:rsidR="00B50938" w:rsidRPr="00964EB5">
        <w:t>descripcíón</w:t>
      </w:r>
      <w:proofErr w:type="spellEnd"/>
      <w:r w:rsidR="00B50938" w:rsidRPr="00964EB5">
        <w:t xml:space="preserve"> individual de ta</w:t>
      </w:r>
      <w:r w:rsidR="00964EB5" w:rsidRPr="00964EB5">
        <w:t xml:space="preserve">les </w:t>
      </w:r>
      <w:proofErr w:type="spellStart"/>
      <w:r w:rsidR="00964EB5" w:rsidRPr="00964EB5">
        <w:t>atributos</w:t>
      </w:r>
      <w:proofErr w:type="spellEnd"/>
      <w:r w:rsidR="00964EB5" w:rsidRPr="00964EB5">
        <w:t xml:space="preserve"> se </w:t>
      </w:r>
      <w:proofErr w:type="spellStart"/>
      <w:r w:rsidR="00964EB5" w:rsidRPr="00964EB5">
        <w:t>detalla</w:t>
      </w:r>
      <w:proofErr w:type="spellEnd"/>
      <w:r w:rsidR="00964EB5" w:rsidRPr="00964EB5">
        <w:t xml:space="preserve"> </w:t>
      </w:r>
      <w:proofErr w:type="spellStart"/>
      <w:r w:rsidR="00964EB5" w:rsidRPr="00964EB5">
        <w:t>en</w:t>
      </w:r>
      <w:proofErr w:type="spellEnd"/>
      <w:r w:rsidR="00964EB5" w:rsidRPr="00964EB5">
        <w:t xml:space="preserve"> el </w:t>
      </w:r>
      <w:proofErr w:type="spellStart"/>
      <w:r w:rsidR="00B50938" w:rsidRPr="00964EB5">
        <w:t>Anexo</w:t>
      </w:r>
      <w:proofErr w:type="spellEnd"/>
      <w:r w:rsidR="00B50938" w:rsidRPr="00964EB5">
        <w:t xml:space="preserve"> B.  </w:t>
      </w:r>
    </w:p>
    <w:p w:rsidR="00782C68" w:rsidRDefault="00782C68" w:rsidP="00007D3B">
      <w:r>
        <w:t xml:space="preserve">De rigor, se </w:t>
      </w:r>
      <w:proofErr w:type="spellStart"/>
      <w:r>
        <w:t>r</w:t>
      </w:r>
      <w:r w:rsidR="002634B0">
        <w:t>ealizó</w:t>
      </w:r>
      <w:proofErr w:type="spellEnd"/>
      <w:r w:rsidR="00BE5CC5">
        <w:t xml:space="preserve"> un</w:t>
      </w:r>
      <w:r>
        <w:t xml:space="preserve"> primer </w:t>
      </w:r>
      <w:proofErr w:type="spellStart"/>
      <w:r w:rsidR="00BE5CC5">
        <w:t>chequeo</w:t>
      </w:r>
      <w:proofErr w:type="spellEnd"/>
      <w:r w:rsidR="00BE5CC5">
        <w:t xml:space="preserve"> </w:t>
      </w:r>
      <w:proofErr w:type="spellStart"/>
      <w:r w:rsidR="00BE5CC5">
        <w:t>estadístico</w:t>
      </w:r>
      <w:proofErr w:type="spellEnd"/>
      <w:r w:rsidR="00BE5CC5">
        <w:t>,</w:t>
      </w:r>
      <w:r>
        <w:t xml:space="preserve"> que </w:t>
      </w:r>
      <w:proofErr w:type="spellStart"/>
      <w:r>
        <w:t>permitió</w:t>
      </w:r>
      <w:proofErr w:type="spellEnd"/>
      <w:r>
        <w:t xml:space="preserve"> </w:t>
      </w:r>
      <w:proofErr w:type="spellStart"/>
      <w:r>
        <w:t>descubrir</w:t>
      </w:r>
      <w:proofErr w:type="spellEnd"/>
      <w:r>
        <w:t xml:space="preserve"> </w:t>
      </w:r>
      <w:proofErr w:type="spellStart"/>
      <w:r>
        <w:t>datos</w:t>
      </w:r>
      <w:proofErr w:type="spellEnd"/>
      <w:r>
        <w:t xml:space="preserve"> </w:t>
      </w:r>
      <w:proofErr w:type="spellStart"/>
      <w:r>
        <w:t>faltantes</w:t>
      </w:r>
      <w:proofErr w:type="spellEnd"/>
      <w:r>
        <w:t xml:space="preserve"> </w:t>
      </w:r>
      <w:proofErr w:type="spellStart"/>
      <w:r>
        <w:t>en</w:t>
      </w:r>
      <w:proofErr w:type="spellEnd"/>
      <w:r>
        <w:t xml:space="preserve"> </w:t>
      </w:r>
      <w:proofErr w:type="spellStart"/>
      <w:r>
        <w:t>varias</w:t>
      </w:r>
      <w:proofErr w:type="spellEnd"/>
      <w:r>
        <w:t xml:space="preserve"> de las variables.</w:t>
      </w:r>
      <w:r>
        <w:br/>
      </w:r>
    </w:p>
    <w:tbl>
      <w:tblPr>
        <w:tblStyle w:val="TableGrid"/>
        <w:tblW w:w="0" w:type="auto"/>
        <w:tblInd w:w="108" w:type="dxa"/>
        <w:tblLook w:val="04A0" w:firstRow="1" w:lastRow="0" w:firstColumn="1" w:lastColumn="0" w:noHBand="0" w:noVBand="1"/>
      </w:tblPr>
      <w:tblGrid>
        <w:gridCol w:w="9270"/>
      </w:tblGrid>
      <w:tr w:rsidR="00782C68" w:rsidTr="00A243F2">
        <w:tc>
          <w:tcPr>
            <w:tcW w:w="9270" w:type="dxa"/>
          </w:tcPr>
          <w:p w:rsidR="00BE5CC5" w:rsidRPr="00223AC7" w:rsidRDefault="00BE5CC5" w:rsidP="00223AC7">
            <w:pPr>
              <w:rPr>
                <w:rFonts w:ascii="Courier New" w:hAnsi="Courier New" w:cs="Courier New"/>
                <w:color w:val="FF0000"/>
              </w:rPr>
            </w:pPr>
            <w:r w:rsidRPr="00223AC7">
              <w:rPr>
                <w:rFonts w:ascii="Courier New" w:hAnsi="Courier New" w:cs="Courier New"/>
                <w:color w:val="FF0000"/>
              </w:rPr>
              <w:t>&gt; frame &lt;- read.csv("C:/Users/cvjh/Desktop/DM/pimatxt.csv")</w:t>
            </w:r>
          </w:p>
          <w:p w:rsidR="00BE5CC5" w:rsidRPr="00223AC7" w:rsidRDefault="00BE5CC5" w:rsidP="00223AC7">
            <w:pPr>
              <w:rPr>
                <w:rFonts w:ascii="Courier New" w:hAnsi="Courier New" w:cs="Courier New"/>
                <w:color w:val="FF0000"/>
              </w:rPr>
            </w:pPr>
            <w:r w:rsidRPr="00223AC7">
              <w:rPr>
                <w:rFonts w:ascii="Courier New" w:hAnsi="Courier New" w:cs="Courier New"/>
                <w:color w:val="FF0000"/>
              </w:rPr>
              <w:t>&gt; summary(frame)</w:t>
            </w:r>
          </w:p>
          <w:p w:rsidR="00BE5CC5" w:rsidRPr="00223AC7" w:rsidRDefault="00BE5CC5" w:rsidP="00223AC7">
            <w:pPr>
              <w:rPr>
                <w:rFonts w:ascii="Courier New" w:hAnsi="Courier New" w:cs="Courier New"/>
              </w:rPr>
            </w:pPr>
            <w:r w:rsidRPr="00223AC7">
              <w:rPr>
                <w:rFonts w:ascii="Courier New" w:hAnsi="Courier New" w:cs="Courier New"/>
              </w:rPr>
              <w:t xml:space="preserve">    pregnant          plasma        diastolic         triceps     </w:t>
            </w:r>
          </w:p>
          <w:p w:rsidR="00BE5CC5" w:rsidRPr="00223AC7" w:rsidRDefault="00BE5CC5" w:rsidP="00223AC7">
            <w:pPr>
              <w:rPr>
                <w:rFonts w:ascii="Courier New" w:hAnsi="Courier New" w:cs="Courier New"/>
              </w:rPr>
            </w:pPr>
            <w:r w:rsidRPr="00223AC7">
              <w:rPr>
                <w:rFonts w:ascii="Courier New" w:hAnsi="Courier New" w:cs="Courier New"/>
              </w:rPr>
              <w:t xml:space="preserve"> Min. </w:t>
            </w:r>
            <w:proofErr w:type="gramStart"/>
            <w:r w:rsidRPr="00223AC7">
              <w:rPr>
                <w:rFonts w:ascii="Courier New" w:hAnsi="Courier New" w:cs="Courier New"/>
              </w:rPr>
              <w:t xml:space="preserve">  :</w:t>
            </w:r>
            <w:proofErr w:type="gramEnd"/>
            <w:r w:rsidRPr="00223AC7">
              <w:rPr>
                <w:rFonts w:ascii="Courier New" w:hAnsi="Courier New" w:cs="Courier New"/>
              </w:rPr>
              <w:t xml:space="preserve"> 0.000   </w:t>
            </w:r>
            <w:r w:rsidRPr="00223AC7">
              <w:rPr>
                <w:rFonts w:ascii="Courier New" w:hAnsi="Courier New" w:cs="Courier New"/>
                <w:highlight w:val="yellow"/>
              </w:rPr>
              <w:t>Min.   :  0.0</w:t>
            </w:r>
            <w:r w:rsidRPr="00223AC7">
              <w:rPr>
                <w:rFonts w:ascii="Courier New" w:hAnsi="Courier New" w:cs="Courier New"/>
              </w:rPr>
              <w:t xml:space="preserve">   </w:t>
            </w:r>
            <w:r w:rsidRPr="00223AC7">
              <w:rPr>
                <w:rFonts w:ascii="Courier New" w:hAnsi="Courier New" w:cs="Courier New"/>
                <w:highlight w:val="yellow"/>
              </w:rPr>
              <w:t>Min.   :  0.00</w:t>
            </w:r>
            <w:r w:rsidRPr="00223AC7">
              <w:rPr>
                <w:rFonts w:ascii="Courier New" w:hAnsi="Courier New" w:cs="Courier New"/>
              </w:rPr>
              <w:t xml:space="preserve">   </w:t>
            </w:r>
            <w:r w:rsidRPr="00223AC7">
              <w:rPr>
                <w:rFonts w:ascii="Courier New" w:hAnsi="Courier New" w:cs="Courier New"/>
                <w:highlight w:val="yellow"/>
              </w:rPr>
              <w:t>Min.   : 0.00</w:t>
            </w:r>
            <w:r w:rsidRPr="00223AC7">
              <w:rPr>
                <w:rFonts w:ascii="Courier New" w:hAnsi="Courier New" w:cs="Courier New"/>
              </w:rPr>
              <w:t xml:space="preserve">  </w:t>
            </w:r>
          </w:p>
          <w:p w:rsidR="00BE5CC5" w:rsidRPr="00223AC7" w:rsidRDefault="00BE5CC5" w:rsidP="00223AC7">
            <w:pPr>
              <w:rPr>
                <w:rFonts w:ascii="Courier New" w:hAnsi="Courier New" w:cs="Courier New"/>
              </w:rPr>
            </w:pPr>
            <w:r w:rsidRPr="00223AC7">
              <w:rPr>
                <w:rFonts w:ascii="Courier New" w:hAnsi="Courier New" w:cs="Courier New"/>
              </w:rPr>
              <w:t xml:space="preserve"> 1st Qu.: 1.000   1st Qu.: 99.0   1st Qu.: 62.00   1st Qu.: 0.00  </w:t>
            </w:r>
          </w:p>
          <w:p w:rsidR="00BE5CC5" w:rsidRPr="00223AC7" w:rsidRDefault="00BE5CC5" w:rsidP="00223AC7">
            <w:pPr>
              <w:rPr>
                <w:rFonts w:ascii="Courier New" w:hAnsi="Courier New" w:cs="Courier New"/>
              </w:rPr>
            </w:pPr>
            <w:r w:rsidRPr="00223AC7">
              <w:rPr>
                <w:rFonts w:ascii="Courier New" w:hAnsi="Courier New" w:cs="Courier New"/>
              </w:rPr>
              <w:t xml:space="preserve"> </w:t>
            </w:r>
            <w:proofErr w:type="gramStart"/>
            <w:r w:rsidRPr="00223AC7">
              <w:rPr>
                <w:rFonts w:ascii="Courier New" w:hAnsi="Courier New" w:cs="Courier New"/>
              </w:rPr>
              <w:t>Median :</w:t>
            </w:r>
            <w:proofErr w:type="gramEnd"/>
            <w:r w:rsidRPr="00223AC7">
              <w:rPr>
                <w:rFonts w:ascii="Courier New" w:hAnsi="Courier New" w:cs="Courier New"/>
              </w:rPr>
              <w:t xml:space="preserve"> 3.000   Median :117.0   Median : 72.00   Median :23.00  </w:t>
            </w:r>
          </w:p>
          <w:p w:rsidR="00BE5CC5" w:rsidRPr="00223AC7" w:rsidRDefault="00BE5CC5" w:rsidP="00223AC7">
            <w:pPr>
              <w:rPr>
                <w:rFonts w:ascii="Courier New" w:hAnsi="Courier New" w:cs="Courier New"/>
              </w:rPr>
            </w:pPr>
            <w:r w:rsidRPr="00223AC7">
              <w:rPr>
                <w:rFonts w:ascii="Courier New" w:hAnsi="Courier New" w:cs="Courier New"/>
              </w:rPr>
              <w:t xml:space="preserve"> Mean </w:t>
            </w:r>
            <w:proofErr w:type="gramStart"/>
            <w:r w:rsidRPr="00223AC7">
              <w:rPr>
                <w:rFonts w:ascii="Courier New" w:hAnsi="Courier New" w:cs="Courier New"/>
              </w:rPr>
              <w:t xml:space="preserve">  :</w:t>
            </w:r>
            <w:proofErr w:type="gramEnd"/>
            <w:r w:rsidRPr="00223AC7">
              <w:rPr>
                <w:rFonts w:ascii="Courier New" w:hAnsi="Courier New" w:cs="Courier New"/>
              </w:rPr>
              <w:t xml:space="preserve"> 3.845   Mean   :120.9   Mean   : 69.11   Mean   :20.54  </w:t>
            </w:r>
          </w:p>
          <w:p w:rsidR="00BE5CC5" w:rsidRPr="00223AC7" w:rsidRDefault="00BE5CC5" w:rsidP="00223AC7">
            <w:pPr>
              <w:rPr>
                <w:rFonts w:ascii="Courier New" w:hAnsi="Courier New" w:cs="Courier New"/>
              </w:rPr>
            </w:pPr>
            <w:r w:rsidRPr="00223AC7">
              <w:rPr>
                <w:rFonts w:ascii="Courier New" w:hAnsi="Courier New" w:cs="Courier New"/>
              </w:rPr>
              <w:t xml:space="preserve"> 3rd Qu.: 6.000   3rd Qu.:140.2   3rd Qu.: 80.00   3rd Qu.:32.00  </w:t>
            </w:r>
          </w:p>
          <w:p w:rsidR="00BE5CC5" w:rsidRPr="00223AC7" w:rsidRDefault="00BE5CC5" w:rsidP="00223AC7">
            <w:pPr>
              <w:rPr>
                <w:rFonts w:ascii="Courier New" w:hAnsi="Courier New" w:cs="Courier New"/>
              </w:rPr>
            </w:pPr>
            <w:r w:rsidRPr="00223AC7">
              <w:rPr>
                <w:rFonts w:ascii="Courier New" w:hAnsi="Courier New" w:cs="Courier New"/>
              </w:rPr>
              <w:t xml:space="preserve"> Max.   :17.000   Max.   :199.0   Max.   :122.00   Max.   :99.00  </w:t>
            </w:r>
          </w:p>
          <w:p w:rsidR="00BE5CC5" w:rsidRPr="00223AC7" w:rsidRDefault="00BE5CC5" w:rsidP="00223AC7">
            <w:pPr>
              <w:rPr>
                <w:rFonts w:ascii="Courier New" w:hAnsi="Courier New" w:cs="Courier New"/>
              </w:rPr>
            </w:pPr>
            <w:r w:rsidRPr="00223AC7">
              <w:rPr>
                <w:rFonts w:ascii="Courier New" w:hAnsi="Courier New" w:cs="Courier New"/>
              </w:rPr>
              <w:t xml:space="preserve">    insulin           </w:t>
            </w:r>
            <w:proofErr w:type="spellStart"/>
            <w:r w:rsidRPr="00223AC7">
              <w:rPr>
                <w:rFonts w:ascii="Courier New" w:hAnsi="Courier New" w:cs="Courier New"/>
              </w:rPr>
              <w:t>bmi</w:t>
            </w:r>
            <w:proofErr w:type="spellEnd"/>
            <w:r w:rsidRPr="00223AC7">
              <w:rPr>
                <w:rFonts w:ascii="Courier New" w:hAnsi="Courier New" w:cs="Courier New"/>
              </w:rPr>
              <w:t xml:space="preserve">           pedigree           age       </w:t>
            </w:r>
          </w:p>
          <w:p w:rsidR="00BE5CC5" w:rsidRPr="00223AC7" w:rsidRDefault="00BE5CC5" w:rsidP="00223AC7">
            <w:pPr>
              <w:rPr>
                <w:rFonts w:ascii="Courier New" w:hAnsi="Courier New" w:cs="Courier New"/>
              </w:rPr>
            </w:pPr>
            <w:r w:rsidRPr="00223AC7">
              <w:rPr>
                <w:rFonts w:ascii="Courier New" w:hAnsi="Courier New" w:cs="Courier New"/>
              </w:rPr>
              <w:t xml:space="preserve"> </w:t>
            </w:r>
            <w:r w:rsidRPr="00223AC7">
              <w:rPr>
                <w:rFonts w:ascii="Courier New" w:hAnsi="Courier New" w:cs="Courier New"/>
                <w:highlight w:val="yellow"/>
              </w:rPr>
              <w:t xml:space="preserve">Min. </w:t>
            </w:r>
            <w:proofErr w:type="gramStart"/>
            <w:r w:rsidRPr="00223AC7">
              <w:rPr>
                <w:rFonts w:ascii="Courier New" w:hAnsi="Courier New" w:cs="Courier New"/>
                <w:highlight w:val="yellow"/>
              </w:rPr>
              <w:t xml:space="preserve">  :</w:t>
            </w:r>
            <w:proofErr w:type="gramEnd"/>
            <w:r w:rsidRPr="00223AC7">
              <w:rPr>
                <w:rFonts w:ascii="Courier New" w:hAnsi="Courier New" w:cs="Courier New"/>
                <w:highlight w:val="yellow"/>
              </w:rPr>
              <w:t xml:space="preserve">  0.0</w:t>
            </w:r>
            <w:r w:rsidRPr="00223AC7">
              <w:rPr>
                <w:rFonts w:ascii="Courier New" w:hAnsi="Courier New" w:cs="Courier New"/>
              </w:rPr>
              <w:t xml:space="preserve">   </w:t>
            </w:r>
            <w:r w:rsidRPr="00223AC7">
              <w:rPr>
                <w:rFonts w:ascii="Courier New" w:hAnsi="Courier New" w:cs="Courier New"/>
                <w:highlight w:val="yellow"/>
              </w:rPr>
              <w:t>Min.   : 0.00</w:t>
            </w:r>
            <w:r w:rsidRPr="00223AC7">
              <w:rPr>
                <w:rFonts w:ascii="Courier New" w:hAnsi="Courier New" w:cs="Courier New"/>
              </w:rPr>
              <w:t xml:space="preserve">   Min.   :0.0780   Min.   :21.00  </w:t>
            </w:r>
          </w:p>
          <w:p w:rsidR="00BE5CC5" w:rsidRPr="00223AC7" w:rsidRDefault="00BE5CC5" w:rsidP="00223AC7">
            <w:pPr>
              <w:rPr>
                <w:rFonts w:ascii="Courier New" w:hAnsi="Courier New" w:cs="Courier New"/>
              </w:rPr>
            </w:pPr>
            <w:r w:rsidRPr="00223AC7">
              <w:rPr>
                <w:rFonts w:ascii="Courier New" w:hAnsi="Courier New" w:cs="Courier New"/>
              </w:rPr>
              <w:t xml:space="preserve"> 1st Qu.:  0.0   1st Qu.:27.30   1st Qu.:0.2437   1st Qu.:24.00  </w:t>
            </w:r>
          </w:p>
          <w:p w:rsidR="00BE5CC5" w:rsidRPr="00223AC7" w:rsidRDefault="00BE5CC5" w:rsidP="00223AC7">
            <w:pPr>
              <w:rPr>
                <w:rFonts w:ascii="Courier New" w:hAnsi="Courier New" w:cs="Courier New"/>
              </w:rPr>
            </w:pPr>
            <w:r w:rsidRPr="00223AC7">
              <w:rPr>
                <w:rFonts w:ascii="Courier New" w:hAnsi="Courier New" w:cs="Courier New"/>
              </w:rPr>
              <w:t xml:space="preserve"> </w:t>
            </w:r>
            <w:proofErr w:type="gramStart"/>
            <w:r w:rsidRPr="00223AC7">
              <w:rPr>
                <w:rFonts w:ascii="Courier New" w:hAnsi="Courier New" w:cs="Courier New"/>
              </w:rPr>
              <w:t>Median :</w:t>
            </w:r>
            <w:proofErr w:type="gramEnd"/>
            <w:r w:rsidRPr="00223AC7">
              <w:rPr>
                <w:rFonts w:ascii="Courier New" w:hAnsi="Courier New" w:cs="Courier New"/>
              </w:rPr>
              <w:t xml:space="preserve"> 30.5   Median :32.00   Median :0.3725   Median :29.00  </w:t>
            </w:r>
          </w:p>
          <w:p w:rsidR="00BE5CC5" w:rsidRPr="00223AC7" w:rsidRDefault="00BE5CC5" w:rsidP="00223AC7">
            <w:pPr>
              <w:rPr>
                <w:rFonts w:ascii="Courier New" w:hAnsi="Courier New" w:cs="Courier New"/>
              </w:rPr>
            </w:pPr>
            <w:r w:rsidRPr="00223AC7">
              <w:rPr>
                <w:rFonts w:ascii="Courier New" w:hAnsi="Courier New" w:cs="Courier New"/>
              </w:rPr>
              <w:t xml:space="preserve"> Mean </w:t>
            </w:r>
            <w:proofErr w:type="gramStart"/>
            <w:r w:rsidRPr="00223AC7">
              <w:rPr>
                <w:rFonts w:ascii="Courier New" w:hAnsi="Courier New" w:cs="Courier New"/>
              </w:rPr>
              <w:t xml:space="preserve">  :</w:t>
            </w:r>
            <w:proofErr w:type="gramEnd"/>
            <w:r w:rsidRPr="00223AC7">
              <w:rPr>
                <w:rFonts w:ascii="Courier New" w:hAnsi="Courier New" w:cs="Courier New"/>
              </w:rPr>
              <w:t xml:space="preserve"> 79.8   Mean   :31.99   Mean   :0.4719   Mean   :33.24  </w:t>
            </w:r>
          </w:p>
          <w:p w:rsidR="00BE5CC5" w:rsidRPr="00223AC7" w:rsidRDefault="00BE5CC5" w:rsidP="00223AC7">
            <w:pPr>
              <w:rPr>
                <w:rFonts w:ascii="Courier New" w:hAnsi="Courier New" w:cs="Courier New"/>
              </w:rPr>
            </w:pPr>
            <w:r w:rsidRPr="00223AC7">
              <w:rPr>
                <w:rFonts w:ascii="Courier New" w:hAnsi="Courier New" w:cs="Courier New"/>
              </w:rPr>
              <w:t xml:space="preserve"> 3rd Qu.:127.2   3rd Qu.:36.60   3rd Qu.:0.6262   3rd Qu.:41.00  </w:t>
            </w:r>
          </w:p>
          <w:p w:rsidR="00BE5CC5" w:rsidRPr="00223AC7" w:rsidRDefault="00BE5CC5" w:rsidP="00223AC7">
            <w:pPr>
              <w:rPr>
                <w:rFonts w:ascii="Courier New" w:hAnsi="Courier New" w:cs="Courier New"/>
              </w:rPr>
            </w:pPr>
            <w:r w:rsidRPr="00223AC7">
              <w:rPr>
                <w:rFonts w:ascii="Courier New" w:hAnsi="Courier New" w:cs="Courier New"/>
              </w:rPr>
              <w:t xml:space="preserve"> Max.   :846.0   Max.   :67.10   Max.   :2.4200   Max.   :81.00  </w:t>
            </w:r>
          </w:p>
          <w:p w:rsidR="00BE5CC5" w:rsidRPr="00223AC7" w:rsidRDefault="00BE5CC5" w:rsidP="00223AC7">
            <w:pPr>
              <w:rPr>
                <w:rFonts w:ascii="Courier New" w:hAnsi="Courier New" w:cs="Courier New"/>
              </w:rPr>
            </w:pPr>
            <w:r w:rsidRPr="00223AC7">
              <w:rPr>
                <w:rFonts w:ascii="Courier New" w:hAnsi="Courier New" w:cs="Courier New"/>
              </w:rPr>
              <w:t xml:space="preserve">     class      </w:t>
            </w:r>
          </w:p>
          <w:p w:rsidR="00BE5CC5" w:rsidRPr="00223AC7" w:rsidRDefault="00BE5CC5" w:rsidP="00223AC7">
            <w:pPr>
              <w:rPr>
                <w:rFonts w:ascii="Courier New" w:hAnsi="Courier New" w:cs="Courier New"/>
              </w:rPr>
            </w:pPr>
            <w:r w:rsidRPr="00223AC7">
              <w:rPr>
                <w:rFonts w:ascii="Courier New" w:hAnsi="Courier New" w:cs="Courier New"/>
              </w:rPr>
              <w:t xml:space="preserve"> Min.   :0.000  </w:t>
            </w:r>
          </w:p>
          <w:p w:rsidR="00BE5CC5" w:rsidRPr="00223AC7" w:rsidRDefault="00BE5CC5" w:rsidP="00223AC7">
            <w:pPr>
              <w:rPr>
                <w:rFonts w:ascii="Courier New" w:hAnsi="Courier New" w:cs="Courier New"/>
              </w:rPr>
            </w:pPr>
            <w:r w:rsidRPr="00223AC7">
              <w:rPr>
                <w:rFonts w:ascii="Courier New" w:hAnsi="Courier New" w:cs="Courier New"/>
              </w:rPr>
              <w:t xml:space="preserve"> 1st Qu.:0.000  </w:t>
            </w:r>
          </w:p>
          <w:p w:rsidR="00BE5CC5" w:rsidRPr="00223AC7" w:rsidRDefault="00BE5CC5" w:rsidP="00223AC7">
            <w:pPr>
              <w:rPr>
                <w:rFonts w:ascii="Courier New" w:hAnsi="Courier New" w:cs="Courier New"/>
              </w:rPr>
            </w:pPr>
            <w:r w:rsidRPr="00223AC7">
              <w:rPr>
                <w:rFonts w:ascii="Courier New" w:hAnsi="Courier New" w:cs="Courier New"/>
              </w:rPr>
              <w:t xml:space="preserve"> Median :0.000  </w:t>
            </w:r>
          </w:p>
          <w:p w:rsidR="00BE5CC5" w:rsidRPr="00223AC7" w:rsidRDefault="00BE5CC5" w:rsidP="00223AC7">
            <w:pPr>
              <w:rPr>
                <w:rFonts w:ascii="Courier New" w:hAnsi="Courier New" w:cs="Courier New"/>
              </w:rPr>
            </w:pPr>
            <w:r w:rsidRPr="00223AC7">
              <w:rPr>
                <w:rFonts w:ascii="Courier New" w:hAnsi="Courier New" w:cs="Courier New"/>
              </w:rPr>
              <w:t xml:space="preserve"> Mean   :0.349  </w:t>
            </w:r>
          </w:p>
          <w:p w:rsidR="00BE5CC5" w:rsidRPr="00223AC7" w:rsidRDefault="00BE5CC5" w:rsidP="00223AC7">
            <w:pPr>
              <w:rPr>
                <w:rFonts w:ascii="Courier New" w:hAnsi="Courier New" w:cs="Courier New"/>
              </w:rPr>
            </w:pPr>
            <w:r w:rsidRPr="00223AC7">
              <w:rPr>
                <w:rFonts w:ascii="Courier New" w:hAnsi="Courier New" w:cs="Courier New"/>
              </w:rPr>
              <w:t xml:space="preserve"> 3rd Qu.:1.000  </w:t>
            </w:r>
          </w:p>
          <w:p w:rsidR="00782C68" w:rsidRDefault="00BE5CC5" w:rsidP="00223AC7">
            <w:r w:rsidRPr="00223AC7">
              <w:rPr>
                <w:rFonts w:ascii="Courier New" w:hAnsi="Courier New" w:cs="Courier New"/>
              </w:rPr>
              <w:t xml:space="preserve"> Max.   :1.000</w:t>
            </w:r>
          </w:p>
        </w:tc>
      </w:tr>
    </w:tbl>
    <w:p w:rsidR="004E1851" w:rsidRDefault="00782C68" w:rsidP="00007D3B">
      <w:r>
        <w:br/>
      </w:r>
      <w:r>
        <w:br/>
      </w:r>
      <w:r w:rsidR="00B50938" w:rsidRPr="00964EB5">
        <w:t xml:space="preserve">Al </w:t>
      </w:r>
      <w:proofErr w:type="spellStart"/>
      <w:r w:rsidR="00B50938" w:rsidRPr="00964EB5">
        <w:t>r</w:t>
      </w:r>
      <w:r w:rsidR="00192121" w:rsidRPr="00964EB5">
        <w:t>e</w:t>
      </w:r>
      <w:r>
        <w:t>specto</w:t>
      </w:r>
      <w:proofErr w:type="spellEnd"/>
      <w:r>
        <w:t xml:space="preserve">, </w:t>
      </w:r>
      <w:r w:rsidR="007221B1">
        <w:t xml:space="preserve">se </w:t>
      </w:r>
      <w:proofErr w:type="spellStart"/>
      <w:r w:rsidR="007221B1">
        <w:t>han</w:t>
      </w:r>
      <w:proofErr w:type="spellEnd"/>
      <w:r w:rsidR="007221B1">
        <w:t xml:space="preserve"> </w:t>
      </w:r>
      <w:proofErr w:type="spellStart"/>
      <w:r w:rsidR="007221B1">
        <w:t>realizado</w:t>
      </w:r>
      <w:proofErr w:type="spellEnd"/>
      <w:r w:rsidR="007221B1">
        <w:t xml:space="preserve"> </w:t>
      </w:r>
      <w:proofErr w:type="spellStart"/>
      <w:r w:rsidR="00B50938" w:rsidRPr="00964EB5">
        <w:t>imputaciones</w:t>
      </w:r>
      <w:proofErr w:type="spellEnd"/>
      <w:r w:rsidR="00192121" w:rsidRPr="00964EB5">
        <w:t xml:space="preserve"> con Rattle</w:t>
      </w:r>
      <w:r w:rsidR="00B50938" w:rsidRPr="00964EB5">
        <w:t xml:space="preserve"> que no </w:t>
      </w:r>
      <w:proofErr w:type="spellStart"/>
      <w:r w:rsidR="00B50938" w:rsidRPr="00964EB5">
        <w:t>han</w:t>
      </w:r>
      <w:proofErr w:type="spellEnd"/>
      <w:r w:rsidR="00B50938" w:rsidRPr="00964EB5">
        <w:t xml:space="preserve"> </w:t>
      </w:r>
      <w:proofErr w:type="spellStart"/>
      <w:r w:rsidR="00B50938" w:rsidRPr="00964EB5">
        <w:t>servido</w:t>
      </w:r>
      <w:proofErr w:type="spellEnd"/>
      <w:r w:rsidR="00B50938" w:rsidRPr="00964EB5">
        <w:t xml:space="preserve"> para </w:t>
      </w:r>
      <w:proofErr w:type="spellStart"/>
      <w:r w:rsidR="00B50938" w:rsidRPr="00964EB5">
        <w:t>remediar</w:t>
      </w:r>
      <w:proofErr w:type="spellEnd"/>
      <w:r w:rsidR="00B50938" w:rsidRPr="00964EB5">
        <w:t xml:space="preserve"> el datas</w:t>
      </w:r>
      <w:r w:rsidR="007221B1">
        <w:t xml:space="preserve">et </w:t>
      </w:r>
      <w:proofErr w:type="spellStart"/>
      <w:r w:rsidR="007221B1">
        <w:t>ya</w:t>
      </w:r>
      <w:proofErr w:type="spellEnd"/>
      <w:r w:rsidR="007221B1">
        <w:t xml:space="preserve"> que no </w:t>
      </w:r>
      <w:proofErr w:type="spellStart"/>
      <w:r w:rsidR="007221B1">
        <w:t>resultaron</w:t>
      </w:r>
      <w:proofErr w:type="spellEnd"/>
      <w:r w:rsidR="007221B1">
        <w:t xml:space="preserve"> de </w:t>
      </w:r>
      <w:proofErr w:type="spellStart"/>
      <w:r w:rsidR="00B50938" w:rsidRPr="00964EB5">
        <w:t>utilidad</w:t>
      </w:r>
      <w:proofErr w:type="spellEnd"/>
      <w:r w:rsidR="00B50938" w:rsidRPr="00964EB5">
        <w:t xml:space="preserve"> </w:t>
      </w:r>
      <w:r w:rsidR="00192121" w:rsidRPr="00964EB5">
        <w:t xml:space="preserve">a </w:t>
      </w:r>
      <w:proofErr w:type="spellStart"/>
      <w:r w:rsidR="00192121" w:rsidRPr="00964EB5">
        <w:t>expensas</w:t>
      </w:r>
      <w:proofErr w:type="spellEnd"/>
      <w:r w:rsidR="00192121" w:rsidRPr="00964EB5">
        <w:t xml:space="preserve"> de un gran </w:t>
      </w:r>
      <w:proofErr w:type="spellStart"/>
      <w:r w:rsidR="00192121" w:rsidRPr="00964EB5">
        <w:t>esfuerzo</w:t>
      </w:r>
      <w:proofErr w:type="spellEnd"/>
      <w:r w:rsidR="00192121" w:rsidRPr="00964EB5">
        <w:t xml:space="preserve"> de </w:t>
      </w:r>
      <w:proofErr w:type="spellStart"/>
      <w:r w:rsidR="00192121" w:rsidRPr="00964EB5">
        <w:t>trab</w:t>
      </w:r>
      <w:r w:rsidR="00964EB5" w:rsidRPr="00964EB5">
        <w:t>a</w:t>
      </w:r>
      <w:r w:rsidR="00EB7FF0">
        <w:t>jo</w:t>
      </w:r>
      <w:proofErr w:type="spellEnd"/>
      <w:r w:rsidR="00EB7FF0">
        <w:t xml:space="preserve"> manual.</w:t>
      </w:r>
      <w:r w:rsidR="00192121" w:rsidRPr="00964EB5">
        <w:t xml:space="preserve"> </w:t>
      </w:r>
      <w:proofErr w:type="spellStart"/>
      <w:r w:rsidR="00EB7FF0">
        <w:t>P</w:t>
      </w:r>
      <w:r w:rsidR="00B50938" w:rsidRPr="00964EB5">
        <w:t>or</w:t>
      </w:r>
      <w:proofErr w:type="spellEnd"/>
      <w:r w:rsidR="00B50938" w:rsidRPr="00964EB5">
        <w:t xml:space="preserve"> </w:t>
      </w:r>
      <w:proofErr w:type="spellStart"/>
      <w:r w:rsidR="007221B1">
        <w:t>este</w:t>
      </w:r>
      <w:proofErr w:type="spellEnd"/>
      <w:r w:rsidR="007221B1">
        <w:t xml:space="preserve"> </w:t>
      </w:r>
      <w:proofErr w:type="spellStart"/>
      <w:r w:rsidR="007221B1">
        <w:t>motivo</w:t>
      </w:r>
      <w:proofErr w:type="spellEnd"/>
      <w:r w:rsidR="00EB7FF0">
        <w:t xml:space="preserve">, </w:t>
      </w:r>
      <w:r w:rsidR="00B50938" w:rsidRPr="00964EB5">
        <w:t xml:space="preserve">se </w:t>
      </w:r>
      <w:proofErr w:type="spellStart"/>
      <w:r w:rsidR="00B50938" w:rsidRPr="00964EB5">
        <w:t>tomó</w:t>
      </w:r>
      <w:proofErr w:type="spellEnd"/>
      <w:r w:rsidR="00B50938" w:rsidRPr="00964EB5">
        <w:t xml:space="preserve"> la </w:t>
      </w:r>
      <w:proofErr w:type="spellStart"/>
      <w:r w:rsidR="00192121" w:rsidRPr="00964EB5">
        <w:t>decisió</w:t>
      </w:r>
      <w:r w:rsidR="00B50938" w:rsidRPr="00964EB5">
        <w:t>n</w:t>
      </w:r>
      <w:proofErr w:type="spellEnd"/>
      <w:r w:rsidR="00B50938" w:rsidRPr="00964EB5">
        <w:t xml:space="preserve"> de </w:t>
      </w:r>
      <w:proofErr w:type="spellStart"/>
      <w:r w:rsidR="00B50938" w:rsidRPr="00964EB5">
        <w:t>suprimir</w:t>
      </w:r>
      <w:proofErr w:type="spellEnd"/>
      <w:r w:rsidR="00B50938" w:rsidRPr="00964EB5">
        <w:t xml:space="preserve"> los </w:t>
      </w:r>
      <w:proofErr w:type="spellStart"/>
      <w:r w:rsidR="00B50938" w:rsidRPr="00964EB5">
        <w:t>miembros</w:t>
      </w:r>
      <w:proofErr w:type="spellEnd"/>
      <w:r w:rsidR="00B50938" w:rsidRPr="00964EB5">
        <w:t xml:space="preserve"> del </w:t>
      </w:r>
      <w:proofErr w:type="spellStart"/>
      <w:r w:rsidR="00B50938" w:rsidRPr="00964EB5">
        <w:t>conjunto</w:t>
      </w:r>
      <w:proofErr w:type="spellEnd"/>
      <w:r w:rsidR="00B50938" w:rsidRPr="00964EB5">
        <w:t xml:space="preserve"> co</w:t>
      </w:r>
      <w:r w:rsidR="00192121" w:rsidRPr="00964EB5">
        <w:t xml:space="preserve">n </w:t>
      </w:r>
      <w:proofErr w:type="spellStart"/>
      <w:r w:rsidR="00192121" w:rsidRPr="00964EB5">
        <w:t>datos</w:t>
      </w:r>
      <w:proofErr w:type="spellEnd"/>
      <w:r w:rsidR="00192121" w:rsidRPr="00964EB5">
        <w:t xml:space="preserve"> </w:t>
      </w:r>
      <w:proofErr w:type="spellStart"/>
      <w:r w:rsidR="00192121" w:rsidRPr="00964EB5">
        <w:t>faltantes</w:t>
      </w:r>
      <w:proofErr w:type="spellEnd"/>
      <w:r w:rsidR="00EB7FF0">
        <w:t>,</w:t>
      </w:r>
      <w:r w:rsidR="00192121" w:rsidRPr="00964EB5">
        <w:t xml:space="preserve"> </w:t>
      </w:r>
      <w:proofErr w:type="spellStart"/>
      <w:r w:rsidR="00192121" w:rsidRPr="00964EB5">
        <w:t>evitando</w:t>
      </w:r>
      <w:proofErr w:type="spellEnd"/>
      <w:r w:rsidR="00B50938" w:rsidRPr="00964EB5">
        <w:t xml:space="preserve"> no</w:t>
      </w:r>
      <w:r w:rsidR="00EB7FF0">
        <w:t xml:space="preserve"> </w:t>
      </w:r>
      <w:proofErr w:type="spellStart"/>
      <w:r w:rsidR="00EB7FF0">
        <w:t>crear</w:t>
      </w:r>
      <w:proofErr w:type="spellEnd"/>
      <w:r w:rsidR="00EB7FF0">
        <w:t xml:space="preserve"> </w:t>
      </w:r>
      <w:proofErr w:type="spellStart"/>
      <w:r w:rsidR="00EB7FF0">
        <w:t>alteraciones</w:t>
      </w:r>
      <w:proofErr w:type="spellEnd"/>
      <w:r w:rsidR="00EB7FF0">
        <w:t xml:space="preserve"> </w:t>
      </w:r>
      <w:proofErr w:type="spellStart"/>
      <w:r w:rsidR="00EB7FF0">
        <w:t>en</w:t>
      </w:r>
      <w:proofErr w:type="spellEnd"/>
      <w:r w:rsidR="00964EB5" w:rsidRPr="00964EB5">
        <w:t xml:space="preserve"> </w:t>
      </w:r>
      <w:proofErr w:type="spellStart"/>
      <w:r w:rsidR="00964EB5" w:rsidRPr="00964EB5">
        <w:t>atributos</w:t>
      </w:r>
      <w:proofErr w:type="spellEnd"/>
      <w:r w:rsidR="00B50938" w:rsidRPr="00964EB5">
        <w:t xml:space="preserve"> </w:t>
      </w:r>
      <w:proofErr w:type="spellStart"/>
      <w:r w:rsidR="00B50938" w:rsidRPr="00964EB5">
        <w:t>donde</w:t>
      </w:r>
      <w:proofErr w:type="spellEnd"/>
      <w:r w:rsidR="00B50938" w:rsidRPr="00964EB5">
        <w:t xml:space="preserve"> el cero </w:t>
      </w:r>
      <w:proofErr w:type="spellStart"/>
      <w:r w:rsidR="00BE5CC5">
        <w:t>es</w:t>
      </w:r>
      <w:proofErr w:type="spellEnd"/>
      <w:r w:rsidR="00B50938" w:rsidRPr="00964EB5">
        <w:t xml:space="preserve"> </w:t>
      </w:r>
      <w:proofErr w:type="spellStart"/>
      <w:r w:rsidR="00BE5CC5">
        <w:t>válido</w:t>
      </w:r>
      <w:proofErr w:type="spellEnd"/>
      <w:r w:rsidR="00BE5CC5">
        <w:t xml:space="preserve"> </w:t>
      </w:r>
      <w:proofErr w:type="spellStart"/>
      <w:r w:rsidR="00EB7FF0">
        <w:t>en</w:t>
      </w:r>
      <w:proofErr w:type="spellEnd"/>
      <w:r w:rsidR="00B50938" w:rsidRPr="00964EB5">
        <w:t xml:space="preserve"> </w:t>
      </w:r>
      <w:r w:rsidR="00BE5CC5">
        <w:t>d</w:t>
      </w:r>
      <w:r w:rsidR="00B50938" w:rsidRPr="00964EB5">
        <w:t xml:space="preserve">el </w:t>
      </w:r>
      <w:proofErr w:type="spellStart"/>
      <w:r w:rsidR="00AB1D59" w:rsidRPr="00964EB5">
        <w:t>rango</w:t>
      </w:r>
      <w:proofErr w:type="spellEnd"/>
      <w:r w:rsidR="00192121" w:rsidRPr="00964EB5">
        <w:t xml:space="preserve"> de la variable. </w:t>
      </w:r>
      <w:proofErr w:type="spellStart"/>
      <w:r w:rsidR="00192121" w:rsidRPr="00964EB5">
        <w:t>Por</w:t>
      </w:r>
      <w:proofErr w:type="spellEnd"/>
      <w:r w:rsidR="00192121" w:rsidRPr="00964EB5">
        <w:t xml:space="preserve"> </w:t>
      </w:r>
      <w:proofErr w:type="spellStart"/>
      <w:r w:rsidR="00192121" w:rsidRPr="00964EB5">
        <w:t>ejemplo</w:t>
      </w:r>
      <w:proofErr w:type="spellEnd"/>
      <w:r w:rsidR="00BE5CC5">
        <w:t>,</w:t>
      </w:r>
      <w:r w:rsidR="00192121" w:rsidRPr="00964EB5">
        <w:t xml:space="preserve"> </w:t>
      </w:r>
      <w:proofErr w:type="spellStart"/>
      <w:r w:rsidR="00192121" w:rsidRPr="00964EB5">
        <w:t>donde</w:t>
      </w:r>
      <w:proofErr w:type="spellEnd"/>
      <w:r w:rsidR="00192121" w:rsidRPr="00964EB5">
        <w:t xml:space="preserve"> la </w:t>
      </w:r>
      <w:r w:rsidR="00B50938" w:rsidRPr="00964EB5">
        <w:t xml:space="preserve">variable “pregnant” </w:t>
      </w:r>
      <w:proofErr w:type="spellStart"/>
      <w:r w:rsidR="00EB7FF0">
        <w:t>tení</w:t>
      </w:r>
      <w:r w:rsidR="00192121" w:rsidRPr="00964EB5">
        <w:t>a</w:t>
      </w:r>
      <w:proofErr w:type="spellEnd"/>
      <w:r w:rsidR="00192121" w:rsidRPr="00964EB5">
        <w:t xml:space="preserve"> un valor </w:t>
      </w:r>
      <w:r w:rsidR="00B50938" w:rsidRPr="00964EB5">
        <w:t xml:space="preserve">cero, se </w:t>
      </w:r>
      <w:proofErr w:type="spellStart"/>
      <w:r w:rsidR="00192121" w:rsidRPr="00964EB5">
        <w:t>conservó</w:t>
      </w:r>
      <w:proofErr w:type="spellEnd"/>
      <w:r w:rsidR="00B50938" w:rsidRPr="00964EB5">
        <w:t xml:space="preserve"> la </w:t>
      </w:r>
      <w:proofErr w:type="spellStart"/>
      <w:r w:rsidR="00B50938" w:rsidRPr="00964EB5">
        <w:t>observación</w:t>
      </w:r>
      <w:proofErr w:type="spellEnd"/>
      <w:r w:rsidR="00B50938" w:rsidRPr="00964EB5">
        <w:t xml:space="preserve">, </w:t>
      </w:r>
      <w:proofErr w:type="spellStart"/>
      <w:r w:rsidR="00B50938" w:rsidRPr="00964EB5">
        <w:t>pero</w:t>
      </w:r>
      <w:proofErr w:type="spellEnd"/>
      <w:r w:rsidR="00B50938" w:rsidRPr="00964EB5">
        <w:t xml:space="preserve"> </w:t>
      </w:r>
      <w:proofErr w:type="spellStart"/>
      <w:r w:rsidR="00B50938" w:rsidRPr="00964EB5">
        <w:t>cuando</w:t>
      </w:r>
      <w:proofErr w:type="spellEnd"/>
      <w:r w:rsidR="00B50938" w:rsidRPr="00964EB5">
        <w:t xml:space="preserve"> “</w:t>
      </w:r>
      <w:proofErr w:type="spellStart"/>
      <w:r w:rsidR="00B50938" w:rsidRPr="00964EB5">
        <w:t>bmi</w:t>
      </w:r>
      <w:proofErr w:type="spellEnd"/>
      <w:r w:rsidR="00B50938" w:rsidRPr="00964EB5">
        <w:t>”</w:t>
      </w:r>
      <w:r w:rsidR="00192121" w:rsidRPr="00964EB5">
        <w:t xml:space="preserve"> (</w:t>
      </w:r>
      <w:proofErr w:type="spellStart"/>
      <w:r w:rsidR="00192121" w:rsidRPr="00964EB5">
        <w:t>índice</w:t>
      </w:r>
      <w:proofErr w:type="spellEnd"/>
      <w:r w:rsidR="00192121" w:rsidRPr="00964EB5">
        <w:t xml:space="preserve"> de masa corporal) </w:t>
      </w:r>
      <w:r w:rsidR="0043006A">
        <w:t xml:space="preserve">[BMI-1] </w:t>
      </w:r>
      <w:proofErr w:type="spellStart"/>
      <w:r w:rsidR="00AB1D59" w:rsidRPr="00964EB5">
        <w:t>mostraba</w:t>
      </w:r>
      <w:proofErr w:type="spellEnd"/>
      <w:r w:rsidR="00B50938" w:rsidRPr="00964EB5">
        <w:t xml:space="preserve"> un cero</w:t>
      </w:r>
      <w:r w:rsidR="00964EB5" w:rsidRPr="00964EB5">
        <w:t>,</w:t>
      </w:r>
      <w:r w:rsidR="00B50938" w:rsidRPr="00964EB5">
        <w:t xml:space="preserve"> se </w:t>
      </w:r>
      <w:proofErr w:type="spellStart"/>
      <w:r w:rsidR="00B50938" w:rsidRPr="00964EB5">
        <w:t>removió</w:t>
      </w:r>
      <w:proofErr w:type="spellEnd"/>
      <w:r w:rsidR="00B50938" w:rsidRPr="00964EB5">
        <w:t xml:space="preserve"> la fila </w:t>
      </w:r>
      <w:proofErr w:type="spellStart"/>
      <w:r w:rsidR="00B50938" w:rsidRPr="00964EB5">
        <w:t>completa</w:t>
      </w:r>
      <w:proofErr w:type="spellEnd"/>
      <w:r w:rsidR="00B50938" w:rsidRPr="00964EB5">
        <w:t>.</w:t>
      </w:r>
      <w:r w:rsidR="00192121" w:rsidRPr="00964EB5">
        <w:t xml:space="preserve"> El dataset </w:t>
      </w:r>
      <w:proofErr w:type="spellStart"/>
      <w:r w:rsidR="00192121" w:rsidRPr="00E63D60">
        <w:t>limpio</w:t>
      </w:r>
      <w:proofErr w:type="spellEnd"/>
      <w:r w:rsidR="00192121" w:rsidRPr="00964EB5">
        <w:t xml:space="preserve"> </w:t>
      </w:r>
      <w:proofErr w:type="spellStart"/>
      <w:r w:rsidR="00192121" w:rsidRPr="00964EB5">
        <w:t>quedó</w:t>
      </w:r>
      <w:proofErr w:type="spellEnd"/>
      <w:r w:rsidR="00192121" w:rsidRPr="00964EB5">
        <w:t xml:space="preserve"> </w:t>
      </w:r>
      <w:proofErr w:type="spellStart"/>
      <w:r w:rsidR="00192121" w:rsidRPr="00964EB5">
        <w:t>reducido</w:t>
      </w:r>
      <w:proofErr w:type="spellEnd"/>
      <w:r w:rsidR="00192121" w:rsidRPr="00964EB5">
        <w:t xml:space="preserve"> a 392 </w:t>
      </w:r>
      <w:proofErr w:type="spellStart"/>
      <w:r w:rsidR="00192121" w:rsidRPr="00964EB5">
        <w:t>elementos</w:t>
      </w:r>
      <w:proofErr w:type="spellEnd"/>
      <w:r w:rsidR="00192121" w:rsidRPr="00964EB5">
        <w:t>.</w:t>
      </w:r>
      <w:r w:rsidR="00E63D60">
        <w:br/>
      </w:r>
      <w:r w:rsidR="00BE5CC5">
        <w:br/>
      </w:r>
    </w:p>
    <w:p w:rsidR="004E1851" w:rsidRDefault="004E1851" w:rsidP="004E1851">
      <w:r>
        <w:br w:type="page"/>
      </w:r>
    </w:p>
    <w:p w:rsidR="00223AC7" w:rsidRDefault="00E63D60" w:rsidP="00007D3B">
      <w:pPr>
        <w:rPr>
          <w:rStyle w:val="Heading1Char"/>
        </w:rPr>
      </w:pPr>
      <w:bookmarkStart w:id="6" w:name="_Toc474412725"/>
      <w:proofErr w:type="spellStart"/>
      <w:r w:rsidRPr="00E63D60">
        <w:rPr>
          <w:rStyle w:val="Heading1Char"/>
        </w:rPr>
        <w:lastRenderedPageBreak/>
        <w:t>Establecer</w:t>
      </w:r>
      <w:proofErr w:type="spellEnd"/>
      <w:r w:rsidRPr="00E63D60">
        <w:rPr>
          <w:rStyle w:val="Heading1Char"/>
        </w:rPr>
        <w:t xml:space="preserve"> variables y </w:t>
      </w:r>
      <w:proofErr w:type="spellStart"/>
      <w:r w:rsidRPr="00E63D60">
        <w:rPr>
          <w:rStyle w:val="Heading1Char"/>
        </w:rPr>
        <w:t>sus</w:t>
      </w:r>
      <w:proofErr w:type="spellEnd"/>
      <w:r w:rsidRPr="00E63D60">
        <w:rPr>
          <w:rStyle w:val="Heading1Char"/>
        </w:rPr>
        <w:t xml:space="preserve"> roles.</w:t>
      </w:r>
      <w:bookmarkEnd w:id="6"/>
    </w:p>
    <w:p w:rsidR="00B50938" w:rsidRPr="00964EB5" w:rsidRDefault="00AB1D59" w:rsidP="00007D3B">
      <w:r w:rsidRPr="00964EB5">
        <w:t xml:space="preserve">De </w:t>
      </w:r>
      <w:proofErr w:type="spellStart"/>
      <w:r w:rsidRPr="00964EB5">
        <w:t>todas</w:t>
      </w:r>
      <w:proofErr w:type="spellEnd"/>
      <w:r w:rsidRPr="00964EB5">
        <w:t xml:space="preserve"> las variables </w:t>
      </w:r>
      <w:proofErr w:type="spellStart"/>
      <w:r w:rsidRPr="00964EB5">
        <w:t>reconocidss</w:t>
      </w:r>
      <w:proofErr w:type="spellEnd"/>
      <w:r w:rsidRPr="00964EB5">
        <w:t xml:space="preserve"> </w:t>
      </w:r>
      <w:proofErr w:type="spellStart"/>
      <w:r w:rsidRPr="00964EB5">
        <w:t>en</w:t>
      </w:r>
      <w:proofErr w:type="spellEnd"/>
      <w:r w:rsidRPr="00964EB5">
        <w:t xml:space="preserve"> el dataset</w:t>
      </w:r>
      <w:r w:rsidR="00BE5CC5">
        <w:t xml:space="preserve">, la </w:t>
      </w:r>
      <w:proofErr w:type="spellStart"/>
      <w:r w:rsidR="00BE5CC5">
        <w:t>denominada</w:t>
      </w:r>
      <w:proofErr w:type="spellEnd"/>
      <w:r w:rsidR="00BE5CC5">
        <w:t xml:space="preserve"> “class” </w:t>
      </w:r>
      <w:proofErr w:type="spellStart"/>
      <w:r w:rsidR="00BE5CC5">
        <w:t>fué</w:t>
      </w:r>
      <w:proofErr w:type="spellEnd"/>
      <w:r w:rsidRPr="00964EB5">
        <w:t xml:space="preserve"> </w:t>
      </w:r>
      <w:proofErr w:type="spellStart"/>
      <w:r w:rsidRPr="00964EB5">
        <w:t>determinada</w:t>
      </w:r>
      <w:proofErr w:type="spellEnd"/>
      <w:r w:rsidRPr="00964EB5">
        <w:t xml:space="preserve"> </w:t>
      </w:r>
      <w:proofErr w:type="spellStart"/>
      <w:r w:rsidRPr="00964EB5">
        <w:t>como</w:t>
      </w:r>
      <w:proofErr w:type="spellEnd"/>
      <w:r w:rsidRPr="00964EB5">
        <w:t xml:space="preserve"> variable de </w:t>
      </w:r>
      <w:proofErr w:type="spellStart"/>
      <w:r w:rsidRPr="00964EB5">
        <w:t>respu</w:t>
      </w:r>
      <w:r w:rsidR="00BE5CC5">
        <w:t>esta</w:t>
      </w:r>
      <w:proofErr w:type="spellEnd"/>
      <w:r w:rsidR="00BE5CC5">
        <w:t xml:space="preserve"> (</w:t>
      </w:r>
      <w:proofErr w:type="spellStart"/>
      <w:r w:rsidR="00BE5CC5">
        <w:t>todos</w:t>
      </w:r>
      <w:proofErr w:type="spellEnd"/>
      <w:r w:rsidR="00BE5CC5">
        <w:t xml:space="preserve"> los </w:t>
      </w:r>
      <w:proofErr w:type="spellStart"/>
      <w:r w:rsidR="00BE5CC5">
        <w:t>valores</w:t>
      </w:r>
      <w:proofErr w:type="spellEnd"/>
      <w:r w:rsidR="00BE5CC5">
        <w:t xml:space="preserve"> </w:t>
      </w:r>
      <w:proofErr w:type="spellStart"/>
      <w:r w:rsidR="00BE5CC5">
        <w:t>eran</w:t>
      </w:r>
      <w:proofErr w:type="spellEnd"/>
      <w:r w:rsidR="00BE5CC5">
        <w:t xml:space="preserve"> 0 ó</w:t>
      </w:r>
      <w:r w:rsidRPr="00964EB5">
        <w:t xml:space="preserve"> 1) y</w:t>
      </w:r>
      <w:r w:rsidR="00EB7FF0">
        <w:t xml:space="preserve"> a</w:t>
      </w:r>
      <w:r w:rsidR="00BE5CC5">
        <w:t xml:space="preserve"> las </w:t>
      </w:r>
      <w:proofErr w:type="spellStart"/>
      <w:r w:rsidR="00BE5CC5">
        <w:t>restantes</w:t>
      </w:r>
      <w:proofErr w:type="spellEnd"/>
      <w:r w:rsidR="00BE5CC5">
        <w:t xml:space="preserve"> se</w:t>
      </w:r>
      <w:r w:rsidR="00965FCD">
        <w:t xml:space="preserve"> les</w:t>
      </w:r>
      <w:r w:rsidR="00BE5CC5">
        <w:t xml:space="preserve"> </w:t>
      </w:r>
      <w:proofErr w:type="spellStart"/>
      <w:r w:rsidR="00BE5CC5">
        <w:t>asignaron</w:t>
      </w:r>
      <w:proofErr w:type="spellEnd"/>
      <w:r w:rsidR="00BE5CC5">
        <w:t xml:space="preserve"> al </w:t>
      </w:r>
      <w:proofErr w:type="spellStart"/>
      <w:r w:rsidR="00BE5CC5">
        <w:t>rol</w:t>
      </w:r>
      <w:proofErr w:type="spellEnd"/>
      <w:r w:rsidRPr="00964EB5">
        <w:t xml:space="preserve"> de entrada o </w:t>
      </w:r>
      <w:proofErr w:type="spellStart"/>
      <w:r w:rsidR="00EB7FF0">
        <w:t>pre</w:t>
      </w:r>
      <w:r w:rsidRPr="00964EB5">
        <w:t>dictores</w:t>
      </w:r>
      <w:proofErr w:type="spellEnd"/>
      <w:r w:rsidRPr="00964EB5">
        <w:t>.</w:t>
      </w:r>
      <w:r w:rsidRPr="00964EB5">
        <w:br/>
      </w:r>
      <w:r w:rsidRPr="00964EB5">
        <w:br/>
        <w:t>La</w:t>
      </w:r>
      <w:r w:rsidR="0063425B" w:rsidRPr="00964EB5">
        <w:t xml:space="preserve"> </w:t>
      </w:r>
      <w:proofErr w:type="spellStart"/>
      <w:r w:rsidR="00BE5CC5">
        <w:t>carga</w:t>
      </w:r>
      <w:proofErr w:type="spellEnd"/>
      <w:r w:rsidR="00BE5CC5">
        <w:t xml:space="preserve"> del dataset “</w:t>
      </w:r>
      <w:proofErr w:type="spellStart"/>
      <w:r w:rsidR="00BE5CC5">
        <w:t>limpio</w:t>
      </w:r>
      <w:proofErr w:type="spellEnd"/>
      <w:r w:rsidR="00BE5CC5">
        <w:t xml:space="preserve">” </w:t>
      </w:r>
      <w:proofErr w:type="spellStart"/>
      <w:r w:rsidR="00BE5CC5">
        <w:t>resultó</w:t>
      </w:r>
      <w:proofErr w:type="spellEnd"/>
      <w:r w:rsidRPr="00964EB5">
        <w:t xml:space="preserve"> trivial </w:t>
      </w:r>
      <w:r w:rsidR="0063425B" w:rsidRPr="00964EB5">
        <w:t xml:space="preserve">y </w:t>
      </w:r>
      <w:proofErr w:type="spellStart"/>
      <w:r w:rsidR="0063425B" w:rsidRPr="00964EB5">
        <w:t>correctamente</w:t>
      </w:r>
      <w:proofErr w:type="spellEnd"/>
      <w:r w:rsidR="0063425B" w:rsidRPr="00964EB5">
        <w:t xml:space="preserve"> </w:t>
      </w:r>
      <w:proofErr w:type="spellStart"/>
      <w:r w:rsidR="0063425B" w:rsidRPr="00964EB5">
        <w:t>tipifi</w:t>
      </w:r>
      <w:r w:rsidR="00EB7FF0">
        <w:t>cado</w:t>
      </w:r>
      <w:proofErr w:type="spellEnd"/>
      <w:r w:rsidR="00EB7FF0">
        <w:t xml:space="preserve"> </w:t>
      </w:r>
      <w:proofErr w:type="spellStart"/>
      <w:r w:rsidR="00EB7FF0">
        <w:t>por</w:t>
      </w:r>
      <w:proofErr w:type="spellEnd"/>
      <w:r w:rsidR="00EB7FF0">
        <w:t xml:space="preserve"> Ra</w:t>
      </w:r>
      <w:r w:rsidR="00964EB5" w:rsidRPr="00964EB5">
        <w:t xml:space="preserve">ttle. Se </w:t>
      </w:r>
      <w:proofErr w:type="spellStart"/>
      <w:r w:rsidR="00964EB5" w:rsidRPr="00964EB5">
        <w:t>particionó</w:t>
      </w:r>
      <w:proofErr w:type="spellEnd"/>
      <w:r w:rsidR="0063425B" w:rsidRPr="00964EB5">
        <w:t xml:space="preserve"> el dataset </w:t>
      </w:r>
      <w:proofErr w:type="spellStart"/>
      <w:r w:rsidR="0063425B" w:rsidRPr="00964EB5">
        <w:t>en</w:t>
      </w:r>
      <w:proofErr w:type="spellEnd"/>
      <w:r w:rsidR="0063425B" w:rsidRPr="00964EB5">
        <w:t xml:space="preserve"> </w:t>
      </w:r>
      <w:proofErr w:type="spellStart"/>
      <w:r w:rsidR="0063425B" w:rsidRPr="00964EB5">
        <w:t>tres</w:t>
      </w:r>
      <w:proofErr w:type="spellEnd"/>
      <w:r w:rsidR="0063425B" w:rsidRPr="00964EB5">
        <w:t xml:space="preserve"> </w:t>
      </w:r>
      <w:proofErr w:type="spellStart"/>
      <w:r w:rsidR="0063425B" w:rsidRPr="00964EB5">
        <w:t>conjuntos</w:t>
      </w:r>
      <w:proofErr w:type="spellEnd"/>
      <w:r w:rsidR="00425690">
        <w:t>,</w:t>
      </w:r>
      <w:r w:rsidR="0063425B" w:rsidRPr="00964EB5">
        <w:t xml:space="preserve"> a saber: 70%</w:t>
      </w:r>
      <w:r w:rsidR="00EB7FF0">
        <w:t xml:space="preserve"> de las </w:t>
      </w:r>
      <w:proofErr w:type="spellStart"/>
      <w:r w:rsidR="00EB7FF0">
        <w:t>filas</w:t>
      </w:r>
      <w:proofErr w:type="spellEnd"/>
      <w:r w:rsidR="0063425B" w:rsidRPr="00964EB5">
        <w:t xml:space="preserve"> para </w:t>
      </w:r>
      <w:proofErr w:type="spellStart"/>
      <w:r w:rsidR="0063425B" w:rsidRPr="00964EB5">
        <w:t>entrenamiento</w:t>
      </w:r>
      <w:proofErr w:type="spellEnd"/>
      <w:r w:rsidR="0063425B" w:rsidRPr="00964EB5">
        <w:t xml:space="preserve">, </w:t>
      </w:r>
      <w:r w:rsidR="00BE5CC5">
        <w:t xml:space="preserve">15% </w:t>
      </w:r>
      <w:r w:rsidR="00EB7FF0">
        <w:t xml:space="preserve">para </w:t>
      </w:r>
      <w:proofErr w:type="spellStart"/>
      <w:r w:rsidR="00BE5CC5">
        <w:t>validción</w:t>
      </w:r>
      <w:proofErr w:type="spellEnd"/>
      <w:r w:rsidR="00BE5CC5">
        <w:t xml:space="preserve"> y 15% para </w:t>
      </w:r>
      <w:proofErr w:type="spellStart"/>
      <w:r w:rsidR="00BE5CC5">
        <w:t>prueba</w:t>
      </w:r>
      <w:proofErr w:type="spellEnd"/>
      <w:r w:rsidR="0063425B" w:rsidRPr="00964EB5">
        <w:t>.</w:t>
      </w:r>
    </w:p>
    <w:tbl>
      <w:tblPr>
        <w:tblStyle w:val="TableGrid"/>
        <w:tblW w:w="0" w:type="auto"/>
        <w:tblInd w:w="108" w:type="dxa"/>
        <w:tblLook w:val="04A0" w:firstRow="1" w:lastRow="0" w:firstColumn="1" w:lastColumn="0" w:noHBand="0" w:noVBand="1"/>
      </w:tblPr>
      <w:tblGrid>
        <w:gridCol w:w="9468"/>
      </w:tblGrid>
      <w:tr w:rsidR="0063425B" w:rsidTr="0063425B">
        <w:tc>
          <w:tcPr>
            <w:tcW w:w="9468" w:type="dxa"/>
          </w:tcPr>
          <w:p w:rsidR="0063425B" w:rsidRDefault="0063425B" w:rsidP="00007D3B">
            <w:r>
              <w:object w:dxaOrig="7884" w:dyaOrig="3468">
                <v:shape id="_x0000_i1027" type="#_x0000_t75" style="width:394.8pt;height:174pt" o:ole="">
                  <v:imagedata r:id="rId10" o:title=""/>
                </v:shape>
                <o:OLEObject Type="Embed" ProgID="PBrush" ShapeID="_x0000_i1027" DrawAspect="Content" ObjectID="_1548155011" r:id="rId11"/>
              </w:object>
            </w:r>
          </w:p>
        </w:tc>
      </w:tr>
    </w:tbl>
    <w:p w:rsidR="0063425B" w:rsidRDefault="0063425B" w:rsidP="00007D3B"/>
    <w:p w:rsidR="00DB5E53" w:rsidRPr="00AB1D59" w:rsidRDefault="00DB5E53" w:rsidP="00007D3B"/>
    <w:p w:rsidR="009E3248" w:rsidRDefault="00D02225" w:rsidP="00DC273B">
      <w:pPr>
        <w:rPr>
          <w:rStyle w:val="Heading1Char"/>
        </w:rPr>
      </w:pPr>
      <w:bookmarkStart w:id="7" w:name="_Toc474412726"/>
      <w:proofErr w:type="spellStart"/>
      <w:r>
        <w:rPr>
          <w:rStyle w:val="Heading1Char"/>
        </w:rPr>
        <w:t>Exploración</w:t>
      </w:r>
      <w:proofErr w:type="spellEnd"/>
      <w:r>
        <w:rPr>
          <w:rStyle w:val="Heading1Char"/>
        </w:rPr>
        <w:t>.</w:t>
      </w:r>
      <w:bookmarkEnd w:id="7"/>
    </w:p>
    <w:p w:rsidR="00E63D60" w:rsidRPr="00BE5CC5" w:rsidRDefault="009E3248" w:rsidP="00DC273B">
      <w:pPr>
        <w:rPr>
          <w:rStyle w:val="Heading1Char"/>
          <w:rFonts w:asciiTheme="minorHAnsi" w:eastAsiaTheme="minorEastAsia" w:hAnsiTheme="minorHAnsi" w:cstheme="minorBidi"/>
          <w:color w:val="auto"/>
          <w:sz w:val="21"/>
          <w:szCs w:val="21"/>
        </w:rPr>
      </w:pPr>
      <w:r>
        <w:t>S</w:t>
      </w:r>
      <w:r w:rsidR="00BE5CC5">
        <w:t>e</w:t>
      </w:r>
      <w:r w:rsidR="00E63D60" w:rsidRPr="00E63D60">
        <w:t xml:space="preserve"> </w:t>
      </w:r>
      <w:proofErr w:type="spellStart"/>
      <w:r w:rsidR="00E63D60" w:rsidRPr="00E63D60">
        <w:t>realizó</w:t>
      </w:r>
      <w:proofErr w:type="spellEnd"/>
      <w:r w:rsidR="00E63D60" w:rsidRPr="00E63D60">
        <w:t xml:space="preserve"> </w:t>
      </w:r>
      <w:proofErr w:type="spellStart"/>
      <w:r w:rsidR="00E63D60" w:rsidRPr="00E63D60">
        <w:t>una</w:t>
      </w:r>
      <w:proofErr w:type="spellEnd"/>
      <w:r w:rsidR="00E63D60" w:rsidRPr="00E63D60">
        <w:t xml:space="preserve"> </w:t>
      </w:r>
      <w:proofErr w:type="spellStart"/>
      <w:r w:rsidR="00E63D60" w:rsidRPr="00E63D60">
        <w:t>revisión</w:t>
      </w:r>
      <w:proofErr w:type="spellEnd"/>
      <w:r w:rsidR="00E63D60" w:rsidRPr="00E63D60">
        <w:t xml:space="preserve"> de lo</w:t>
      </w:r>
      <w:r w:rsidR="00425690">
        <w:t>s</w:t>
      </w:r>
      <w:r w:rsidR="00E63D60" w:rsidRPr="00E63D60">
        <w:t xml:space="preserve"> </w:t>
      </w:r>
      <w:proofErr w:type="spellStart"/>
      <w:r w:rsidR="00E63D60" w:rsidRPr="00E63D60">
        <w:t>rangos</w:t>
      </w:r>
      <w:proofErr w:type="spellEnd"/>
      <w:r w:rsidR="00E63D60" w:rsidRPr="00E63D60">
        <w:t xml:space="preserve"> de </w:t>
      </w:r>
      <w:proofErr w:type="spellStart"/>
      <w:r w:rsidR="00E63D60" w:rsidRPr="00E63D60">
        <w:t>cada</w:t>
      </w:r>
      <w:proofErr w:type="spellEnd"/>
      <w:r w:rsidR="00E63D60" w:rsidRPr="00E63D60">
        <w:t xml:space="preserve"> variable a </w:t>
      </w:r>
      <w:proofErr w:type="spellStart"/>
      <w:r w:rsidR="00E63D60" w:rsidRPr="00E63D60">
        <w:t>través</w:t>
      </w:r>
      <w:proofErr w:type="spellEnd"/>
      <w:r w:rsidR="00E63D60" w:rsidRPr="00E63D60">
        <w:t xml:space="preserve"> de la </w:t>
      </w:r>
      <w:proofErr w:type="spellStart"/>
      <w:r w:rsidR="00E63D60" w:rsidRPr="00E63D60">
        <w:t>función</w:t>
      </w:r>
      <w:proofErr w:type="spellEnd"/>
      <w:r w:rsidR="00E63D60" w:rsidRPr="00E63D60">
        <w:t xml:space="preserve"> de </w:t>
      </w:r>
      <w:proofErr w:type="spellStart"/>
      <w:r w:rsidR="00E63D60" w:rsidRPr="00E63D60">
        <w:t>Exploración</w:t>
      </w:r>
      <w:proofErr w:type="spellEnd"/>
      <w:r w:rsidR="00E63D60" w:rsidRPr="00E63D60">
        <w:t xml:space="preserve"> de Rattle </w:t>
      </w:r>
      <w:proofErr w:type="spellStart"/>
      <w:r w:rsidR="00E63D60" w:rsidRPr="00E63D60">
        <w:t>empleaando</w:t>
      </w:r>
      <w:proofErr w:type="spellEnd"/>
      <w:r w:rsidR="00E63D60" w:rsidRPr="00E63D60">
        <w:t xml:space="preserve"> </w:t>
      </w:r>
      <w:proofErr w:type="spellStart"/>
      <w:r w:rsidR="00E63D60" w:rsidRPr="00E63D60">
        <w:t>una</w:t>
      </w:r>
      <w:proofErr w:type="spellEnd"/>
      <w:r w:rsidR="00E63D60" w:rsidRPr="00E63D60">
        <w:t xml:space="preserve"> </w:t>
      </w:r>
      <w:proofErr w:type="spellStart"/>
      <w:r w:rsidR="00E63D60" w:rsidRPr="00E63D60">
        <w:t>aproximación</w:t>
      </w:r>
      <w:proofErr w:type="spellEnd"/>
      <w:r w:rsidR="00E63D60" w:rsidRPr="00E63D60">
        <w:t xml:space="preserve"> </w:t>
      </w:r>
      <w:proofErr w:type="spellStart"/>
      <w:r w:rsidR="008C55CD">
        <w:t>intuitiva</w:t>
      </w:r>
      <w:proofErr w:type="spellEnd"/>
      <w:r w:rsidR="00425690">
        <w:t>,</w:t>
      </w:r>
      <w:r w:rsidR="00E63D60" w:rsidRPr="00E63D60">
        <w:t xml:space="preserve"> </w:t>
      </w:r>
      <w:proofErr w:type="spellStart"/>
      <w:r w:rsidR="00E63D60" w:rsidRPr="00E63D60">
        <w:t>visualizando</w:t>
      </w:r>
      <w:proofErr w:type="spellEnd"/>
      <w:r w:rsidR="00E63D60" w:rsidRPr="00E63D60">
        <w:t xml:space="preserve"> la </w:t>
      </w:r>
      <w:proofErr w:type="spellStart"/>
      <w:r w:rsidR="00E63D60" w:rsidRPr="00E63D60">
        <w:t>densidad</w:t>
      </w:r>
      <w:proofErr w:type="spellEnd"/>
      <w:r w:rsidR="00E63D60" w:rsidRPr="00E63D60">
        <w:t xml:space="preserve"> de </w:t>
      </w:r>
      <w:proofErr w:type="spellStart"/>
      <w:r w:rsidR="00E63D60" w:rsidRPr="00E63D60">
        <w:t>cada</w:t>
      </w:r>
      <w:proofErr w:type="spellEnd"/>
      <w:r w:rsidR="00E63D60" w:rsidRPr="00E63D60">
        <w:t xml:space="preserve"> </w:t>
      </w:r>
      <w:proofErr w:type="spellStart"/>
      <w:r w:rsidR="00E63D60" w:rsidRPr="00E63D60">
        <w:t>una</w:t>
      </w:r>
      <w:proofErr w:type="spellEnd"/>
      <w:r w:rsidR="00E63D60" w:rsidRPr="00E63D60">
        <w:t xml:space="preserve"> de </w:t>
      </w:r>
      <w:proofErr w:type="spellStart"/>
      <w:r w:rsidR="00965FCD">
        <w:t>ellas</w:t>
      </w:r>
      <w:proofErr w:type="spellEnd"/>
      <w:r w:rsidR="00E63D60" w:rsidRPr="00E63D60">
        <w:t xml:space="preserve"> y </w:t>
      </w:r>
      <w:proofErr w:type="spellStart"/>
      <w:r w:rsidR="00E63D60" w:rsidRPr="00E63D60">
        <w:t>estableciendo</w:t>
      </w:r>
      <w:proofErr w:type="spellEnd"/>
      <w:r w:rsidR="00E63D60" w:rsidRPr="00E63D60">
        <w:t xml:space="preserve"> </w:t>
      </w:r>
      <w:proofErr w:type="spellStart"/>
      <w:r w:rsidR="00E63D60" w:rsidRPr="00E63D60">
        <w:t>gráficos</w:t>
      </w:r>
      <w:proofErr w:type="spellEnd"/>
      <w:r w:rsidR="00E63D60" w:rsidRPr="00E63D60">
        <w:t xml:space="preserve"> de </w:t>
      </w:r>
      <w:proofErr w:type="spellStart"/>
      <w:r w:rsidR="00E63D60" w:rsidRPr="00E63D60">
        <w:t>dispersión</w:t>
      </w:r>
      <w:proofErr w:type="spellEnd"/>
      <w:r w:rsidR="00E63D60" w:rsidRPr="00E63D60">
        <w:t xml:space="preserve"> para </w:t>
      </w:r>
      <w:proofErr w:type="spellStart"/>
      <w:r w:rsidR="00E63D60" w:rsidRPr="00E63D60">
        <w:t>empezar</w:t>
      </w:r>
      <w:proofErr w:type="spellEnd"/>
      <w:r w:rsidR="00E63D60" w:rsidRPr="00E63D60">
        <w:t xml:space="preserve"> a </w:t>
      </w:r>
      <w:proofErr w:type="spellStart"/>
      <w:r w:rsidR="00E63D60" w:rsidRPr="00E63D60">
        <w:t>tomar</w:t>
      </w:r>
      <w:proofErr w:type="spellEnd"/>
      <w:r w:rsidR="00E63D60" w:rsidRPr="00E63D60">
        <w:t xml:space="preserve"> </w:t>
      </w:r>
      <w:proofErr w:type="spellStart"/>
      <w:r w:rsidR="00E63D60" w:rsidRPr="00E63D60">
        <w:t>una</w:t>
      </w:r>
      <w:proofErr w:type="spellEnd"/>
      <w:r w:rsidR="00E63D60" w:rsidRPr="00E63D60">
        <w:t xml:space="preserve"> idea general de las </w:t>
      </w:r>
      <w:proofErr w:type="spellStart"/>
      <w:r w:rsidR="00E63D60" w:rsidRPr="00E63D60">
        <w:t>correlaciones</w:t>
      </w:r>
      <w:proofErr w:type="spellEnd"/>
      <w:r w:rsidR="00965FCD">
        <w:t xml:space="preserve"> (</w:t>
      </w:r>
      <w:proofErr w:type="spellStart"/>
      <w:r w:rsidR="00425690">
        <w:t>aquí</w:t>
      </w:r>
      <w:proofErr w:type="spellEnd"/>
      <w:r w:rsidR="00425690">
        <w:t xml:space="preserve"> </w:t>
      </w:r>
      <w:r w:rsidR="00965FCD">
        <w:t xml:space="preserve">solo </w:t>
      </w:r>
      <w:proofErr w:type="spellStart"/>
      <w:r w:rsidR="00965FCD">
        <w:t>veremos</w:t>
      </w:r>
      <w:proofErr w:type="spellEnd"/>
      <w:r w:rsidR="00965FCD">
        <w:t xml:space="preserve"> dos de </w:t>
      </w:r>
      <w:proofErr w:type="spellStart"/>
      <w:r w:rsidR="00965FCD">
        <w:t>ellas</w:t>
      </w:r>
      <w:proofErr w:type="spellEnd"/>
      <w:r w:rsidR="00965FCD">
        <w:t>):</w:t>
      </w:r>
    </w:p>
    <w:tbl>
      <w:tblPr>
        <w:tblStyle w:val="TableGrid"/>
        <w:tblW w:w="0" w:type="auto"/>
        <w:tblInd w:w="108" w:type="dxa"/>
        <w:tblLook w:val="04A0" w:firstRow="1" w:lastRow="0" w:firstColumn="1" w:lastColumn="0" w:noHBand="0" w:noVBand="1"/>
      </w:tblPr>
      <w:tblGrid>
        <w:gridCol w:w="9468"/>
      </w:tblGrid>
      <w:tr w:rsidR="00E63D60" w:rsidTr="00E63D60">
        <w:tc>
          <w:tcPr>
            <w:tcW w:w="9468" w:type="dxa"/>
          </w:tcPr>
          <w:p w:rsidR="00E63D60" w:rsidRDefault="00E63D60" w:rsidP="00DC273B">
            <w:pPr>
              <w:rPr>
                <w:rStyle w:val="Heading1Char"/>
              </w:rPr>
            </w:pPr>
            <w:r>
              <w:object w:dxaOrig="6432" w:dyaOrig="3168">
                <v:shape id="_x0000_i1028" type="#_x0000_t75" style="width:214.8pt;height:105.6pt" o:ole="">
                  <v:imagedata r:id="rId12" o:title=""/>
                </v:shape>
                <o:OLEObject Type="Embed" ProgID="PBrush" ShapeID="_x0000_i1028" DrawAspect="Content" ObjectID="_1548155012" r:id="rId13"/>
              </w:object>
            </w:r>
            <w:r>
              <w:object w:dxaOrig="6468" w:dyaOrig="3180">
                <v:shape id="_x0000_i1029" type="#_x0000_t75" style="width:221.4pt;height:109.2pt" o:ole="">
                  <v:imagedata r:id="rId14" o:title=""/>
                </v:shape>
                <o:OLEObject Type="Embed" ProgID="PBrush" ShapeID="_x0000_i1029" DrawAspect="Content" ObjectID="_1548155013" r:id="rId15"/>
              </w:object>
            </w:r>
          </w:p>
        </w:tc>
      </w:tr>
    </w:tbl>
    <w:p w:rsidR="00674BFC" w:rsidRDefault="00674BFC" w:rsidP="00DC273B"/>
    <w:p w:rsidR="009B2E27" w:rsidRDefault="00674BFC" w:rsidP="00DC273B">
      <w:r>
        <w:br w:type="page"/>
      </w:r>
    </w:p>
    <w:p w:rsidR="007A138C" w:rsidRDefault="00BE5CC5" w:rsidP="00DC273B">
      <w:pPr>
        <w:rPr>
          <w:rStyle w:val="Heading1Char"/>
        </w:rPr>
      </w:pPr>
      <w:proofErr w:type="spellStart"/>
      <w:r>
        <w:lastRenderedPageBreak/>
        <w:t>Segu</w:t>
      </w:r>
      <w:r w:rsidR="00A243F2">
        <w:t>i</w:t>
      </w:r>
      <w:r>
        <w:t>damente</w:t>
      </w:r>
      <w:proofErr w:type="spellEnd"/>
      <w:r w:rsidR="007A138C" w:rsidRPr="007A138C">
        <w:t xml:space="preserve"> se </w:t>
      </w:r>
      <w:proofErr w:type="spellStart"/>
      <w:r w:rsidR="007A138C" w:rsidRPr="007A138C">
        <w:t>obtuvo</w:t>
      </w:r>
      <w:proofErr w:type="spellEnd"/>
      <w:r w:rsidR="007A138C" w:rsidRPr="007A138C">
        <w:t xml:space="preserve"> un </w:t>
      </w:r>
      <w:proofErr w:type="spellStart"/>
      <w:r w:rsidR="007A138C" w:rsidRPr="007A138C">
        <w:t>mapa</w:t>
      </w:r>
      <w:proofErr w:type="spellEnd"/>
      <w:r w:rsidR="007A138C" w:rsidRPr="007A138C">
        <w:t xml:space="preserve"> de </w:t>
      </w:r>
      <w:proofErr w:type="spellStart"/>
      <w:r w:rsidR="007A138C" w:rsidRPr="007A138C">
        <w:t>correlación</w:t>
      </w:r>
      <w:proofErr w:type="spellEnd"/>
      <w:r w:rsidR="007A138C" w:rsidRPr="007A138C">
        <w:t xml:space="preserve"> para </w:t>
      </w:r>
      <w:proofErr w:type="spellStart"/>
      <w:r w:rsidR="007A138C" w:rsidRPr="007A138C">
        <w:t>entender</w:t>
      </w:r>
      <w:proofErr w:type="spellEnd"/>
      <w:r w:rsidR="007A138C" w:rsidRPr="007A138C">
        <w:t xml:space="preserve"> el </w:t>
      </w:r>
      <w:r w:rsidR="00965FCD">
        <w:t>dataset</w:t>
      </w:r>
      <w:r w:rsidR="007A138C" w:rsidRPr="007A138C">
        <w:t xml:space="preserve"> a </w:t>
      </w:r>
      <w:proofErr w:type="spellStart"/>
      <w:r w:rsidR="007A138C" w:rsidRPr="007A138C">
        <w:t>nivel</w:t>
      </w:r>
      <w:proofErr w:type="spellEnd"/>
      <w:r w:rsidR="007A138C" w:rsidRPr="007A138C">
        <w:t xml:space="preserve"> </w:t>
      </w:r>
      <w:r w:rsidR="00EB7FF0">
        <w:t xml:space="preserve">de </w:t>
      </w:r>
      <w:proofErr w:type="spellStart"/>
      <w:r w:rsidR="007A138C" w:rsidRPr="007A138C">
        <w:t>dependencia</w:t>
      </w:r>
      <w:r w:rsidR="00965FCD">
        <w:t>s</w:t>
      </w:r>
      <w:proofErr w:type="spellEnd"/>
      <w:r w:rsidR="007A138C" w:rsidRPr="007A138C">
        <w:t xml:space="preserve"> entre variables y se </w:t>
      </w:r>
      <w:proofErr w:type="spellStart"/>
      <w:r w:rsidR="007A138C" w:rsidRPr="007A138C">
        <w:t>verific</w:t>
      </w:r>
      <w:r w:rsidR="00674BFC">
        <w:t>ó</w:t>
      </w:r>
      <w:proofErr w:type="spellEnd"/>
      <w:r w:rsidR="00674BFC">
        <w:t xml:space="preserve"> </w:t>
      </w:r>
      <w:proofErr w:type="spellStart"/>
      <w:r w:rsidR="00674BFC" w:rsidRPr="00EA611C">
        <w:rPr>
          <w:b/>
        </w:rPr>
        <w:t>debil</w:t>
      </w:r>
      <w:proofErr w:type="spellEnd"/>
      <w:r w:rsidR="00674BFC" w:rsidRPr="00EA611C">
        <w:rPr>
          <w:b/>
        </w:rPr>
        <w:t xml:space="preserve"> </w:t>
      </w:r>
      <w:proofErr w:type="spellStart"/>
      <w:r w:rsidR="00674BFC" w:rsidRPr="00EA611C">
        <w:rPr>
          <w:b/>
        </w:rPr>
        <w:t>correlación</w:t>
      </w:r>
      <w:proofErr w:type="spellEnd"/>
      <w:r w:rsidR="00EA611C">
        <w:t xml:space="preserve"> entre </w:t>
      </w:r>
      <w:proofErr w:type="spellStart"/>
      <w:r w:rsidR="00EA611C">
        <w:t>ellas</w:t>
      </w:r>
      <w:proofErr w:type="spellEnd"/>
      <w:r w:rsidR="00EA611C">
        <w:t xml:space="preserve">, </w:t>
      </w:r>
      <w:proofErr w:type="spellStart"/>
      <w:r w:rsidR="00EA611C">
        <w:t>ex</w:t>
      </w:r>
      <w:r w:rsidR="00425690">
        <w:t>c</w:t>
      </w:r>
      <w:r w:rsidR="00EA611C">
        <w:t>epto</w:t>
      </w:r>
      <w:proofErr w:type="spellEnd"/>
      <w:r w:rsidR="00EA611C">
        <w:t xml:space="preserve"> </w:t>
      </w:r>
      <w:proofErr w:type="spellStart"/>
      <w:r w:rsidR="00EB7FF0">
        <w:t>en</w:t>
      </w:r>
      <w:proofErr w:type="spellEnd"/>
      <w:r w:rsidR="00EB7FF0">
        <w:t xml:space="preserve"> </w:t>
      </w:r>
      <w:r w:rsidR="00EA611C">
        <w:t>“pregnant”, “plasma”, “</w:t>
      </w:r>
      <w:proofErr w:type="spellStart"/>
      <w:r w:rsidR="00EA611C">
        <w:t>bmi</w:t>
      </w:r>
      <w:proofErr w:type="spellEnd"/>
      <w:r w:rsidR="00EA611C">
        <w:t>”, “pedigree” y “age”.</w:t>
      </w:r>
    </w:p>
    <w:tbl>
      <w:tblPr>
        <w:tblStyle w:val="TableGrid"/>
        <w:tblW w:w="0" w:type="auto"/>
        <w:tblInd w:w="108" w:type="dxa"/>
        <w:tblLook w:val="04A0" w:firstRow="1" w:lastRow="0" w:firstColumn="1" w:lastColumn="0" w:noHBand="0" w:noVBand="1"/>
      </w:tblPr>
      <w:tblGrid>
        <w:gridCol w:w="9468"/>
      </w:tblGrid>
      <w:tr w:rsidR="007A138C" w:rsidTr="00EA611C">
        <w:tc>
          <w:tcPr>
            <w:tcW w:w="9468" w:type="dxa"/>
          </w:tcPr>
          <w:p w:rsidR="007A138C" w:rsidRDefault="004E1851" w:rsidP="00DC273B">
            <w:pPr>
              <w:rPr>
                <w:rStyle w:val="Heading1Char"/>
              </w:rPr>
            </w:pPr>
            <w:r>
              <w:object w:dxaOrig="6444" w:dyaOrig="6156">
                <v:shape id="_x0000_i1030" type="#_x0000_t75" style="width:280.2pt;height:268.2pt" o:ole="">
                  <v:imagedata r:id="rId16" o:title=""/>
                </v:shape>
                <o:OLEObject Type="Embed" ProgID="PBrush" ShapeID="_x0000_i1030" DrawAspect="Content" ObjectID="_1548155014" r:id="rId17"/>
              </w:object>
            </w:r>
          </w:p>
        </w:tc>
      </w:tr>
    </w:tbl>
    <w:p w:rsidR="004E1851" w:rsidRDefault="004E1851" w:rsidP="00DC273B"/>
    <w:p w:rsidR="004E1851" w:rsidRDefault="004E1851" w:rsidP="004E1851">
      <w:r>
        <w:br w:type="page"/>
      </w:r>
    </w:p>
    <w:p w:rsidR="009A1A25" w:rsidRPr="00DC273B" w:rsidRDefault="009A1A25" w:rsidP="00DC273B">
      <w:pPr>
        <w:rPr>
          <w:rStyle w:val="Heading1Char"/>
        </w:rPr>
      </w:pPr>
      <w:r w:rsidRPr="009A1A25">
        <w:lastRenderedPageBreak/>
        <w:t xml:space="preserve">A </w:t>
      </w:r>
      <w:proofErr w:type="spellStart"/>
      <w:r w:rsidRPr="009A1A25">
        <w:t>través</w:t>
      </w:r>
      <w:proofErr w:type="spellEnd"/>
      <w:r w:rsidRPr="009A1A25">
        <w:t xml:space="preserve"> del </w:t>
      </w:r>
      <w:proofErr w:type="spellStart"/>
      <w:r w:rsidRPr="009A1A25">
        <w:t>análisis</w:t>
      </w:r>
      <w:proofErr w:type="spellEnd"/>
      <w:r w:rsidRPr="009A1A25">
        <w:t xml:space="preserve"> de </w:t>
      </w:r>
      <w:proofErr w:type="spellStart"/>
      <w:r w:rsidRPr="009A1A25">
        <w:t>compone</w:t>
      </w:r>
      <w:r w:rsidR="00425690">
        <w:t>n</w:t>
      </w:r>
      <w:r w:rsidRPr="009A1A25">
        <w:t>tes</w:t>
      </w:r>
      <w:proofErr w:type="spellEnd"/>
      <w:r w:rsidRPr="009A1A25">
        <w:t xml:space="preserve"> </w:t>
      </w:r>
      <w:proofErr w:type="spellStart"/>
      <w:r w:rsidRPr="009A1A25">
        <w:t>principales</w:t>
      </w:r>
      <w:proofErr w:type="spellEnd"/>
      <w:r w:rsidRPr="009A1A25">
        <w:t xml:space="preserve"> </w:t>
      </w:r>
      <w:r w:rsidR="00A243F2">
        <w:t xml:space="preserve">[PCA-1] </w:t>
      </w:r>
      <w:r w:rsidRPr="009A1A25">
        <w:t xml:space="preserve">se </w:t>
      </w:r>
      <w:proofErr w:type="spellStart"/>
      <w:r w:rsidRPr="009A1A25">
        <w:t>puede</w:t>
      </w:r>
      <w:proofErr w:type="spellEnd"/>
      <w:r w:rsidRPr="009A1A25">
        <w:t xml:space="preserve"> </w:t>
      </w:r>
      <w:proofErr w:type="spellStart"/>
      <w:r w:rsidR="00EA611C">
        <w:t>reducir</w:t>
      </w:r>
      <w:proofErr w:type="spellEnd"/>
      <w:r w:rsidR="00EA611C">
        <w:t xml:space="preserve"> la </w:t>
      </w:r>
      <w:proofErr w:type="spellStart"/>
      <w:r w:rsidR="00EA611C">
        <w:t>dimensionalidad</w:t>
      </w:r>
      <w:proofErr w:type="spellEnd"/>
      <w:r w:rsidR="00EA611C">
        <w:t xml:space="preserve"> e </w:t>
      </w:r>
      <w:proofErr w:type="spellStart"/>
      <w:r w:rsidRPr="009A1A25">
        <w:t>identificar</w:t>
      </w:r>
      <w:proofErr w:type="spellEnd"/>
      <w:r w:rsidRPr="009A1A25">
        <w:t xml:space="preserve"> que</w:t>
      </w:r>
      <w:r>
        <w:t xml:space="preserve"> variables </w:t>
      </w:r>
      <w:proofErr w:type="spellStart"/>
      <w:r>
        <w:t>incluir</w:t>
      </w:r>
      <w:proofErr w:type="spellEnd"/>
      <w:r>
        <w:t xml:space="preserve"> </w:t>
      </w:r>
      <w:proofErr w:type="spellStart"/>
      <w:r>
        <w:t>en</w:t>
      </w:r>
      <w:proofErr w:type="spellEnd"/>
      <w:r>
        <w:t xml:space="preserve"> el </w:t>
      </w:r>
      <w:proofErr w:type="spellStart"/>
      <w:r>
        <w:t>modelo</w:t>
      </w:r>
      <w:proofErr w:type="spellEnd"/>
      <w:r>
        <w:t xml:space="preserve">. A </w:t>
      </w:r>
      <w:proofErr w:type="spellStart"/>
      <w:r>
        <w:t>pesar</w:t>
      </w:r>
      <w:proofErr w:type="spellEnd"/>
      <w:r>
        <w:t xml:space="preserve"> que </w:t>
      </w:r>
      <w:proofErr w:type="spellStart"/>
      <w:r>
        <w:t>unas</w:t>
      </w:r>
      <w:proofErr w:type="spellEnd"/>
      <w:r>
        <w:t xml:space="preserve"> </w:t>
      </w:r>
      <w:proofErr w:type="spellStart"/>
      <w:r>
        <w:t>pocas</w:t>
      </w:r>
      <w:proofErr w:type="spellEnd"/>
      <w:r>
        <w:t xml:space="preserve"> variables </w:t>
      </w:r>
      <w:proofErr w:type="spellStart"/>
      <w:r>
        <w:t>explican</w:t>
      </w:r>
      <w:proofErr w:type="spellEnd"/>
      <w:r>
        <w:t xml:space="preserve"> el </w:t>
      </w:r>
      <w:proofErr w:type="spellStart"/>
      <w:r>
        <w:t>modelo</w:t>
      </w:r>
      <w:proofErr w:type="spellEnd"/>
      <w:r>
        <w:t xml:space="preserve">, no se van a </w:t>
      </w:r>
      <w:proofErr w:type="spellStart"/>
      <w:r>
        <w:t>retirar</w:t>
      </w:r>
      <w:proofErr w:type="spellEnd"/>
      <w:r>
        <w:t xml:space="preserve"> del </w:t>
      </w:r>
      <w:proofErr w:type="spellStart"/>
      <w:r>
        <w:t>mismo</w:t>
      </w:r>
      <w:proofErr w:type="spellEnd"/>
      <w:r>
        <w:t xml:space="preserve"> </w:t>
      </w:r>
      <w:proofErr w:type="spellStart"/>
      <w:r>
        <w:t>ninguna</w:t>
      </w:r>
      <w:proofErr w:type="spellEnd"/>
      <w:r>
        <w:t xml:space="preserve"> de las variables de entrada.</w:t>
      </w:r>
    </w:p>
    <w:tbl>
      <w:tblPr>
        <w:tblStyle w:val="TableGrid"/>
        <w:tblW w:w="0" w:type="auto"/>
        <w:tblInd w:w="108" w:type="dxa"/>
        <w:tblLook w:val="04A0" w:firstRow="1" w:lastRow="0" w:firstColumn="1" w:lastColumn="0" w:noHBand="0" w:noVBand="1"/>
      </w:tblPr>
      <w:tblGrid>
        <w:gridCol w:w="9468"/>
      </w:tblGrid>
      <w:tr w:rsidR="009A1A25" w:rsidTr="00674BFC">
        <w:tc>
          <w:tcPr>
            <w:tcW w:w="9468" w:type="dxa"/>
          </w:tcPr>
          <w:p w:rsidR="009A1A25" w:rsidRDefault="004E1851" w:rsidP="00DC273B">
            <w:pPr>
              <w:rPr>
                <w:rStyle w:val="Heading1Char"/>
              </w:rPr>
            </w:pPr>
            <w:r>
              <w:object w:dxaOrig="6432" w:dyaOrig="6108">
                <v:shape id="_x0000_i1031" type="#_x0000_t75" style="width:231pt;height:219.6pt" o:ole="">
                  <v:imagedata r:id="rId18" o:title=""/>
                </v:shape>
                <o:OLEObject Type="Embed" ProgID="PBrush" ShapeID="_x0000_i1031" DrawAspect="Content" ObjectID="_1548155015" r:id="rId19"/>
              </w:object>
            </w:r>
          </w:p>
        </w:tc>
      </w:tr>
    </w:tbl>
    <w:p w:rsidR="003E2400" w:rsidRDefault="003E2400" w:rsidP="00DC273B"/>
    <w:p w:rsidR="00007D3B" w:rsidRDefault="003E2400" w:rsidP="00DC273B">
      <w:r>
        <w:br w:type="page"/>
      </w:r>
      <w:r>
        <w:lastRenderedPageBreak/>
        <w:t>Solo a</w:t>
      </w:r>
      <w:r w:rsidRPr="003E2400">
        <w:t xml:space="preserve"> </w:t>
      </w:r>
      <w:proofErr w:type="spellStart"/>
      <w:r w:rsidRPr="003E2400">
        <w:t>título</w:t>
      </w:r>
      <w:proofErr w:type="spellEnd"/>
      <w:r w:rsidRPr="003E2400">
        <w:t xml:space="preserve"> </w:t>
      </w:r>
      <w:proofErr w:type="spellStart"/>
      <w:r w:rsidRPr="003E2400">
        <w:t>informativ</w:t>
      </w:r>
      <w:r>
        <w:t>o</w:t>
      </w:r>
      <w:proofErr w:type="spellEnd"/>
      <w:r>
        <w:t xml:space="preserve">, se </w:t>
      </w:r>
      <w:proofErr w:type="spellStart"/>
      <w:r>
        <w:t>ejecutó</w:t>
      </w:r>
      <w:proofErr w:type="spellEnd"/>
      <w:r w:rsidRPr="003E2400">
        <w:t xml:space="preserve"> el </w:t>
      </w:r>
      <w:proofErr w:type="spellStart"/>
      <w:r w:rsidRPr="003E2400">
        <w:t>algoritmo</w:t>
      </w:r>
      <w:proofErr w:type="spellEnd"/>
      <w:r w:rsidRPr="003E2400">
        <w:t xml:space="preserve"> </w:t>
      </w:r>
      <w:r w:rsidR="000B2078">
        <w:t>de clustering “</w:t>
      </w:r>
      <w:r w:rsidRPr="003E2400">
        <w:t>k-means</w:t>
      </w:r>
      <w:r w:rsidR="000B2078">
        <w:t>”</w:t>
      </w:r>
      <w:r w:rsidRPr="003E2400">
        <w:t xml:space="preserve"> y </w:t>
      </w:r>
      <w:proofErr w:type="spellStart"/>
      <w:r w:rsidRPr="003E2400">
        <w:t>com</w:t>
      </w:r>
      <w:r>
        <w:t>o</w:t>
      </w:r>
      <w:proofErr w:type="spellEnd"/>
      <w:r w:rsidRPr="003E2400">
        <w:t xml:space="preserve"> </w:t>
      </w:r>
      <w:proofErr w:type="spellStart"/>
      <w:r w:rsidRPr="003E2400">
        <w:t>resultante</w:t>
      </w:r>
      <w:proofErr w:type="spellEnd"/>
      <w:r w:rsidRPr="003E2400">
        <w:t xml:space="preserve"> se </w:t>
      </w:r>
      <w:proofErr w:type="spellStart"/>
      <w:r w:rsidRPr="003E2400">
        <w:t>observa</w:t>
      </w:r>
      <w:proofErr w:type="spellEnd"/>
      <w:r w:rsidRPr="003E2400">
        <w:t xml:space="preserve"> que dos </w:t>
      </w:r>
      <w:proofErr w:type="spellStart"/>
      <w:r>
        <w:t>component</w:t>
      </w:r>
      <w:r w:rsidR="00EA611C">
        <w:t>e</w:t>
      </w:r>
      <w:r>
        <w:t>s</w:t>
      </w:r>
      <w:proofErr w:type="spellEnd"/>
      <w:r>
        <w:t xml:space="preserve"> </w:t>
      </w:r>
      <w:proofErr w:type="spellStart"/>
      <w:r>
        <w:t>exhiben</w:t>
      </w:r>
      <w:proofErr w:type="spellEnd"/>
      <w:r>
        <w:t xml:space="preserve"> el 53</w:t>
      </w:r>
      <w:r w:rsidRPr="003E2400">
        <w:t xml:space="preserve">% de </w:t>
      </w:r>
      <w:r w:rsidR="00DB5E53">
        <w:t xml:space="preserve">la </w:t>
      </w:r>
      <w:proofErr w:type="spellStart"/>
      <w:r w:rsidR="00DB5E53">
        <w:t>variabilidad</w:t>
      </w:r>
      <w:proofErr w:type="spellEnd"/>
      <w:r w:rsidRPr="003E2400">
        <w:t>.</w:t>
      </w:r>
    </w:p>
    <w:tbl>
      <w:tblPr>
        <w:tblStyle w:val="TableGrid"/>
        <w:tblpPr w:leftFromText="180" w:rightFromText="180" w:vertAnchor="page" w:horzAnchor="margin" w:tblpX="108" w:tblpY="2865"/>
        <w:tblW w:w="0" w:type="auto"/>
        <w:tblLook w:val="04A0" w:firstRow="1" w:lastRow="0" w:firstColumn="1" w:lastColumn="0" w:noHBand="0" w:noVBand="1"/>
      </w:tblPr>
      <w:tblGrid>
        <w:gridCol w:w="9252"/>
      </w:tblGrid>
      <w:tr w:rsidR="003E2400" w:rsidTr="003E2400">
        <w:tc>
          <w:tcPr>
            <w:tcW w:w="9252" w:type="dxa"/>
          </w:tcPr>
          <w:p w:rsidR="003E2400" w:rsidRDefault="003E2400" w:rsidP="003E2400">
            <w:pPr>
              <w:rPr>
                <w:rStyle w:val="Heading1Char"/>
              </w:rPr>
            </w:pPr>
            <w:r>
              <w:rPr>
                <w:rStyle w:val="Heading1Char"/>
              </w:rPr>
              <w:br/>
            </w:r>
            <w:r w:rsidR="004E1851">
              <w:object w:dxaOrig="7956" w:dyaOrig="6096">
                <v:shape id="_x0000_i1032" type="#_x0000_t75" style="width:283.2pt;height:216.6pt" o:ole="">
                  <v:imagedata r:id="rId20" o:title=""/>
                </v:shape>
                <o:OLEObject Type="Embed" ProgID="PBrush" ShapeID="_x0000_i1032" DrawAspect="Content" ObjectID="_1548155016" r:id="rId21"/>
              </w:object>
            </w:r>
          </w:p>
        </w:tc>
      </w:tr>
    </w:tbl>
    <w:p w:rsidR="003E2400" w:rsidRPr="00DC273B" w:rsidRDefault="003E2400" w:rsidP="00DC273B">
      <w:pPr>
        <w:rPr>
          <w:rStyle w:val="Heading1Char"/>
        </w:rPr>
      </w:pPr>
    </w:p>
    <w:p w:rsidR="00DC273B" w:rsidRDefault="00DC273B" w:rsidP="00DC273B">
      <w:pPr>
        <w:rPr>
          <w:rStyle w:val="Heading1Char"/>
        </w:rPr>
      </w:pPr>
      <w:bookmarkStart w:id="8" w:name="_Toc474412727"/>
      <w:proofErr w:type="spellStart"/>
      <w:r w:rsidRPr="00DC273B">
        <w:rPr>
          <w:rStyle w:val="Heading1Char"/>
        </w:rPr>
        <w:t>Construir</w:t>
      </w:r>
      <w:proofErr w:type="spellEnd"/>
      <w:r w:rsidRPr="00DC273B">
        <w:rPr>
          <w:rStyle w:val="Heading1Char"/>
        </w:rPr>
        <w:t xml:space="preserve"> </w:t>
      </w:r>
      <w:proofErr w:type="spellStart"/>
      <w:r w:rsidRPr="00DC273B">
        <w:rPr>
          <w:rStyle w:val="Heading1Char"/>
        </w:rPr>
        <w:t>modelos</w:t>
      </w:r>
      <w:proofErr w:type="spellEnd"/>
      <w:r w:rsidRPr="00DC273B">
        <w:rPr>
          <w:rStyle w:val="Heading1Char"/>
        </w:rPr>
        <w:t xml:space="preserve"> </w:t>
      </w:r>
      <w:proofErr w:type="spellStart"/>
      <w:r w:rsidRPr="00DC273B">
        <w:rPr>
          <w:rStyle w:val="Heading1Char"/>
        </w:rPr>
        <w:t>predictivos</w:t>
      </w:r>
      <w:proofErr w:type="spellEnd"/>
      <w:r w:rsidRPr="00DC273B">
        <w:rPr>
          <w:rStyle w:val="Heading1Char"/>
        </w:rPr>
        <w:t>.</w:t>
      </w:r>
      <w:bookmarkEnd w:id="8"/>
    </w:p>
    <w:p w:rsidR="00674BFC" w:rsidRDefault="00674BFC" w:rsidP="00007D3B">
      <w:r>
        <w:t xml:space="preserve">A </w:t>
      </w:r>
      <w:proofErr w:type="spellStart"/>
      <w:r>
        <w:t>partir</w:t>
      </w:r>
      <w:proofErr w:type="spellEnd"/>
      <w:r>
        <w:t xml:space="preserve"> de lo </w:t>
      </w:r>
      <w:proofErr w:type="spellStart"/>
      <w:r>
        <w:t>aprendido</w:t>
      </w:r>
      <w:proofErr w:type="spellEnd"/>
      <w:r>
        <w:t xml:space="preserve"> </w:t>
      </w:r>
      <w:proofErr w:type="spellStart"/>
      <w:r>
        <w:t>precedentemente</w:t>
      </w:r>
      <w:proofErr w:type="spellEnd"/>
      <w:r>
        <w:t xml:space="preserve"> se </w:t>
      </w:r>
      <w:proofErr w:type="spellStart"/>
      <w:r>
        <w:t>construyeron</w:t>
      </w:r>
      <w:proofErr w:type="spellEnd"/>
      <w:r>
        <w:t xml:space="preserve"> </w:t>
      </w:r>
      <w:proofErr w:type="spellStart"/>
      <w:r>
        <w:t>tres</w:t>
      </w:r>
      <w:proofErr w:type="spellEnd"/>
      <w:r>
        <w:t xml:space="preserve"> </w:t>
      </w:r>
      <w:proofErr w:type="spellStart"/>
      <w:r>
        <w:t>modelos</w:t>
      </w:r>
      <w:proofErr w:type="spellEnd"/>
      <w:r>
        <w:t xml:space="preserve"> (</w:t>
      </w:r>
      <w:proofErr w:type="spellStart"/>
      <w:r>
        <w:t>árbol</w:t>
      </w:r>
      <w:proofErr w:type="spellEnd"/>
      <w:r w:rsidR="00965FCD">
        <w:t xml:space="preserve"> de </w:t>
      </w:r>
      <w:proofErr w:type="spellStart"/>
      <w:r w:rsidR="00965FCD">
        <w:t>decisión</w:t>
      </w:r>
      <w:proofErr w:type="spellEnd"/>
      <w:r>
        <w:t xml:space="preserve">, red </w:t>
      </w:r>
      <w:r w:rsidR="00954822">
        <w:t>neuronal</w:t>
      </w:r>
      <w:r>
        <w:t xml:space="preserve"> y </w:t>
      </w:r>
      <w:proofErr w:type="spellStart"/>
      <w:r w:rsidR="00954822">
        <w:t>regres</w:t>
      </w:r>
      <w:r w:rsidR="003E2400">
        <w:t>ió</w:t>
      </w:r>
      <w:r>
        <w:t>n</w:t>
      </w:r>
      <w:proofErr w:type="spellEnd"/>
      <w:r>
        <w:t xml:space="preserve"> </w:t>
      </w:r>
      <w:proofErr w:type="spellStart"/>
      <w:r>
        <w:t>logística</w:t>
      </w:r>
      <w:proofErr w:type="spellEnd"/>
      <w:r>
        <w:t xml:space="preserve">) </w:t>
      </w:r>
      <w:proofErr w:type="spellStart"/>
      <w:r>
        <w:t>tomando</w:t>
      </w:r>
      <w:proofErr w:type="spellEnd"/>
      <w:r>
        <w:t xml:space="preserve"> </w:t>
      </w:r>
      <w:proofErr w:type="spellStart"/>
      <w:r>
        <w:t>como</w:t>
      </w:r>
      <w:proofErr w:type="spellEnd"/>
      <w:r>
        <w:t xml:space="preserve"> </w:t>
      </w:r>
      <w:proofErr w:type="spellStart"/>
      <w:r>
        <w:t>muestra</w:t>
      </w:r>
      <w:proofErr w:type="spellEnd"/>
      <w:r>
        <w:t xml:space="preserve"> el </w:t>
      </w:r>
      <w:proofErr w:type="spellStart"/>
      <w:r>
        <w:t>conjunto</w:t>
      </w:r>
      <w:proofErr w:type="spellEnd"/>
      <w:r>
        <w:t xml:space="preserve"> de </w:t>
      </w:r>
      <w:proofErr w:type="spellStart"/>
      <w:r>
        <w:t>entrenamiento</w:t>
      </w:r>
      <w:proofErr w:type="spellEnd"/>
      <w:r w:rsidR="00007D3B" w:rsidRPr="00007D3B">
        <w:t>.</w:t>
      </w:r>
      <w:r>
        <w:t xml:space="preserve"> </w:t>
      </w:r>
      <w:proofErr w:type="spellStart"/>
      <w:r>
        <w:t>En</w:t>
      </w:r>
      <w:proofErr w:type="spellEnd"/>
      <w:r>
        <w:t xml:space="preserve"> el </w:t>
      </w:r>
      <w:proofErr w:type="spellStart"/>
      <w:r>
        <w:t>caso</w:t>
      </w:r>
      <w:proofErr w:type="spellEnd"/>
      <w:r>
        <w:t xml:space="preserve"> de la red neuronal se </w:t>
      </w:r>
      <w:proofErr w:type="spellStart"/>
      <w:r>
        <w:t>realizaron</w:t>
      </w:r>
      <w:proofErr w:type="spellEnd"/>
      <w:r>
        <w:t xml:space="preserve"> </w:t>
      </w:r>
      <w:proofErr w:type="spellStart"/>
      <w:r>
        <w:t>ajustes</w:t>
      </w:r>
      <w:proofErr w:type="spellEnd"/>
      <w:r>
        <w:t xml:space="preserve"> a la </w:t>
      </w:r>
      <w:proofErr w:type="spellStart"/>
      <w:r>
        <w:t>cantid</w:t>
      </w:r>
      <w:r w:rsidR="00EA611C">
        <w:t>a</w:t>
      </w:r>
      <w:r>
        <w:t>d</w:t>
      </w:r>
      <w:proofErr w:type="spellEnd"/>
      <w:r>
        <w:t xml:space="preserve"> de </w:t>
      </w:r>
      <w:proofErr w:type="spellStart"/>
      <w:r>
        <w:t>neuron</w:t>
      </w:r>
      <w:r w:rsidR="003E2400">
        <w:t>a</w:t>
      </w:r>
      <w:r>
        <w:t>s</w:t>
      </w:r>
      <w:proofErr w:type="spellEnd"/>
      <w:r>
        <w:t xml:space="preserve"> </w:t>
      </w:r>
      <w:proofErr w:type="spellStart"/>
      <w:r>
        <w:t>en</w:t>
      </w:r>
      <w:proofErr w:type="spellEnd"/>
      <w:r>
        <w:t xml:space="preserve"> la </w:t>
      </w:r>
      <w:proofErr w:type="spellStart"/>
      <w:r>
        <w:t>capa</w:t>
      </w:r>
      <w:proofErr w:type="spellEnd"/>
      <w:r>
        <w:t xml:space="preserve"> intermedia. </w:t>
      </w:r>
      <w:r>
        <w:br/>
      </w:r>
      <w:r>
        <w:br/>
        <w:t xml:space="preserve">Los </w:t>
      </w:r>
      <w:proofErr w:type="spellStart"/>
      <w:r>
        <w:t>modelos</w:t>
      </w:r>
      <w:proofErr w:type="spellEnd"/>
      <w:r>
        <w:t xml:space="preserve"> se </w:t>
      </w:r>
      <w:proofErr w:type="spellStart"/>
      <w:r>
        <w:t>constru</w:t>
      </w:r>
      <w:r w:rsidR="003E2400">
        <w:t>y</w:t>
      </w:r>
      <w:r>
        <w:t>eron</w:t>
      </w:r>
      <w:proofErr w:type="spellEnd"/>
      <w:r>
        <w:t xml:space="preserve"> con Rattle </w:t>
      </w:r>
      <w:proofErr w:type="spellStart"/>
      <w:r w:rsidR="009038B9">
        <w:t>usando</w:t>
      </w:r>
      <w:proofErr w:type="spellEnd"/>
      <w:r w:rsidR="009038B9">
        <w:t xml:space="preserve"> </w:t>
      </w:r>
      <w:proofErr w:type="spellStart"/>
      <w:r w:rsidR="009038B9">
        <w:t>idéntico</w:t>
      </w:r>
      <w:proofErr w:type="spellEnd"/>
      <w:r>
        <w:t xml:space="preserve"> </w:t>
      </w:r>
      <w:proofErr w:type="spellStart"/>
      <w:r>
        <w:t>conjunto</w:t>
      </w:r>
      <w:proofErr w:type="spellEnd"/>
      <w:r>
        <w:t xml:space="preserve"> de </w:t>
      </w:r>
      <w:proofErr w:type="spellStart"/>
      <w:r>
        <w:t>predictores</w:t>
      </w:r>
      <w:proofErr w:type="spellEnd"/>
      <w:r>
        <w:t xml:space="preserve"> y la </w:t>
      </w:r>
      <w:proofErr w:type="spellStart"/>
      <w:r>
        <w:t>misma</w:t>
      </w:r>
      <w:proofErr w:type="spellEnd"/>
      <w:r>
        <w:t xml:space="preserve"> variable de </w:t>
      </w:r>
      <w:proofErr w:type="spellStart"/>
      <w:r>
        <w:t>respuesta</w:t>
      </w:r>
      <w:proofErr w:type="spellEnd"/>
      <w:r>
        <w:t xml:space="preserve"> (</w:t>
      </w:r>
      <w:r w:rsidR="00D32A82">
        <w:t>“</w:t>
      </w:r>
      <w:r>
        <w:t>class</w:t>
      </w:r>
      <w:r w:rsidR="00D32A82">
        <w:t>”</w:t>
      </w:r>
      <w:r>
        <w:t xml:space="preserve">, </w:t>
      </w:r>
      <w:proofErr w:type="spellStart"/>
      <w:r>
        <w:t>valores</w:t>
      </w:r>
      <w:proofErr w:type="spellEnd"/>
      <w:r>
        <w:t xml:space="preserve"> 1 ó 0)</w:t>
      </w:r>
      <w:r w:rsidR="0043604C">
        <w:t>.</w:t>
      </w:r>
    </w:p>
    <w:p w:rsidR="00674BFC" w:rsidRDefault="009B2E27" w:rsidP="00007D3B">
      <w:r>
        <w:t xml:space="preserve">A </w:t>
      </w:r>
      <w:proofErr w:type="spellStart"/>
      <w:r>
        <w:t>continuación</w:t>
      </w:r>
      <w:proofErr w:type="spellEnd"/>
      <w:r>
        <w:t xml:space="preserve"> </w:t>
      </w:r>
      <w:proofErr w:type="spellStart"/>
      <w:r w:rsidR="00EA611C">
        <w:t>veremos</w:t>
      </w:r>
      <w:proofErr w:type="spellEnd"/>
      <w:r w:rsidR="00EA611C">
        <w:t xml:space="preserve"> </w:t>
      </w:r>
      <w:r>
        <w:t xml:space="preserve">un </w:t>
      </w:r>
      <w:proofErr w:type="spellStart"/>
      <w:r>
        <w:t>extracto</w:t>
      </w:r>
      <w:proofErr w:type="spellEnd"/>
      <w:r>
        <w:t xml:space="preserve"> del </w:t>
      </w:r>
      <w:proofErr w:type="spellStart"/>
      <w:r>
        <w:t>modelo</w:t>
      </w:r>
      <w:proofErr w:type="spellEnd"/>
      <w:r>
        <w:t xml:space="preserve"> de </w:t>
      </w:r>
      <w:proofErr w:type="spellStart"/>
      <w:r>
        <w:t>árbol</w:t>
      </w:r>
      <w:proofErr w:type="spellEnd"/>
      <w:r w:rsidR="00D32A82">
        <w:t xml:space="preserve"> de </w:t>
      </w:r>
      <w:proofErr w:type="spellStart"/>
      <w:r w:rsidR="00D32A82">
        <w:t>decisión</w:t>
      </w:r>
      <w:proofErr w:type="spellEnd"/>
      <w:r>
        <w:t>:</w:t>
      </w:r>
    </w:p>
    <w:tbl>
      <w:tblPr>
        <w:tblStyle w:val="TableGrid"/>
        <w:tblW w:w="0" w:type="auto"/>
        <w:tblInd w:w="108" w:type="dxa"/>
        <w:tblLook w:val="04A0" w:firstRow="1" w:lastRow="0" w:firstColumn="1" w:lastColumn="0" w:noHBand="0" w:noVBand="1"/>
      </w:tblPr>
      <w:tblGrid>
        <w:gridCol w:w="9468"/>
      </w:tblGrid>
      <w:tr w:rsidR="009B2E27" w:rsidTr="004E1851">
        <w:tc>
          <w:tcPr>
            <w:tcW w:w="9468" w:type="dxa"/>
          </w:tcPr>
          <w:p w:rsidR="009B2E27" w:rsidRPr="009B2E27" w:rsidRDefault="009B2E27" w:rsidP="009B2E27">
            <w:pPr>
              <w:rPr>
                <w:rFonts w:ascii="Courier New" w:hAnsi="Courier New" w:cs="Courier New"/>
                <w:sz w:val="16"/>
              </w:rPr>
            </w:pPr>
            <w:r w:rsidRPr="009B2E27">
              <w:rPr>
                <w:rFonts w:ascii="Courier New" w:hAnsi="Courier New" w:cs="Courier New"/>
                <w:sz w:val="16"/>
              </w:rPr>
              <w:t>Summary of the Decision Tree model for Classification (built using '</w:t>
            </w:r>
            <w:proofErr w:type="spellStart"/>
            <w:r w:rsidRPr="009B2E27">
              <w:rPr>
                <w:rFonts w:ascii="Courier New" w:hAnsi="Courier New" w:cs="Courier New"/>
                <w:sz w:val="16"/>
              </w:rPr>
              <w:t>rpart</w:t>
            </w:r>
            <w:proofErr w:type="spellEnd"/>
            <w:r w:rsidRPr="009B2E27">
              <w:rPr>
                <w:rFonts w:ascii="Courier New" w:hAnsi="Courier New" w:cs="Courier New"/>
                <w:sz w:val="16"/>
              </w:rPr>
              <w:t>'):</w:t>
            </w:r>
          </w:p>
          <w:p w:rsidR="009B2E27" w:rsidRPr="009B2E27" w:rsidRDefault="009B2E27" w:rsidP="009B2E27">
            <w:pPr>
              <w:rPr>
                <w:rFonts w:ascii="Courier New" w:hAnsi="Courier New" w:cs="Courier New"/>
                <w:sz w:val="16"/>
              </w:rPr>
            </w:pPr>
          </w:p>
          <w:p w:rsidR="009B2E27" w:rsidRPr="009B2E27" w:rsidRDefault="009B2E27" w:rsidP="009B2E27">
            <w:pPr>
              <w:rPr>
                <w:rFonts w:ascii="Courier New" w:hAnsi="Courier New" w:cs="Courier New"/>
                <w:sz w:val="16"/>
              </w:rPr>
            </w:pPr>
            <w:r w:rsidRPr="009B2E27">
              <w:rPr>
                <w:rFonts w:ascii="Courier New" w:hAnsi="Courier New" w:cs="Courier New"/>
                <w:sz w:val="16"/>
              </w:rPr>
              <w:t xml:space="preserve">n= 274 </w:t>
            </w:r>
          </w:p>
          <w:p w:rsidR="009B2E27" w:rsidRPr="009B2E27" w:rsidRDefault="009B2E27" w:rsidP="009B2E27">
            <w:pPr>
              <w:rPr>
                <w:rFonts w:ascii="Courier New" w:hAnsi="Courier New" w:cs="Courier New"/>
                <w:sz w:val="16"/>
              </w:rPr>
            </w:pPr>
          </w:p>
          <w:p w:rsidR="009B2E27" w:rsidRPr="009B2E27" w:rsidRDefault="009B2E27" w:rsidP="009B2E27">
            <w:pPr>
              <w:rPr>
                <w:rFonts w:ascii="Courier New" w:hAnsi="Courier New" w:cs="Courier New"/>
                <w:sz w:val="16"/>
              </w:rPr>
            </w:pPr>
            <w:r w:rsidRPr="009B2E27">
              <w:rPr>
                <w:rFonts w:ascii="Courier New" w:hAnsi="Courier New" w:cs="Courier New"/>
                <w:sz w:val="16"/>
              </w:rPr>
              <w:t xml:space="preserve">node), split, n, deviance, </w:t>
            </w:r>
            <w:proofErr w:type="spellStart"/>
            <w:r w:rsidRPr="009B2E27">
              <w:rPr>
                <w:rFonts w:ascii="Courier New" w:hAnsi="Courier New" w:cs="Courier New"/>
                <w:sz w:val="16"/>
              </w:rPr>
              <w:t>yval</w:t>
            </w:r>
            <w:proofErr w:type="spellEnd"/>
          </w:p>
          <w:p w:rsidR="009B2E27" w:rsidRPr="009B2E27" w:rsidRDefault="009B2E27" w:rsidP="009B2E27">
            <w:pPr>
              <w:rPr>
                <w:rFonts w:ascii="Courier New" w:hAnsi="Courier New" w:cs="Courier New"/>
                <w:sz w:val="16"/>
              </w:rPr>
            </w:pPr>
            <w:r w:rsidRPr="009B2E27">
              <w:rPr>
                <w:rFonts w:ascii="Courier New" w:hAnsi="Courier New" w:cs="Courier New"/>
                <w:sz w:val="16"/>
              </w:rPr>
              <w:t xml:space="preserve">      * denotes terminal node</w:t>
            </w:r>
          </w:p>
          <w:p w:rsidR="009B2E27" w:rsidRPr="009B2E27" w:rsidRDefault="009B2E27" w:rsidP="009B2E27">
            <w:pPr>
              <w:rPr>
                <w:rFonts w:ascii="Courier New" w:hAnsi="Courier New" w:cs="Courier New"/>
                <w:sz w:val="16"/>
              </w:rPr>
            </w:pPr>
          </w:p>
          <w:p w:rsidR="009B2E27" w:rsidRPr="009B2E27" w:rsidRDefault="009B2E27" w:rsidP="009B2E27">
            <w:pPr>
              <w:rPr>
                <w:rFonts w:ascii="Courier New" w:hAnsi="Courier New" w:cs="Courier New"/>
                <w:sz w:val="16"/>
              </w:rPr>
            </w:pPr>
            <w:r w:rsidRPr="009B2E27">
              <w:rPr>
                <w:rFonts w:ascii="Courier New" w:hAnsi="Courier New" w:cs="Courier New"/>
                <w:sz w:val="16"/>
              </w:rPr>
              <w:t xml:space="preserve">  1) root 274 61.4343100 0.33941610  </w:t>
            </w:r>
          </w:p>
          <w:p w:rsidR="009B2E27" w:rsidRPr="009B2E27" w:rsidRDefault="009B2E27" w:rsidP="009B2E27">
            <w:pPr>
              <w:rPr>
                <w:rFonts w:ascii="Courier New" w:hAnsi="Courier New" w:cs="Courier New"/>
                <w:sz w:val="16"/>
              </w:rPr>
            </w:pPr>
            <w:r w:rsidRPr="009B2E27">
              <w:rPr>
                <w:rFonts w:ascii="Courier New" w:hAnsi="Courier New" w:cs="Courier New"/>
                <w:sz w:val="16"/>
              </w:rPr>
              <w:t xml:space="preserve">    2) plasma&lt; 127.5 173 20.6705200 0.13872830  </w:t>
            </w:r>
          </w:p>
          <w:p w:rsidR="009B2E27" w:rsidRPr="009B2E27" w:rsidRDefault="009B2E27" w:rsidP="009B2E27">
            <w:pPr>
              <w:rPr>
                <w:rFonts w:ascii="Courier New" w:hAnsi="Courier New" w:cs="Courier New"/>
                <w:sz w:val="16"/>
              </w:rPr>
            </w:pPr>
            <w:r w:rsidRPr="009B2E27">
              <w:rPr>
                <w:rFonts w:ascii="Courier New" w:hAnsi="Courier New" w:cs="Courier New"/>
                <w:sz w:val="16"/>
              </w:rPr>
              <w:t xml:space="preserve">      4) </w:t>
            </w:r>
            <w:proofErr w:type="spellStart"/>
            <w:r w:rsidRPr="009B2E27">
              <w:rPr>
                <w:rFonts w:ascii="Courier New" w:hAnsi="Courier New" w:cs="Courier New"/>
                <w:sz w:val="16"/>
              </w:rPr>
              <w:t>bmi</w:t>
            </w:r>
            <w:proofErr w:type="spellEnd"/>
            <w:r w:rsidRPr="009B2E27">
              <w:rPr>
                <w:rFonts w:ascii="Courier New" w:hAnsi="Courier New" w:cs="Courier New"/>
                <w:sz w:val="16"/>
              </w:rPr>
              <w:t xml:space="preserve">&lt; 33.25 </w:t>
            </w:r>
            <w:proofErr w:type="gramStart"/>
            <w:r w:rsidRPr="009B2E27">
              <w:rPr>
                <w:rFonts w:ascii="Courier New" w:hAnsi="Courier New" w:cs="Courier New"/>
                <w:sz w:val="16"/>
              </w:rPr>
              <w:t>96  4.7395830</w:t>
            </w:r>
            <w:proofErr w:type="gramEnd"/>
            <w:r w:rsidRPr="009B2E27">
              <w:rPr>
                <w:rFonts w:ascii="Courier New" w:hAnsi="Courier New" w:cs="Courier New"/>
                <w:sz w:val="16"/>
              </w:rPr>
              <w:t xml:space="preserve"> 0.05208333  </w:t>
            </w:r>
          </w:p>
          <w:p w:rsidR="009B2E27" w:rsidRPr="009B2E27" w:rsidRDefault="009B2E27" w:rsidP="009B2E27">
            <w:pPr>
              <w:rPr>
                <w:rFonts w:ascii="Courier New" w:hAnsi="Courier New" w:cs="Courier New"/>
                <w:sz w:val="16"/>
              </w:rPr>
            </w:pPr>
            <w:r w:rsidRPr="009B2E27">
              <w:rPr>
                <w:rFonts w:ascii="Courier New" w:hAnsi="Courier New" w:cs="Courier New"/>
                <w:sz w:val="16"/>
              </w:rPr>
              <w:t xml:space="preserve">        8) pedigree&lt; 638.5 </w:t>
            </w:r>
            <w:proofErr w:type="gramStart"/>
            <w:r w:rsidRPr="009B2E27">
              <w:rPr>
                <w:rFonts w:ascii="Courier New" w:hAnsi="Courier New" w:cs="Courier New"/>
                <w:sz w:val="16"/>
              </w:rPr>
              <w:t>68  0.0000000</w:t>
            </w:r>
            <w:proofErr w:type="gramEnd"/>
            <w:r w:rsidRPr="009B2E27">
              <w:rPr>
                <w:rFonts w:ascii="Courier New" w:hAnsi="Courier New" w:cs="Courier New"/>
                <w:sz w:val="16"/>
              </w:rPr>
              <w:t xml:space="preserve"> 0.00000000 *</w:t>
            </w:r>
          </w:p>
          <w:p w:rsidR="009B2E27" w:rsidRPr="009B2E27" w:rsidRDefault="009B2E27" w:rsidP="009B2E27">
            <w:pPr>
              <w:rPr>
                <w:rFonts w:ascii="Courier New" w:hAnsi="Courier New" w:cs="Courier New"/>
                <w:sz w:val="16"/>
              </w:rPr>
            </w:pPr>
            <w:r w:rsidRPr="009B2E27">
              <w:rPr>
                <w:rFonts w:ascii="Courier New" w:hAnsi="Courier New" w:cs="Courier New"/>
                <w:sz w:val="16"/>
              </w:rPr>
              <w:t xml:space="preserve">        9) pedigree&gt;=638.5 </w:t>
            </w:r>
            <w:proofErr w:type="gramStart"/>
            <w:r w:rsidRPr="009B2E27">
              <w:rPr>
                <w:rFonts w:ascii="Courier New" w:hAnsi="Courier New" w:cs="Courier New"/>
                <w:sz w:val="16"/>
              </w:rPr>
              <w:t>28  4.1071430</w:t>
            </w:r>
            <w:proofErr w:type="gramEnd"/>
            <w:r w:rsidRPr="009B2E27">
              <w:rPr>
                <w:rFonts w:ascii="Courier New" w:hAnsi="Courier New" w:cs="Courier New"/>
                <w:sz w:val="16"/>
              </w:rPr>
              <w:t xml:space="preserve"> 0.17857140  </w:t>
            </w:r>
          </w:p>
          <w:p w:rsidR="009B2E27" w:rsidRPr="009B2E27" w:rsidRDefault="009B2E27" w:rsidP="009B2E27">
            <w:pPr>
              <w:rPr>
                <w:rFonts w:ascii="Courier New" w:hAnsi="Courier New" w:cs="Courier New"/>
                <w:sz w:val="16"/>
              </w:rPr>
            </w:pPr>
            <w:r w:rsidRPr="009B2E27">
              <w:rPr>
                <w:rFonts w:ascii="Courier New" w:hAnsi="Courier New" w:cs="Courier New"/>
                <w:sz w:val="16"/>
              </w:rPr>
              <w:t xml:space="preserve">         18) pregnant&lt; 2.5 </w:t>
            </w:r>
            <w:proofErr w:type="gramStart"/>
            <w:r w:rsidRPr="009B2E27">
              <w:rPr>
                <w:rFonts w:ascii="Courier New" w:hAnsi="Courier New" w:cs="Courier New"/>
                <w:sz w:val="16"/>
              </w:rPr>
              <w:t>20  0.9500000</w:t>
            </w:r>
            <w:proofErr w:type="gramEnd"/>
            <w:r w:rsidRPr="009B2E27">
              <w:rPr>
                <w:rFonts w:ascii="Courier New" w:hAnsi="Courier New" w:cs="Courier New"/>
                <w:sz w:val="16"/>
              </w:rPr>
              <w:t xml:space="preserve"> 0.05000000 *</w:t>
            </w:r>
          </w:p>
          <w:p w:rsidR="009B2E27" w:rsidRPr="009B2E27" w:rsidRDefault="009B2E27" w:rsidP="009B2E27">
            <w:pPr>
              <w:rPr>
                <w:rFonts w:ascii="Courier New" w:hAnsi="Courier New" w:cs="Courier New"/>
                <w:sz w:val="16"/>
              </w:rPr>
            </w:pPr>
            <w:r w:rsidRPr="009B2E27">
              <w:rPr>
                <w:rFonts w:ascii="Courier New" w:hAnsi="Courier New" w:cs="Courier New"/>
                <w:sz w:val="16"/>
              </w:rPr>
              <w:t xml:space="preserve">         19) pregnant&gt;=2.5 </w:t>
            </w:r>
            <w:proofErr w:type="gramStart"/>
            <w:r w:rsidRPr="009B2E27">
              <w:rPr>
                <w:rFonts w:ascii="Courier New" w:hAnsi="Courier New" w:cs="Courier New"/>
                <w:sz w:val="16"/>
              </w:rPr>
              <w:t>8  2.0000000</w:t>
            </w:r>
            <w:proofErr w:type="gramEnd"/>
            <w:r w:rsidRPr="009B2E27">
              <w:rPr>
                <w:rFonts w:ascii="Courier New" w:hAnsi="Courier New" w:cs="Courier New"/>
                <w:sz w:val="16"/>
              </w:rPr>
              <w:t xml:space="preserve"> 0.50000000 *</w:t>
            </w:r>
          </w:p>
          <w:p w:rsidR="009B2E27" w:rsidRPr="009B2E27" w:rsidRDefault="009B2E27" w:rsidP="009B2E27">
            <w:pPr>
              <w:rPr>
                <w:rFonts w:ascii="Courier New" w:hAnsi="Courier New" w:cs="Courier New"/>
                <w:sz w:val="16"/>
              </w:rPr>
            </w:pPr>
            <w:r w:rsidRPr="009B2E27">
              <w:rPr>
                <w:rFonts w:ascii="Courier New" w:hAnsi="Courier New" w:cs="Courier New"/>
                <w:sz w:val="16"/>
              </w:rPr>
              <w:t xml:space="preserve">      5) </w:t>
            </w:r>
            <w:proofErr w:type="spellStart"/>
            <w:r w:rsidRPr="009B2E27">
              <w:rPr>
                <w:rFonts w:ascii="Courier New" w:hAnsi="Courier New" w:cs="Courier New"/>
                <w:sz w:val="16"/>
              </w:rPr>
              <w:t>bmi</w:t>
            </w:r>
            <w:proofErr w:type="spellEnd"/>
            <w:r w:rsidRPr="009B2E27">
              <w:rPr>
                <w:rFonts w:ascii="Courier New" w:hAnsi="Courier New" w:cs="Courier New"/>
                <w:sz w:val="16"/>
              </w:rPr>
              <w:t xml:space="preserve">&gt;=33.25 77 14.3116900 0.24675320  </w:t>
            </w:r>
          </w:p>
          <w:p w:rsidR="009B2E27" w:rsidRPr="009B2E27" w:rsidRDefault="009B2E27" w:rsidP="009B2E27">
            <w:pPr>
              <w:rPr>
                <w:rFonts w:ascii="Courier New" w:hAnsi="Courier New" w:cs="Courier New"/>
                <w:sz w:val="16"/>
              </w:rPr>
            </w:pPr>
            <w:r w:rsidRPr="009B2E27">
              <w:rPr>
                <w:rFonts w:ascii="Courier New" w:hAnsi="Courier New" w:cs="Courier New"/>
                <w:sz w:val="16"/>
              </w:rPr>
              <w:lastRenderedPageBreak/>
              <w:t xml:space="preserve">       10) pedigree&lt; 509.5 </w:t>
            </w:r>
            <w:proofErr w:type="gramStart"/>
            <w:r w:rsidRPr="009B2E27">
              <w:rPr>
                <w:rFonts w:ascii="Courier New" w:hAnsi="Courier New" w:cs="Courier New"/>
                <w:sz w:val="16"/>
              </w:rPr>
              <w:t>49  6.6938780</w:t>
            </w:r>
            <w:proofErr w:type="gramEnd"/>
            <w:r w:rsidRPr="009B2E27">
              <w:rPr>
                <w:rFonts w:ascii="Courier New" w:hAnsi="Courier New" w:cs="Courier New"/>
                <w:sz w:val="16"/>
              </w:rPr>
              <w:t xml:space="preserve"> 0.16326530  </w:t>
            </w:r>
          </w:p>
          <w:p w:rsidR="009B2E27" w:rsidRPr="009B2E27" w:rsidRDefault="009B2E27" w:rsidP="009B2E27">
            <w:pPr>
              <w:rPr>
                <w:rFonts w:ascii="Courier New" w:hAnsi="Courier New" w:cs="Courier New"/>
                <w:sz w:val="16"/>
              </w:rPr>
            </w:pPr>
            <w:r w:rsidRPr="009B2E27">
              <w:rPr>
                <w:rFonts w:ascii="Courier New" w:hAnsi="Courier New" w:cs="Courier New"/>
                <w:sz w:val="16"/>
              </w:rPr>
              <w:t xml:space="preserve">         20) diastolic&lt; 81 </w:t>
            </w:r>
            <w:proofErr w:type="gramStart"/>
            <w:r w:rsidRPr="009B2E27">
              <w:rPr>
                <w:rFonts w:ascii="Courier New" w:hAnsi="Courier New" w:cs="Courier New"/>
                <w:sz w:val="16"/>
              </w:rPr>
              <w:t>33  1.8787880</w:t>
            </w:r>
            <w:proofErr w:type="gramEnd"/>
            <w:r w:rsidRPr="009B2E27">
              <w:rPr>
                <w:rFonts w:ascii="Courier New" w:hAnsi="Courier New" w:cs="Courier New"/>
                <w:sz w:val="16"/>
              </w:rPr>
              <w:t xml:space="preserve"> 0.06060606 *</w:t>
            </w:r>
          </w:p>
          <w:p w:rsidR="009B2E27" w:rsidRPr="009B2E27" w:rsidRDefault="009B2E27" w:rsidP="009B2E27">
            <w:pPr>
              <w:rPr>
                <w:rFonts w:ascii="Courier New" w:hAnsi="Courier New" w:cs="Courier New"/>
                <w:sz w:val="16"/>
              </w:rPr>
            </w:pPr>
            <w:r w:rsidRPr="009B2E27">
              <w:rPr>
                <w:rFonts w:ascii="Courier New" w:hAnsi="Courier New" w:cs="Courier New"/>
                <w:sz w:val="16"/>
              </w:rPr>
              <w:t xml:space="preserve">         21) diastolic&gt;=81 </w:t>
            </w:r>
            <w:proofErr w:type="gramStart"/>
            <w:r w:rsidRPr="009B2E27">
              <w:rPr>
                <w:rFonts w:ascii="Courier New" w:hAnsi="Courier New" w:cs="Courier New"/>
                <w:sz w:val="16"/>
              </w:rPr>
              <w:t>16  3.7500000</w:t>
            </w:r>
            <w:proofErr w:type="gramEnd"/>
            <w:r w:rsidRPr="009B2E27">
              <w:rPr>
                <w:rFonts w:ascii="Courier New" w:hAnsi="Courier New" w:cs="Courier New"/>
                <w:sz w:val="16"/>
              </w:rPr>
              <w:t xml:space="preserve"> 0.37500000 *</w:t>
            </w:r>
          </w:p>
          <w:p w:rsidR="009B2E27" w:rsidRPr="009B2E27" w:rsidRDefault="009B2E27" w:rsidP="009B2E27">
            <w:pPr>
              <w:rPr>
                <w:rFonts w:ascii="Courier New" w:hAnsi="Courier New" w:cs="Courier New"/>
                <w:sz w:val="16"/>
              </w:rPr>
            </w:pPr>
            <w:r w:rsidRPr="009B2E27">
              <w:rPr>
                <w:rFonts w:ascii="Courier New" w:hAnsi="Courier New" w:cs="Courier New"/>
                <w:sz w:val="16"/>
              </w:rPr>
              <w:t xml:space="preserve">       11) pedigree&gt;=509.5 </w:t>
            </w:r>
            <w:proofErr w:type="gramStart"/>
            <w:r w:rsidRPr="009B2E27">
              <w:rPr>
                <w:rFonts w:ascii="Courier New" w:hAnsi="Courier New" w:cs="Courier New"/>
                <w:sz w:val="16"/>
              </w:rPr>
              <w:t>28  6.6785710</w:t>
            </w:r>
            <w:proofErr w:type="gramEnd"/>
            <w:r w:rsidRPr="009B2E27">
              <w:rPr>
                <w:rFonts w:ascii="Courier New" w:hAnsi="Courier New" w:cs="Courier New"/>
                <w:sz w:val="16"/>
              </w:rPr>
              <w:t xml:space="preserve"> 0.39285710  </w:t>
            </w:r>
          </w:p>
          <w:p w:rsidR="009B2E27" w:rsidRPr="009B2E27" w:rsidRDefault="009B2E27" w:rsidP="009B2E27">
            <w:pPr>
              <w:rPr>
                <w:rFonts w:ascii="Courier New" w:hAnsi="Courier New" w:cs="Courier New"/>
                <w:sz w:val="16"/>
              </w:rPr>
            </w:pPr>
            <w:r w:rsidRPr="009B2E27">
              <w:rPr>
                <w:rFonts w:ascii="Courier New" w:hAnsi="Courier New" w:cs="Courier New"/>
                <w:sz w:val="16"/>
              </w:rPr>
              <w:t xml:space="preserve">         22) plasma&gt;=119.5 </w:t>
            </w:r>
            <w:proofErr w:type="gramStart"/>
            <w:r w:rsidRPr="009B2E27">
              <w:rPr>
                <w:rFonts w:ascii="Courier New" w:hAnsi="Courier New" w:cs="Courier New"/>
                <w:sz w:val="16"/>
              </w:rPr>
              <w:t>8  0.8750000</w:t>
            </w:r>
            <w:proofErr w:type="gramEnd"/>
            <w:r w:rsidRPr="009B2E27">
              <w:rPr>
                <w:rFonts w:ascii="Courier New" w:hAnsi="Courier New" w:cs="Courier New"/>
                <w:sz w:val="16"/>
              </w:rPr>
              <w:t xml:space="preserve"> 0.12500000 *</w:t>
            </w:r>
          </w:p>
          <w:p w:rsidR="009B2E27" w:rsidRPr="009B2E27" w:rsidRDefault="009B2E27" w:rsidP="009B2E27">
            <w:pPr>
              <w:rPr>
                <w:rFonts w:ascii="Courier New" w:hAnsi="Courier New" w:cs="Courier New"/>
                <w:sz w:val="16"/>
              </w:rPr>
            </w:pPr>
            <w:r w:rsidRPr="009B2E27">
              <w:rPr>
                <w:rFonts w:ascii="Courier New" w:hAnsi="Courier New" w:cs="Courier New"/>
                <w:sz w:val="16"/>
              </w:rPr>
              <w:t xml:space="preserve">         23) plasma&lt; 119.5 </w:t>
            </w:r>
            <w:proofErr w:type="gramStart"/>
            <w:r w:rsidRPr="009B2E27">
              <w:rPr>
                <w:rFonts w:ascii="Courier New" w:hAnsi="Courier New" w:cs="Courier New"/>
                <w:sz w:val="16"/>
              </w:rPr>
              <w:t>20  5.0000000</w:t>
            </w:r>
            <w:proofErr w:type="gramEnd"/>
            <w:r w:rsidRPr="009B2E27">
              <w:rPr>
                <w:rFonts w:ascii="Courier New" w:hAnsi="Courier New" w:cs="Courier New"/>
                <w:sz w:val="16"/>
              </w:rPr>
              <w:t xml:space="preserve"> 0.50000000  </w:t>
            </w:r>
          </w:p>
          <w:p w:rsidR="009B2E27" w:rsidRPr="009B2E27" w:rsidRDefault="009B2E27" w:rsidP="009B2E27">
            <w:pPr>
              <w:rPr>
                <w:rFonts w:ascii="Courier New" w:hAnsi="Courier New" w:cs="Courier New"/>
                <w:sz w:val="16"/>
              </w:rPr>
            </w:pPr>
            <w:r w:rsidRPr="009B2E27">
              <w:rPr>
                <w:rFonts w:ascii="Courier New" w:hAnsi="Courier New" w:cs="Courier New"/>
                <w:sz w:val="16"/>
              </w:rPr>
              <w:t xml:space="preserve">           46) plasma&lt; 95.5 </w:t>
            </w:r>
            <w:proofErr w:type="gramStart"/>
            <w:r w:rsidRPr="009B2E27">
              <w:rPr>
                <w:rFonts w:ascii="Courier New" w:hAnsi="Courier New" w:cs="Courier New"/>
                <w:sz w:val="16"/>
              </w:rPr>
              <w:t>7  0.8571429</w:t>
            </w:r>
            <w:proofErr w:type="gramEnd"/>
            <w:r w:rsidRPr="009B2E27">
              <w:rPr>
                <w:rFonts w:ascii="Courier New" w:hAnsi="Courier New" w:cs="Courier New"/>
                <w:sz w:val="16"/>
              </w:rPr>
              <w:t xml:space="preserve"> 0.14285710 *</w:t>
            </w:r>
          </w:p>
          <w:p w:rsidR="009B2E27" w:rsidRPr="009B2E27" w:rsidRDefault="009B2E27" w:rsidP="009B2E27">
            <w:pPr>
              <w:rPr>
                <w:rFonts w:ascii="Courier New" w:hAnsi="Courier New" w:cs="Courier New"/>
                <w:sz w:val="16"/>
              </w:rPr>
            </w:pPr>
            <w:r w:rsidRPr="009B2E27">
              <w:rPr>
                <w:rFonts w:ascii="Courier New" w:hAnsi="Courier New" w:cs="Courier New"/>
                <w:sz w:val="16"/>
              </w:rPr>
              <w:t xml:space="preserve">           47) plasma&gt;=95.5 </w:t>
            </w:r>
            <w:proofErr w:type="gramStart"/>
            <w:r w:rsidRPr="009B2E27">
              <w:rPr>
                <w:rFonts w:ascii="Courier New" w:hAnsi="Courier New" w:cs="Courier New"/>
                <w:sz w:val="16"/>
              </w:rPr>
              <w:t>13  2.7692310</w:t>
            </w:r>
            <w:proofErr w:type="gramEnd"/>
            <w:r w:rsidRPr="009B2E27">
              <w:rPr>
                <w:rFonts w:ascii="Courier New" w:hAnsi="Courier New" w:cs="Courier New"/>
                <w:sz w:val="16"/>
              </w:rPr>
              <w:t xml:space="preserve"> 0.69230770 *</w:t>
            </w:r>
          </w:p>
          <w:p w:rsidR="009B2E27" w:rsidRPr="009B2E27" w:rsidRDefault="009B2E27" w:rsidP="009B2E27">
            <w:pPr>
              <w:rPr>
                <w:rFonts w:ascii="Courier New" w:hAnsi="Courier New" w:cs="Courier New"/>
                <w:sz w:val="16"/>
              </w:rPr>
            </w:pPr>
            <w:r w:rsidRPr="009B2E27">
              <w:rPr>
                <w:rFonts w:ascii="Courier New" w:hAnsi="Courier New" w:cs="Courier New"/>
                <w:sz w:val="16"/>
              </w:rPr>
              <w:t xml:space="preserve">    3) plasma&gt;=127.5 101 21.8613900 0.68316830  </w:t>
            </w:r>
          </w:p>
          <w:p w:rsidR="009B2E27" w:rsidRPr="009B2E27" w:rsidRDefault="009B2E27" w:rsidP="009B2E27">
            <w:pPr>
              <w:rPr>
                <w:rFonts w:ascii="Courier New" w:hAnsi="Courier New" w:cs="Courier New"/>
                <w:sz w:val="16"/>
              </w:rPr>
            </w:pPr>
            <w:r w:rsidRPr="009B2E27">
              <w:rPr>
                <w:rFonts w:ascii="Courier New" w:hAnsi="Courier New" w:cs="Courier New"/>
                <w:sz w:val="16"/>
              </w:rPr>
              <w:t xml:space="preserve">      6) triceps&lt; 16 </w:t>
            </w:r>
            <w:proofErr w:type="gramStart"/>
            <w:r w:rsidRPr="009B2E27">
              <w:rPr>
                <w:rFonts w:ascii="Courier New" w:hAnsi="Courier New" w:cs="Courier New"/>
                <w:sz w:val="16"/>
              </w:rPr>
              <w:t>8  0.8750000</w:t>
            </w:r>
            <w:proofErr w:type="gramEnd"/>
            <w:r w:rsidRPr="009B2E27">
              <w:rPr>
                <w:rFonts w:ascii="Courier New" w:hAnsi="Courier New" w:cs="Courier New"/>
                <w:sz w:val="16"/>
              </w:rPr>
              <w:t xml:space="preserve"> 0.12500000 *</w:t>
            </w:r>
          </w:p>
          <w:p w:rsidR="009B2E27" w:rsidRPr="009B2E27" w:rsidRDefault="009B2E27" w:rsidP="009B2E27">
            <w:pPr>
              <w:rPr>
                <w:rFonts w:ascii="Courier New" w:hAnsi="Courier New" w:cs="Courier New"/>
                <w:sz w:val="16"/>
              </w:rPr>
            </w:pPr>
            <w:r w:rsidRPr="009B2E27">
              <w:rPr>
                <w:rFonts w:ascii="Courier New" w:hAnsi="Courier New" w:cs="Courier New"/>
                <w:sz w:val="16"/>
              </w:rPr>
              <w:t xml:space="preserve">      7) triceps&gt;=16 93 18.2795700 0.73118280  </w:t>
            </w:r>
          </w:p>
          <w:p w:rsidR="009B2E27" w:rsidRPr="009B2E27" w:rsidRDefault="009B2E27" w:rsidP="009B2E27">
            <w:pPr>
              <w:rPr>
                <w:rFonts w:ascii="Courier New" w:hAnsi="Courier New" w:cs="Courier New"/>
                <w:sz w:val="16"/>
              </w:rPr>
            </w:pPr>
            <w:r w:rsidRPr="009B2E27">
              <w:rPr>
                <w:rFonts w:ascii="Courier New" w:hAnsi="Courier New" w:cs="Courier New"/>
                <w:sz w:val="16"/>
              </w:rPr>
              <w:t xml:space="preserve">       14) plasma&lt; 165.5 62 14.4677400 0.62903230  </w:t>
            </w:r>
          </w:p>
          <w:p w:rsidR="009B2E27" w:rsidRPr="009B2E27" w:rsidRDefault="009B2E27" w:rsidP="009B2E27">
            <w:pPr>
              <w:rPr>
                <w:rFonts w:ascii="Courier New" w:hAnsi="Courier New" w:cs="Courier New"/>
                <w:sz w:val="16"/>
              </w:rPr>
            </w:pPr>
            <w:r w:rsidRPr="009B2E27">
              <w:rPr>
                <w:rFonts w:ascii="Courier New" w:hAnsi="Courier New" w:cs="Courier New"/>
                <w:sz w:val="16"/>
              </w:rPr>
              <w:t xml:space="preserve">         28) age&lt; 24.5 </w:t>
            </w:r>
            <w:proofErr w:type="gramStart"/>
            <w:r w:rsidRPr="009B2E27">
              <w:rPr>
                <w:rFonts w:ascii="Courier New" w:hAnsi="Courier New" w:cs="Courier New"/>
                <w:sz w:val="16"/>
              </w:rPr>
              <w:t>7  0.8571429</w:t>
            </w:r>
            <w:proofErr w:type="gramEnd"/>
            <w:r w:rsidRPr="009B2E27">
              <w:rPr>
                <w:rFonts w:ascii="Courier New" w:hAnsi="Courier New" w:cs="Courier New"/>
                <w:sz w:val="16"/>
              </w:rPr>
              <w:t xml:space="preserve"> 0.14285710 *</w:t>
            </w:r>
          </w:p>
          <w:p w:rsidR="009B2E27" w:rsidRPr="009B2E27" w:rsidRDefault="009B2E27" w:rsidP="009B2E27">
            <w:pPr>
              <w:rPr>
                <w:rFonts w:ascii="Courier New" w:hAnsi="Courier New" w:cs="Courier New"/>
                <w:sz w:val="16"/>
              </w:rPr>
            </w:pPr>
            <w:r w:rsidRPr="009B2E27">
              <w:rPr>
                <w:rFonts w:ascii="Courier New" w:hAnsi="Courier New" w:cs="Courier New"/>
                <w:sz w:val="16"/>
              </w:rPr>
              <w:t xml:space="preserve">         29) age&gt;=24.5 55 11.7454500 0.69090910  </w:t>
            </w:r>
          </w:p>
          <w:p w:rsidR="009B2E27" w:rsidRPr="009B2E27" w:rsidRDefault="009B2E27" w:rsidP="009B2E27">
            <w:pPr>
              <w:rPr>
                <w:rFonts w:ascii="Courier New" w:hAnsi="Courier New" w:cs="Courier New"/>
                <w:sz w:val="16"/>
              </w:rPr>
            </w:pPr>
            <w:r w:rsidRPr="009B2E27">
              <w:rPr>
                <w:rFonts w:ascii="Courier New" w:hAnsi="Courier New" w:cs="Courier New"/>
                <w:sz w:val="16"/>
              </w:rPr>
              <w:t xml:space="preserve">           58) plasma&gt;=130.5 46 10.7173900 0.63043480  </w:t>
            </w:r>
          </w:p>
          <w:p w:rsidR="009B2E27" w:rsidRPr="009B2E27" w:rsidRDefault="009B2E27" w:rsidP="009B2E27">
            <w:pPr>
              <w:rPr>
                <w:rFonts w:ascii="Courier New" w:hAnsi="Courier New" w:cs="Courier New"/>
                <w:sz w:val="16"/>
              </w:rPr>
            </w:pPr>
            <w:r w:rsidRPr="009B2E27">
              <w:rPr>
                <w:rFonts w:ascii="Courier New" w:hAnsi="Courier New" w:cs="Courier New"/>
                <w:sz w:val="16"/>
              </w:rPr>
              <w:t xml:space="preserve">            116) pregnant&lt; 9.5 </w:t>
            </w:r>
            <w:proofErr w:type="gramStart"/>
            <w:r w:rsidRPr="009B2E27">
              <w:rPr>
                <w:rFonts w:ascii="Courier New" w:hAnsi="Courier New" w:cs="Courier New"/>
                <w:sz w:val="16"/>
              </w:rPr>
              <w:t>37  9.0810810</w:t>
            </w:r>
            <w:proofErr w:type="gramEnd"/>
            <w:r w:rsidRPr="009B2E27">
              <w:rPr>
                <w:rFonts w:ascii="Courier New" w:hAnsi="Courier New" w:cs="Courier New"/>
                <w:sz w:val="16"/>
              </w:rPr>
              <w:t xml:space="preserve"> 0.56756760  </w:t>
            </w:r>
          </w:p>
          <w:p w:rsidR="009B2E27" w:rsidRPr="009B2E27" w:rsidRDefault="009B2E27" w:rsidP="009B2E27">
            <w:pPr>
              <w:rPr>
                <w:rFonts w:ascii="Courier New" w:hAnsi="Courier New" w:cs="Courier New"/>
                <w:sz w:val="16"/>
              </w:rPr>
            </w:pPr>
            <w:r w:rsidRPr="009B2E27">
              <w:rPr>
                <w:rFonts w:ascii="Courier New" w:hAnsi="Courier New" w:cs="Courier New"/>
                <w:sz w:val="16"/>
              </w:rPr>
              <w:t xml:space="preserve">              232) diastolic&lt; 77 </w:t>
            </w:r>
            <w:proofErr w:type="gramStart"/>
            <w:r w:rsidRPr="009B2E27">
              <w:rPr>
                <w:rFonts w:ascii="Courier New" w:hAnsi="Courier New" w:cs="Courier New"/>
                <w:sz w:val="16"/>
              </w:rPr>
              <w:t>23  5.7391300</w:t>
            </w:r>
            <w:proofErr w:type="gramEnd"/>
            <w:r w:rsidRPr="009B2E27">
              <w:rPr>
                <w:rFonts w:ascii="Courier New" w:hAnsi="Courier New" w:cs="Courier New"/>
                <w:sz w:val="16"/>
              </w:rPr>
              <w:t xml:space="preserve"> 0.47826090  </w:t>
            </w:r>
          </w:p>
          <w:p w:rsidR="009B2E27" w:rsidRPr="009B2E27" w:rsidRDefault="009B2E27" w:rsidP="009B2E27">
            <w:pPr>
              <w:rPr>
                <w:rFonts w:ascii="Courier New" w:hAnsi="Courier New" w:cs="Courier New"/>
                <w:sz w:val="16"/>
              </w:rPr>
            </w:pPr>
            <w:r w:rsidRPr="009B2E27">
              <w:rPr>
                <w:rFonts w:ascii="Courier New" w:hAnsi="Courier New" w:cs="Courier New"/>
                <w:sz w:val="16"/>
              </w:rPr>
              <w:t xml:space="preserve">                464) plasma&lt; 154.5 </w:t>
            </w:r>
            <w:proofErr w:type="gramStart"/>
            <w:r w:rsidRPr="009B2E27">
              <w:rPr>
                <w:rFonts w:ascii="Courier New" w:hAnsi="Courier New" w:cs="Courier New"/>
                <w:sz w:val="16"/>
              </w:rPr>
              <w:t>15  3.3333330</w:t>
            </w:r>
            <w:proofErr w:type="gramEnd"/>
            <w:r w:rsidRPr="009B2E27">
              <w:rPr>
                <w:rFonts w:ascii="Courier New" w:hAnsi="Courier New" w:cs="Courier New"/>
                <w:sz w:val="16"/>
              </w:rPr>
              <w:t xml:space="preserve"> 0.33333330 *</w:t>
            </w:r>
          </w:p>
          <w:p w:rsidR="009B2E27" w:rsidRPr="009B2E27" w:rsidRDefault="009B2E27" w:rsidP="009B2E27">
            <w:pPr>
              <w:rPr>
                <w:rFonts w:ascii="Courier New" w:hAnsi="Courier New" w:cs="Courier New"/>
                <w:sz w:val="16"/>
              </w:rPr>
            </w:pPr>
            <w:r w:rsidRPr="009B2E27">
              <w:rPr>
                <w:rFonts w:ascii="Courier New" w:hAnsi="Courier New" w:cs="Courier New"/>
                <w:sz w:val="16"/>
              </w:rPr>
              <w:t xml:space="preserve">                465) plasma&gt;=154.5 </w:t>
            </w:r>
            <w:proofErr w:type="gramStart"/>
            <w:r w:rsidRPr="009B2E27">
              <w:rPr>
                <w:rFonts w:ascii="Courier New" w:hAnsi="Courier New" w:cs="Courier New"/>
                <w:sz w:val="16"/>
              </w:rPr>
              <w:t>8  1.5000000</w:t>
            </w:r>
            <w:proofErr w:type="gramEnd"/>
            <w:r w:rsidRPr="009B2E27">
              <w:rPr>
                <w:rFonts w:ascii="Courier New" w:hAnsi="Courier New" w:cs="Courier New"/>
                <w:sz w:val="16"/>
              </w:rPr>
              <w:t xml:space="preserve"> 0.75000000 *</w:t>
            </w:r>
          </w:p>
          <w:p w:rsidR="009B2E27" w:rsidRPr="009B2E27" w:rsidRDefault="009B2E27" w:rsidP="009B2E27">
            <w:pPr>
              <w:rPr>
                <w:rFonts w:ascii="Courier New" w:hAnsi="Courier New" w:cs="Courier New"/>
                <w:sz w:val="16"/>
              </w:rPr>
            </w:pPr>
            <w:r w:rsidRPr="009B2E27">
              <w:rPr>
                <w:rFonts w:ascii="Courier New" w:hAnsi="Courier New" w:cs="Courier New"/>
                <w:sz w:val="16"/>
              </w:rPr>
              <w:t xml:space="preserve">              233) diastolic&gt;=77 </w:t>
            </w:r>
            <w:proofErr w:type="gramStart"/>
            <w:r w:rsidRPr="009B2E27">
              <w:rPr>
                <w:rFonts w:ascii="Courier New" w:hAnsi="Courier New" w:cs="Courier New"/>
                <w:sz w:val="16"/>
              </w:rPr>
              <w:t>14  2.8571430</w:t>
            </w:r>
            <w:proofErr w:type="gramEnd"/>
            <w:r w:rsidRPr="009B2E27">
              <w:rPr>
                <w:rFonts w:ascii="Courier New" w:hAnsi="Courier New" w:cs="Courier New"/>
                <w:sz w:val="16"/>
              </w:rPr>
              <w:t xml:space="preserve"> 0.71428570 *</w:t>
            </w:r>
          </w:p>
          <w:p w:rsidR="009B2E27" w:rsidRPr="009B2E27" w:rsidRDefault="009B2E27" w:rsidP="009B2E27">
            <w:pPr>
              <w:rPr>
                <w:rFonts w:ascii="Courier New" w:hAnsi="Courier New" w:cs="Courier New"/>
                <w:sz w:val="16"/>
              </w:rPr>
            </w:pPr>
            <w:r w:rsidRPr="009B2E27">
              <w:rPr>
                <w:rFonts w:ascii="Courier New" w:hAnsi="Courier New" w:cs="Courier New"/>
                <w:sz w:val="16"/>
              </w:rPr>
              <w:t xml:space="preserve">            117) pregnant&gt;=9.5 </w:t>
            </w:r>
            <w:proofErr w:type="gramStart"/>
            <w:r w:rsidRPr="009B2E27">
              <w:rPr>
                <w:rFonts w:ascii="Courier New" w:hAnsi="Courier New" w:cs="Courier New"/>
                <w:sz w:val="16"/>
              </w:rPr>
              <w:t>9  0.8888889</w:t>
            </w:r>
            <w:proofErr w:type="gramEnd"/>
            <w:r w:rsidRPr="009B2E27">
              <w:rPr>
                <w:rFonts w:ascii="Courier New" w:hAnsi="Courier New" w:cs="Courier New"/>
                <w:sz w:val="16"/>
              </w:rPr>
              <w:t xml:space="preserve"> 0.88888890 *</w:t>
            </w:r>
          </w:p>
          <w:p w:rsidR="009B2E27" w:rsidRPr="009B2E27" w:rsidRDefault="009B2E27" w:rsidP="009B2E27">
            <w:pPr>
              <w:rPr>
                <w:rFonts w:ascii="Courier New" w:hAnsi="Courier New" w:cs="Courier New"/>
                <w:sz w:val="16"/>
              </w:rPr>
            </w:pPr>
            <w:r w:rsidRPr="009B2E27">
              <w:rPr>
                <w:rFonts w:ascii="Courier New" w:hAnsi="Courier New" w:cs="Courier New"/>
                <w:sz w:val="16"/>
              </w:rPr>
              <w:t xml:space="preserve">           59) plasma&lt; 130.5 </w:t>
            </w:r>
            <w:proofErr w:type="gramStart"/>
            <w:r w:rsidRPr="009B2E27">
              <w:rPr>
                <w:rFonts w:ascii="Courier New" w:hAnsi="Courier New" w:cs="Courier New"/>
                <w:sz w:val="16"/>
              </w:rPr>
              <w:t>9  0.0000000</w:t>
            </w:r>
            <w:proofErr w:type="gramEnd"/>
            <w:r w:rsidRPr="009B2E27">
              <w:rPr>
                <w:rFonts w:ascii="Courier New" w:hAnsi="Courier New" w:cs="Courier New"/>
                <w:sz w:val="16"/>
              </w:rPr>
              <w:t xml:space="preserve"> 1.00000000 *</w:t>
            </w:r>
          </w:p>
          <w:p w:rsidR="009B2E27" w:rsidRPr="009B2E27" w:rsidRDefault="009B2E27" w:rsidP="009B2E27">
            <w:pPr>
              <w:rPr>
                <w:rFonts w:ascii="Courier New" w:hAnsi="Courier New" w:cs="Courier New"/>
                <w:sz w:val="16"/>
              </w:rPr>
            </w:pPr>
            <w:r w:rsidRPr="009B2E27">
              <w:rPr>
                <w:rFonts w:ascii="Courier New" w:hAnsi="Courier New" w:cs="Courier New"/>
                <w:sz w:val="16"/>
              </w:rPr>
              <w:t xml:space="preserve">       15) plasma&gt;=165.5 </w:t>
            </w:r>
            <w:proofErr w:type="gramStart"/>
            <w:r w:rsidRPr="009B2E27">
              <w:rPr>
                <w:rFonts w:ascii="Courier New" w:hAnsi="Courier New" w:cs="Courier New"/>
                <w:sz w:val="16"/>
              </w:rPr>
              <w:t>31  1.8709680</w:t>
            </w:r>
            <w:proofErr w:type="gramEnd"/>
            <w:r w:rsidRPr="009B2E27">
              <w:rPr>
                <w:rFonts w:ascii="Courier New" w:hAnsi="Courier New" w:cs="Courier New"/>
                <w:sz w:val="16"/>
              </w:rPr>
              <w:t xml:space="preserve"> 0.93548390 *</w:t>
            </w:r>
          </w:p>
          <w:p w:rsidR="009B2E27" w:rsidRPr="009B2E27" w:rsidRDefault="009B2E27" w:rsidP="009B2E27">
            <w:pPr>
              <w:rPr>
                <w:rFonts w:ascii="Courier New" w:hAnsi="Courier New" w:cs="Courier New"/>
                <w:sz w:val="16"/>
              </w:rPr>
            </w:pPr>
          </w:p>
          <w:p w:rsidR="009B2E27" w:rsidRPr="009B2E27" w:rsidRDefault="009B2E27" w:rsidP="009B2E27">
            <w:pPr>
              <w:rPr>
                <w:rFonts w:ascii="Courier New" w:hAnsi="Courier New" w:cs="Courier New"/>
                <w:sz w:val="16"/>
              </w:rPr>
            </w:pPr>
            <w:r w:rsidRPr="009B2E27">
              <w:rPr>
                <w:rFonts w:ascii="Courier New" w:hAnsi="Courier New" w:cs="Courier New"/>
                <w:sz w:val="16"/>
              </w:rPr>
              <w:t>Regression tree:</w:t>
            </w:r>
          </w:p>
          <w:p w:rsidR="009B2E27" w:rsidRPr="009B2E27" w:rsidRDefault="009B2E27" w:rsidP="009B2E27">
            <w:pPr>
              <w:rPr>
                <w:rFonts w:ascii="Courier New" w:hAnsi="Courier New" w:cs="Courier New"/>
                <w:sz w:val="16"/>
              </w:rPr>
            </w:pPr>
            <w:proofErr w:type="spellStart"/>
            <w:proofErr w:type="gramStart"/>
            <w:r w:rsidRPr="009B2E27">
              <w:rPr>
                <w:rFonts w:ascii="Courier New" w:hAnsi="Courier New" w:cs="Courier New"/>
                <w:sz w:val="16"/>
              </w:rPr>
              <w:t>rpart</w:t>
            </w:r>
            <w:proofErr w:type="spellEnd"/>
            <w:r w:rsidRPr="009B2E27">
              <w:rPr>
                <w:rFonts w:ascii="Courier New" w:hAnsi="Courier New" w:cs="Courier New"/>
                <w:sz w:val="16"/>
              </w:rPr>
              <w:t>(</w:t>
            </w:r>
            <w:proofErr w:type="gramEnd"/>
            <w:r w:rsidRPr="009B2E27">
              <w:rPr>
                <w:rFonts w:ascii="Courier New" w:hAnsi="Courier New" w:cs="Courier New"/>
                <w:sz w:val="16"/>
              </w:rPr>
              <w:t xml:space="preserve">formula = class ~ ., data = </w:t>
            </w:r>
            <w:proofErr w:type="spellStart"/>
            <w:r w:rsidRPr="009B2E27">
              <w:rPr>
                <w:rFonts w:ascii="Courier New" w:hAnsi="Courier New" w:cs="Courier New"/>
                <w:sz w:val="16"/>
              </w:rPr>
              <w:t>crs$dataset</w:t>
            </w:r>
            <w:proofErr w:type="spellEnd"/>
            <w:r w:rsidRPr="009B2E27">
              <w:rPr>
                <w:rFonts w:ascii="Courier New" w:hAnsi="Courier New" w:cs="Courier New"/>
                <w:sz w:val="16"/>
              </w:rPr>
              <w:t>[</w:t>
            </w:r>
            <w:proofErr w:type="spellStart"/>
            <w:r w:rsidRPr="009B2E27">
              <w:rPr>
                <w:rFonts w:ascii="Courier New" w:hAnsi="Courier New" w:cs="Courier New"/>
                <w:sz w:val="16"/>
              </w:rPr>
              <w:t>crs$train</w:t>
            </w:r>
            <w:proofErr w:type="spellEnd"/>
            <w:r w:rsidRPr="009B2E27">
              <w:rPr>
                <w:rFonts w:ascii="Courier New" w:hAnsi="Courier New" w:cs="Courier New"/>
                <w:sz w:val="16"/>
              </w:rPr>
              <w:t>, c(</w:t>
            </w:r>
            <w:proofErr w:type="spellStart"/>
            <w:r w:rsidRPr="009B2E27">
              <w:rPr>
                <w:rFonts w:ascii="Courier New" w:hAnsi="Courier New" w:cs="Courier New"/>
                <w:sz w:val="16"/>
              </w:rPr>
              <w:t>crs$input</w:t>
            </w:r>
            <w:proofErr w:type="spellEnd"/>
            <w:r w:rsidRPr="009B2E27">
              <w:rPr>
                <w:rFonts w:ascii="Courier New" w:hAnsi="Courier New" w:cs="Courier New"/>
                <w:sz w:val="16"/>
              </w:rPr>
              <w:t xml:space="preserve">, </w:t>
            </w:r>
          </w:p>
          <w:p w:rsidR="009B2E27" w:rsidRPr="009B2E27" w:rsidRDefault="009B2E27" w:rsidP="009B2E27">
            <w:pPr>
              <w:rPr>
                <w:rFonts w:ascii="Courier New" w:hAnsi="Courier New" w:cs="Courier New"/>
                <w:sz w:val="16"/>
              </w:rPr>
            </w:pPr>
            <w:r w:rsidRPr="009B2E27">
              <w:rPr>
                <w:rFonts w:ascii="Courier New" w:hAnsi="Courier New" w:cs="Courier New"/>
                <w:sz w:val="16"/>
              </w:rPr>
              <w:t xml:space="preserve">    </w:t>
            </w:r>
            <w:proofErr w:type="spellStart"/>
            <w:r w:rsidRPr="009B2E27">
              <w:rPr>
                <w:rFonts w:ascii="Courier New" w:hAnsi="Courier New" w:cs="Courier New"/>
                <w:sz w:val="16"/>
              </w:rPr>
              <w:t>crs$target</w:t>
            </w:r>
            <w:proofErr w:type="spellEnd"/>
            <w:r w:rsidRPr="009B2E27">
              <w:rPr>
                <w:rFonts w:ascii="Courier New" w:hAnsi="Courier New" w:cs="Courier New"/>
                <w:sz w:val="16"/>
              </w:rPr>
              <w:t>)], method = "</w:t>
            </w:r>
            <w:proofErr w:type="spellStart"/>
            <w:r w:rsidRPr="009B2E27">
              <w:rPr>
                <w:rFonts w:ascii="Courier New" w:hAnsi="Courier New" w:cs="Courier New"/>
                <w:sz w:val="16"/>
              </w:rPr>
              <w:t>anova</w:t>
            </w:r>
            <w:proofErr w:type="spellEnd"/>
            <w:r w:rsidRPr="009B2E27">
              <w:rPr>
                <w:rFonts w:ascii="Courier New" w:hAnsi="Courier New" w:cs="Courier New"/>
                <w:sz w:val="16"/>
              </w:rPr>
              <w:t xml:space="preserve">", </w:t>
            </w:r>
            <w:proofErr w:type="spellStart"/>
            <w:r w:rsidRPr="009B2E27">
              <w:rPr>
                <w:rFonts w:ascii="Courier New" w:hAnsi="Courier New" w:cs="Courier New"/>
                <w:sz w:val="16"/>
              </w:rPr>
              <w:t>parms</w:t>
            </w:r>
            <w:proofErr w:type="spellEnd"/>
            <w:r w:rsidRPr="009B2E27">
              <w:rPr>
                <w:rFonts w:ascii="Courier New" w:hAnsi="Courier New" w:cs="Courier New"/>
                <w:sz w:val="16"/>
              </w:rPr>
              <w:t xml:space="preserve"> = </w:t>
            </w:r>
            <w:proofErr w:type="gramStart"/>
            <w:r w:rsidRPr="009B2E27">
              <w:rPr>
                <w:rFonts w:ascii="Courier New" w:hAnsi="Courier New" w:cs="Courier New"/>
                <w:sz w:val="16"/>
              </w:rPr>
              <w:t>list(</w:t>
            </w:r>
            <w:proofErr w:type="gramEnd"/>
            <w:r w:rsidRPr="009B2E27">
              <w:rPr>
                <w:rFonts w:ascii="Courier New" w:hAnsi="Courier New" w:cs="Courier New"/>
                <w:sz w:val="16"/>
              </w:rPr>
              <w:t xml:space="preserve">split = "information"), </w:t>
            </w:r>
          </w:p>
          <w:p w:rsidR="009B2E27" w:rsidRPr="009B2E27" w:rsidRDefault="009B2E27" w:rsidP="009B2E27">
            <w:pPr>
              <w:rPr>
                <w:rFonts w:ascii="Courier New" w:hAnsi="Courier New" w:cs="Courier New"/>
                <w:sz w:val="16"/>
              </w:rPr>
            </w:pPr>
            <w:r w:rsidRPr="009B2E27">
              <w:rPr>
                <w:rFonts w:ascii="Courier New" w:hAnsi="Courier New" w:cs="Courier New"/>
                <w:sz w:val="16"/>
              </w:rPr>
              <w:t xml:space="preserve">    control = </w:t>
            </w:r>
            <w:proofErr w:type="spellStart"/>
            <w:proofErr w:type="gramStart"/>
            <w:r w:rsidRPr="009B2E27">
              <w:rPr>
                <w:rFonts w:ascii="Courier New" w:hAnsi="Courier New" w:cs="Courier New"/>
                <w:sz w:val="16"/>
              </w:rPr>
              <w:t>rpart.control</w:t>
            </w:r>
            <w:proofErr w:type="spellEnd"/>
            <w:proofErr w:type="gramEnd"/>
            <w:r w:rsidRPr="009B2E27">
              <w:rPr>
                <w:rFonts w:ascii="Courier New" w:hAnsi="Courier New" w:cs="Courier New"/>
                <w:sz w:val="16"/>
              </w:rPr>
              <w:t>(</w:t>
            </w:r>
            <w:proofErr w:type="spellStart"/>
            <w:r w:rsidRPr="009B2E27">
              <w:rPr>
                <w:rFonts w:ascii="Courier New" w:hAnsi="Courier New" w:cs="Courier New"/>
                <w:sz w:val="16"/>
              </w:rPr>
              <w:t>usesurrogate</w:t>
            </w:r>
            <w:proofErr w:type="spellEnd"/>
            <w:r w:rsidRPr="009B2E27">
              <w:rPr>
                <w:rFonts w:ascii="Courier New" w:hAnsi="Courier New" w:cs="Courier New"/>
                <w:sz w:val="16"/>
              </w:rPr>
              <w:t xml:space="preserve"> = 0, </w:t>
            </w:r>
            <w:proofErr w:type="spellStart"/>
            <w:r w:rsidRPr="009B2E27">
              <w:rPr>
                <w:rFonts w:ascii="Courier New" w:hAnsi="Courier New" w:cs="Courier New"/>
                <w:sz w:val="16"/>
              </w:rPr>
              <w:t>maxsurrogate</w:t>
            </w:r>
            <w:proofErr w:type="spellEnd"/>
            <w:r w:rsidRPr="009B2E27">
              <w:rPr>
                <w:rFonts w:ascii="Courier New" w:hAnsi="Courier New" w:cs="Courier New"/>
                <w:sz w:val="16"/>
              </w:rPr>
              <w:t xml:space="preserve"> = 0))</w:t>
            </w:r>
          </w:p>
          <w:p w:rsidR="009B2E27" w:rsidRPr="009B2E27" w:rsidRDefault="009B2E27" w:rsidP="009B2E27">
            <w:pPr>
              <w:rPr>
                <w:rFonts w:ascii="Courier New" w:hAnsi="Courier New" w:cs="Courier New"/>
                <w:sz w:val="16"/>
              </w:rPr>
            </w:pPr>
          </w:p>
          <w:p w:rsidR="009B2E27" w:rsidRPr="009B2E27" w:rsidRDefault="009B2E27" w:rsidP="009B2E27">
            <w:pPr>
              <w:rPr>
                <w:rFonts w:ascii="Courier New" w:hAnsi="Courier New" w:cs="Courier New"/>
                <w:sz w:val="16"/>
              </w:rPr>
            </w:pPr>
            <w:r w:rsidRPr="009B2E27">
              <w:rPr>
                <w:rFonts w:ascii="Courier New" w:hAnsi="Courier New" w:cs="Courier New"/>
                <w:sz w:val="16"/>
              </w:rPr>
              <w:t>Variables actually used in tree construction:</w:t>
            </w:r>
          </w:p>
          <w:p w:rsidR="009B2E27" w:rsidRPr="009B2E27" w:rsidRDefault="009B2E27" w:rsidP="009B2E27">
            <w:pPr>
              <w:rPr>
                <w:rFonts w:ascii="Courier New" w:hAnsi="Courier New" w:cs="Courier New"/>
                <w:sz w:val="16"/>
              </w:rPr>
            </w:pPr>
            <w:r w:rsidRPr="009B2E27">
              <w:rPr>
                <w:rFonts w:ascii="Courier New" w:hAnsi="Courier New" w:cs="Courier New"/>
                <w:sz w:val="16"/>
              </w:rPr>
              <w:t xml:space="preserve">[1] age       </w:t>
            </w:r>
            <w:proofErr w:type="spellStart"/>
            <w:r w:rsidRPr="009B2E27">
              <w:rPr>
                <w:rFonts w:ascii="Courier New" w:hAnsi="Courier New" w:cs="Courier New"/>
                <w:sz w:val="16"/>
              </w:rPr>
              <w:t>bmi</w:t>
            </w:r>
            <w:proofErr w:type="spellEnd"/>
            <w:r w:rsidRPr="009B2E27">
              <w:rPr>
                <w:rFonts w:ascii="Courier New" w:hAnsi="Courier New" w:cs="Courier New"/>
                <w:sz w:val="16"/>
              </w:rPr>
              <w:t xml:space="preserve">       diastolic </w:t>
            </w:r>
            <w:proofErr w:type="gramStart"/>
            <w:r w:rsidRPr="009B2E27">
              <w:rPr>
                <w:rFonts w:ascii="Courier New" w:hAnsi="Courier New" w:cs="Courier New"/>
                <w:sz w:val="16"/>
              </w:rPr>
              <w:t>pedigree  plasma</w:t>
            </w:r>
            <w:proofErr w:type="gramEnd"/>
            <w:r w:rsidRPr="009B2E27">
              <w:rPr>
                <w:rFonts w:ascii="Courier New" w:hAnsi="Courier New" w:cs="Courier New"/>
                <w:sz w:val="16"/>
              </w:rPr>
              <w:t xml:space="preserve">    pregnant  triceps  </w:t>
            </w:r>
          </w:p>
          <w:p w:rsidR="009B2E27" w:rsidRPr="009B2E27" w:rsidRDefault="009B2E27" w:rsidP="009B2E27">
            <w:pPr>
              <w:rPr>
                <w:rFonts w:ascii="Courier New" w:hAnsi="Courier New" w:cs="Courier New"/>
                <w:sz w:val="16"/>
              </w:rPr>
            </w:pPr>
          </w:p>
          <w:p w:rsidR="009B2E27" w:rsidRPr="009B2E27" w:rsidRDefault="009B2E27" w:rsidP="009B2E27">
            <w:pPr>
              <w:rPr>
                <w:rFonts w:ascii="Courier New" w:hAnsi="Courier New" w:cs="Courier New"/>
                <w:sz w:val="16"/>
              </w:rPr>
            </w:pPr>
            <w:r w:rsidRPr="009B2E27">
              <w:rPr>
                <w:rFonts w:ascii="Courier New" w:hAnsi="Courier New" w:cs="Courier New"/>
                <w:sz w:val="16"/>
              </w:rPr>
              <w:t>Root node error: 61.434/274 = 0.22421</w:t>
            </w:r>
          </w:p>
          <w:p w:rsidR="009B2E27" w:rsidRPr="009B2E27" w:rsidRDefault="009B2E27" w:rsidP="009B2E27">
            <w:pPr>
              <w:rPr>
                <w:rFonts w:ascii="Courier New" w:hAnsi="Courier New" w:cs="Courier New"/>
                <w:sz w:val="16"/>
              </w:rPr>
            </w:pPr>
          </w:p>
          <w:p w:rsidR="009B2E27" w:rsidRPr="009B2E27" w:rsidRDefault="009B2E27" w:rsidP="009B2E27">
            <w:pPr>
              <w:rPr>
                <w:rFonts w:ascii="Courier New" w:hAnsi="Courier New" w:cs="Courier New"/>
                <w:sz w:val="16"/>
              </w:rPr>
            </w:pPr>
            <w:r w:rsidRPr="009B2E27">
              <w:rPr>
                <w:rFonts w:ascii="Courier New" w:hAnsi="Courier New" w:cs="Courier New"/>
                <w:sz w:val="16"/>
              </w:rPr>
              <w:t xml:space="preserve">n= 274 </w:t>
            </w:r>
          </w:p>
          <w:p w:rsidR="009B2E27" w:rsidRPr="009B2E27" w:rsidRDefault="009B2E27" w:rsidP="009B2E27">
            <w:pPr>
              <w:rPr>
                <w:rFonts w:ascii="Courier New" w:hAnsi="Courier New" w:cs="Courier New"/>
                <w:sz w:val="16"/>
              </w:rPr>
            </w:pPr>
          </w:p>
          <w:p w:rsidR="009B2E27" w:rsidRPr="009B2E27" w:rsidRDefault="009B2E27" w:rsidP="009B2E27">
            <w:pPr>
              <w:rPr>
                <w:rFonts w:ascii="Courier New" w:hAnsi="Courier New" w:cs="Courier New"/>
                <w:sz w:val="16"/>
              </w:rPr>
            </w:pPr>
            <w:r w:rsidRPr="009B2E27">
              <w:rPr>
                <w:rFonts w:ascii="Courier New" w:hAnsi="Courier New" w:cs="Courier New"/>
                <w:sz w:val="16"/>
              </w:rPr>
              <w:t xml:space="preserve">         CP </w:t>
            </w:r>
            <w:proofErr w:type="spellStart"/>
            <w:r w:rsidRPr="009B2E27">
              <w:rPr>
                <w:rFonts w:ascii="Courier New" w:hAnsi="Courier New" w:cs="Courier New"/>
                <w:sz w:val="16"/>
              </w:rPr>
              <w:t>nsplit</w:t>
            </w:r>
            <w:proofErr w:type="spellEnd"/>
            <w:r w:rsidRPr="009B2E27">
              <w:rPr>
                <w:rFonts w:ascii="Courier New" w:hAnsi="Courier New" w:cs="Courier New"/>
                <w:sz w:val="16"/>
              </w:rPr>
              <w:t xml:space="preserve"> </w:t>
            </w:r>
            <w:proofErr w:type="spellStart"/>
            <w:r w:rsidRPr="009B2E27">
              <w:rPr>
                <w:rFonts w:ascii="Courier New" w:hAnsi="Courier New" w:cs="Courier New"/>
                <w:sz w:val="16"/>
              </w:rPr>
              <w:t>rel</w:t>
            </w:r>
            <w:proofErr w:type="spellEnd"/>
            <w:r w:rsidRPr="009B2E27">
              <w:rPr>
                <w:rFonts w:ascii="Courier New" w:hAnsi="Courier New" w:cs="Courier New"/>
                <w:sz w:val="16"/>
              </w:rPr>
              <w:t xml:space="preserve"> </w:t>
            </w:r>
            <w:proofErr w:type="gramStart"/>
            <w:r w:rsidRPr="009B2E27">
              <w:rPr>
                <w:rFonts w:ascii="Courier New" w:hAnsi="Courier New" w:cs="Courier New"/>
                <w:sz w:val="16"/>
              </w:rPr>
              <w:t xml:space="preserve">error  </w:t>
            </w:r>
            <w:proofErr w:type="spellStart"/>
            <w:r w:rsidRPr="009B2E27">
              <w:rPr>
                <w:rFonts w:ascii="Courier New" w:hAnsi="Courier New" w:cs="Courier New"/>
                <w:sz w:val="16"/>
              </w:rPr>
              <w:t>xerror</w:t>
            </w:r>
            <w:proofErr w:type="spellEnd"/>
            <w:proofErr w:type="gramEnd"/>
            <w:r w:rsidRPr="009B2E27">
              <w:rPr>
                <w:rFonts w:ascii="Courier New" w:hAnsi="Courier New" w:cs="Courier New"/>
                <w:sz w:val="16"/>
              </w:rPr>
              <w:t xml:space="preserve">     </w:t>
            </w:r>
            <w:proofErr w:type="spellStart"/>
            <w:r w:rsidRPr="009B2E27">
              <w:rPr>
                <w:rFonts w:ascii="Courier New" w:hAnsi="Courier New" w:cs="Courier New"/>
                <w:sz w:val="16"/>
              </w:rPr>
              <w:t>xstd</w:t>
            </w:r>
            <w:proofErr w:type="spellEnd"/>
          </w:p>
          <w:p w:rsidR="009B2E27" w:rsidRPr="009B2E27" w:rsidRDefault="009B2E27" w:rsidP="009B2E27">
            <w:pPr>
              <w:rPr>
                <w:rFonts w:ascii="Courier New" w:hAnsi="Courier New" w:cs="Courier New"/>
                <w:sz w:val="16"/>
              </w:rPr>
            </w:pPr>
            <w:proofErr w:type="gramStart"/>
            <w:r w:rsidRPr="009B2E27">
              <w:rPr>
                <w:rFonts w:ascii="Courier New" w:hAnsi="Courier New" w:cs="Courier New"/>
                <w:sz w:val="16"/>
              </w:rPr>
              <w:t>1  0.307685</w:t>
            </w:r>
            <w:proofErr w:type="gramEnd"/>
            <w:r w:rsidRPr="009B2E27">
              <w:rPr>
                <w:rFonts w:ascii="Courier New" w:hAnsi="Courier New" w:cs="Courier New"/>
                <w:sz w:val="16"/>
              </w:rPr>
              <w:t xml:space="preserve">      0   1.00000 1.00714 0.041314</w:t>
            </w:r>
          </w:p>
          <w:p w:rsidR="009B2E27" w:rsidRPr="009B2E27" w:rsidRDefault="009B2E27" w:rsidP="009B2E27">
            <w:pPr>
              <w:rPr>
                <w:rFonts w:ascii="Courier New" w:hAnsi="Courier New" w:cs="Courier New"/>
                <w:sz w:val="16"/>
              </w:rPr>
            </w:pPr>
            <w:proofErr w:type="gramStart"/>
            <w:r w:rsidRPr="009B2E27">
              <w:rPr>
                <w:rFonts w:ascii="Courier New" w:hAnsi="Courier New" w:cs="Courier New"/>
                <w:sz w:val="16"/>
              </w:rPr>
              <w:t>2  0.044060</w:t>
            </w:r>
            <w:proofErr w:type="gramEnd"/>
            <w:r w:rsidRPr="009B2E27">
              <w:rPr>
                <w:rFonts w:ascii="Courier New" w:hAnsi="Courier New" w:cs="Courier New"/>
                <w:sz w:val="16"/>
              </w:rPr>
              <w:t xml:space="preserve">      1   0.69232 0.70394 0.062591</w:t>
            </w:r>
          </w:p>
          <w:p w:rsidR="009B2E27" w:rsidRPr="009B2E27" w:rsidRDefault="009B2E27" w:rsidP="009B2E27">
            <w:pPr>
              <w:rPr>
                <w:rFonts w:ascii="Courier New" w:hAnsi="Courier New" w:cs="Courier New"/>
                <w:sz w:val="16"/>
              </w:rPr>
            </w:pPr>
            <w:proofErr w:type="gramStart"/>
            <w:r w:rsidRPr="009B2E27">
              <w:rPr>
                <w:rFonts w:ascii="Courier New" w:hAnsi="Courier New" w:cs="Courier New"/>
                <w:sz w:val="16"/>
              </w:rPr>
              <w:t>3  0.031592</w:t>
            </w:r>
            <w:proofErr w:type="gramEnd"/>
            <w:r w:rsidRPr="009B2E27">
              <w:rPr>
                <w:rFonts w:ascii="Courier New" w:hAnsi="Courier New" w:cs="Courier New"/>
                <w:sz w:val="16"/>
              </w:rPr>
              <w:t xml:space="preserve">      2   0.64825 0.70352 0.068134</w:t>
            </w:r>
          </w:p>
          <w:p w:rsidR="009B2E27" w:rsidRPr="009B2E27" w:rsidRDefault="009B2E27" w:rsidP="009B2E27">
            <w:pPr>
              <w:rPr>
                <w:rFonts w:ascii="Courier New" w:hAnsi="Courier New" w:cs="Courier New"/>
                <w:sz w:val="16"/>
              </w:rPr>
            </w:pPr>
            <w:proofErr w:type="gramStart"/>
            <w:r w:rsidRPr="009B2E27">
              <w:rPr>
                <w:rFonts w:ascii="Courier New" w:hAnsi="Courier New" w:cs="Courier New"/>
                <w:sz w:val="16"/>
              </w:rPr>
              <w:t>4  0.030360</w:t>
            </w:r>
            <w:proofErr w:type="gramEnd"/>
            <w:r w:rsidRPr="009B2E27">
              <w:rPr>
                <w:rFonts w:ascii="Courier New" w:hAnsi="Courier New" w:cs="Courier New"/>
                <w:sz w:val="16"/>
              </w:rPr>
              <w:t xml:space="preserve">      3   0.61666 0.70732 0.068071</w:t>
            </w:r>
          </w:p>
          <w:p w:rsidR="009B2E27" w:rsidRPr="009B2E27" w:rsidRDefault="009B2E27" w:rsidP="009B2E27">
            <w:pPr>
              <w:rPr>
                <w:rFonts w:ascii="Courier New" w:hAnsi="Courier New" w:cs="Courier New"/>
                <w:sz w:val="16"/>
              </w:rPr>
            </w:pPr>
            <w:proofErr w:type="gramStart"/>
            <w:r w:rsidRPr="009B2E27">
              <w:rPr>
                <w:rFonts w:ascii="Courier New" w:hAnsi="Courier New" w:cs="Courier New"/>
                <w:sz w:val="16"/>
              </w:rPr>
              <w:t>5  0.026357</w:t>
            </w:r>
            <w:proofErr w:type="gramEnd"/>
            <w:r w:rsidRPr="009B2E27">
              <w:rPr>
                <w:rFonts w:ascii="Courier New" w:hAnsi="Courier New" w:cs="Courier New"/>
                <w:sz w:val="16"/>
              </w:rPr>
              <w:t xml:space="preserve">      4   0.58630 0.74128 0.069585</w:t>
            </w:r>
          </w:p>
          <w:p w:rsidR="009B2E27" w:rsidRPr="009B2E27" w:rsidRDefault="009B2E27" w:rsidP="009B2E27">
            <w:pPr>
              <w:rPr>
                <w:rFonts w:ascii="Courier New" w:hAnsi="Courier New" w:cs="Courier New"/>
                <w:sz w:val="16"/>
              </w:rPr>
            </w:pPr>
            <w:proofErr w:type="gramStart"/>
            <w:r w:rsidRPr="009B2E27">
              <w:rPr>
                <w:rFonts w:ascii="Courier New" w:hAnsi="Courier New" w:cs="Courier New"/>
                <w:sz w:val="16"/>
              </w:rPr>
              <w:t>6  0.017016</w:t>
            </w:r>
            <w:proofErr w:type="gramEnd"/>
            <w:r w:rsidRPr="009B2E27">
              <w:rPr>
                <w:rFonts w:ascii="Courier New" w:hAnsi="Courier New" w:cs="Courier New"/>
                <w:sz w:val="16"/>
              </w:rPr>
              <w:t xml:space="preserve">      5   0.55995 0.88858 0.080756</w:t>
            </w:r>
          </w:p>
          <w:p w:rsidR="009B2E27" w:rsidRPr="009B2E27" w:rsidRDefault="009B2E27" w:rsidP="009B2E27">
            <w:pPr>
              <w:rPr>
                <w:rFonts w:ascii="Courier New" w:hAnsi="Courier New" w:cs="Courier New"/>
                <w:sz w:val="16"/>
              </w:rPr>
            </w:pPr>
            <w:proofErr w:type="gramStart"/>
            <w:r w:rsidRPr="009B2E27">
              <w:rPr>
                <w:rFonts w:ascii="Courier New" w:hAnsi="Courier New" w:cs="Courier New"/>
                <w:sz w:val="16"/>
              </w:rPr>
              <w:t>7  0.016734</w:t>
            </w:r>
            <w:proofErr w:type="gramEnd"/>
            <w:r w:rsidRPr="009B2E27">
              <w:rPr>
                <w:rFonts w:ascii="Courier New" w:hAnsi="Courier New" w:cs="Courier New"/>
                <w:sz w:val="16"/>
              </w:rPr>
              <w:t xml:space="preserve">      9   0.49188 0.90466 0.082185</w:t>
            </w:r>
          </w:p>
          <w:p w:rsidR="009B2E27" w:rsidRPr="009B2E27" w:rsidRDefault="009B2E27" w:rsidP="009B2E27">
            <w:pPr>
              <w:rPr>
                <w:rFonts w:ascii="Courier New" w:hAnsi="Courier New" w:cs="Courier New"/>
                <w:sz w:val="16"/>
              </w:rPr>
            </w:pPr>
            <w:proofErr w:type="gramStart"/>
            <w:r w:rsidRPr="009B2E27">
              <w:rPr>
                <w:rFonts w:ascii="Courier New" w:hAnsi="Courier New" w:cs="Courier New"/>
                <w:sz w:val="16"/>
              </w:rPr>
              <w:t>8  0.014565</w:t>
            </w:r>
            <w:proofErr w:type="gramEnd"/>
            <w:r w:rsidRPr="009B2E27">
              <w:rPr>
                <w:rFonts w:ascii="Courier New" w:hAnsi="Courier New" w:cs="Courier New"/>
                <w:sz w:val="16"/>
              </w:rPr>
              <w:t xml:space="preserve">     10   0.47515 0.90050 0.081873</w:t>
            </w:r>
          </w:p>
          <w:p w:rsidR="009B2E27" w:rsidRPr="009B2E27" w:rsidRDefault="009B2E27" w:rsidP="009B2E27">
            <w:pPr>
              <w:rPr>
                <w:rFonts w:ascii="Courier New" w:hAnsi="Courier New" w:cs="Courier New"/>
                <w:sz w:val="16"/>
              </w:rPr>
            </w:pPr>
            <w:proofErr w:type="gramStart"/>
            <w:r w:rsidRPr="009B2E27">
              <w:rPr>
                <w:rFonts w:ascii="Courier New" w:hAnsi="Courier New" w:cs="Courier New"/>
                <w:sz w:val="16"/>
              </w:rPr>
              <w:t>9  0.012166</w:t>
            </w:r>
            <w:proofErr w:type="gramEnd"/>
            <w:r w:rsidRPr="009B2E27">
              <w:rPr>
                <w:rFonts w:ascii="Courier New" w:hAnsi="Courier New" w:cs="Courier New"/>
                <w:sz w:val="16"/>
              </w:rPr>
              <w:t xml:space="preserve">     12   0.44602 0.88920 0.081482</w:t>
            </w:r>
          </w:p>
          <w:p w:rsidR="009B2E27" w:rsidRPr="009B2E27" w:rsidRDefault="009B2E27" w:rsidP="009B2E27">
            <w:pPr>
              <w:rPr>
                <w:rFonts w:ascii="Courier New" w:hAnsi="Courier New" w:cs="Courier New"/>
                <w:sz w:val="16"/>
              </w:rPr>
            </w:pPr>
            <w:r w:rsidRPr="009B2E27">
              <w:rPr>
                <w:rFonts w:ascii="Courier New" w:hAnsi="Courier New" w:cs="Courier New"/>
                <w:sz w:val="16"/>
              </w:rPr>
              <w:t>10 0.011318     13   0.43385 0.90848 0.082483</w:t>
            </w:r>
          </w:p>
          <w:p w:rsidR="009B2E27" w:rsidRPr="009B2E27" w:rsidRDefault="009B2E27" w:rsidP="009B2E27">
            <w:pPr>
              <w:rPr>
                <w:rFonts w:ascii="Courier New" w:hAnsi="Courier New" w:cs="Courier New"/>
                <w:sz w:val="16"/>
              </w:rPr>
            </w:pPr>
            <w:r w:rsidRPr="009B2E27">
              <w:rPr>
                <w:rFonts w:ascii="Courier New" w:hAnsi="Courier New" w:cs="Courier New"/>
                <w:sz w:val="16"/>
              </w:rPr>
              <w:t>11 0.010000     15   0.41121 0.90296 0.081811</w:t>
            </w:r>
          </w:p>
          <w:p w:rsidR="009B2E27" w:rsidRPr="009B2E27" w:rsidRDefault="009B2E27" w:rsidP="009B2E27">
            <w:pPr>
              <w:rPr>
                <w:rFonts w:ascii="Courier New" w:hAnsi="Courier New" w:cs="Courier New"/>
                <w:sz w:val="16"/>
              </w:rPr>
            </w:pPr>
          </w:p>
          <w:p w:rsidR="009B2E27" w:rsidRPr="009B2E27" w:rsidRDefault="009B2E27" w:rsidP="009B2E27">
            <w:pPr>
              <w:rPr>
                <w:rFonts w:ascii="Courier New" w:hAnsi="Courier New" w:cs="Courier New"/>
                <w:sz w:val="16"/>
              </w:rPr>
            </w:pPr>
            <w:r w:rsidRPr="009B2E27">
              <w:rPr>
                <w:rFonts w:ascii="Courier New" w:hAnsi="Courier New" w:cs="Courier New"/>
                <w:sz w:val="16"/>
              </w:rPr>
              <w:t>Time taken: 0.02 secs</w:t>
            </w:r>
          </w:p>
          <w:p w:rsidR="009B2E27" w:rsidRPr="009B2E27" w:rsidRDefault="009B2E27" w:rsidP="009B2E27">
            <w:pPr>
              <w:rPr>
                <w:rFonts w:ascii="Courier New" w:hAnsi="Courier New" w:cs="Courier New"/>
                <w:sz w:val="16"/>
              </w:rPr>
            </w:pPr>
          </w:p>
          <w:p w:rsidR="009B2E27" w:rsidRPr="009B2E27" w:rsidRDefault="009B2E27" w:rsidP="009B2E27">
            <w:pPr>
              <w:rPr>
                <w:rFonts w:ascii="Courier New" w:hAnsi="Courier New" w:cs="Courier New"/>
                <w:sz w:val="16"/>
              </w:rPr>
            </w:pPr>
            <w:r w:rsidRPr="009B2E27">
              <w:rPr>
                <w:rFonts w:ascii="Courier New" w:hAnsi="Courier New" w:cs="Courier New"/>
                <w:sz w:val="16"/>
              </w:rPr>
              <w:t xml:space="preserve">Rattle timestamp: 2017-01-13 18:16:25 </w:t>
            </w:r>
            <w:proofErr w:type="spellStart"/>
            <w:r w:rsidRPr="009B2E27">
              <w:rPr>
                <w:rFonts w:ascii="Courier New" w:hAnsi="Courier New" w:cs="Courier New"/>
                <w:sz w:val="16"/>
              </w:rPr>
              <w:t>cvjh</w:t>
            </w:r>
            <w:proofErr w:type="spellEnd"/>
          </w:p>
          <w:p w:rsidR="009B2E27" w:rsidRDefault="009B2E27" w:rsidP="009B2E27">
            <w:r w:rsidRPr="009B2E27">
              <w:rPr>
                <w:rFonts w:ascii="Courier New" w:hAnsi="Courier New" w:cs="Courier New"/>
                <w:sz w:val="16"/>
              </w:rPr>
              <w:t>======================================================================</w:t>
            </w:r>
          </w:p>
        </w:tc>
      </w:tr>
    </w:tbl>
    <w:p w:rsidR="009B2E27" w:rsidRDefault="009B2E27" w:rsidP="00007D3B"/>
    <w:tbl>
      <w:tblPr>
        <w:tblStyle w:val="TableGrid"/>
        <w:tblW w:w="0" w:type="auto"/>
        <w:tblInd w:w="198" w:type="dxa"/>
        <w:tblLook w:val="04A0" w:firstRow="1" w:lastRow="0" w:firstColumn="1" w:lastColumn="0" w:noHBand="0" w:noVBand="1"/>
      </w:tblPr>
      <w:tblGrid>
        <w:gridCol w:w="9180"/>
      </w:tblGrid>
      <w:tr w:rsidR="009B2E27" w:rsidTr="00B42DA2">
        <w:tc>
          <w:tcPr>
            <w:tcW w:w="9180" w:type="dxa"/>
          </w:tcPr>
          <w:p w:rsidR="009B2E27" w:rsidRDefault="00B42DA2" w:rsidP="00007D3B">
            <w:r>
              <w:object w:dxaOrig="9516" w:dyaOrig="6108">
                <v:shape id="_x0000_i1033" type="#_x0000_t75" style="width:365.4pt;height:234.6pt" o:ole="">
                  <v:imagedata r:id="rId22" o:title=""/>
                </v:shape>
                <o:OLEObject Type="Embed" ProgID="PBrush" ShapeID="_x0000_i1033" DrawAspect="Content" ObjectID="_1548155017" r:id="rId23"/>
              </w:object>
            </w:r>
          </w:p>
        </w:tc>
      </w:tr>
    </w:tbl>
    <w:p w:rsidR="00007D3B" w:rsidRPr="00DC273B" w:rsidRDefault="009B2E27" w:rsidP="00DC273B">
      <w:pPr>
        <w:rPr>
          <w:rStyle w:val="Heading1Char"/>
        </w:rPr>
      </w:pPr>
      <w:r>
        <w:br/>
      </w:r>
    </w:p>
    <w:p w:rsidR="00DC273B" w:rsidRDefault="00DC273B" w:rsidP="00DC273B">
      <w:pPr>
        <w:rPr>
          <w:rStyle w:val="Heading1Char"/>
        </w:rPr>
      </w:pPr>
      <w:bookmarkStart w:id="9" w:name="_Toc474412728"/>
      <w:proofErr w:type="spellStart"/>
      <w:r w:rsidRPr="00DC273B">
        <w:rPr>
          <w:rStyle w:val="Heading1Char"/>
        </w:rPr>
        <w:t>Evaluación</w:t>
      </w:r>
      <w:proofErr w:type="spellEnd"/>
      <w:r w:rsidRPr="00DC273B">
        <w:rPr>
          <w:rStyle w:val="Heading1Char"/>
        </w:rPr>
        <w:t xml:space="preserve"> de </w:t>
      </w:r>
      <w:proofErr w:type="spellStart"/>
      <w:r w:rsidRPr="00DC273B">
        <w:rPr>
          <w:rStyle w:val="Heading1Char"/>
        </w:rPr>
        <w:t>modelos</w:t>
      </w:r>
      <w:proofErr w:type="spellEnd"/>
      <w:r w:rsidRPr="00DC273B">
        <w:rPr>
          <w:rStyle w:val="Heading1Char"/>
        </w:rPr>
        <w:t>.</w:t>
      </w:r>
      <w:bookmarkEnd w:id="9"/>
    </w:p>
    <w:p w:rsidR="003C53CB" w:rsidRPr="00007D3B" w:rsidRDefault="003C53CB" w:rsidP="00007D3B">
      <w:r>
        <w:t xml:space="preserve">Para la </w:t>
      </w:r>
      <w:proofErr w:type="spellStart"/>
      <w:r>
        <w:t>construcción</w:t>
      </w:r>
      <w:proofErr w:type="spellEnd"/>
      <w:r>
        <w:t xml:space="preserve"> de los </w:t>
      </w:r>
      <w:proofErr w:type="spellStart"/>
      <w:r>
        <w:t>tre</w:t>
      </w:r>
      <w:r w:rsidR="00954822">
        <w:t>s</w:t>
      </w:r>
      <w:proofErr w:type="spellEnd"/>
      <w:r w:rsidR="00954822">
        <w:t xml:space="preserve"> </w:t>
      </w:r>
      <w:proofErr w:type="spellStart"/>
      <w:r w:rsidR="00954822">
        <w:t>modelos</w:t>
      </w:r>
      <w:proofErr w:type="spellEnd"/>
      <w:r w:rsidR="00954822">
        <w:t xml:space="preserve"> se </w:t>
      </w:r>
      <w:proofErr w:type="spellStart"/>
      <w:r w:rsidR="00954822">
        <w:t>usó</w:t>
      </w:r>
      <w:proofErr w:type="spellEnd"/>
      <w:r w:rsidR="00954822">
        <w:t xml:space="preserve"> el </w:t>
      </w:r>
      <w:proofErr w:type="spellStart"/>
      <w:r w:rsidR="0043604C">
        <w:t>su</w:t>
      </w:r>
      <w:r w:rsidR="00954822">
        <w:t>conjunto</w:t>
      </w:r>
      <w:proofErr w:type="spellEnd"/>
      <w:r w:rsidR="00954822">
        <w:t xml:space="preserve"> de </w:t>
      </w:r>
      <w:proofErr w:type="spellStart"/>
      <w:r w:rsidR="00954822">
        <w:t>entrenamiento</w:t>
      </w:r>
      <w:proofErr w:type="spellEnd"/>
      <w:r w:rsidR="00954822">
        <w:t xml:space="preserve">. Para </w:t>
      </w:r>
      <w:proofErr w:type="spellStart"/>
      <w:r w:rsidR="00954822">
        <w:t>ajustes</w:t>
      </w:r>
      <w:proofErr w:type="spellEnd"/>
      <w:r w:rsidR="00D32A82">
        <w:t>,</w:t>
      </w:r>
      <w:r w:rsidR="00BA1327">
        <w:t xml:space="preserve"> el </w:t>
      </w:r>
      <w:proofErr w:type="spellStart"/>
      <w:r w:rsidR="0043604C">
        <w:t>subconjunto</w:t>
      </w:r>
      <w:proofErr w:type="spellEnd"/>
      <w:r w:rsidR="0043604C">
        <w:t xml:space="preserve"> </w:t>
      </w:r>
      <w:r w:rsidR="00BA1327">
        <w:t xml:space="preserve">de </w:t>
      </w:r>
      <w:proofErr w:type="spellStart"/>
      <w:r w:rsidR="00BA1327">
        <w:t>validacíó</w:t>
      </w:r>
      <w:r w:rsidR="00954822">
        <w:t>n</w:t>
      </w:r>
      <w:proofErr w:type="spellEnd"/>
      <w:r w:rsidR="00954822">
        <w:t xml:space="preserve"> y para </w:t>
      </w:r>
      <w:proofErr w:type="spellStart"/>
      <w:r>
        <w:t>prueba</w:t>
      </w:r>
      <w:proofErr w:type="spellEnd"/>
      <w:r w:rsidR="00954822">
        <w:t xml:space="preserve"> el </w:t>
      </w:r>
      <w:proofErr w:type="spellStart"/>
      <w:r w:rsidR="00BA1327">
        <w:t>mismo</w:t>
      </w:r>
      <w:proofErr w:type="spellEnd"/>
      <w:r w:rsidR="00BA1327">
        <w:t xml:space="preserve"> </w:t>
      </w:r>
      <w:r w:rsidR="00EC60EC">
        <w:t xml:space="preserve">que </w:t>
      </w:r>
      <w:proofErr w:type="spellStart"/>
      <w:r w:rsidR="00EC60EC">
        <w:t>lleva</w:t>
      </w:r>
      <w:proofErr w:type="spellEnd"/>
      <w:r w:rsidR="00EC60EC">
        <w:t xml:space="preserve"> </w:t>
      </w:r>
      <w:proofErr w:type="spellStart"/>
      <w:r w:rsidR="00EC60EC">
        <w:t>su</w:t>
      </w:r>
      <w:proofErr w:type="spellEnd"/>
      <w:r w:rsidR="00EC60EC">
        <w:t xml:space="preserve"> </w:t>
      </w:r>
      <w:proofErr w:type="spellStart"/>
      <w:r w:rsidR="00EC60EC">
        <w:t>nombre</w:t>
      </w:r>
      <w:proofErr w:type="spellEnd"/>
      <w:r w:rsidR="00EC60EC">
        <w:t xml:space="preserve">. A los </w:t>
      </w:r>
      <w:proofErr w:type="spellStart"/>
      <w:r w:rsidR="00EC60EC">
        <w:t>efectos</w:t>
      </w:r>
      <w:proofErr w:type="spellEnd"/>
      <w:r w:rsidR="00EC60EC">
        <w:t xml:space="preserve"> de</w:t>
      </w:r>
      <w:r w:rsidR="00D7440E">
        <w:t xml:space="preserve"> </w:t>
      </w:r>
      <w:proofErr w:type="spellStart"/>
      <w:r w:rsidR="00D7440E">
        <w:t>comparar</w:t>
      </w:r>
      <w:proofErr w:type="spellEnd"/>
      <w:r w:rsidR="00D7440E">
        <w:t xml:space="preserve"> los </w:t>
      </w:r>
      <w:proofErr w:type="spellStart"/>
      <w:r w:rsidR="00D7440E">
        <w:t>resultados</w:t>
      </w:r>
      <w:proofErr w:type="spellEnd"/>
      <w:r w:rsidR="00D7440E">
        <w:t xml:space="preserve"> entre</w:t>
      </w:r>
      <w:r w:rsidR="00EC60EC">
        <w:t xml:space="preserve"> </w:t>
      </w:r>
      <w:proofErr w:type="spellStart"/>
      <w:r w:rsidR="00EC60EC">
        <w:t>modelo</w:t>
      </w:r>
      <w:r w:rsidR="00D7440E">
        <w:t>s</w:t>
      </w:r>
      <w:proofErr w:type="spellEnd"/>
      <w:r w:rsidR="00EC60EC">
        <w:t xml:space="preserve"> se </w:t>
      </w:r>
      <w:proofErr w:type="spellStart"/>
      <w:r w:rsidR="00EC60EC">
        <w:t>emplearon</w:t>
      </w:r>
      <w:proofErr w:type="spellEnd"/>
      <w:r w:rsidR="00EC60EC">
        <w:t xml:space="preserve"> la </w:t>
      </w:r>
      <w:proofErr w:type="spellStart"/>
      <w:r w:rsidR="00EC60EC">
        <w:t>matriz</w:t>
      </w:r>
      <w:proofErr w:type="spellEnd"/>
      <w:r w:rsidR="00EC60EC">
        <w:t xml:space="preserve"> de </w:t>
      </w:r>
      <w:r w:rsidR="00D7440E">
        <w:t>error</w:t>
      </w:r>
      <w:r w:rsidR="00EC60EC">
        <w:t xml:space="preserve"> </w:t>
      </w:r>
      <w:r w:rsidR="0043604C">
        <w:t xml:space="preserve">y </w:t>
      </w:r>
      <w:r w:rsidR="00EC60EC">
        <w:t xml:space="preserve">el </w:t>
      </w:r>
      <w:proofErr w:type="spellStart"/>
      <w:r w:rsidR="00EC60EC">
        <w:t>área</w:t>
      </w:r>
      <w:proofErr w:type="spellEnd"/>
      <w:r w:rsidR="00EC60EC">
        <w:t xml:space="preserve"> </w:t>
      </w:r>
      <w:proofErr w:type="spellStart"/>
      <w:r w:rsidR="00EC60EC">
        <w:t>bajo</w:t>
      </w:r>
      <w:proofErr w:type="spellEnd"/>
      <w:r w:rsidR="00EC60EC">
        <w:t xml:space="preserve"> la </w:t>
      </w:r>
      <w:proofErr w:type="spellStart"/>
      <w:r w:rsidR="00EC60EC">
        <w:t>curva</w:t>
      </w:r>
      <w:proofErr w:type="spellEnd"/>
      <w:r w:rsidR="00EC60EC">
        <w:t xml:space="preserve"> (AUC)</w:t>
      </w:r>
      <w:r w:rsidR="00D7440E">
        <w:t xml:space="preserve"> del </w:t>
      </w:r>
      <w:proofErr w:type="spellStart"/>
      <w:r w:rsidR="00D7440E">
        <w:t>gráfico</w:t>
      </w:r>
      <w:proofErr w:type="spellEnd"/>
      <w:r w:rsidR="00D7440E">
        <w:t xml:space="preserve"> ROC.</w:t>
      </w:r>
      <w:r w:rsidR="00EC60EC">
        <w:t>:</w:t>
      </w:r>
    </w:p>
    <w:tbl>
      <w:tblPr>
        <w:tblStyle w:val="TableGrid"/>
        <w:tblW w:w="0" w:type="auto"/>
        <w:tblInd w:w="108" w:type="dxa"/>
        <w:tblLook w:val="04A0" w:firstRow="1" w:lastRow="0" w:firstColumn="1" w:lastColumn="0" w:noHBand="0" w:noVBand="1"/>
      </w:tblPr>
      <w:tblGrid>
        <w:gridCol w:w="1125"/>
        <w:gridCol w:w="2389"/>
        <w:gridCol w:w="2387"/>
        <w:gridCol w:w="2287"/>
        <w:gridCol w:w="1280"/>
      </w:tblGrid>
      <w:tr w:rsidR="003C53CB" w:rsidTr="004E1851">
        <w:tc>
          <w:tcPr>
            <w:tcW w:w="1170" w:type="dxa"/>
          </w:tcPr>
          <w:p w:rsidR="003C53CB" w:rsidRDefault="003C53CB" w:rsidP="00007D3B">
            <w:proofErr w:type="spellStart"/>
            <w:r>
              <w:t>Conjunto</w:t>
            </w:r>
            <w:proofErr w:type="spellEnd"/>
          </w:p>
        </w:tc>
        <w:tc>
          <w:tcPr>
            <w:tcW w:w="2340" w:type="dxa"/>
          </w:tcPr>
          <w:p w:rsidR="003C53CB" w:rsidRPr="003C53CB" w:rsidRDefault="003C53CB" w:rsidP="003C53CB">
            <w:pPr>
              <w:jc w:val="center"/>
              <w:rPr>
                <w:i/>
              </w:rPr>
            </w:pPr>
            <w:proofErr w:type="spellStart"/>
            <w:r w:rsidRPr="003C53CB">
              <w:rPr>
                <w:i/>
              </w:rPr>
              <w:t>Arbol</w:t>
            </w:r>
            <w:proofErr w:type="spellEnd"/>
            <w:r w:rsidRPr="003C53CB">
              <w:rPr>
                <w:i/>
              </w:rPr>
              <w:t xml:space="preserve"> de </w:t>
            </w:r>
            <w:proofErr w:type="spellStart"/>
            <w:r w:rsidRPr="003C53CB">
              <w:rPr>
                <w:i/>
              </w:rPr>
              <w:t>Decisión</w:t>
            </w:r>
            <w:proofErr w:type="spellEnd"/>
            <w:r w:rsidR="00A62DE0">
              <w:rPr>
                <w:i/>
              </w:rPr>
              <w:t xml:space="preserve"> (</w:t>
            </w:r>
            <w:proofErr w:type="spellStart"/>
            <w:r w:rsidR="00A62DE0">
              <w:rPr>
                <w:i/>
              </w:rPr>
              <w:t>r</w:t>
            </w:r>
            <w:r w:rsidR="004E1851">
              <w:rPr>
                <w:i/>
              </w:rPr>
              <w:t>part</w:t>
            </w:r>
            <w:proofErr w:type="spellEnd"/>
            <w:r w:rsidR="004E1851">
              <w:rPr>
                <w:i/>
              </w:rPr>
              <w:t>)</w:t>
            </w:r>
          </w:p>
        </w:tc>
        <w:tc>
          <w:tcPr>
            <w:tcW w:w="2430" w:type="dxa"/>
          </w:tcPr>
          <w:p w:rsidR="003C53CB" w:rsidRPr="003C53CB" w:rsidRDefault="003C53CB" w:rsidP="003C53CB">
            <w:pPr>
              <w:jc w:val="center"/>
              <w:rPr>
                <w:i/>
              </w:rPr>
            </w:pPr>
            <w:proofErr w:type="spellStart"/>
            <w:r w:rsidRPr="003C53CB">
              <w:rPr>
                <w:i/>
              </w:rPr>
              <w:t>Regresión</w:t>
            </w:r>
            <w:proofErr w:type="spellEnd"/>
            <w:r w:rsidRPr="003C53CB">
              <w:rPr>
                <w:i/>
              </w:rPr>
              <w:t xml:space="preserve"> </w:t>
            </w:r>
            <w:proofErr w:type="spellStart"/>
            <w:r w:rsidRPr="003C53CB">
              <w:rPr>
                <w:i/>
              </w:rPr>
              <w:t>Logística</w:t>
            </w:r>
            <w:proofErr w:type="spellEnd"/>
            <w:r w:rsidR="004E1851">
              <w:rPr>
                <w:i/>
              </w:rPr>
              <w:t xml:space="preserve"> (</w:t>
            </w:r>
            <w:proofErr w:type="spellStart"/>
            <w:r w:rsidR="004E1851">
              <w:rPr>
                <w:i/>
              </w:rPr>
              <w:t>glm</w:t>
            </w:r>
            <w:proofErr w:type="spellEnd"/>
            <w:r w:rsidR="004E1851">
              <w:rPr>
                <w:i/>
              </w:rPr>
              <w:t>)</w:t>
            </w:r>
          </w:p>
        </w:tc>
        <w:tc>
          <w:tcPr>
            <w:tcW w:w="2070" w:type="dxa"/>
          </w:tcPr>
          <w:p w:rsidR="003C53CB" w:rsidRPr="003C53CB" w:rsidRDefault="003C53CB" w:rsidP="003C53CB">
            <w:pPr>
              <w:jc w:val="center"/>
              <w:rPr>
                <w:i/>
              </w:rPr>
            </w:pPr>
            <w:r w:rsidRPr="003C53CB">
              <w:rPr>
                <w:i/>
              </w:rPr>
              <w:t>Red Neuronal</w:t>
            </w:r>
            <w:r w:rsidR="004E1851">
              <w:rPr>
                <w:i/>
              </w:rPr>
              <w:t xml:space="preserve"> (</w:t>
            </w:r>
            <w:proofErr w:type="spellStart"/>
            <w:r w:rsidR="004E1851">
              <w:rPr>
                <w:i/>
              </w:rPr>
              <w:t>nnet</w:t>
            </w:r>
            <w:proofErr w:type="spellEnd"/>
            <w:r w:rsidR="004E1851">
              <w:rPr>
                <w:i/>
              </w:rPr>
              <w:t>)</w:t>
            </w:r>
          </w:p>
        </w:tc>
        <w:tc>
          <w:tcPr>
            <w:tcW w:w="1458" w:type="dxa"/>
          </w:tcPr>
          <w:p w:rsidR="003C53CB" w:rsidRDefault="0043006A" w:rsidP="00007D3B">
            <w:proofErr w:type="spellStart"/>
            <w:r w:rsidRPr="0043006A">
              <w:rPr>
                <w:i/>
              </w:rPr>
              <w:t>Ganador</w:t>
            </w:r>
            <w:proofErr w:type="spellEnd"/>
          </w:p>
        </w:tc>
      </w:tr>
      <w:tr w:rsidR="003C53CB" w:rsidTr="004E1851">
        <w:tc>
          <w:tcPr>
            <w:tcW w:w="1170" w:type="dxa"/>
          </w:tcPr>
          <w:p w:rsidR="003C53CB" w:rsidRDefault="00EC60EC" w:rsidP="00007D3B">
            <w:r>
              <w:t>Error</w:t>
            </w:r>
          </w:p>
        </w:tc>
        <w:tc>
          <w:tcPr>
            <w:tcW w:w="2340" w:type="dxa"/>
          </w:tcPr>
          <w:p w:rsidR="003C53CB" w:rsidRDefault="00EC60EC" w:rsidP="003C53CB">
            <w:pPr>
              <w:jc w:val="center"/>
            </w:pPr>
            <w:r>
              <w:t>23%</w:t>
            </w:r>
          </w:p>
        </w:tc>
        <w:tc>
          <w:tcPr>
            <w:tcW w:w="2430" w:type="dxa"/>
          </w:tcPr>
          <w:p w:rsidR="003C53CB" w:rsidRDefault="00EC60EC" w:rsidP="003C53CB">
            <w:pPr>
              <w:jc w:val="center"/>
            </w:pPr>
            <w:r>
              <w:t>25%</w:t>
            </w:r>
          </w:p>
        </w:tc>
        <w:tc>
          <w:tcPr>
            <w:tcW w:w="2070" w:type="dxa"/>
          </w:tcPr>
          <w:p w:rsidR="003C53CB" w:rsidRDefault="00EC60EC" w:rsidP="003C53CB">
            <w:pPr>
              <w:jc w:val="center"/>
            </w:pPr>
            <w:r>
              <w:t>37%</w:t>
            </w:r>
          </w:p>
        </w:tc>
        <w:tc>
          <w:tcPr>
            <w:tcW w:w="1458" w:type="dxa"/>
          </w:tcPr>
          <w:p w:rsidR="003C53CB" w:rsidRDefault="00EC60EC" w:rsidP="00007D3B">
            <w:proofErr w:type="spellStart"/>
            <w:r>
              <w:t>rpart</w:t>
            </w:r>
            <w:proofErr w:type="spellEnd"/>
          </w:p>
        </w:tc>
      </w:tr>
      <w:tr w:rsidR="003C53CB" w:rsidTr="004E1851">
        <w:tc>
          <w:tcPr>
            <w:tcW w:w="1170" w:type="dxa"/>
          </w:tcPr>
          <w:p w:rsidR="003C53CB" w:rsidRDefault="00EC60EC" w:rsidP="00007D3B">
            <w:r>
              <w:t>AUC</w:t>
            </w:r>
          </w:p>
        </w:tc>
        <w:tc>
          <w:tcPr>
            <w:tcW w:w="2340" w:type="dxa"/>
          </w:tcPr>
          <w:p w:rsidR="003C53CB" w:rsidRDefault="00D7440E" w:rsidP="003C53CB">
            <w:pPr>
              <w:jc w:val="center"/>
            </w:pPr>
            <w:r>
              <w:t>0.78</w:t>
            </w:r>
          </w:p>
        </w:tc>
        <w:tc>
          <w:tcPr>
            <w:tcW w:w="2430" w:type="dxa"/>
          </w:tcPr>
          <w:p w:rsidR="003C53CB" w:rsidRDefault="00D7440E" w:rsidP="003C53CB">
            <w:pPr>
              <w:jc w:val="center"/>
            </w:pPr>
            <w:r>
              <w:t>0.82</w:t>
            </w:r>
          </w:p>
        </w:tc>
        <w:tc>
          <w:tcPr>
            <w:tcW w:w="2070" w:type="dxa"/>
          </w:tcPr>
          <w:p w:rsidR="003C53CB" w:rsidRDefault="00D7440E" w:rsidP="003C53CB">
            <w:pPr>
              <w:jc w:val="center"/>
            </w:pPr>
            <w:r>
              <w:t>0.49</w:t>
            </w:r>
          </w:p>
        </w:tc>
        <w:tc>
          <w:tcPr>
            <w:tcW w:w="1458" w:type="dxa"/>
          </w:tcPr>
          <w:p w:rsidR="003C53CB" w:rsidRDefault="00D7440E" w:rsidP="00007D3B">
            <w:proofErr w:type="spellStart"/>
            <w:r>
              <w:t>glm</w:t>
            </w:r>
            <w:proofErr w:type="spellEnd"/>
          </w:p>
        </w:tc>
      </w:tr>
      <w:tr w:rsidR="00D7440E" w:rsidTr="004E1851">
        <w:tc>
          <w:tcPr>
            <w:tcW w:w="1170" w:type="dxa"/>
          </w:tcPr>
          <w:p w:rsidR="00D7440E" w:rsidRDefault="00D7440E" w:rsidP="00007D3B"/>
        </w:tc>
        <w:tc>
          <w:tcPr>
            <w:tcW w:w="2340" w:type="dxa"/>
          </w:tcPr>
          <w:p w:rsidR="00D7440E" w:rsidRDefault="00D7440E" w:rsidP="003C53CB">
            <w:pPr>
              <w:jc w:val="center"/>
            </w:pPr>
            <w:r>
              <w:object w:dxaOrig="4452" w:dyaOrig="3960">
                <v:shape id="_x0000_i1034" type="#_x0000_t75" style="width:108.6pt;height:96.6pt" o:ole="">
                  <v:imagedata r:id="rId24" o:title=""/>
                </v:shape>
                <o:OLEObject Type="Embed" ProgID="PBrush" ShapeID="_x0000_i1034" DrawAspect="Content" ObjectID="_1548155018" r:id="rId25"/>
              </w:object>
            </w:r>
          </w:p>
        </w:tc>
        <w:tc>
          <w:tcPr>
            <w:tcW w:w="2430" w:type="dxa"/>
          </w:tcPr>
          <w:p w:rsidR="00D7440E" w:rsidRDefault="005E070E" w:rsidP="003C53CB">
            <w:pPr>
              <w:jc w:val="center"/>
            </w:pPr>
            <w:r>
              <w:object w:dxaOrig="4380" w:dyaOrig="3972">
                <v:shape id="_x0000_i1048" type="#_x0000_t75" style="width:103.8pt;height:94.2pt" o:ole="">
                  <v:imagedata r:id="rId26" o:title=""/>
                </v:shape>
                <o:OLEObject Type="Embed" ProgID="PBrush" ShapeID="_x0000_i1048" DrawAspect="Content" ObjectID="_1548155019" r:id="rId27"/>
              </w:object>
            </w:r>
          </w:p>
        </w:tc>
        <w:tc>
          <w:tcPr>
            <w:tcW w:w="2070" w:type="dxa"/>
          </w:tcPr>
          <w:p w:rsidR="00D7440E" w:rsidRDefault="005E070E" w:rsidP="003C53CB">
            <w:pPr>
              <w:jc w:val="center"/>
            </w:pPr>
            <w:r>
              <w:object w:dxaOrig="4452" w:dyaOrig="3960">
                <v:shape id="_x0000_i1063" type="#_x0000_t75" style="width:103.8pt;height:91.8pt" o:ole="">
                  <v:imagedata r:id="rId28" o:title=""/>
                </v:shape>
                <o:OLEObject Type="Embed" ProgID="PBrush" ShapeID="_x0000_i1063" DrawAspect="Content" ObjectID="_1548155020" r:id="rId29"/>
              </w:object>
            </w:r>
          </w:p>
        </w:tc>
        <w:tc>
          <w:tcPr>
            <w:tcW w:w="1458" w:type="dxa"/>
          </w:tcPr>
          <w:p w:rsidR="00D7440E" w:rsidRDefault="00D7440E" w:rsidP="00007D3B"/>
        </w:tc>
      </w:tr>
    </w:tbl>
    <w:p w:rsidR="00EC60EC" w:rsidRDefault="00EC60EC" w:rsidP="00DC273B"/>
    <w:p w:rsidR="00EC60EC" w:rsidRDefault="00D7440E" w:rsidP="00DC273B">
      <w:r>
        <w:t xml:space="preserve">El </w:t>
      </w:r>
      <w:proofErr w:type="spellStart"/>
      <w:r>
        <w:t>e</w:t>
      </w:r>
      <w:r w:rsidR="00EC60EC">
        <w:t>xtracto</w:t>
      </w:r>
      <w:proofErr w:type="spellEnd"/>
      <w:r w:rsidR="00EC60EC">
        <w:t xml:space="preserve"> de Rattle de la matrix de error</w:t>
      </w:r>
      <w:r>
        <w:t xml:space="preserve"> de </w:t>
      </w:r>
      <w:proofErr w:type="spellStart"/>
      <w:r>
        <w:t>encuentra</w:t>
      </w:r>
      <w:proofErr w:type="spellEnd"/>
      <w:r>
        <w:t xml:space="preserve"> </w:t>
      </w:r>
      <w:proofErr w:type="spellStart"/>
      <w:r>
        <w:t>en</w:t>
      </w:r>
      <w:proofErr w:type="spellEnd"/>
      <w:r>
        <w:t xml:space="preserve"> el </w:t>
      </w:r>
      <w:proofErr w:type="spellStart"/>
      <w:r>
        <w:t>anexo</w:t>
      </w:r>
      <w:proofErr w:type="spellEnd"/>
      <w:r>
        <w:t xml:space="preserve"> D.</w:t>
      </w:r>
    </w:p>
    <w:p w:rsidR="003965E6" w:rsidRDefault="003965E6" w:rsidP="00DC273B">
      <w:r w:rsidRPr="003965E6">
        <w:t xml:space="preserve">El </w:t>
      </w:r>
      <w:proofErr w:type="spellStart"/>
      <w:r w:rsidRPr="003965E6">
        <w:t>modelo</w:t>
      </w:r>
      <w:proofErr w:type="spellEnd"/>
      <w:r w:rsidRPr="003965E6">
        <w:t xml:space="preserve"> de </w:t>
      </w:r>
      <w:proofErr w:type="spellStart"/>
      <w:r w:rsidRPr="003965E6">
        <w:t>árbol</w:t>
      </w:r>
      <w:proofErr w:type="spellEnd"/>
      <w:r w:rsidR="009528B0">
        <w:t xml:space="preserve"> de </w:t>
      </w:r>
      <w:proofErr w:type="spellStart"/>
      <w:r w:rsidR="009528B0">
        <w:t>decisió</w:t>
      </w:r>
      <w:r w:rsidRPr="003965E6">
        <w:t>n</w:t>
      </w:r>
      <w:proofErr w:type="spellEnd"/>
      <w:r w:rsidRPr="003965E6">
        <w:t xml:space="preserve"> </w:t>
      </w:r>
      <w:proofErr w:type="spellStart"/>
      <w:r w:rsidRPr="003965E6">
        <w:t>result</w:t>
      </w:r>
      <w:r>
        <w:t>ó</w:t>
      </w:r>
      <w:proofErr w:type="spellEnd"/>
      <w:r w:rsidRPr="003965E6">
        <w:t xml:space="preserve"> </w:t>
      </w:r>
      <w:proofErr w:type="spellStart"/>
      <w:r w:rsidR="009528B0">
        <w:t>ser</w:t>
      </w:r>
      <w:proofErr w:type="spellEnd"/>
      <w:r w:rsidR="009528B0">
        <w:t xml:space="preserve"> </w:t>
      </w:r>
      <w:r w:rsidRPr="003965E6">
        <w:t xml:space="preserve">el </w:t>
      </w:r>
      <w:proofErr w:type="spellStart"/>
      <w:r w:rsidRPr="003965E6">
        <w:t>ganador</w:t>
      </w:r>
      <w:proofErr w:type="spellEnd"/>
      <w:r w:rsidR="0043604C">
        <w:t xml:space="preserve"> </w:t>
      </w:r>
      <w:proofErr w:type="spellStart"/>
      <w:r w:rsidR="0043604C">
        <w:t>por</w:t>
      </w:r>
      <w:proofErr w:type="spellEnd"/>
      <w:r w:rsidR="0043604C">
        <w:t xml:space="preserve"> </w:t>
      </w:r>
      <w:proofErr w:type="spellStart"/>
      <w:r w:rsidR="0043604C">
        <w:t>exhibir</w:t>
      </w:r>
      <w:proofErr w:type="spellEnd"/>
      <w:r w:rsidR="0043604C">
        <w:t xml:space="preserve"> la </w:t>
      </w:r>
      <w:proofErr w:type="spellStart"/>
      <w:r w:rsidR="0043604C">
        <w:t>tasa</w:t>
      </w:r>
      <w:proofErr w:type="spellEnd"/>
      <w:r w:rsidR="0043604C">
        <w:t xml:space="preserve"> de error menor</w:t>
      </w:r>
      <w:bookmarkStart w:id="10" w:name="_GoBack"/>
      <w:bookmarkEnd w:id="10"/>
      <w:r w:rsidRPr="003965E6">
        <w:t>.</w:t>
      </w:r>
    </w:p>
    <w:p w:rsidR="00007D3B" w:rsidRDefault="00147CBB" w:rsidP="00223AC7">
      <w:pPr>
        <w:pStyle w:val="Heading1"/>
      </w:pPr>
      <w:bookmarkStart w:id="11" w:name="_Toc474412729"/>
      <w:proofErr w:type="spellStart"/>
      <w:r>
        <w:lastRenderedPageBreak/>
        <w:t>Conclusio</w:t>
      </w:r>
      <w:r w:rsidR="00DC273B">
        <w:t>n</w:t>
      </w:r>
      <w:r>
        <w:t>es</w:t>
      </w:r>
      <w:proofErr w:type="spellEnd"/>
      <w:r w:rsidR="00DC273B">
        <w:t>.</w:t>
      </w:r>
      <w:bookmarkEnd w:id="11"/>
      <w:r w:rsidR="00223AC7">
        <w:br/>
      </w:r>
    </w:p>
    <w:p w:rsidR="00007D3B" w:rsidRPr="00007D3B" w:rsidRDefault="003C53CB" w:rsidP="00007D3B">
      <w:r>
        <w:t>S</w:t>
      </w:r>
      <w:r w:rsidR="008B6D6C">
        <w:t>e</w:t>
      </w:r>
      <w:r>
        <w:t xml:space="preserve"> </w:t>
      </w:r>
      <w:proofErr w:type="spellStart"/>
      <w:r>
        <w:t>logró</w:t>
      </w:r>
      <w:proofErr w:type="spellEnd"/>
      <w:r>
        <w:t xml:space="preserve"> </w:t>
      </w:r>
      <w:proofErr w:type="spellStart"/>
      <w:r w:rsidR="0096274B">
        <w:t>constatar</w:t>
      </w:r>
      <w:proofErr w:type="spellEnd"/>
      <w:r>
        <w:t xml:space="preserve"> que los </w:t>
      </w:r>
      <w:proofErr w:type="spellStart"/>
      <w:r>
        <w:t>resultados</w:t>
      </w:r>
      <w:proofErr w:type="spellEnd"/>
      <w:r>
        <w:t xml:space="preserve"> de los </w:t>
      </w:r>
      <w:proofErr w:type="spellStart"/>
      <w:r>
        <w:t>exámenes</w:t>
      </w:r>
      <w:proofErr w:type="spellEnd"/>
      <w:r>
        <w:t xml:space="preserve"> de </w:t>
      </w:r>
      <w:proofErr w:type="spellStart"/>
      <w:r w:rsidR="0043006A">
        <w:t>sangre</w:t>
      </w:r>
      <w:proofErr w:type="spellEnd"/>
      <w:r w:rsidR="0043006A">
        <w:t xml:space="preserve"> </w:t>
      </w:r>
      <w:proofErr w:type="spellStart"/>
      <w:r w:rsidR="0043006A">
        <w:t>obtenidos</w:t>
      </w:r>
      <w:proofErr w:type="spellEnd"/>
      <w:r w:rsidR="0043006A">
        <w:t xml:space="preserve"> de la </w:t>
      </w:r>
      <w:proofErr w:type="spellStart"/>
      <w:r w:rsidR="0043006A">
        <w:t>muestra</w:t>
      </w:r>
      <w:proofErr w:type="spellEnd"/>
      <w:r>
        <w:t xml:space="preserve"> de los </w:t>
      </w:r>
      <w:proofErr w:type="spellStart"/>
      <w:r>
        <w:t>pacientes</w:t>
      </w:r>
      <w:proofErr w:type="spellEnd"/>
      <w:r>
        <w:t xml:space="preserve"> co</w:t>
      </w:r>
      <w:r w:rsidR="0096274B">
        <w:t xml:space="preserve">n </w:t>
      </w:r>
      <w:proofErr w:type="spellStart"/>
      <w:r w:rsidR="0096274B">
        <w:t>riesgo</w:t>
      </w:r>
      <w:proofErr w:type="spellEnd"/>
      <w:r w:rsidR="0096274B">
        <w:t xml:space="preserve"> de diabetes se </w:t>
      </w:r>
      <w:proofErr w:type="spellStart"/>
      <w:r w:rsidR="0096274B">
        <w:t>pu</w:t>
      </w:r>
      <w:r w:rsidR="008B6D6C">
        <w:t>e</w:t>
      </w:r>
      <w:r w:rsidR="0096274B">
        <w:t>den</w:t>
      </w:r>
      <w:proofErr w:type="spellEnd"/>
      <w:r>
        <w:t xml:space="preserve"> </w:t>
      </w:r>
      <w:proofErr w:type="spellStart"/>
      <w:r>
        <w:t>predecir</w:t>
      </w:r>
      <w:proofErr w:type="spellEnd"/>
      <w:r>
        <w:t xml:space="preserve"> con un</w:t>
      </w:r>
      <w:r w:rsidR="004E1851">
        <w:t xml:space="preserve"> </w:t>
      </w:r>
      <w:proofErr w:type="spellStart"/>
      <w:r w:rsidR="00B42DA2">
        <w:t>modelo</w:t>
      </w:r>
      <w:proofErr w:type="spellEnd"/>
      <w:r w:rsidR="00B42DA2">
        <w:t xml:space="preserve"> de </w:t>
      </w:r>
      <w:proofErr w:type="spellStart"/>
      <w:r w:rsidR="00B42DA2">
        <w:t>árbol</w:t>
      </w:r>
      <w:proofErr w:type="spellEnd"/>
      <w:r w:rsidR="00B42DA2">
        <w:t xml:space="preserve"> de decision, </w:t>
      </w:r>
      <w:proofErr w:type="spellStart"/>
      <w:r w:rsidR="00C60890">
        <w:t>exhibiendo</w:t>
      </w:r>
      <w:proofErr w:type="spellEnd"/>
      <w:r w:rsidR="005E070E">
        <w:t xml:space="preserve"> la </w:t>
      </w:r>
      <w:proofErr w:type="spellStart"/>
      <w:r w:rsidR="005E070E">
        <w:t>menor</w:t>
      </w:r>
      <w:proofErr w:type="spellEnd"/>
      <w:r w:rsidR="008B6D6C">
        <w:t xml:space="preserve"> </w:t>
      </w:r>
      <w:proofErr w:type="spellStart"/>
      <w:r w:rsidR="0096274B">
        <w:t>tasa</w:t>
      </w:r>
      <w:proofErr w:type="spellEnd"/>
      <w:r w:rsidR="0096274B">
        <w:t xml:space="preserve"> de</w:t>
      </w:r>
      <w:r>
        <w:t xml:space="preserve"> er</w:t>
      </w:r>
      <w:r w:rsidR="008B6D6C">
        <w:t>ror (</w:t>
      </w:r>
      <w:r w:rsidR="0043604C">
        <w:t>23</w:t>
      </w:r>
      <w:r w:rsidR="008B6D6C">
        <w:t>%)</w:t>
      </w:r>
      <w:r w:rsidR="00007D3B" w:rsidRPr="00007D3B">
        <w:t>.</w:t>
      </w:r>
    </w:p>
    <w:p w:rsidR="00007D3B" w:rsidRPr="009528B0" w:rsidRDefault="009528B0" w:rsidP="009528B0">
      <w:r w:rsidRPr="009528B0">
        <w:t xml:space="preserve">El </w:t>
      </w:r>
      <w:proofErr w:type="spellStart"/>
      <w:r w:rsidRPr="009528B0">
        <w:t>empleo</w:t>
      </w:r>
      <w:proofErr w:type="spellEnd"/>
      <w:r w:rsidRPr="009528B0">
        <w:t xml:space="preserve"> de Rattle </w:t>
      </w:r>
      <w:proofErr w:type="spellStart"/>
      <w:r w:rsidRPr="009528B0">
        <w:t>permiti</w:t>
      </w:r>
      <w:r>
        <w:t>ó</w:t>
      </w:r>
      <w:proofErr w:type="spellEnd"/>
      <w:r>
        <w:t xml:space="preserve"> </w:t>
      </w:r>
      <w:proofErr w:type="spellStart"/>
      <w:r>
        <w:t>ejecutar</w:t>
      </w:r>
      <w:proofErr w:type="spellEnd"/>
      <w:r w:rsidR="00B42DA2">
        <w:t xml:space="preserve"> </w:t>
      </w:r>
      <w:proofErr w:type="spellStart"/>
      <w:r w:rsidR="00B42DA2">
        <w:t>diversos</w:t>
      </w:r>
      <w:proofErr w:type="spellEnd"/>
      <w:r w:rsidR="00B42DA2">
        <w:t xml:space="preserve"> </w:t>
      </w:r>
      <w:proofErr w:type="spellStart"/>
      <w:r w:rsidR="00B42DA2">
        <w:t>modelos</w:t>
      </w:r>
      <w:proofErr w:type="spellEnd"/>
      <w:r w:rsidR="00B42DA2">
        <w:t xml:space="preserve">, </w:t>
      </w:r>
      <w:proofErr w:type="spellStart"/>
      <w:r>
        <w:t>sintonizar</w:t>
      </w:r>
      <w:r w:rsidR="008B6D6C">
        <w:t>los</w:t>
      </w:r>
      <w:proofErr w:type="spellEnd"/>
      <w:r>
        <w:t xml:space="preserve">, </w:t>
      </w:r>
      <w:proofErr w:type="spellStart"/>
      <w:r>
        <w:t>graficar</w:t>
      </w:r>
      <w:proofErr w:type="spellEnd"/>
      <w:r>
        <w:t xml:space="preserve"> y </w:t>
      </w:r>
      <w:proofErr w:type="spellStart"/>
      <w:r>
        <w:t>compararlos</w:t>
      </w:r>
      <w:proofErr w:type="spellEnd"/>
      <w:r>
        <w:t xml:space="preserve"> con </w:t>
      </w:r>
      <w:proofErr w:type="spellStart"/>
      <w:r>
        <w:t>agilidad</w:t>
      </w:r>
      <w:proofErr w:type="spellEnd"/>
      <w:r>
        <w:t xml:space="preserve"> y sin </w:t>
      </w:r>
      <w:proofErr w:type="spellStart"/>
      <w:r>
        <w:t>necesidad</w:t>
      </w:r>
      <w:proofErr w:type="spellEnd"/>
      <w:r>
        <w:t xml:space="preserve"> de </w:t>
      </w:r>
      <w:proofErr w:type="spellStart"/>
      <w:r>
        <w:t>ejecutar</w:t>
      </w:r>
      <w:proofErr w:type="spellEnd"/>
      <w:r>
        <w:t xml:space="preserve"> </w:t>
      </w:r>
      <w:proofErr w:type="spellStart"/>
      <w:r>
        <w:t>comandos</w:t>
      </w:r>
      <w:proofErr w:type="spellEnd"/>
      <w:r>
        <w:t xml:space="preserve"> R </w:t>
      </w:r>
      <w:proofErr w:type="spellStart"/>
      <w:r>
        <w:t>desde</w:t>
      </w:r>
      <w:proofErr w:type="spellEnd"/>
      <w:r>
        <w:t xml:space="preserve"> la </w:t>
      </w:r>
      <w:proofErr w:type="spellStart"/>
      <w:r>
        <w:t>consola</w:t>
      </w:r>
      <w:proofErr w:type="spellEnd"/>
      <w:r>
        <w:t>.</w:t>
      </w:r>
    </w:p>
    <w:p w:rsidR="00007D3B" w:rsidRDefault="00A243F2" w:rsidP="00DC273B">
      <w:pPr>
        <w:pStyle w:val="Heading1"/>
      </w:pPr>
      <w:bookmarkStart w:id="12" w:name="_Toc474412730"/>
      <w:proofErr w:type="spellStart"/>
      <w:r>
        <w:t>Referencias</w:t>
      </w:r>
      <w:proofErr w:type="spellEnd"/>
      <w:r w:rsidR="00DC273B">
        <w:t>.</w:t>
      </w:r>
      <w:bookmarkEnd w:id="12"/>
    </w:p>
    <w:p w:rsidR="009E3248" w:rsidRDefault="009E3248" w:rsidP="009E3248"/>
    <w:p w:rsidR="00D16DE3" w:rsidRDefault="00A81728" w:rsidP="009E3248">
      <w:r>
        <w:t>[Williams-1] “Data mining with Rattle and R: The art of excavating data for knowledge discovery”,</w:t>
      </w:r>
      <w:r w:rsidR="00007D3B">
        <w:t xml:space="preserve"> Graham </w:t>
      </w:r>
      <w:r>
        <w:t xml:space="preserve">Williams (Springer, 2011). </w:t>
      </w:r>
      <w:r w:rsidRPr="004E1851">
        <w:rPr>
          <w:sz w:val="20"/>
        </w:rPr>
        <w:t>e-ISBN 978-1-4419-9890-3.</w:t>
      </w:r>
    </w:p>
    <w:p w:rsidR="0043006A" w:rsidRDefault="00D16DE3" w:rsidP="0043006A">
      <w:r w:rsidRPr="00D16DE3">
        <w:t>[UCI-1]</w:t>
      </w:r>
      <w:r w:rsidR="00A029D1">
        <w:t xml:space="preserve"> </w:t>
      </w:r>
      <w:r w:rsidR="0043006A">
        <w:t xml:space="preserve">Univ. of California, </w:t>
      </w:r>
      <w:r w:rsidR="00A029D1">
        <w:t xml:space="preserve">Machine Learning Repository </w:t>
      </w:r>
      <w:hyperlink r:id="rId30" w:history="1">
        <w:r w:rsidR="00A029D1" w:rsidRPr="006E5B5E">
          <w:rPr>
            <w:rStyle w:val="Hyperlink"/>
          </w:rPr>
          <w:t>http://archive.ics.uci.edu/ml/index.html</w:t>
        </w:r>
      </w:hyperlink>
      <w:r w:rsidR="00A029D1">
        <w:t xml:space="preserve"> </w:t>
      </w:r>
      <w:r w:rsidR="00A029D1">
        <w:br/>
      </w:r>
      <w:r w:rsidRPr="00D16DE3">
        <w:t xml:space="preserve"> </w:t>
      </w:r>
      <w:r w:rsidR="00B50938">
        <w:br/>
      </w:r>
      <w:r w:rsidR="00B50938" w:rsidRPr="00B50938">
        <w:t>[</w:t>
      </w:r>
      <w:r w:rsidR="00A243F2" w:rsidRPr="00A243F2">
        <w:t>PCA</w:t>
      </w:r>
      <w:r w:rsidR="00A243F2">
        <w:t>-1</w:t>
      </w:r>
      <w:r w:rsidR="00286859">
        <w:t>]</w:t>
      </w:r>
      <w:r w:rsidR="00A029D1">
        <w:t xml:space="preserve"> “</w:t>
      </w:r>
      <w:r w:rsidR="00286859">
        <w:t xml:space="preserve">Applied Predictive Modeling”, </w:t>
      </w:r>
      <w:r w:rsidR="00286859" w:rsidRPr="00286859">
        <w:rPr>
          <w:bCs/>
        </w:rPr>
        <w:t>Kuhn</w:t>
      </w:r>
      <w:r w:rsidR="00286859" w:rsidRPr="00286859">
        <w:t>, Max, </w:t>
      </w:r>
      <w:r w:rsidR="00286859" w:rsidRPr="00286859">
        <w:rPr>
          <w:bCs/>
        </w:rPr>
        <w:t>Johnson</w:t>
      </w:r>
      <w:r w:rsidR="00286859" w:rsidRPr="00286859">
        <w:t xml:space="preserve">, </w:t>
      </w:r>
      <w:proofErr w:type="spellStart"/>
      <w:r w:rsidR="00286859" w:rsidRPr="00286859">
        <w:t>Kjel</w:t>
      </w:r>
      <w:proofErr w:type="spellEnd"/>
      <w:r w:rsidR="00286859">
        <w:t xml:space="preserve"> (Springer, 2013). </w:t>
      </w:r>
      <w:r w:rsidR="00286859" w:rsidRPr="00A81728">
        <w:t>e</w:t>
      </w:r>
      <w:r w:rsidR="00286859" w:rsidRPr="004E1851">
        <w:rPr>
          <w:sz w:val="20"/>
        </w:rPr>
        <w:t>-ISBN 978-1-4614-6849-3.</w:t>
      </w:r>
      <w:r w:rsidR="0043006A">
        <w:rPr>
          <w:sz w:val="20"/>
        </w:rPr>
        <w:br/>
      </w:r>
      <w:r w:rsidR="0043006A">
        <w:rPr>
          <w:sz w:val="20"/>
        </w:rPr>
        <w:br/>
      </w:r>
      <w:r w:rsidR="0043006A" w:rsidRPr="0043006A">
        <w:t xml:space="preserve">[BMI-1] Body Mass Index calculator @ NIH - </w:t>
      </w:r>
      <w:hyperlink r:id="rId31" w:tgtFrame="_blank" w:history="1">
        <w:r w:rsidR="0043006A" w:rsidRPr="0043006A">
          <w:t>https://www.nhlbi.nih.gov/health/educational/lose_wt/BMI/bmi-m_sp.htm</w:t>
        </w:r>
      </w:hyperlink>
      <w:r w:rsidR="00A81728" w:rsidRPr="004E1851">
        <w:rPr>
          <w:sz w:val="20"/>
        </w:rPr>
        <w:br/>
      </w:r>
    </w:p>
    <w:p w:rsidR="00007D3B" w:rsidRDefault="00DC273B" w:rsidP="00DC273B">
      <w:pPr>
        <w:pStyle w:val="Heading1"/>
      </w:pPr>
      <w:bookmarkStart w:id="13" w:name="_Toc474412731"/>
      <w:proofErr w:type="spellStart"/>
      <w:r>
        <w:t>Anexo</w:t>
      </w:r>
      <w:proofErr w:type="spellEnd"/>
      <w:r>
        <w:t xml:space="preserve"> A. </w:t>
      </w:r>
      <w:proofErr w:type="spellStart"/>
      <w:r>
        <w:t>Detalles</w:t>
      </w:r>
      <w:proofErr w:type="spellEnd"/>
      <w:r>
        <w:t xml:space="preserve"> del dataset.</w:t>
      </w:r>
      <w:bookmarkEnd w:id="13"/>
      <w:r w:rsidR="00007D3B">
        <w:br/>
      </w:r>
    </w:p>
    <w:tbl>
      <w:tblPr>
        <w:tblStyle w:val="TableGrid"/>
        <w:tblW w:w="0" w:type="auto"/>
        <w:tblInd w:w="108" w:type="dxa"/>
        <w:tblLook w:val="04A0" w:firstRow="1" w:lastRow="0" w:firstColumn="1" w:lastColumn="0" w:noHBand="0" w:noVBand="1"/>
      </w:tblPr>
      <w:tblGrid>
        <w:gridCol w:w="9468"/>
      </w:tblGrid>
      <w:tr w:rsidR="00A243F2" w:rsidTr="00A243F2">
        <w:tc>
          <w:tcPr>
            <w:tcW w:w="9468" w:type="dxa"/>
          </w:tcPr>
          <w:p w:rsidR="00A029D1" w:rsidRPr="00DB5E53" w:rsidRDefault="00A029D1" w:rsidP="00A029D1">
            <w:pPr>
              <w:pStyle w:val="small-heading"/>
              <w:rPr>
                <w:rFonts w:ascii="Arial" w:hAnsi="Arial" w:cs="Arial"/>
                <w:color w:val="123654"/>
                <w:sz w:val="22"/>
                <w:szCs w:val="27"/>
              </w:rPr>
            </w:pPr>
            <w:r w:rsidRPr="00DB5E53">
              <w:rPr>
                <w:rFonts w:ascii="Arial" w:hAnsi="Arial" w:cs="Arial"/>
                <w:b/>
                <w:bCs/>
                <w:color w:val="123654"/>
                <w:sz w:val="22"/>
                <w:szCs w:val="27"/>
              </w:rPr>
              <w:t>Source:</w:t>
            </w:r>
          </w:p>
          <w:p w:rsidR="00A029D1" w:rsidRPr="00DB5E53" w:rsidRDefault="00A029D1" w:rsidP="00A029D1">
            <w:pPr>
              <w:pStyle w:val="Normal1"/>
              <w:rPr>
                <w:rFonts w:ascii="Arial" w:hAnsi="Arial" w:cs="Arial"/>
                <w:color w:val="123654"/>
                <w:sz w:val="16"/>
                <w:szCs w:val="20"/>
              </w:rPr>
            </w:pPr>
            <w:r w:rsidRPr="00DB5E53">
              <w:rPr>
                <w:rFonts w:ascii="Arial" w:hAnsi="Arial" w:cs="Arial"/>
                <w:color w:val="123654"/>
                <w:sz w:val="16"/>
                <w:szCs w:val="20"/>
              </w:rPr>
              <w:t>Original Owners:</w:t>
            </w:r>
            <w:r w:rsidRPr="00DB5E53">
              <w:rPr>
                <w:rStyle w:val="apple-converted-space"/>
                <w:rFonts w:ascii="Arial" w:eastAsiaTheme="majorEastAsia" w:hAnsi="Arial" w:cs="Arial"/>
                <w:color w:val="123654"/>
                <w:sz w:val="16"/>
                <w:szCs w:val="20"/>
              </w:rPr>
              <w:t> </w:t>
            </w:r>
            <w:r w:rsidRPr="00DB5E53">
              <w:rPr>
                <w:rFonts w:ascii="Arial" w:hAnsi="Arial" w:cs="Arial"/>
                <w:color w:val="123654"/>
                <w:sz w:val="16"/>
                <w:szCs w:val="20"/>
              </w:rPr>
              <w:br/>
            </w:r>
            <w:r w:rsidRPr="00DB5E53">
              <w:rPr>
                <w:rFonts w:ascii="Arial" w:hAnsi="Arial" w:cs="Arial"/>
                <w:color w:val="123654"/>
                <w:sz w:val="16"/>
                <w:szCs w:val="20"/>
              </w:rPr>
              <w:br/>
              <w:t>National Institute of Diabetes and Digestive and Kidney Diseases</w:t>
            </w:r>
            <w:r w:rsidRPr="00DB5E53">
              <w:rPr>
                <w:rStyle w:val="apple-converted-space"/>
                <w:rFonts w:ascii="Arial" w:eastAsiaTheme="majorEastAsia" w:hAnsi="Arial" w:cs="Arial"/>
                <w:color w:val="123654"/>
                <w:sz w:val="16"/>
                <w:szCs w:val="20"/>
              </w:rPr>
              <w:t> </w:t>
            </w:r>
            <w:r w:rsidRPr="00DB5E53">
              <w:rPr>
                <w:rFonts w:ascii="Arial" w:hAnsi="Arial" w:cs="Arial"/>
                <w:color w:val="123654"/>
                <w:sz w:val="16"/>
                <w:szCs w:val="20"/>
              </w:rPr>
              <w:br/>
            </w:r>
            <w:r w:rsidRPr="00DB5E53">
              <w:rPr>
                <w:rFonts w:ascii="Arial" w:hAnsi="Arial" w:cs="Arial"/>
                <w:color w:val="123654"/>
                <w:sz w:val="16"/>
                <w:szCs w:val="20"/>
              </w:rPr>
              <w:br/>
              <w:t>Donor of database:</w:t>
            </w:r>
            <w:r w:rsidRPr="00DB5E53">
              <w:rPr>
                <w:rStyle w:val="apple-converted-space"/>
                <w:rFonts w:ascii="Arial" w:eastAsiaTheme="majorEastAsia" w:hAnsi="Arial" w:cs="Arial"/>
                <w:color w:val="123654"/>
                <w:sz w:val="16"/>
                <w:szCs w:val="20"/>
              </w:rPr>
              <w:t> </w:t>
            </w:r>
            <w:r w:rsidRPr="00DB5E53">
              <w:rPr>
                <w:rFonts w:ascii="Arial" w:hAnsi="Arial" w:cs="Arial"/>
                <w:color w:val="123654"/>
                <w:sz w:val="16"/>
                <w:szCs w:val="20"/>
              </w:rPr>
              <w:br/>
            </w:r>
            <w:r w:rsidRPr="00DB5E53">
              <w:rPr>
                <w:rFonts w:ascii="Arial" w:hAnsi="Arial" w:cs="Arial"/>
                <w:color w:val="123654"/>
                <w:sz w:val="16"/>
                <w:szCs w:val="20"/>
              </w:rPr>
              <w:br/>
              <w:t xml:space="preserve">Vincent </w:t>
            </w:r>
            <w:proofErr w:type="spellStart"/>
            <w:r w:rsidRPr="00DB5E53">
              <w:rPr>
                <w:rFonts w:ascii="Arial" w:hAnsi="Arial" w:cs="Arial"/>
                <w:color w:val="123654"/>
                <w:sz w:val="16"/>
                <w:szCs w:val="20"/>
              </w:rPr>
              <w:t>Sigillito</w:t>
            </w:r>
            <w:proofErr w:type="spellEnd"/>
            <w:r w:rsidRPr="00DB5E53">
              <w:rPr>
                <w:rFonts w:ascii="Arial" w:hAnsi="Arial" w:cs="Arial"/>
                <w:color w:val="123654"/>
                <w:sz w:val="16"/>
                <w:szCs w:val="20"/>
              </w:rPr>
              <w:t xml:space="preserve"> (</w:t>
            </w:r>
            <w:proofErr w:type="spellStart"/>
            <w:r w:rsidRPr="00DB5E53">
              <w:rPr>
                <w:rFonts w:ascii="Arial" w:hAnsi="Arial" w:cs="Arial"/>
                <w:color w:val="123654"/>
                <w:sz w:val="16"/>
                <w:szCs w:val="20"/>
                <w:u w:val="single"/>
              </w:rPr>
              <w:t>vgs</w:t>
            </w:r>
            <w:proofErr w:type="spellEnd"/>
            <w:r w:rsidRPr="00DB5E53">
              <w:rPr>
                <w:rStyle w:val="apple-converted-space"/>
                <w:rFonts w:ascii="Arial" w:eastAsiaTheme="majorEastAsia" w:hAnsi="Arial" w:cs="Arial"/>
                <w:color w:val="123654"/>
                <w:sz w:val="16"/>
                <w:szCs w:val="20"/>
                <w:u w:val="single"/>
              </w:rPr>
              <w:t> </w:t>
            </w:r>
            <w:r w:rsidRPr="00DB5E53">
              <w:rPr>
                <w:rFonts w:ascii="Arial" w:hAnsi="Arial" w:cs="Arial"/>
                <w:b/>
                <w:bCs/>
                <w:color w:val="123654"/>
                <w:sz w:val="16"/>
                <w:szCs w:val="20"/>
                <w:u w:val="single"/>
              </w:rPr>
              <w:t>'@'</w:t>
            </w:r>
            <w:r w:rsidRPr="00DB5E53">
              <w:rPr>
                <w:rStyle w:val="apple-converted-space"/>
                <w:rFonts w:ascii="Arial" w:eastAsiaTheme="majorEastAsia" w:hAnsi="Arial" w:cs="Arial"/>
                <w:color w:val="123654"/>
                <w:sz w:val="16"/>
                <w:szCs w:val="20"/>
                <w:u w:val="single"/>
              </w:rPr>
              <w:t> </w:t>
            </w:r>
            <w:r w:rsidRPr="00DB5E53">
              <w:rPr>
                <w:rFonts w:ascii="Arial" w:hAnsi="Arial" w:cs="Arial"/>
                <w:color w:val="123654"/>
                <w:sz w:val="16"/>
                <w:szCs w:val="20"/>
                <w:u w:val="single"/>
              </w:rPr>
              <w:t>aplcen.apl.jhu.edu</w:t>
            </w:r>
            <w:r w:rsidRPr="00DB5E53">
              <w:rPr>
                <w:rFonts w:ascii="Arial" w:hAnsi="Arial" w:cs="Arial"/>
                <w:color w:val="123654"/>
                <w:sz w:val="16"/>
                <w:szCs w:val="20"/>
              </w:rPr>
              <w:t>)</w:t>
            </w:r>
            <w:r w:rsidRPr="00DB5E53">
              <w:rPr>
                <w:rStyle w:val="apple-converted-space"/>
                <w:rFonts w:ascii="Arial" w:eastAsiaTheme="majorEastAsia" w:hAnsi="Arial" w:cs="Arial"/>
                <w:color w:val="123654"/>
                <w:sz w:val="16"/>
                <w:szCs w:val="20"/>
              </w:rPr>
              <w:t> </w:t>
            </w:r>
            <w:r w:rsidRPr="00DB5E53">
              <w:rPr>
                <w:rFonts w:ascii="Arial" w:hAnsi="Arial" w:cs="Arial"/>
                <w:color w:val="123654"/>
                <w:sz w:val="16"/>
                <w:szCs w:val="20"/>
              </w:rPr>
              <w:br/>
              <w:t>Research Center, RMI Group Leader</w:t>
            </w:r>
            <w:r w:rsidRPr="00DB5E53">
              <w:rPr>
                <w:rStyle w:val="apple-converted-space"/>
                <w:rFonts w:ascii="Arial" w:eastAsiaTheme="majorEastAsia" w:hAnsi="Arial" w:cs="Arial"/>
                <w:color w:val="123654"/>
                <w:sz w:val="16"/>
                <w:szCs w:val="20"/>
              </w:rPr>
              <w:t> </w:t>
            </w:r>
            <w:r w:rsidRPr="00DB5E53">
              <w:rPr>
                <w:rFonts w:ascii="Arial" w:hAnsi="Arial" w:cs="Arial"/>
                <w:color w:val="123654"/>
                <w:sz w:val="16"/>
                <w:szCs w:val="20"/>
              </w:rPr>
              <w:br/>
              <w:t>Applied Physics Laboratory</w:t>
            </w:r>
            <w:r w:rsidRPr="00DB5E53">
              <w:rPr>
                <w:rStyle w:val="apple-converted-space"/>
                <w:rFonts w:ascii="Arial" w:eastAsiaTheme="majorEastAsia" w:hAnsi="Arial" w:cs="Arial"/>
                <w:color w:val="123654"/>
                <w:sz w:val="16"/>
                <w:szCs w:val="20"/>
              </w:rPr>
              <w:t> </w:t>
            </w:r>
            <w:r w:rsidRPr="00DB5E53">
              <w:rPr>
                <w:rFonts w:ascii="Arial" w:hAnsi="Arial" w:cs="Arial"/>
                <w:color w:val="123654"/>
                <w:sz w:val="16"/>
                <w:szCs w:val="20"/>
              </w:rPr>
              <w:br/>
              <w:t>The Johns Hopkins University</w:t>
            </w:r>
            <w:r w:rsidRPr="00DB5E53">
              <w:rPr>
                <w:rStyle w:val="apple-converted-space"/>
                <w:rFonts w:ascii="Arial" w:eastAsiaTheme="majorEastAsia" w:hAnsi="Arial" w:cs="Arial"/>
                <w:color w:val="123654"/>
                <w:sz w:val="16"/>
                <w:szCs w:val="20"/>
              </w:rPr>
              <w:t> </w:t>
            </w:r>
            <w:r w:rsidRPr="00DB5E53">
              <w:rPr>
                <w:rFonts w:ascii="Arial" w:hAnsi="Arial" w:cs="Arial"/>
                <w:color w:val="123654"/>
                <w:sz w:val="16"/>
                <w:szCs w:val="20"/>
              </w:rPr>
              <w:br/>
              <w:t>Johns Hopkins Road</w:t>
            </w:r>
            <w:r w:rsidRPr="00DB5E53">
              <w:rPr>
                <w:rStyle w:val="apple-converted-space"/>
                <w:rFonts w:ascii="Arial" w:eastAsiaTheme="majorEastAsia" w:hAnsi="Arial" w:cs="Arial"/>
                <w:color w:val="123654"/>
                <w:sz w:val="16"/>
                <w:szCs w:val="20"/>
              </w:rPr>
              <w:t> </w:t>
            </w:r>
            <w:r w:rsidRPr="00DB5E53">
              <w:rPr>
                <w:rFonts w:ascii="Arial" w:hAnsi="Arial" w:cs="Arial"/>
                <w:color w:val="123654"/>
                <w:sz w:val="16"/>
                <w:szCs w:val="20"/>
              </w:rPr>
              <w:br/>
              <w:t>Laurel, MD 20707</w:t>
            </w:r>
            <w:r w:rsidRPr="00DB5E53">
              <w:rPr>
                <w:rStyle w:val="apple-converted-space"/>
                <w:rFonts w:ascii="Arial" w:eastAsiaTheme="majorEastAsia" w:hAnsi="Arial" w:cs="Arial"/>
                <w:color w:val="123654"/>
                <w:sz w:val="16"/>
                <w:szCs w:val="20"/>
              </w:rPr>
              <w:t> </w:t>
            </w:r>
            <w:r w:rsidRPr="00DB5E53">
              <w:rPr>
                <w:rFonts w:ascii="Arial" w:hAnsi="Arial" w:cs="Arial"/>
                <w:color w:val="123654"/>
                <w:sz w:val="16"/>
                <w:szCs w:val="20"/>
              </w:rPr>
              <w:br/>
              <w:t>(301) 953-6231</w:t>
            </w:r>
          </w:p>
          <w:p w:rsidR="00A029D1" w:rsidRPr="00DB5E53" w:rsidRDefault="00A029D1" w:rsidP="00A029D1">
            <w:pPr>
              <w:pStyle w:val="small-heading"/>
              <w:rPr>
                <w:rFonts w:ascii="Arial" w:hAnsi="Arial" w:cs="Arial"/>
                <w:color w:val="123654"/>
                <w:sz w:val="22"/>
                <w:szCs w:val="27"/>
              </w:rPr>
            </w:pPr>
            <w:r w:rsidRPr="00DB5E53">
              <w:rPr>
                <w:rFonts w:ascii="Arial" w:hAnsi="Arial" w:cs="Arial"/>
                <w:b/>
                <w:bCs/>
                <w:color w:val="123654"/>
                <w:sz w:val="22"/>
                <w:szCs w:val="27"/>
              </w:rPr>
              <w:t>Data Set Information:</w:t>
            </w:r>
          </w:p>
          <w:p w:rsidR="00A029D1" w:rsidRPr="00DB5E53" w:rsidRDefault="00A029D1" w:rsidP="00DB5E53">
            <w:pPr>
              <w:pStyle w:val="Normal1"/>
              <w:rPr>
                <w:rFonts w:ascii="Arial" w:hAnsi="Arial" w:cs="Arial"/>
                <w:color w:val="123654"/>
                <w:sz w:val="16"/>
                <w:szCs w:val="20"/>
              </w:rPr>
            </w:pPr>
            <w:r w:rsidRPr="00DB5E53">
              <w:rPr>
                <w:rFonts w:ascii="Arial" w:hAnsi="Arial" w:cs="Arial"/>
                <w:color w:val="123654"/>
                <w:sz w:val="16"/>
                <w:szCs w:val="20"/>
              </w:rPr>
              <w:t>Several constraints were placed on the selection of these instances from a larger database. In particular, all patients here are females at least 21 years old of Pima Indian heritage. ADAP is an adaptive learning routine that generates and executes digital analogs of perceptron-like devices. It is a unique algori</w:t>
            </w:r>
            <w:r w:rsidR="00DB5E53" w:rsidRPr="00DB5E53">
              <w:rPr>
                <w:rFonts w:ascii="Arial" w:hAnsi="Arial" w:cs="Arial"/>
                <w:color w:val="123654"/>
                <w:sz w:val="16"/>
                <w:szCs w:val="20"/>
              </w:rPr>
              <w:t>thm; see the paper for details.</w:t>
            </w:r>
          </w:p>
          <w:p w:rsidR="00A029D1" w:rsidRPr="00DB5E53" w:rsidRDefault="00A029D1" w:rsidP="00A029D1">
            <w:pPr>
              <w:pStyle w:val="small-heading"/>
              <w:rPr>
                <w:rFonts w:ascii="Arial" w:hAnsi="Arial" w:cs="Arial"/>
                <w:color w:val="123654"/>
                <w:sz w:val="22"/>
                <w:szCs w:val="27"/>
              </w:rPr>
            </w:pPr>
            <w:r w:rsidRPr="00DB5E53">
              <w:rPr>
                <w:rFonts w:ascii="Arial" w:hAnsi="Arial" w:cs="Arial"/>
                <w:b/>
                <w:bCs/>
                <w:color w:val="123654"/>
                <w:sz w:val="22"/>
                <w:szCs w:val="27"/>
              </w:rPr>
              <w:lastRenderedPageBreak/>
              <w:t>Attribute Information:</w:t>
            </w:r>
          </w:p>
          <w:p w:rsidR="00A029D1" w:rsidRPr="00DB5E53" w:rsidRDefault="00A029D1" w:rsidP="00A029D1">
            <w:pPr>
              <w:pStyle w:val="Normal1"/>
              <w:rPr>
                <w:rFonts w:ascii="Arial" w:hAnsi="Arial" w:cs="Arial"/>
                <w:color w:val="123654"/>
                <w:sz w:val="16"/>
                <w:szCs w:val="20"/>
              </w:rPr>
            </w:pPr>
            <w:r w:rsidRPr="00DB5E53">
              <w:rPr>
                <w:rFonts w:ascii="Arial" w:hAnsi="Arial" w:cs="Arial"/>
                <w:color w:val="123654"/>
                <w:sz w:val="16"/>
                <w:szCs w:val="20"/>
              </w:rPr>
              <w:t>1. Number of times pregnant</w:t>
            </w:r>
            <w:r w:rsidRPr="00DB5E53">
              <w:rPr>
                <w:rStyle w:val="apple-converted-space"/>
                <w:rFonts w:ascii="Arial" w:eastAsiaTheme="majorEastAsia" w:hAnsi="Arial" w:cs="Arial"/>
                <w:color w:val="123654"/>
                <w:sz w:val="16"/>
                <w:szCs w:val="20"/>
              </w:rPr>
              <w:t> </w:t>
            </w:r>
            <w:r w:rsidRPr="00DB5E53">
              <w:rPr>
                <w:rFonts w:ascii="Arial" w:hAnsi="Arial" w:cs="Arial"/>
                <w:color w:val="123654"/>
                <w:sz w:val="16"/>
                <w:szCs w:val="20"/>
              </w:rPr>
              <w:br/>
              <w:t>2. Plasma glucose concentration a 2 hours in an oral glucose tolerance test</w:t>
            </w:r>
            <w:r w:rsidRPr="00DB5E53">
              <w:rPr>
                <w:rStyle w:val="apple-converted-space"/>
                <w:rFonts w:ascii="Arial" w:eastAsiaTheme="majorEastAsia" w:hAnsi="Arial" w:cs="Arial"/>
                <w:color w:val="123654"/>
                <w:sz w:val="16"/>
                <w:szCs w:val="20"/>
              </w:rPr>
              <w:t> </w:t>
            </w:r>
            <w:r w:rsidRPr="00DB5E53">
              <w:rPr>
                <w:rFonts w:ascii="Arial" w:hAnsi="Arial" w:cs="Arial"/>
                <w:color w:val="123654"/>
                <w:sz w:val="16"/>
                <w:szCs w:val="20"/>
              </w:rPr>
              <w:br/>
              <w:t>3. Diastolic blood pressure (mm Hg)</w:t>
            </w:r>
            <w:r w:rsidRPr="00DB5E53">
              <w:rPr>
                <w:rStyle w:val="apple-converted-space"/>
                <w:rFonts w:ascii="Arial" w:eastAsiaTheme="majorEastAsia" w:hAnsi="Arial" w:cs="Arial"/>
                <w:color w:val="123654"/>
                <w:sz w:val="16"/>
                <w:szCs w:val="20"/>
              </w:rPr>
              <w:t> </w:t>
            </w:r>
            <w:r w:rsidRPr="00DB5E53">
              <w:rPr>
                <w:rFonts w:ascii="Arial" w:hAnsi="Arial" w:cs="Arial"/>
                <w:color w:val="123654"/>
                <w:sz w:val="16"/>
                <w:szCs w:val="20"/>
              </w:rPr>
              <w:br/>
              <w:t>4. Triceps skin fold thickness (mm)</w:t>
            </w:r>
            <w:r w:rsidRPr="00DB5E53">
              <w:rPr>
                <w:rStyle w:val="apple-converted-space"/>
                <w:rFonts w:ascii="Arial" w:eastAsiaTheme="majorEastAsia" w:hAnsi="Arial" w:cs="Arial"/>
                <w:color w:val="123654"/>
                <w:sz w:val="16"/>
                <w:szCs w:val="20"/>
              </w:rPr>
              <w:t> </w:t>
            </w:r>
            <w:r w:rsidRPr="00DB5E53">
              <w:rPr>
                <w:rFonts w:ascii="Arial" w:hAnsi="Arial" w:cs="Arial"/>
                <w:color w:val="123654"/>
                <w:sz w:val="16"/>
                <w:szCs w:val="20"/>
              </w:rPr>
              <w:br/>
              <w:t>5. 2-Hour serum insulin (mu U/ml)</w:t>
            </w:r>
            <w:r w:rsidRPr="00DB5E53">
              <w:rPr>
                <w:rStyle w:val="apple-converted-space"/>
                <w:rFonts w:ascii="Arial" w:eastAsiaTheme="majorEastAsia" w:hAnsi="Arial" w:cs="Arial"/>
                <w:color w:val="123654"/>
                <w:sz w:val="16"/>
                <w:szCs w:val="20"/>
              </w:rPr>
              <w:t> </w:t>
            </w:r>
            <w:r w:rsidRPr="00DB5E53">
              <w:rPr>
                <w:rFonts w:ascii="Arial" w:hAnsi="Arial" w:cs="Arial"/>
                <w:color w:val="123654"/>
                <w:sz w:val="16"/>
                <w:szCs w:val="20"/>
              </w:rPr>
              <w:br/>
              <w:t>6. Body mass index (weight in kg</w:t>
            </w:r>
            <w:proofErr w:type="gramStart"/>
            <w:r w:rsidRPr="00DB5E53">
              <w:rPr>
                <w:rFonts w:ascii="Arial" w:hAnsi="Arial" w:cs="Arial"/>
                <w:color w:val="123654"/>
                <w:sz w:val="16"/>
                <w:szCs w:val="20"/>
              </w:rPr>
              <w:t>/(</w:t>
            </w:r>
            <w:proofErr w:type="gramEnd"/>
            <w:r w:rsidRPr="00DB5E53">
              <w:rPr>
                <w:rFonts w:ascii="Arial" w:hAnsi="Arial" w:cs="Arial"/>
                <w:color w:val="123654"/>
                <w:sz w:val="16"/>
                <w:szCs w:val="20"/>
              </w:rPr>
              <w:t>height in m)^2)</w:t>
            </w:r>
            <w:r w:rsidRPr="00DB5E53">
              <w:rPr>
                <w:rStyle w:val="apple-converted-space"/>
                <w:rFonts w:ascii="Arial" w:eastAsiaTheme="majorEastAsia" w:hAnsi="Arial" w:cs="Arial"/>
                <w:color w:val="123654"/>
                <w:sz w:val="16"/>
                <w:szCs w:val="20"/>
              </w:rPr>
              <w:t> </w:t>
            </w:r>
            <w:r w:rsidRPr="00DB5E53">
              <w:rPr>
                <w:rFonts w:ascii="Arial" w:hAnsi="Arial" w:cs="Arial"/>
                <w:color w:val="123654"/>
                <w:sz w:val="16"/>
                <w:szCs w:val="20"/>
              </w:rPr>
              <w:br/>
              <w:t>7. Diabetes pedigree function</w:t>
            </w:r>
            <w:r w:rsidRPr="00DB5E53">
              <w:rPr>
                <w:rStyle w:val="apple-converted-space"/>
                <w:rFonts w:ascii="Arial" w:eastAsiaTheme="majorEastAsia" w:hAnsi="Arial" w:cs="Arial"/>
                <w:color w:val="123654"/>
                <w:sz w:val="16"/>
                <w:szCs w:val="20"/>
              </w:rPr>
              <w:t> </w:t>
            </w:r>
            <w:r w:rsidRPr="00DB5E53">
              <w:rPr>
                <w:rFonts w:ascii="Arial" w:hAnsi="Arial" w:cs="Arial"/>
                <w:color w:val="123654"/>
                <w:sz w:val="16"/>
                <w:szCs w:val="20"/>
              </w:rPr>
              <w:br/>
              <w:t>8. Age (years)</w:t>
            </w:r>
            <w:r w:rsidRPr="00DB5E53">
              <w:rPr>
                <w:rStyle w:val="apple-converted-space"/>
                <w:rFonts w:ascii="Arial" w:eastAsiaTheme="majorEastAsia" w:hAnsi="Arial" w:cs="Arial"/>
                <w:color w:val="123654"/>
                <w:sz w:val="16"/>
                <w:szCs w:val="20"/>
              </w:rPr>
              <w:t> </w:t>
            </w:r>
            <w:r w:rsidRPr="00DB5E53">
              <w:rPr>
                <w:rFonts w:ascii="Arial" w:hAnsi="Arial" w:cs="Arial"/>
                <w:color w:val="123654"/>
                <w:sz w:val="16"/>
                <w:szCs w:val="20"/>
              </w:rPr>
              <w:br/>
              <w:t>9. Class variable (0 or 1)</w:t>
            </w:r>
            <w:r w:rsidRPr="00DB5E53">
              <w:rPr>
                <w:rStyle w:val="apple-converted-space"/>
                <w:rFonts w:ascii="Arial" w:eastAsiaTheme="majorEastAsia" w:hAnsi="Arial" w:cs="Arial"/>
                <w:color w:val="123654"/>
                <w:sz w:val="16"/>
                <w:szCs w:val="20"/>
              </w:rPr>
              <w:t> </w:t>
            </w:r>
            <w:r w:rsidRPr="00DB5E53">
              <w:rPr>
                <w:rFonts w:ascii="Arial" w:hAnsi="Arial" w:cs="Arial"/>
                <w:color w:val="123654"/>
                <w:sz w:val="16"/>
                <w:szCs w:val="20"/>
              </w:rPr>
              <w:br/>
            </w:r>
            <w:r w:rsidRPr="00DB5E53">
              <w:rPr>
                <w:rFonts w:ascii="Arial" w:hAnsi="Arial" w:cs="Arial"/>
                <w:color w:val="123654"/>
                <w:sz w:val="16"/>
                <w:szCs w:val="20"/>
              </w:rPr>
              <w:br/>
              <w:t>**</w:t>
            </w:r>
            <w:r w:rsidRPr="00DB5E53">
              <w:rPr>
                <w:rStyle w:val="apple-converted-space"/>
                <w:rFonts w:ascii="Arial" w:eastAsiaTheme="majorEastAsia" w:hAnsi="Arial" w:cs="Arial"/>
                <w:color w:val="123654"/>
                <w:sz w:val="16"/>
                <w:szCs w:val="20"/>
              </w:rPr>
              <w:t> </w:t>
            </w:r>
            <w:r w:rsidRPr="00DB5E53">
              <w:rPr>
                <w:rFonts w:ascii="Arial" w:hAnsi="Arial" w:cs="Arial"/>
                <w:b/>
                <w:bCs/>
                <w:color w:val="123654"/>
                <w:sz w:val="16"/>
                <w:szCs w:val="20"/>
              </w:rPr>
              <w:t>UPDATE:</w:t>
            </w:r>
            <w:r w:rsidRPr="00DB5E53">
              <w:rPr>
                <w:rStyle w:val="apple-converted-space"/>
                <w:rFonts w:ascii="Arial" w:eastAsiaTheme="majorEastAsia" w:hAnsi="Arial" w:cs="Arial"/>
                <w:color w:val="123654"/>
                <w:sz w:val="16"/>
                <w:szCs w:val="20"/>
              </w:rPr>
              <w:t> </w:t>
            </w:r>
            <w:r w:rsidRPr="00DB5E53">
              <w:rPr>
                <w:rFonts w:ascii="Arial" w:hAnsi="Arial" w:cs="Arial"/>
                <w:color w:val="123654"/>
                <w:sz w:val="16"/>
                <w:szCs w:val="20"/>
              </w:rPr>
              <w:t>Until 02/28/2011 this web page indicated that there were no missing values in the dataset. As pointed out by a repository user, this cannot be true: there are zeros in places where they are biologically impossible, such as the blood pressure attribute. It seems very likely that zero values encode missing data. However, since the dataset donors made no such statement we encourage you to use your best judgement and state your assumptions.</w:t>
            </w:r>
          </w:p>
          <w:p w:rsidR="00A029D1" w:rsidRPr="00DB5E53" w:rsidRDefault="00A029D1" w:rsidP="00A029D1">
            <w:pPr>
              <w:pStyle w:val="small-heading"/>
              <w:rPr>
                <w:rFonts w:ascii="Arial" w:hAnsi="Arial" w:cs="Arial"/>
                <w:color w:val="123654"/>
                <w:sz w:val="22"/>
                <w:szCs w:val="27"/>
              </w:rPr>
            </w:pPr>
            <w:r w:rsidRPr="00DB5E53">
              <w:rPr>
                <w:rFonts w:ascii="Arial" w:hAnsi="Arial" w:cs="Arial"/>
                <w:b/>
                <w:bCs/>
                <w:color w:val="123654"/>
                <w:sz w:val="22"/>
                <w:szCs w:val="27"/>
              </w:rPr>
              <w:t>Relevant Papers:</w:t>
            </w:r>
          </w:p>
          <w:p w:rsidR="00A243F2" w:rsidRPr="00A029D1" w:rsidRDefault="00A029D1" w:rsidP="00A029D1">
            <w:pPr>
              <w:pStyle w:val="Normal1"/>
              <w:rPr>
                <w:rFonts w:ascii="Arial" w:hAnsi="Arial" w:cs="Arial"/>
                <w:color w:val="123654"/>
                <w:sz w:val="20"/>
                <w:szCs w:val="20"/>
              </w:rPr>
            </w:pPr>
            <w:r w:rsidRPr="00DB5E53">
              <w:rPr>
                <w:rFonts w:ascii="Arial" w:hAnsi="Arial" w:cs="Arial"/>
                <w:color w:val="123654"/>
                <w:sz w:val="16"/>
                <w:szCs w:val="20"/>
              </w:rPr>
              <w:t xml:space="preserve">Smith, J.W., Everhart, J.E., Dickson, W.C., </w:t>
            </w:r>
            <w:proofErr w:type="spellStart"/>
            <w:r w:rsidRPr="00DB5E53">
              <w:rPr>
                <w:rFonts w:ascii="Arial" w:hAnsi="Arial" w:cs="Arial"/>
                <w:color w:val="123654"/>
                <w:sz w:val="16"/>
                <w:szCs w:val="20"/>
              </w:rPr>
              <w:t>Knowler</w:t>
            </w:r>
            <w:proofErr w:type="spellEnd"/>
            <w:r w:rsidRPr="00DB5E53">
              <w:rPr>
                <w:rFonts w:ascii="Arial" w:hAnsi="Arial" w:cs="Arial"/>
                <w:color w:val="123654"/>
                <w:sz w:val="16"/>
                <w:szCs w:val="20"/>
              </w:rPr>
              <w:t>, W.C., &amp; Johannes, R.S. (1988). Using the ADAP learning algorithm to forecast the onset of diabetes mellitus. In Proceedings of the Symposium on Computer Applications and Medical Care} (pp. 261--265). IEEE Computer Society Press.</w:t>
            </w:r>
            <w:r w:rsidRPr="00DB5E53">
              <w:rPr>
                <w:rStyle w:val="apple-converted-space"/>
                <w:rFonts w:ascii="Arial" w:eastAsiaTheme="majorEastAsia" w:hAnsi="Arial" w:cs="Arial"/>
                <w:color w:val="123654"/>
                <w:sz w:val="16"/>
                <w:szCs w:val="20"/>
              </w:rPr>
              <w:t> </w:t>
            </w:r>
            <w:r w:rsidRPr="00DB5E53">
              <w:rPr>
                <w:rFonts w:ascii="Arial" w:hAnsi="Arial" w:cs="Arial"/>
                <w:color w:val="123654"/>
                <w:sz w:val="16"/>
                <w:szCs w:val="20"/>
              </w:rPr>
              <w:br/>
            </w:r>
          </w:p>
        </w:tc>
      </w:tr>
    </w:tbl>
    <w:p w:rsidR="00DC273B" w:rsidRDefault="00DC273B" w:rsidP="00DC273B">
      <w:pPr>
        <w:pStyle w:val="Heading1"/>
      </w:pPr>
      <w:r>
        <w:lastRenderedPageBreak/>
        <w:br/>
      </w:r>
      <w:bookmarkStart w:id="14" w:name="_Toc474412732"/>
      <w:proofErr w:type="spellStart"/>
      <w:r w:rsidR="00ED7EC8">
        <w:t>Anexo</w:t>
      </w:r>
      <w:proofErr w:type="spellEnd"/>
      <w:r w:rsidR="00ED7EC8">
        <w:t xml:space="preserve"> B. </w:t>
      </w:r>
      <w:proofErr w:type="spellStart"/>
      <w:r w:rsidR="00ED7EC8">
        <w:t>Lista</w:t>
      </w:r>
      <w:proofErr w:type="spellEnd"/>
      <w:r w:rsidR="00ED7EC8">
        <w:t xml:space="preserve"> de </w:t>
      </w:r>
      <w:proofErr w:type="spellStart"/>
      <w:r w:rsidR="00B933A3">
        <w:t>predictores</w:t>
      </w:r>
      <w:proofErr w:type="spellEnd"/>
      <w:r>
        <w:t>.</w:t>
      </w:r>
      <w:bookmarkEnd w:id="14"/>
    </w:p>
    <w:p w:rsidR="00007D3B" w:rsidRDefault="00007D3B" w:rsidP="00007D3B"/>
    <w:tbl>
      <w:tblPr>
        <w:tblStyle w:val="TableGrid"/>
        <w:tblW w:w="0" w:type="auto"/>
        <w:tblInd w:w="108" w:type="dxa"/>
        <w:tblLook w:val="04A0" w:firstRow="1" w:lastRow="0" w:firstColumn="1" w:lastColumn="0" w:noHBand="0" w:noVBand="1"/>
      </w:tblPr>
      <w:tblGrid>
        <w:gridCol w:w="1350"/>
        <w:gridCol w:w="8118"/>
      </w:tblGrid>
      <w:tr w:rsidR="00007D3B" w:rsidTr="00147CBB">
        <w:tc>
          <w:tcPr>
            <w:tcW w:w="1350" w:type="dxa"/>
          </w:tcPr>
          <w:p w:rsidR="00007D3B" w:rsidRPr="00F36D91" w:rsidRDefault="00B933A3" w:rsidP="00F36D91">
            <w:pPr>
              <w:jc w:val="center"/>
              <w:rPr>
                <w:b/>
              </w:rPr>
            </w:pPr>
            <w:proofErr w:type="spellStart"/>
            <w:r w:rsidRPr="00F36D91">
              <w:rPr>
                <w:b/>
              </w:rPr>
              <w:t>Atributo</w:t>
            </w:r>
            <w:proofErr w:type="spellEnd"/>
          </w:p>
        </w:tc>
        <w:tc>
          <w:tcPr>
            <w:tcW w:w="8118" w:type="dxa"/>
          </w:tcPr>
          <w:p w:rsidR="00007D3B" w:rsidRPr="00F36D91" w:rsidRDefault="00B933A3" w:rsidP="00F36D91">
            <w:pPr>
              <w:jc w:val="center"/>
              <w:rPr>
                <w:b/>
              </w:rPr>
            </w:pPr>
            <w:proofErr w:type="spellStart"/>
            <w:r w:rsidRPr="00F36D91">
              <w:rPr>
                <w:b/>
              </w:rPr>
              <w:t>Descriptón</w:t>
            </w:r>
            <w:proofErr w:type="spellEnd"/>
          </w:p>
        </w:tc>
      </w:tr>
      <w:tr w:rsidR="00007D3B" w:rsidTr="00147CBB">
        <w:tc>
          <w:tcPr>
            <w:tcW w:w="1350" w:type="dxa"/>
          </w:tcPr>
          <w:p w:rsidR="00007D3B" w:rsidRDefault="00F36D91" w:rsidP="00007D3B">
            <w:r>
              <w:t>p</w:t>
            </w:r>
            <w:r w:rsidR="00B933A3">
              <w:t>regnant</w:t>
            </w:r>
          </w:p>
        </w:tc>
        <w:tc>
          <w:tcPr>
            <w:tcW w:w="8118" w:type="dxa"/>
          </w:tcPr>
          <w:p w:rsidR="00007D3B" w:rsidRDefault="00B933A3" w:rsidP="00007D3B">
            <w:proofErr w:type="spellStart"/>
            <w:r>
              <w:t>Numero</w:t>
            </w:r>
            <w:proofErr w:type="spellEnd"/>
            <w:r>
              <w:t xml:space="preserve"> de </w:t>
            </w:r>
            <w:proofErr w:type="spellStart"/>
            <w:r>
              <w:t>veces</w:t>
            </w:r>
            <w:proofErr w:type="spellEnd"/>
            <w:r>
              <w:t xml:space="preserve"> que</w:t>
            </w:r>
            <w:r w:rsidR="00F2064F">
              <w:t xml:space="preserve"> </w:t>
            </w:r>
            <w:r w:rsidR="00954A4F">
              <w:t xml:space="preserve">la </w:t>
            </w:r>
            <w:proofErr w:type="spellStart"/>
            <w:r w:rsidR="00954A4F">
              <w:t>paciente</w:t>
            </w:r>
            <w:proofErr w:type="spellEnd"/>
            <w:r w:rsidR="00954A4F">
              <w:t xml:space="preserve"> </w:t>
            </w:r>
            <w:proofErr w:type="spellStart"/>
            <w:r w:rsidR="00F2064F">
              <w:t>estuvo</w:t>
            </w:r>
            <w:proofErr w:type="spellEnd"/>
            <w:r w:rsidR="00F2064F">
              <w:t xml:space="preserve"> </w:t>
            </w:r>
            <w:proofErr w:type="spellStart"/>
            <w:r w:rsidR="00F2064F">
              <w:t>embarazada</w:t>
            </w:r>
            <w:proofErr w:type="spellEnd"/>
            <w:r w:rsidR="00F2064F">
              <w:t xml:space="preserve">, </w:t>
            </w:r>
            <w:proofErr w:type="spellStart"/>
            <w:r w:rsidR="00F2064F">
              <w:t>rango</w:t>
            </w:r>
            <w:proofErr w:type="spellEnd"/>
            <w:r w:rsidR="00F2064F">
              <w:t xml:space="preserve"> 0 a N – el cero </w:t>
            </w:r>
            <w:proofErr w:type="spellStart"/>
            <w:r w:rsidR="00F2064F">
              <w:t>es</w:t>
            </w:r>
            <w:proofErr w:type="spellEnd"/>
            <w:r w:rsidR="00F2064F">
              <w:t xml:space="preserve"> </w:t>
            </w:r>
            <w:proofErr w:type="spellStart"/>
            <w:r w:rsidR="00F2064F">
              <w:t>válido</w:t>
            </w:r>
            <w:proofErr w:type="spellEnd"/>
            <w:r w:rsidR="00F2064F">
              <w:t>.</w:t>
            </w:r>
          </w:p>
        </w:tc>
      </w:tr>
      <w:tr w:rsidR="00007D3B" w:rsidTr="00147CBB">
        <w:tc>
          <w:tcPr>
            <w:tcW w:w="1350" w:type="dxa"/>
          </w:tcPr>
          <w:p w:rsidR="00007D3B" w:rsidRDefault="00B933A3" w:rsidP="00007D3B">
            <w:r>
              <w:t>plasma</w:t>
            </w:r>
          </w:p>
        </w:tc>
        <w:tc>
          <w:tcPr>
            <w:tcW w:w="8118" w:type="dxa"/>
          </w:tcPr>
          <w:p w:rsidR="00007D3B" w:rsidRDefault="00F2064F" w:rsidP="00F2064F">
            <w:proofErr w:type="spellStart"/>
            <w:r>
              <w:t>Concentración</w:t>
            </w:r>
            <w:proofErr w:type="spellEnd"/>
            <w:r>
              <w:t xml:space="preserve"> de </w:t>
            </w:r>
            <w:proofErr w:type="spellStart"/>
            <w:r>
              <w:t>glucosa</w:t>
            </w:r>
            <w:proofErr w:type="spellEnd"/>
            <w:r w:rsidR="00B933A3">
              <w:t xml:space="preserve"> </w:t>
            </w:r>
            <w:proofErr w:type="spellStart"/>
            <w:r w:rsidR="00B933A3">
              <w:t>en</w:t>
            </w:r>
            <w:proofErr w:type="spellEnd"/>
            <w:r w:rsidR="00B933A3">
              <w:t xml:space="preserve"> </w:t>
            </w:r>
            <w:proofErr w:type="spellStart"/>
            <w:r w:rsidR="00B933A3">
              <w:t>sangre</w:t>
            </w:r>
            <w:proofErr w:type="spellEnd"/>
            <w:r w:rsidR="00B933A3">
              <w:t xml:space="preserve">, </w:t>
            </w:r>
            <w:proofErr w:type="spellStart"/>
            <w:r w:rsidR="00B933A3">
              <w:t>rango</w:t>
            </w:r>
            <w:proofErr w:type="spellEnd"/>
            <w:r w:rsidR="00B933A3">
              <w:t xml:space="preserve"> </w:t>
            </w:r>
            <w:proofErr w:type="spellStart"/>
            <w:r w:rsidR="00B933A3">
              <w:t>aprox</w:t>
            </w:r>
            <w:proofErr w:type="spellEnd"/>
            <w:r w:rsidR="00B933A3">
              <w:t xml:space="preserve">. 60-500, </w:t>
            </w:r>
            <w:proofErr w:type="spellStart"/>
            <w:r>
              <w:t>debe</w:t>
            </w:r>
            <w:proofErr w:type="spellEnd"/>
            <w:r>
              <w:t xml:space="preserve"> </w:t>
            </w:r>
            <w:proofErr w:type="spellStart"/>
            <w:r>
              <w:t>ser</w:t>
            </w:r>
            <w:proofErr w:type="spellEnd"/>
            <w:r>
              <w:t xml:space="preserve"> mayor a</w:t>
            </w:r>
            <w:r w:rsidR="00B933A3">
              <w:t xml:space="preserve"> cero.</w:t>
            </w:r>
          </w:p>
        </w:tc>
      </w:tr>
      <w:tr w:rsidR="00007D3B" w:rsidTr="00147CBB">
        <w:tc>
          <w:tcPr>
            <w:tcW w:w="1350" w:type="dxa"/>
          </w:tcPr>
          <w:p w:rsidR="00007D3B" w:rsidRDefault="00BB6C38" w:rsidP="00007D3B">
            <w:r>
              <w:t>d</w:t>
            </w:r>
            <w:r w:rsidR="00F36D91">
              <w:t>iastolic</w:t>
            </w:r>
          </w:p>
        </w:tc>
        <w:tc>
          <w:tcPr>
            <w:tcW w:w="8118" w:type="dxa"/>
          </w:tcPr>
          <w:p w:rsidR="00007D3B" w:rsidRDefault="00F36D91" w:rsidP="00007D3B">
            <w:proofErr w:type="spellStart"/>
            <w:r>
              <w:t>Pre</w:t>
            </w:r>
            <w:r w:rsidR="00D32A82">
              <w:t>sión</w:t>
            </w:r>
            <w:proofErr w:type="spellEnd"/>
            <w:r w:rsidR="00D32A82">
              <w:t xml:space="preserve"> </w:t>
            </w:r>
            <w:proofErr w:type="spellStart"/>
            <w:r w:rsidR="00D32A82">
              <w:t>aterial</w:t>
            </w:r>
            <w:proofErr w:type="spellEnd"/>
            <w:r w:rsidR="00D32A82">
              <w:t xml:space="preserve">, </w:t>
            </w:r>
            <w:proofErr w:type="spellStart"/>
            <w:r w:rsidR="00F2064F">
              <w:t>debe</w:t>
            </w:r>
            <w:proofErr w:type="spellEnd"/>
            <w:r w:rsidR="00F2064F">
              <w:t xml:space="preserve"> </w:t>
            </w:r>
            <w:proofErr w:type="spellStart"/>
            <w:r w:rsidR="00F2064F">
              <w:t>ser</w:t>
            </w:r>
            <w:proofErr w:type="spellEnd"/>
            <w:r w:rsidR="00F2064F">
              <w:t xml:space="preserve"> mayor a cero.</w:t>
            </w:r>
          </w:p>
        </w:tc>
      </w:tr>
      <w:tr w:rsidR="00007D3B" w:rsidTr="00147CBB">
        <w:tc>
          <w:tcPr>
            <w:tcW w:w="1350" w:type="dxa"/>
          </w:tcPr>
          <w:p w:rsidR="00007D3B" w:rsidRDefault="00F36D91" w:rsidP="00007D3B">
            <w:r>
              <w:t>triceps</w:t>
            </w:r>
          </w:p>
        </w:tc>
        <w:tc>
          <w:tcPr>
            <w:tcW w:w="8118" w:type="dxa"/>
          </w:tcPr>
          <w:p w:rsidR="00007D3B" w:rsidRDefault="00F36D91" w:rsidP="00007D3B">
            <w:proofErr w:type="spellStart"/>
            <w:r>
              <w:t>Espesor</w:t>
            </w:r>
            <w:proofErr w:type="spellEnd"/>
            <w:r>
              <w:t xml:space="preserve"> del </w:t>
            </w:r>
            <w:proofErr w:type="spellStart"/>
            <w:r>
              <w:t>pliegue</w:t>
            </w:r>
            <w:proofErr w:type="spellEnd"/>
            <w:r>
              <w:t xml:space="preserve"> </w:t>
            </w:r>
            <w:proofErr w:type="spellStart"/>
            <w:r>
              <w:t>cutáneo</w:t>
            </w:r>
            <w:proofErr w:type="spellEnd"/>
            <w:r>
              <w:t xml:space="preserve"> </w:t>
            </w:r>
            <w:proofErr w:type="spellStart"/>
            <w:r>
              <w:t>en</w:t>
            </w:r>
            <w:proofErr w:type="spellEnd"/>
            <w:r>
              <w:t xml:space="preserve"> el </w:t>
            </w:r>
            <w:proofErr w:type="spellStart"/>
            <w:r>
              <w:t>músculo</w:t>
            </w:r>
            <w:proofErr w:type="spellEnd"/>
            <w:r>
              <w:t xml:space="preserve"> triceps</w:t>
            </w:r>
            <w:r w:rsidR="00BB6C38">
              <w:t xml:space="preserve">, </w:t>
            </w:r>
            <w:proofErr w:type="spellStart"/>
            <w:r w:rsidR="00BB6C38">
              <w:t>debe</w:t>
            </w:r>
            <w:proofErr w:type="spellEnd"/>
            <w:r w:rsidR="00BB6C38">
              <w:t xml:space="preserve"> </w:t>
            </w:r>
            <w:proofErr w:type="spellStart"/>
            <w:r w:rsidR="00BB6C38">
              <w:t>ser</w:t>
            </w:r>
            <w:proofErr w:type="spellEnd"/>
            <w:r w:rsidR="00BB6C38">
              <w:t xml:space="preserve"> mayor a cero</w:t>
            </w:r>
            <w:r w:rsidR="00F2064F">
              <w:t>.</w:t>
            </w:r>
          </w:p>
        </w:tc>
      </w:tr>
      <w:tr w:rsidR="00F36D91" w:rsidTr="00147CBB">
        <w:tc>
          <w:tcPr>
            <w:tcW w:w="1350" w:type="dxa"/>
          </w:tcPr>
          <w:p w:rsidR="00F36D91" w:rsidRDefault="00F36D91" w:rsidP="00007D3B">
            <w:r>
              <w:t>insulin</w:t>
            </w:r>
          </w:p>
        </w:tc>
        <w:tc>
          <w:tcPr>
            <w:tcW w:w="8118" w:type="dxa"/>
          </w:tcPr>
          <w:p w:rsidR="00F36D91" w:rsidRDefault="00F36D91" w:rsidP="00007D3B">
            <w:proofErr w:type="spellStart"/>
            <w:r>
              <w:t>Nivel</w:t>
            </w:r>
            <w:proofErr w:type="spellEnd"/>
            <w:r>
              <w:t xml:space="preserve"> de </w:t>
            </w:r>
            <w:proofErr w:type="spellStart"/>
            <w:r>
              <w:t>insulin</w:t>
            </w:r>
            <w:r w:rsidR="00D32A82">
              <w:t>a</w:t>
            </w:r>
            <w:proofErr w:type="spellEnd"/>
            <w:r>
              <w:t xml:space="preserve"> </w:t>
            </w:r>
            <w:proofErr w:type="spellStart"/>
            <w:r>
              <w:t>en</w:t>
            </w:r>
            <w:proofErr w:type="spellEnd"/>
            <w:r>
              <w:t xml:space="preserve"> </w:t>
            </w:r>
            <w:proofErr w:type="spellStart"/>
            <w:r>
              <w:t>sangre</w:t>
            </w:r>
            <w:proofErr w:type="spellEnd"/>
            <w:r>
              <w:t xml:space="preserve">, </w:t>
            </w:r>
            <w:proofErr w:type="spellStart"/>
            <w:r w:rsidR="00F2064F">
              <w:t>debe</w:t>
            </w:r>
            <w:proofErr w:type="spellEnd"/>
            <w:r w:rsidR="00F2064F">
              <w:t xml:space="preserve"> </w:t>
            </w:r>
            <w:proofErr w:type="spellStart"/>
            <w:r w:rsidR="00F2064F">
              <w:t>ser</w:t>
            </w:r>
            <w:proofErr w:type="spellEnd"/>
            <w:r w:rsidR="00F2064F">
              <w:t xml:space="preserve"> mayor a cero</w:t>
            </w:r>
            <w:r w:rsidR="00954A4F">
              <w:t xml:space="preserve"> y</w:t>
            </w:r>
            <w:r w:rsidR="00D32A82">
              <w:t xml:space="preserve"> </w:t>
            </w:r>
            <w:proofErr w:type="spellStart"/>
            <w:r w:rsidR="00D32A82">
              <w:t>puede</w:t>
            </w:r>
            <w:proofErr w:type="spellEnd"/>
            <w:r w:rsidR="00D32A82">
              <w:t xml:space="preserve"> </w:t>
            </w:r>
            <w:proofErr w:type="spellStart"/>
            <w:r w:rsidR="00D32A82">
              <w:t>ser</w:t>
            </w:r>
            <w:proofErr w:type="spellEnd"/>
            <w:r w:rsidR="00D32A82">
              <w:t xml:space="preserve"> </w:t>
            </w:r>
            <w:proofErr w:type="spellStart"/>
            <w:r w:rsidR="00D32A82">
              <w:t>cercano</w:t>
            </w:r>
            <w:proofErr w:type="spellEnd"/>
            <w:r w:rsidR="00954A4F">
              <w:t xml:space="preserve"> a cero.</w:t>
            </w:r>
          </w:p>
        </w:tc>
      </w:tr>
      <w:tr w:rsidR="00F36D91" w:rsidTr="00147CBB">
        <w:tc>
          <w:tcPr>
            <w:tcW w:w="1350" w:type="dxa"/>
          </w:tcPr>
          <w:p w:rsidR="00F36D91" w:rsidRDefault="00F36D91" w:rsidP="00007D3B">
            <w:proofErr w:type="spellStart"/>
            <w:r>
              <w:t>bmi</w:t>
            </w:r>
            <w:proofErr w:type="spellEnd"/>
          </w:p>
        </w:tc>
        <w:tc>
          <w:tcPr>
            <w:tcW w:w="8118" w:type="dxa"/>
          </w:tcPr>
          <w:p w:rsidR="00F36D91" w:rsidRDefault="00F36D91" w:rsidP="00007D3B">
            <w:r>
              <w:t xml:space="preserve">Body Mass Index, </w:t>
            </w:r>
            <w:proofErr w:type="spellStart"/>
            <w:r>
              <w:t>índice</w:t>
            </w:r>
            <w:proofErr w:type="spellEnd"/>
            <w:r>
              <w:t xml:space="preserve"> de masa corporal, </w:t>
            </w:r>
            <w:proofErr w:type="spellStart"/>
            <w:r w:rsidR="00F2064F">
              <w:t>debe</w:t>
            </w:r>
            <w:proofErr w:type="spellEnd"/>
            <w:r w:rsidR="00F2064F">
              <w:t xml:space="preserve"> </w:t>
            </w:r>
            <w:proofErr w:type="spellStart"/>
            <w:r w:rsidR="00F2064F">
              <w:t>ser</w:t>
            </w:r>
            <w:proofErr w:type="spellEnd"/>
            <w:r w:rsidR="00F2064F">
              <w:t xml:space="preserve"> mayor a cero.</w:t>
            </w:r>
          </w:p>
        </w:tc>
      </w:tr>
      <w:tr w:rsidR="00BB6C38" w:rsidTr="00147CBB">
        <w:tc>
          <w:tcPr>
            <w:tcW w:w="1350" w:type="dxa"/>
          </w:tcPr>
          <w:p w:rsidR="00BB6C38" w:rsidRDefault="00BB6C38" w:rsidP="00007D3B">
            <w:r>
              <w:t>pedigree</w:t>
            </w:r>
          </w:p>
        </w:tc>
        <w:tc>
          <w:tcPr>
            <w:tcW w:w="8118" w:type="dxa"/>
          </w:tcPr>
          <w:p w:rsidR="00BB6C38" w:rsidRDefault="00BB6C38" w:rsidP="00007D3B">
            <w:proofErr w:type="spellStart"/>
            <w:r>
              <w:t>Es</w:t>
            </w:r>
            <w:proofErr w:type="spellEnd"/>
            <w:r>
              <w:t xml:space="preserve"> </w:t>
            </w:r>
            <w:proofErr w:type="spellStart"/>
            <w:r>
              <w:t>un</w:t>
            </w:r>
            <w:r w:rsidR="00D32A82">
              <w:t>a</w:t>
            </w:r>
            <w:proofErr w:type="spellEnd"/>
            <w:r>
              <w:t xml:space="preserve"> </w:t>
            </w:r>
            <w:proofErr w:type="spellStart"/>
            <w:r>
              <w:t>función</w:t>
            </w:r>
            <w:proofErr w:type="spellEnd"/>
            <w:r>
              <w:t xml:space="preserve"> que </w:t>
            </w:r>
            <w:proofErr w:type="spellStart"/>
            <w:r>
              <w:t>expres</w:t>
            </w:r>
            <w:r w:rsidR="00954A4F">
              <w:t>a</w:t>
            </w:r>
            <w:proofErr w:type="spellEnd"/>
            <w:r w:rsidR="00954A4F">
              <w:t xml:space="preserve"> la </w:t>
            </w:r>
            <w:proofErr w:type="spellStart"/>
            <w:r w:rsidR="00954A4F">
              <w:t>relación</w:t>
            </w:r>
            <w:proofErr w:type="spellEnd"/>
            <w:r w:rsidR="00954A4F">
              <w:t xml:space="preserve"> </w:t>
            </w:r>
            <w:proofErr w:type="spellStart"/>
            <w:r w:rsidR="00954A4F">
              <w:t>hereditaria</w:t>
            </w:r>
            <w:proofErr w:type="spellEnd"/>
            <w:r w:rsidR="00954A4F">
              <w:t xml:space="preserve"> y </w:t>
            </w:r>
            <w:proofErr w:type="spellStart"/>
            <w:r w:rsidR="00954A4F">
              <w:t>gené</w:t>
            </w:r>
            <w:r>
              <w:t>tica</w:t>
            </w:r>
            <w:proofErr w:type="spellEnd"/>
            <w:r>
              <w:t xml:space="preserve"> </w:t>
            </w:r>
            <w:r w:rsidR="00D32A82">
              <w:t xml:space="preserve">del </w:t>
            </w:r>
            <w:proofErr w:type="spellStart"/>
            <w:r w:rsidR="00D32A82">
              <w:t>paciente</w:t>
            </w:r>
            <w:proofErr w:type="spellEnd"/>
            <w:r w:rsidR="00D32A82">
              <w:t xml:space="preserve"> </w:t>
            </w:r>
            <w:r>
              <w:t xml:space="preserve">con la </w:t>
            </w:r>
            <w:proofErr w:type="spellStart"/>
            <w:r>
              <w:t>enfermedad</w:t>
            </w:r>
            <w:proofErr w:type="spellEnd"/>
            <w:r>
              <w:t>.</w:t>
            </w:r>
          </w:p>
        </w:tc>
      </w:tr>
      <w:tr w:rsidR="00F36D91" w:rsidTr="00147CBB">
        <w:tc>
          <w:tcPr>
            <w:tcW w:w="1350" w:type="dxa"/>
          </w:tcPr>
          <w:p w:rsidR="00F36D91" w:rsidRDefault="00F36D91" w:rsidP="00007D3B">
            <w:r>
              <w:t>age</w:t>
            </w:r>
          </w:p>
        </w:tc>
        <w:tc>
          <w:tcPr>
            <w:tcW w:w="8118" w:type="dxa"/>
          </w:tcPr>
          <w:p w:rsidR="00F36D91" w:rsidRDefault="00F36D91" w:rsidP="00007D3B">
            <w:proofErr w:type="spellStart"/>
            <w:r>
              <w:t>Edad</w:t>
            </w:r>
            <w:proofErr w:type="spellEnd"/>
            <w:r>
              <w:t xml:space="preserve">, </w:t>
            </w:r>
            <w:proofErr w:type="spellStart"/>
            <w:r w:rsidR="00F2064F">
              <w:t>debe</w:t>
            </w:r>
            <w:proofErr w:type="spellEnd"/>
            <w:r w:rsidR="00F2064F">
              <w:t xml:space="preserve"> </w:t>
            </w:r>
            <w:proofErr w:type="spellStart"/>
            <w:r w:rsidR="00F2064F">
              <w:t>ser</w:t>
            </w:r>
            <w:proofErr w:type="spellEnd"/>
            <w:r w:rsidR="00F2064F">
              <w:t xml:space="preserve"> mayor a cero.</w:t>
            </w:r>
          </w:p>
        </w:tc>
      </w:tr>
      <w:tr w:rsidR="00F36D91" w:rsidTr="00147CBB">
        <w:tc>
          <w:tcPr>
            <w:tcW w:w="1350" w:type="dxa"/>
          </w:tcPr>
          <w:p w:rsidR="00F36D91" w:rsidRDefault="00F36D91" w:rsidP="00007D3B">
            <w:r>
              <w:t>class</w:t>
            </w:r>
          </w:p>
        </w:tc>
        <w:tc>
          <w:tcPr>
            <w:tcW w:w="8118" w:type="dxa"/>
          </w:tcPr>
          <w:p w:rsidR="00F36D91" w:rsidRDefault="00E50641" w:rsidP="00007D3B">
            <w:proofErr w:type="spellStart"/>
            <w:r>
              <w:t>Resultado</w:t>
            </w:r>
            <w:proofErr w:type="spellEnd"/>
            <w:r>
              <w:t xml:space="preserve"> del test de </w:t>
            </w:r>
            <w:proofErr w:type="spellStart"/>
            <w:r>
              <w:t>glucosa</w:t>
            </w:r>
            <w:proofErr w:type="spellEnd"/>
            <w:r w:rsidR="00F36D91">
              <w:t xml:space="preserve"> </w:t>
            </w:r>
            <w:proofErr w:type="spellStart"/>
            <w:r w:rsidR="00F36D91">
              <w:t>en</w:t>
            </w:r>
            <w:proofErr w:type="spellEnd"/>
            <w:r w:rsidR="00F36D91">
              <w:t xml:space="preserve"> </w:t>
            </w:r>
            <w:proofErr w:type="spellStart"/>
            <w:r w:rsidR="00F36D91">
              <w:t>sangre</w:t>
            </w:r>
            <w:proofErr w:type="spellEnd"/>
            <w:r w:rsidR="00F36D91">
              <w:t xml:space="preserve">, 1 </w:t>
            </w:r>
            <w:proofErr w:type="spellStart"/>
            <w:r w:rsidR="00F36D91">
              <w:t>presenta</w:t>
            </w:r>
            <w:proofErr w:type="spellEnd"/>
            <w:r w:rsidR="00F36D91">
              <w:t xml:space="preserve"> diabetes, 0 no </w:t>
            </w:r>
            <w:proofErr w:type="spellStart"/>
            <w:r w:rsidR="00F36D91">
              <w:t>presenta</w:t>
            </w:r>
            <w:proofErr w:type="spellEnd"/>
            <w:r w:rsidR="000B598C">
              <w:t xml:space="preserve"> diabetes</w:t>
            </w:r>
            <w:r w:rsidR="00F2064F">
              <w:t>.</w:t>
            </w:r>
          </w:p>
        </w:tc>
      </w:tr>
    </w:tbl>
    <w:p w:rsidR="00DC273B" w:rsidRDefault="00DC273B"/>
    <w:p w:rsidR="00B42DA2" w:rsidRDefault="00B42DA2"/>
    <w:p w:rsidR="00B42DA2" w:rsidRDefault="00B42DA2" w:rsidP="00B42DA2">
      <w:pPr>
        <w:pStyle w:val="Heading1"/>
      </w:pPr>
      <w:bookmarkStart w:id="15" w:name="_Toc474412733"/>
      <w:proofErr w:type="spellStart"/>
      <w:r>
        <w:t>Anexo</w:t>
      </w:r>
      <w:proofErr w:type="spellEnd"/>
      <w:r>
        <w:t xml:space="preserve"> C.</w:t>
      </w:r>
      <w:proofErr w:type="spellStart"/>
      <w:r>
        <w:t xml:space="preserve"> Archivos</w:t>
      </w:r>
      <w:proofErr w:type="spellEnd"/>
      <w:r>
        <w:t>.</w:t>
      </w:r>
      <w:bookmarkEnd w:id="15"/>
    </w:p>
    <w:p w:rsidR="00B42DA2" w:rsidRPr="00B42DA2" w:rsidRDefault="00B42DA2" w:rsidP="00B42DA2"/>
    <w:tbl>
      <w:tblPr>
        <w:tblStyle w:val="TableGrid"/>
        <w:tblW w:w="0" w:type="auto"/>
        <w:tblInd w:w="198" w:type="dxa"/>
        <w:tblLook w:val="04A0" w:firstRow="1" w:lastRow="0" w:firstColumn="1" w:lastColumn="0" w:noHBand="0" w:noVBand="1"/>
      </w:tblPr>
      <w:tblGrid>
        <w:gridCol w:w="2920"/>
        <w:gridCol w:w="6458"/>
      </w:tblGrid>
      <w:tr w:rsidR="00B42DA2" w:rsidTr="00EC60EC">
        <w:tc>
          <w:tcPr>
            <w:tcW w:w="2920" w:type="dxa"/>
          </w:tcPr>
          <w:p w:rsidR="00B42DA2" w:rsidRPr="00B42DA2" w:rsidRDefault="00B42DA2" w:rsidP="00B42DA2">
            <w:pPr>
              <w:jc w:val="center"/>
              <w:rPr>
                <w:b/>
              </w:rPr>
            </w:pPr>
            <w:proofErr w:type="spellStart"/>
            <w:r w:rsidRPr="00B42DA2">
              <w:rPr>
                <w:b/>
              </w:rPr>
              <w:t>Archivo</w:t>
            </w:r>
            <w:proofErr w:type="spellEnd"/>
          </w:p>
        </w:tc>
        <w:tc>
          <w:tcPr>
            <w:tcW w:w="6458" w:type="dxa"/>
          </w:tcPr>
          <w:p w:rsidR="00B42DA2" w:rsidRPr="00B42DA2" w:rsidRDefault="00B42DA2" w:rsidP="00B42DA2">
            <w:pPr>
              <w:jc w:val="center"/>
              <w:rPr>
                <w:b/>
              </w:rPr>
            </w:pPr>
            <w:proofErr w:type="spellStart"/>
            <w:r w:rsidRPr="00B42DA2">
              <w:rPr>
                <w:b/>
              </w:rPr>
              <w:t>Descripción</w:t>
            </w:r>
            <w:proofErr w:type="spellEnd"/>
          </w:p>
        </w:tc>
      </w:tr>
      <w:tr w:rsidR="00B42DA2" w:rsidTr="00EC60EC">
        <w:tc>
          <w:tcPr>
            <w:tcW w:w="2920" w:type="dxa"/>
          </w:tcPr>
          <w:p w:rsidR="00B42DA2" w:rsidRDefault="00B42DA2">
            <w:r>
              <w:t>Pimatxt.csv</w:t>
            </w:r>
          </w:p>
        </w:tc>
        <w:tc>
          <w:tcPr>
            <w:tcW w:w="6458" w:type="dxa"/>
          </w:tcPr>
          <w:p w:rsidR="00B42DA2" w:rsidRDefault="00B42DA2">
            <w:r>
              <w:t xml:space="preserve">Dataset </w:t>
            </w:r>
            <w:proofErr w:type="spellStart"/>
            <w:r>
              <w:t>tal</w:t>
            </w:r>
            <w:proofErr w:type="spellEnd"/>
            <w:r>
              <w:t xml:space="preserve"> </w:t>
            </w:r>
            <w:proofErr w:type="spellStart"/>
            <w:r>
              <w:t>cual</w:t>
            </w:r>
            <w:proofErr w:type="spellEnd"/>
            <w:r>
              <w:t xml:space="preserve"> </w:t>
            </w:r>
            <w:proofErr w:type="spellStart"/>
            <w:r>
              <w:t>fue</w:t>
            </w:r>
            <w:proofErr w:type="spellEnd"/>
            <w:r>
              <w:t xml:space="preserve"> </w:t>
            </w:r>
            <w:proofErr w:type="spellStart"/>
            <w:r>
              <w:t>bajado</w:t>
            </w:r>
            <w:proofErr w:type="spellEnd"/>
            <w:r>
              <w:t xml:space="preserve"> del </w:t>
            </w:r>
            <w:proofErr w:type="spellStart"/>
            <w:r>
              <w:t>reposirorio</w:t>
            </w:r>
            <w:proofErr w:type="spellEnd"/>
            <w:r>
              <w:t>.</w:t>
            </w:r>
          </w:p>
        </w:tc>
      </w:tr>
      <w:tr w:rsidR="00B42DA2" w:rsidTr="00EC60EC">
        <w:tc>
          <w:tcPr>
            <w:tcW w:w="2920" w:type="dxa"/>
          </w:tcPr>
          <w:p w:rsidR="00B42DA2" w:rsidRDefault="00B42DA2">
            <w:r>
              <w:t>Pimaclean.csv</w:t>
            </w:r>
          </w:p>
        </w:tc>
        <w:tc>
          <w:tcPr>
            <w:tcW w:w="6458" w:type="dxa"/>
          </w:tcPr>
          <w:p w:rsidR="00B42DA2" w:rsidRDefault="00B42DA2">
            <w:r>
              <w:t xml:space="preserve">Dataset </w:t>
            </w:r>
            <w:proofErr w:type="spellStart"/>
            <w:r>
              <w:t>limpio</w:t>
            </w:r>
            <w:proofErr w:type="spellEnd"/>
            <w:r>
              <w:t xml:space="preserve"> de </w:t>
            </w:r>
            <w:proofErr w:type="spellStart"/>
            <w:r>
              <w:t>elementos</w:t>
            </w:r>
            <w:proofErr w:type="spellEnd"/>
            <w:r>
              <w:t xml:space="preserve"> con </w:t>
            </w:r>
            <w:proofErr w:type="spellStart"/>
            <w:r>
              <w:t>datos</w:t>
            </w:r>
            <w:proofErr w:type="spellEnd"/>
            <w:r>
              <w:t xml:space="preserve"> </w:t>
            </w:r>
            <w:proofErr w:type="spellStart"/>
            <w:r>
              <w:t>faltantes</w:t>
            </w:r>
            <w:proofErr w:type="spellEnd"/>
            <w:r>
              <w:t xml:space="preserve">, base del </w:t>
            </w:r>
            <w:proofErr w:type="spellStart"/>
            <w:r>
              <w:t>experimento</w:t>
            </w:r>
            <w:proofErr w:type="spellEnd"/>
            <w:r>
              <w:t>.</w:t>
            </w:r>
          </w:p>
        </w:tc>
      </w:tr>
    </w:tbl>
    <w:p w:rsidR="00EC60EC" w:rsidRDefault="00EC60EC"/>
    <w:p w:rsidR="00EC60EC" w:rsidRDefault="005E070E" w:rsidP="00EC60EC">
      <w:pPr>
        <w:pStyle w:val="Heading1"/>
      </w:pPr>
      <w:bookmarkStart w:id="16" w:name="_Toc474412734"/>
      <w:proofErr w:type="spellStart"/>
      <w:r>
        <w:lastRenderedPageBreak/>
        <w:t>Anexo</w:t>
      </w:r>
      <w:proofErr w:type="spellEnd"/>
      <w:r>
        <w:t xml:space="preserve"> D. </w:t>
      </w:r>
      <w:proofErr w:type="spellStart"/>
      <w:r>
        <w:t>Extracto</w:t>
      </w:r>
      <w:proofErr w:type="spellEnd"/>
      <w:r>
        <w:t xml:space="preserve"> de la </w:t>
      </w:r>
      <w:proofErr w:type="spellStart"/>
      <w:r>
        <w:t>matriz</w:t>
      </w:r>
      <w:proofErr w:type="spellEnd"/>
      <w:r w:rsidR="00EC60EC">
        <w:t xml:space="preserve"> de error.</w:t>
      </w:r>
      <w:bookmarkEnd w:id="16"/>
    </w:p>
    <w:p w:rsidR="00EC60EC" w:rsidRDefault="00EC60EC"/>
    <w:tbl>
      <w:tblPr>
        <w:tblStyle w:val="TableGrid"/>
        <w:tblW w:w="0" w:type="auto"/>
        <w:tblInd w:w="198" w:type="dxa"/>
        <w:tblLook w:val="04A0" w:firstRow="1" w:lastRow="0" w:firstColumn="1" w:lastColumn="0" w:noHBand="0" w:noVBand="1"/>
      </w:tblPr>
      <w:tblGrid>
        <w:gridCol w:w="9378"/>
      </w:tblGrid>
      <w:tr w:rsidR="00EC60EC" w:rsidTr="00EC60EC">
        <w:tc>
          <w:tcPr>
            <w:tcW w:w="9378" w:type="dxa"/>
          </w:tcPr>
          <w:p w:rsidR="00EC60EC" w:rsidRPr="00EC60EC" w:rsidRDefault="00EC60EC" w:rsidP="00EC60EC">
            <w:pPr>
              <w:rPr>
                <w:rFonts w:ascii="Consolas" w:hAnsi="Consolas" w:cs="Consolas"/>
                <w:sz w:val="16"/>
                <w:szCs w:val="16"/>
              </w:rPr>
            </w:pPr>
            <w:r w:rsidRPr="00EC60EC">
              <w:rPr>
                <w:rFonts w:ascii="Consolas" w:hAnsi="Consolas" w:cs="Consolas"/>
                <w:sz w:val="16"/>
                <w:szCs w:val="16"/>
              </w:rPr>
              <w:t>Error matrix for the Decision Tree model on pimaclean.csv [test] (counts):</w:t>
            </w:r>
          </w:p>
          <w:p w:rsidR="00EC60EC" w:rsidRPr="00EC60EC" w:rsidRDefault="00EC60EC" w:rsidP="00EC60EC">
            <w:pPr>
              <w:rPr>
                <w:rFonts w:ascii="Consolas" w:hAnsi="Consolas" w:cs="Consolas"/>
                <w:sz w:val="16"/>
                <w:szCs w:val="16"/>
              </w:rPr>
            </w:pPr>
          </w:p>
          <w:p w:rsidR="00EC60EC" w:rsidRPr="00EC60EC" w:rsidRDefault="00EC60EC" w:rsidP="00EC60EC">
            <w:pPr>
              <w:rPr>
                <w:rFonts w:ascii="Consolas" w:hAnsi="Consolas" w:cs="Consolas"/>
                <w:sz w:val="16"/>
                <w:szCs w:val="16"/>
              </w:rPr>
            </w:pPr>
            <w:r w:rsidRPr="00EC60EC">
              <w:rPr>
                <w:rFonts w:ascii="Consolas" w:hAnsi="Consolas" w:cs="Consolas"/>
                <w:sz w:val="16"/>
                <w:szCs w:val="16"/>
              </w:rPr>
              <w:t xml:space="preserve">      Predicted</w:t>
            </w:r>
          </w:p>
          <w:p w:rsidR="00EC60EC" w:rsidRPr="00EC60EC" w:rsidRDefault="00EC60EC" w:rsidP="00EC60EC">
            <w:pPr>
              <w:rPr>
                <w:rFonts w:ascii="Consolas" w:hAnsi="Consolas" w:cs="Consolas"/>
                <w:sz w:val="16"/>
                <w:szCs w:val="16"/>
              </w:rPr>
            </w:pPr>
            <w:proofErr w:type="gramStart"/>
            <w:r w:rsidRPr="00EC60EC">
              <w:rPr>
                <w:rFonts w:ascii="Consolas" w:hAnsi="Consolas" w:cs="Consolas"/>
                <w:sz w:val="16"/>
                <w:szCs w:val="16"/>
              </w:rPr>
              <w:t>Actual  0</w:t>
            </w:r>
            <w:proofErr w:type="gramEnd"/>
            <w:r w:rsidRPr="00EC60EC">
              <w:rPr>
                <w:rFonts w:ascii="Consolas" w:hAnsi="Consolas" w:cs="Consolas"/>
                <w:sz w:val="16"/>
                <w:szCs w:val="16"/>
              </w:rPr>
              <w:t xml:space="preserve">  1</w:t>
            </w:r>
          </w:p>
          <w:p w:rsidR="00EC60EC" w:rsidRPr="00EC60EC" w:rsidRDefault="00EC60EC" w:rsidP="00EC60EC">
            <w:pPr>
              <w:rPr>
                <w:rFonts w:ascii="Consolas" w:hAnsi="Consolas" w:cs="Consolas"/>
                <w:sz w:val="16"/>
                <w:szCs w:val="16"/>
              </w:rPr>
            </w:pPr>
            <w:r w:rsidRPr="00EC60EC">
              <w:rPr>
                <w:rFonts w:ascii="Consolas" w:hAnsi="Consolas" w:cs="Consolas"/>
                <w:sz w:val="16"/>
                <w:szCs w:val="16"/>
              </w:rPr>
              <w:t xml:space="preserve">     0 </w:t>
            </w:r>
            <w:proofErr w:type="gramStart"/>
            <w:r w:rsidRPr="00EC60EC">
              <w:rPr>
                <w:rFonts w:ascii="Consolas" w:hAnsi="Consolas" w:cs="Consolas"/>
                <w:sz w:val="16"/>
                <w:szCs w:val="16"/>
              </w:rPr>
              <w:t>33  7</w:t>
            </w:r>
            <w:proofErr w:type="gramEnd"/>
          </w:p>
          <w:p w:rsidR="00EC60EC" w:rsidRPr="00EC60EC" w:rsidRDefault="00EC60EC" w:rsidP="00EC60EC">
            <w:pPr>
              <w:rPr>
                <w:rFonts w:ascii="Consolas" w:hAnsi="Consolas" w:cs="Consolas"/>
                <w:sz w:val="16"/>
                <w:szCs w:val="16"/>
              </w:rPr>
            </w:pPr>
            <w:r w:rsidRPr="00EC60EC">
              <w:rPr>
                <w:rFonts w:ascii="Consolas" w:hAnsi="Consolas" w:cs="Consolas"/>
                <w:sz w:val="16"/>
                <w:szCs w:val="16"/>
              </w:rPr>
              <w:t xml:space="preserve">     </w:t>
            </w:r>
            <w:proofErr w:type="gramStart"/>
            <w:r w:rsidRPr="00EC60EC">
              <w:rPr>
                <w:rFonts w:ascii="Consolas" w:hAnsi="Consolas" w:cs="Consolas"/>
                <w:sz w:val="16"/>
                <w:szCs w:val="16"/>
              </w:rPr>
              <w:t>1  7</w:t>
            </w:r>
            <w:proofErr w:type="gramEnd"/>
            <w:r w:rsidRPr="00EC60EC">
              <w:rPr>
                <w:rFonts w:ascii="Consolas" w:hAnsi="Consolas" w:cs="Consolas"/>
                <w:sz w:val="16"/>
                <w:szCs w:val="16"/>
              </w:rPr>
              <w:t xml:space="preserve"> 13</w:t>
            </w:r>
          </w:p>
          <w:p w:rsidR="00EC60EC" w:rsidRPr="00EC60EC" w:rsidRDefault="00EC60EC" w:rsidP="00EC60EC">
            <w:pPr>
              <w:rPr>
                <w:rFonts w:ascii="Consolas" w:hAnsi="Consolas" w:cs="Consolas"/>
                <w:sz w:val="16"/>
                <w:szCs w:val="16"/>
              </w:rPr>
            </w:pPr>
          </w:p>
          <w:p w:rsidR="00EC60EC" w:rsidRPr="00EC60EC" w:rsidRDefault="00EC60EC" w:rsidP="00EC60EC">
            <w:pPr>
              <w:rPr>
                <w:rFonts w:ascii="Consolas" w:hAnsi="Consolas" w:cs="Consolas"/>
                <w:sz w:val="16"/>
                <w:szCs w:val="16"/>
              </w:rPr>
            </w:pPr>
            <w:r w:rsidRPr="00EC60EC">
              <w:rPr>
                <w:rFonts w:ascii="Consolas" w:hAnsi="Consolas" w:cs="Consolas"/>
                <w:sz w:val="16"/>
                <w:szCs w:val="16"/>
              </w:rPr>
              <w:t>Error matrix for the Decision Tree model on pimaclean.csv [test] (proportions):</w:t>
            </w:r>
          </w:p>
          <w:p w:rsidR="00EC60EC" w:rsidRPr="00EC60EC" w:rsidRDefault="00EC60EC" w:rsidP="00EC60EC">
            <w:pPr>
              <w:rPr>
                <w:rFonts w:ascii="Consolas" w:hAnsi="Consolas" w:cs="Consolas"/>
                <w:sz w:val="16"/>
                <w:szCs w:val="16"/>
              </w:rPr>
            </w:pPr>
          </w:p>
          <w:p w:rsidR="00EC60EC" w:rsidRPr="00EC60EC" w:rsidRDefault="00EC60EC" w:rsidP="00EC60EC">
            <w:pPr>
              <w:rPr>
                <w:rFonts w:ascii="Consolas" w:hAnsi="Consolas" w:cs="Consolas"/>
                <w:sz w:val="16"/>
                <w:szCs w:val="16"/>
              </w:rPr>
            </w:pPr>
            <w:r w:rsidRPr="00EC60EC">
              <w:rPr>
                <w:rFonts w:ascii="Consolas" w:hAnsi="Consolas" w:cs="Consolas"/>
                <w:sz w:val="16"/>
                <w:szCs w:val="16"/>
              </w:rPr>
              <w:t xml:space="preserve">      Predicted</w:t>
            </w:r>
          </w:p>
          <w:p w:rsidR="00EC60EC" w:rsidRPr="00EC60EC" w:rsidRDefault="00EC60EC" w:rsidP="00EC60EC">
            <w:pPr>
              <w:rPr>
                <w:rFonts w:ascii="Consolas" w:hAnsi="Consolas" w:cs="Consolas"/>
                <w:sz w:val="16"/>
                <w:szCs w:val="16"/>
              </w:rPr>
            </w:pPr>
            <w:r w:rsidRPr="00EC60EC">
              <w:rPr>
                <w:rFonts w:ascii="Consolas" w:hAnsi="Consolas" w:cs="Consolas"/>
                <w:sz w:val="16"/>
                <w:szCs w:val="16"/>
              </w:rPr>
              <w:t>Actual    0    1 Error</w:t>
            </w:r>
          </w:p>
          <w:p w:rsidR="00EC60EC" w:rsidRPr="00EC60EC" w:rsidRDefault="00EC60EC" w:rsidP="00EC60EC">
            <w:pPr>
              <w:rPr>
                <w:rFonts w:ascii="Consolas" w:hAnsi="Consolas" w:cs="Consolas"/>
                <w:sz w:val="16"/>
                <w:szCs w:val="16"/>
              </w:rPr>
            </w:pPr>
            <w:r w:rsidRPr="00EC60EC">
              <w:rPr>
                <w:rFonts w:ascii="Consolas" w:hAnsi="Consolas" w:cs="Consolas"/>
                <w:sz w:val="16"/>
                <w:szCs w:val="16"/>
              </w:rPr>
              <w:t xml:space="preserve">     0 0.55 0.</w:t>
            </w:r>
            <w:proofErr w:type="gramStart"/>
            <w:r w:rsidRPr="00EC60EC">
              <w:rPr>
                <w:rFonts w:ascii="Consolas" w:hAnsi="Consolas" w:cs="Consolas"/>
                <w:sz w:val="16"/>
                <w:szCs w:val="16"/>
              </w:rPr>
              <w:t>12  0.18</w:t>
            </w:r>
            <w:proofErr w:type="gramEnd"/>
          </w:p>
          <w:p w:rsidR="00EC60EC" w:rsidRPr="00EC60EC" w:rsidRDefault="00EC60EC" w:rsidP="00EC60EC">
            <w:pPr>
              <w:rPr>
                <w:rFonts w:ascii="Consolas" w:hAnsi="Consolas" w:cs="Consolas"/>
                <w:sz w:val="16"/>
                <w:szCs w:val="16"/>
              </w:rPr>
            </w:pPr>
            <w:r w:rsidRPr="00EC60EC">
              <w:rPr>
                <w:rFonts w:ascii="Consolas" w:hAnsi="Consolas" w:cs="Consolas"/>
                <w:sz w:val="16"/>
                <w:szCs w:val="16"/>
              </w:rPr>
              <w:t xml:space="preserve">     1 0.12 0.</w:t>
            </w:r>
            <w:proofErr w:type="gramStart"/>
            <w:r w:rsidRPr="00EC60EC">
              <w:rPr>
                <w:rFonts w:ascii="Consolas" w:hAnsi="Consolas" w:cs="Consolas"/>
                <w:sz w:val="16"/>
                <w:szCs w:val="16"/>
              </w:rPr>
              <w:t>22  0.35</w:t>
            </w:r>
            <w:proofErr w:type="gramEnd"/>
          </w:p>
          <w:p w:rsidR="00EC60EC" w:rsidRPr="00EC60EC" w:rsidRDefault="00EC60EC" w:rsidP="00EC60EC">
            <w:pPr>
              <w:rPr>
                <w:rFonts w:ascii="Consolas" w:hAnsi="Consolas" w:cs="Consolas"/>
                <w:sz w:val="16"/>
                <w:szCs w:val="16"/>
              </w:rPr>
            </w:pPr>
          </w:p>
          <w:p w:rsidR="00EC60EC" w:rsidRPr="00EC60EC" w:rsidRDefault="00EC60EC" w:rsidP="00EC60EC">
            <w:pPr>
              <w:rPr>
                <w:rFonts w:ascii="Consolas" w:hAnsi="Consolas" w:cs="Consolas"/>
                <w:sz w:val="16"/>
                <w:szCs w:val="16"/>
              </w:rPr>
            </w:pPr>
            <w:r w:rsidRPr="00EC60EC">
              <w:rPr>
                <w:rFonts w:ascii="Consolas" w:hAnsi="Consolas" w:cs="Consolas"/>
                <w:sz w:val="16"/>
                <w:szCs w:val="16"/>
              </w:rPr>
              <w:t>Overall error: 23%, Averaged class error: 26%</w:t>
            </w:r>
          </w:p>
          <w:p w:rsidR="00EC60EC" w:rsidRPr="00EC60EC" w:rsidRDefault="00EC60EC" w:rsidP="00EC60EC">
            <w:pPr>
              <w:rPr>
                <w:rFonts w:ascii="Consolas" w:hAnsi="Consolas" w:cs="Consolas"/>
                <w:sz w:val="16"/>
                <w:szCs w:val="16"/>
              </w:rPr>
            </w:pPr>
          </w:p>
          <w:p w:rsidR="00EC60EC" w:rsidRPr="00EC60EC" w:rsidRDefault="00EC60EC" w:rsidP="00EC60EC">
            <w:pPr>
              <w:rPr>
                <w:rFonts w:ascii="Consolas" w:hAnsi="Consolas" w:cs="Consolas"/>
                <w:sz w:val="16"/>
                <w:szCs w:val="16"/>
              </w:rPr>
            </w:pPr>
            <w:r w:rsidRPr="00EC60EC">
              <w:rPr>
                <w:rFonts w:ascii="Consolas" w:hAnsi="Consolas" w:cs="Consolas"/>
                <w:sz w:val="16"/>
                <w:szCs w:val="16"/>
              </w:rPr>
              <w:t xml:space="preserve">Rattle timestamp: 2017-02-09 13:51:07 </w:t>
            </w:r>
            <w:proofErr w:type="spellStart"/>
            <w:r w:rsidRPr="00EC60EC">
              <w:rPr>
                <w:rFonts w:ascii="Consolas" w:hAnsi="Consolas" w:cs="Consolas"/>
                <w:sz w:val="16"/>
                <w:szCs w:val="16"/>
              </w:rPr>
              <w:t>cvjh</w:t>
            </w:r>
            <w:proofErr w:type="spellEnd"/>
          </w:p>
          <w:p w:rsidR="00EC60EC" w:rsidRPr="00EC60EC" w:rsidRDefault="00EC60EC" w:rsidP="00EC60EC">
            <w:pPr>
              <w:rPr>
                <w:rFonts w:ascii="Consolas" w:hAnsi="Consolas" w:cs="Consolas"/>
                <w:sz w:val="16"/>
                <w:szCs w:val="16"/>
              </w:rPr>
            </w:pPr>
            <w:r w:rsidRPr="00EC60EC">
              <w:rPr>
                <w:rFonts w:ascii="Consolas" w:hAnsi="Consolas" w:cs="Consolas"/>
                <w:sz w:val="16"/>
                <w:szCs w:val="16"/>
              </w:rPr>
              <w:t>======================================================================</w:t>
            </w:r>
          </w:p>
          <w:p w:rsidR="00EC60EC" w:rsidRPr="00EC60EC" w:rsidRDefault="00EC60EC" w:rsidP="00EC60EC">
            <w:pPr>
              <w:rPr>
                <w:rFonts w:ascii="Consolas" w:hAnsi="Consolas" w:cs="Consolas"/>
                <w:sz w:val="16"/>
                <w:szCs w:val="16"/>
              </w:rPr>
            </w:pPr>
            <w:r w:rsidRPr="00EC60EC">
              <w:rPr>
                <w:rFonts w:ascii="Consolas" w:hAnsi="Consolas" w:cs="Consolas"/>
                <w:sz w:val="16"/>
                <w:szCs w:val="16"/>
              </w:rPr>
              <w:t>Error matrix for the Linear model on pimaclean.csv [test] (counts):</w:t>
            </w:r>
          </w:p>
          <w:p w:rsidR="00EC60EC" w:rsidRPr="00EC60EC" w:rsidRDefault="00EC60EC" w:rsidP="00EC60EC">
            <w:pPr>
              <w:rPr>
                <w:rFonts w:ascii="Consolas" w:hAnsi="Consolas" w:cs="Consolas"/>
                <w:sz w:val="16"/>
                <w:szCs w:val="16"/>
              </w:rPr>
            </w:pPr>
          </w:p>
          <w:p w:rsidR="00EC60EC" w:rsidRPr="00EC60EC" w:rsidRDefault="00EC60EC" w:rsidP="00EC60EC">
            <w:pPr>
              <w:rPr>
                <w:rFonts w:ascii="Consolas" w:hAnsi="Consolas" w:cs="Consolas"/>
                <w:sz w:val="16"/>
                <w:szCs w:val="16"/>
              </w:rPr>
            </w:pPr>
            <w:r w:rsidRPr="00EC60EC">
              <w:rPr>
                <w:rFonts w:ascii="Consolas" w:hAnsi="Consolas" w:cs="Consolas"/>
                <w:sz w:val="16"/>
                <w:szCs w:val="16"/>
              </w:rPr>
              <w:t xml:space="preserve">      Predicted</w:t>
            </w:r>
          </w:p>
          <w:p w:rsidR="00EC60EC" w:rsidRPr="00EC60EC" w:rsidRDefault="00EC60EC" w:rsidP="00EC60EC">
            <w:pPr>
              <w:rPr>
                <w:rFonts w:ascii="Consolas" w:hAnsi="Consolas" w:cs="Consolas"/>
                <w:sz w:val="16"/>
                <w:szCs w:val="16"/>
              </w:rPr>
            </w:pPr>
            <w:proofErr w:type="gramStart"/>
            <w:r w:rsidRPr="00EC60EC">
              <w:rPr>
                <w:rFonts w:ascii="Consolas" w:hAnsi="Consolas" w:cs="Consolas"/>
                <w:sz w:val="16"/>
                <w:szCs w:val="16"/>
              </w:rPr>
              <w:t>Actual  0</w:t>
            </w:r>
            <w:proofErr w:type="gramEnd"/>
            <w:r w:rsidRPr="00EC60EC">
              <w:rPr>
                <w:rFonts w:ascii="Consolas" w:hAnsi="Consolas" w:cs="Consolas"/>
                <w:sz w:val="16"/>
                <w:szCs w:val="16"/>
              </w:rPr>
              <w:t xml:space="preserve">  1</w:t>
            </w:r>
          </w:p>
          <w:p w:rsidR="00EC60EC" w:rsidRPr="00EC60EC" w:rsidRDefault="00EC60EC" w:rsidP="00EC60EC">
            <w:pPr>
              <w:rPr>
                <w:rFonts w:ascii="Consolas" w:hAnsi="Consolas" w:cs="Consolas"/>
                <w:sz w:val="16"/>
                <w:szCs w:val="16"/>
              </w:rPr>
            </w:pPr>
            <w:r w:rsidRPr="00EC60EC">
              <w:rPr>
                <w:rFonts w:ascii="Consolas" w:hAnsi="Consolas" w:cs="Consolas"/>
                <w:sz w:val="16"/>
                <w:szCs w:val="16"/>
              </w:rPr>
              <w:t xml:space="preserve">     0 </w:t>
            </w:r>
            <w:proofErr w:type="gramStart"/>
            <w:r w:rsidRPr="00EC60EC">
              <w:rPr>
                <w:rFonts w:ascii="Consolas" w:hAnsi="Consolas" w:cs="Consolas"/>
                <w:sz w:val="16"/>
                <w:szCs w:val="16"/>
              </w:rPr>
              <w:t>34  6</w:t>
            </w:r>
            <w:proofErr w:type="gramEnd"/>
          </w:p>
          <w:p w:rsidR="00EC60EC" w:rsidRPr="00EC60EC" w:rsidRDefault="00EC60EC" w:rsidP="00EC60EC">
            <w:pPr>
              <w:rPr>
                <w:rFonts w:ascii="Consolas" w:hAnsi="Consolas" w:cs="Consolas"/>
                <w:sz w:val="16"/>
                <w:szCs w:val="16"/>
              </w:rPr>
            </w:pPr>
            <w:r w:rsidRPr="00EC60EC">
              <w:rPr>
                <w:rFonts w:ascii="Consolas" w:hAnsi="Consolas" w:cs="Consolas"/>
                <w:sz w:val="16"/>
                <w:szCs w:val="16"/>
              </w:rPr>
              <w:t xml:space="preserve">     </w:t>
            </w:r>
            <w:proofErr w:type="gramStart"/>
            <w:r w:rsidRPr="00EC60EC">
              <w:rPr>
                <w:rFonts w:ascii="Consolas" w:hAnsi="Consolas" w:cs="Consolas"/>
                <w:sz w:val="16"/>
                <w:szCs w:val="16"/>
              </w:rPr>
              <w:t>1  9</w:t>
            </w:r>
            <w:proofErr w:type="gramEnd"/>
            <w:r w:rsidRPr="00EC60EC">
              <w:rPr>
                <w:rFonts w:ascii="Consolas" w:hAnsi="Consolas" w:cs="Consolas"/>
                <w:sz w:val="16"/>
                <w:szCs w:val="16"/>
              </w:rPr>
              <w:t xml:space="preserve"> 11</w:t>
            </w:r>
          </w:p>
          <w:p w:rsidR="00EC60EC" w:rsidRPr="00EC60EC" w:rsidRDefault="00EC60EC" w:rsidP="00EC60EC">
            <w:pPr>
              <w:rPr>
                <w:rFonts w:ascii="Consolas" w:hAnsi="Consolas" w:cs="Consolas"/>
                <w:sz w:val="16"/>
                <w:szCs w:val="16"/>
              </w:rPr>
            </w:pPr>
          </w:p>
          <w:p w:rsidR="00EC60EC" w:rsidRPr="00EC60EC" w:rsidRDefault="00EC60EC" w:rsidP="00EC60EC">
            <w:pPr>
              <w:rPr>
                <w:rFonts w:ascii="Consolas" w:hAnsi="Consolas" w:cs="Consolas"/>
                <w:sz w:val="16"/>
                <w:szCs w:val="16"/>
              </w:rPr>
            </w:pPr>
            <w:r w:rsidRPr="00EC60EC">
              <w:rPr>
                <w:rFonts w:ascii="Consolas" w:hAnsi="Consolas" w:cs="Consolas"/>
                <w:sz w:val="16"/>
                <w:szCs w:val="16"/>
              </w:rPr>
              <w:t>Error matrix for the Linear model on pimaclean.csv [test] (proportions):</w:t>
            </w:r>
          </w:p>
          <w:p w:rsidR="00EC60EC" w:rsidRPr="00EC60EC" w:rsidRDefault="00EC60EC" w:rsidP="00EC60EC">
            <w:pPr>
              <w:rPr>
                <w:rFonts w:ascii="Consolas" w:hAnsi="Consolas" w:cs="Consolas"/>
                <w:sz w:val="16"/>
                <w:szCs w:val="16"/>
              </w:rPr>
            </w:pPr>
          </w:p>
          <w:p w:rsidR="00EC60EC" w:rsidRPr="00EC60EC" w:rsidRDefault="00EC60EC" w:rsidP="00EC60EC">
            <w:pPr>
              <w:rPr>
                <w:rFonts w:ascii="Consolas" w:hAnsi="Consolas" w:cs="Consolas"/>
                <w:sz w:val="16"/>
                <w:szCs w:val="16"/>
              </w:rPr>
            </w:pPr>
            <w:r w:rsidRPr="00EC60EC">
              <w:rPr>
                <w:rFonts w:ascii="Consolas" w:hAnsi="Consolas" w:cs="Consolas"/>
                <w:sz w:val="16"/>
                <w:szCs w:val="16"/>
              </w:rPr>
              <w:t xml:space="preserve">      Predicted</w:t>
            </w:r>
          </w:p>
          <w:p w:rsidR="00EC60EC" w:rsidRPr="00EC60EC" w:rsidRDefault="00EC60EC" w:rsidP="00EC60EC">
            <w:pPr>
              <w:rPr>
                <w:rFonts w:ascii="Consolas" w:hAnsi="Consolas" w:cs="Consolas"/>
                <w:sz w:val="16"/>
                <w:szCs w:val="16"/>
              </w:rPr>
            </w:pPr>
            <w:r w:rsidRPr="00EC60EC">
              <w:rPr>
                <w:rFonts w:ascii="Consolas" w:hAnsi="Consolas" w:cs="Consolas"/>
                <w:sz w:val="16"/>
                <w:szCs w:val="16"/>
              </w:rPr>
              <w:t>Actual    0    1 Error</w:t>
            </w:r>
          </w:p>
          <w:p w:rsidR="00EC60EC" w:rsidRPr="00EC60EC" w:rsidRDefault="00EC60EC" w:rsidP="00EC60EC">
            <w:pPr>
              <w:rPr>
                <w:rFonts w:ascii="Consolas" w:hAnsi="Consolas" w:cs="Consolas"/>
                <w:sz w:val="16"/>
                <w:szCs w:val="16"/>
              </w:rPr>
            </w:pPr>
            <w:r w:rsidRPr="00EC60EC">
              <w:rPr>
                <w:rFonts w:ascii="Consolas" w:hAnsi="Consolas" w:cs="Consolas"/>
                <w:sz w:val="16"/>
                <w:szCs w:val="16"/>
              </w:rPr>
              <w:t xml:space="preserve">     0 0.57 0.</w:t>
            </w:r>
            <w:proofErr w:type="gramStart"/>
            <w:r w:rsidRPr="00EC60EC">
              <w:rPr>
                <w:rFonts w:ascii="Consolas" w:hAnsi="Consolas" w:cs="Consolas"/>
                <w:sz w:val="16"/>
                <w:szCs w:val="16"/>
              </w:rPr>
              <w:t>10  0.15</w:t>
            </w:r>
            <w:proofErr w:type="gramEnd"/>
          </w:p>
          <w:p w:rsidR="00EC60EC" w:rsidRPr="00EC60EC" w:rsidRDefault="00EC60EC" w:rsidP="00EC60EC">
            <w:pPr>
              <w:rPr>
                <w:rFonts w:ascii="Consolas" w:hAnsi="Consolas" w:cs="Consolas"/>
                <w:sz w:val="16"/>
                <w:szCs w:val="16"/>
              </w:rPr>
            </w:pPr>
            <w:r w:rsidRPr="00EC60EC">
              <w:rPr>
                <w:rFonts w:ascii="Consolas" w:hAnsi="Consolas" w:cs="Consolas"/>
                <w:sz w:val="16"/>
                <w:szCs w:val="16"/>
              </w:rPr>
              <w:t xml:space="preserve">     1 0.15 0.</w:t>
            </w:r>
            <w:proofErr w:type="gramStart"/>
            <w:r w:rsidRPr="00EC60EC">
              <w:rPr>
                <w:rFonts w:ascii="Consolas" w:hAnsi="Consolas" w:cs="Consolas"/>
                <w:sz w:val="16"/>
                <w:szCs w:val="16"/>
              </w:rPr>
              <w:t>18  0.45</w:t>
            </w:r>
            <w:proofErr w:type="gramEnd"/>
          </w:p>
          <w:p w:rsidR="00EC60EC" w:rsidRPr="00EC60EC" w:rsidRDefault="00EC60EC" w:rsidP="00EC60EC">
            <w:pPr>
              <w:rPr>
                <w:rFonts w:ascii="Consolas" w:hAnsi="Consolas" w:cs="Consolas"/>
                <w:sz w:val="16"/>
                <w:szCs w:val="16"/>
              </w:rPr>
            </w:pPr>
          </w:p>
          <w:p w:rsidR="00EC60EC" w:rsidRPr="00EC60EC" w:rsidRDefault="00EC60EC" w:rsidP="00EC60EC">
            <w:pPr>
              <w:rPr>
                <w:rFonts w:ascii="Consolas" w:hAnsi="Consolas" w:cs="Consolas"/>
                <w:sz w:val="16"/>
                <w:szCs w:val="16"/>
              </w:rPr>
            </w:pPr>
            <w:r w:rsidRPr="00EC60EC">
              <w:rPr>
                <w:rFonts w:ascii="Consolas" w:hAnsi="Consolas" w:cs="Consolas"/>
                <w:sz w:val="16"/>
                <w:szCs w:val="16"/>
              </w:rPr>
              <w:t>Overall error: 25%, Averaged class error: 30%</w:t>
            </w:r>
          </w:p>
          <w:p w:rsidR="00EC60EC" w:rsidRPr="00EC60EC" w:rsidRDefault="00EC60EC" w:rsidP="00EC60EC">
            <w:pPr>
              <w:rPr>
                <w:rFonts w:ascii="Consolas" w:hAnsi="Consolas" w:cs="Consolas"/>
                <w:sz w:val="16"/>
                <w:szCs w:val="16"/>
              </w:rPr>
            </w:pPr>
          </w:p>
          <w:p w:rsidR="00EC60EC" w:rsidRPr="00EC60EC" w:rsidRDefault="00EC60EC" w:rsidP="00EC60EC">
            <w:pPr>
              <w:rPr>
                <w:rFonts w:ascii="Consolas" w:hAnsi="Consolas" w:cs="Consolas"/>
                <w:sz w:val="16"/>
                <w:szCs w:val="16"/>
              </w:rPr>
            </w:pPr>
            <w:r w:rsidRPr="00EC60EC">
              <w:rPr>
                <w:rFonts w:ascii="Consolas" w:hAnsi="Consolas" w:cs="Consolas"/>
                <w:sz w:val="16"/>
                <w:szCs w:val="16"/>
              </w:rPr>
              <w:t xml:space="preserve">Rattle timestamp: 2017-02-09 13:51:07 </w:t>
            </w:r>
            <w:proofErr w:type="spellStart"/>
            <w:r w:rsidRPr="00EC60EC">
              <w:rPr>
                <w:rFonts w:ascii="Consolas" w:hAnsi="Consolas" w:cs="Consolas"/>
                <w:sz w:val="16"/>
                <w:szCs w:val="16"/>
              </w:rPr>
              <w:t>cvjh</w:t>
            </w:r>
            <w:proofErr w:type="spellEnd"/>
          </w:p>
          <w:p w:rsidR="00EC60EC" w:rsidRPr="00EC60EC" w:rsidRDefault="00EC60EC" w:rsidP="00EC60EC">
            <w:pPr>
              <w:rPr>
                <w:rFonts w:ascii="Consolas" w:hAnsi="Consolas" w:cs="Consolas"/>
                <w:sz w:val="16"/>
                <w:szCs w:val="16"/>
              </w:rPr>
            </w:pPr>
            <w:r w:rsidRPr="00EC60EC">
              <w:rPr>
                <w:rFonts w:ascii="Consolas" w:hAnsi="Consolas" w:cs="Consolas"/>
                <w:sz w:val="16"/>
                <w:szCs w:val="16"/>
              </w:rPr>
              <w:t>======================================================================</w:t>
            </w:r>
          </w:p>
          <w:p w:rsidR="00EC60EC" w:rsidRPr="00EC60EC" w:rsidRDefault="00EC60EC" w:rsidP="00EC60EC">
            <w:pPr>
              <w:rPr>
                <w:rFonts w:ascii="Consolas" w:hAnsi="Consolas" w:cs="Consolas"/>
                <w:sz w:val="16"/>
                <w:szCs w:val="16"/>
              </w:rPr>
            </w:pPr>
            <w:r w:rsidRPr="00EC60EC">
              <w:rPr>
                <w:rFonts w:ascii="Consolas" w:hAnsi="Consolas" w:cs="Consolas"/>
                <w:sz w:val="16"/>
                <w:szCs w:val="16"/>
              </w:rPr>
              <w:t>Error matrix for the Neural Net model on pimaclean.csv [test] (counts):</w:t>
            </w:r>
          </w:p>
          <w:p w:rsidR="00EC60EC" w:rsidRPr="00EC60EC" w:rsidRDefault="00EC60EC" w:rsidP="00EC60EC">
            <w:pPr>
              <w:rPr>
                <w:rFonts w:ascii="Consolas" w:hAnsi="Consolas" w:cs="Consolas"/>
                <w:sz w:val="16"/>
                <w:szCs w:val="16"/>
              </w:rPr>
            </w:pPr>
          </w:p>
          <w:p w:rsidR="00EC60EC" w:rsidRPr="00EC60EC" w:rsidRDefault="00EC60EC" w:rsidP="00EC60EC">
            <w:pPr>
              <w:rPr>
                <w:rFonts w:ascii="Consolas" w:hAnsi="Consolas" w:cs="Consolas"/>
                <w:sz w:val="16"/>
                <w:szCs w:val="16"/>
              </w:rPr>
            </w:pPr>
            <w:r w:rsidRPr="00EC60EC">
              <w:rPr>
                <w:rFonts w:ascii="Consolas" w:hAnsi="Consolas" w:cs="Consolas"/>
                <w:sz w:val="16"/>
                <w:szCs w:val="16"/>
              </w:rPr>
              <w:t xml:space="preserve">      Predicted</w:t>
            </w:r>
          </w:p>
          <w:p w:rsidR="00EC60EC" w:rsidRPr="00EC60EC" w:rsidRDefault="00EC60EC" w:rsidP="00EC60EC">
            <w:pPr>
              <w:rPr>
                <w:rFonts w:ascii="Consolas" w:hAnsi="Consolas" w:cs="Consolas"/>
                <w:sz w:val="16"/>
                <w:szCs w:val="16"/>
              </w:rPr>
            </w:pPr>
            <w:proofErr w:type="gramStart"/>
            <w:r w:rsidRPr="00EC60EC">
              <w:rPr>
                <w:rFonts w:ascii="Consolas" w:hAnsi="Consolas" w:cs="Consolas"/>
                <w:sz w:val="16"/>
                <w:szCs w:val="16"/>
              </w:rPr>
              <w:t>Actual  0</w:t>
            </w:r>
            <w:proofErr w:type="gramEnd"/>
            <w:r w:rsidRPr="00EC60EC">
              <w:rPr>
                <w:rFonts w:ascii="Consolas" w:hAnsi="Consolas" w:cs="Consolas"/>
                <w:sz w:val="16"/>
                <w:szCs w:val="16"/>
              </w:rPr>
              <w:t xml:space="preserve">  1</w:t>
            </w:r>
          </w:p>
          <w:p w:rsidR="00EC60EC" w:rsidRPr="00EC60EC" w:rsidRDefault="00EC60EC" w:rsidP="00EC60EC">
            <w:pPr>
              <w:rPr>
                <w:rFonts w:ascii="Consolas" w:hAnsi="Consolas" w:cs="Consolas"/>
                <w:sz w:val="16"/>
                <w:szCs w:val="16"/>
              </w:rPr>
            </w:pPr>
            <w:r w:rsidRPr="00EC60EC">
              <w:rPr>
                <w:rFonts w:ascii="Consolas" w:hAnsi="Consolas" w:cs="Consolas"/>
                <w:sz w:val="16"/>
                <w:szCs w:val="16"/>
              </w:rPr>
              <w:t xml:space="preserve">     0 </w:t>
            </w:r>
            <w:proofErr w:type="gramStart"/>
            <w:r w:rsidRPr="00EC60EC">
              <w:rPr>
                <w:rFonts w:ascii="Consolas" w:hAnsi="Consolas" w:cs="Consolas"/>
                <w:sz w:val="16"/>
                <w:szCs w:val="16"/>
              </w:rPr>
              <w:t>36  4</w:t>
            </w:r>
            <w:proofErr w:type="gramEnd"/>
          </w:p>
          <w:p w:rsidR="00EC60EC" w:rsidRPr="00EC60EC" w:rsidRDefault="00EC60EC" w:rsidP="00EC60EC">
            <w:pPr>
              <w:rPr>
                <w:rFonts w:ascii="Consolas" w:hAnsi="Consolas" w:cs="Consolas"/>
                <w:sz w:val="16"/>
                <w:szCs w:val="16"/>
              </w:rPr>
            </w:pPr>
            <w:r w:rsidRPr="00EC60EC">
              <w:rPr>
                <w:rFonts w:ascii="Consolas" w:hAnsi="Consolas" w:cs="Consolas"/>
                <w:sz w:val="16"/>
                <w:szCs w:val="16"/>
              </w:rPr>
              <w:t xml:space="preserve">     1 </w:t>
            </w:r>
            <w:proofErr w:type="gramStart"/>
            <w:r w:rsidRPr="00EC60EC">
              <w:rPr>
                <w:rFonts w:ascii="Consolas" w:hAnsi="Consolas" w:cs="Consolas"/>
                <w:sz w:val="16"/>
                <w:szCs w:val="16"/>
              </w:rPr>
              <w:t>18  2</w:t>
            </w:r>
            <w:proofErr w:type="gramEnd"/>
          </w:p>
          <w:p w:rsidR="00EC60EC" w:rsidRPr="00EC60EC" w:rsidRDefault="00EC60EC" w:rsidP="00EC60EC">
            <w:pPr>
              <w:rPr>
                <w:rFonts w:ascii="Consolas" w:hAnsi="Consolas" w:cs="Consolas"/>
                <w:sz w:val="16"/>
                <w:szCs w:val="16"/>
              </w:rPr>
            </w:pPr>
          </w:p>
          <w:p w:rsidR="00EC60EC" w:rsidRPr="00EC60EC" w:rsidRDefault="00EC60EC" w:rsidP="00EC60EC">
            <w:pPr>
              <w:rPr>
                <w:rFonts w:ascii="Consolas" w:hAnsi="Consolas" w:cs="Consolas"/>
                <w:sz w:val="16"/>
                <w:szCs w:val="16"/>
              </w:rPr>
            </w:pPr>
            <w:r w:rsidRPr="00EC60EC">
              <w:rPr>
                <w:rFonts w:ascii="Consolas" w:hAnsi="Consolas" w:cs="Consolas"/>
                <w:sz w:val="16"/>
                <w:szCs w:val="16"/>
              </w:rPr>
              <w:t>Error matrix for the Neural Net model on pimaclean.csv [test] (proportions):</w:t>
            </w:r>
          </w:p>
          <w:p w:rsidR="00EC60EC" w:rsidRPr="00EC60EC" w:rsidRDefault="00EC60EC" w:rsidP="00EC60EC">
            <w:pPr>
              <w:rPr>
                <w:rFonts w:ascii="Consolas" w:hAnsi="Consolas" w:cs="Consolas"/>
                <w:sz w:val="16"/>
                <w:szCs w:val="16"/>
              </w:rPr>
            </w:pPr>
          </w:p>
          <w:p w:rsidR="00EC60EC" w:rsidRPr="00EC60EC" w:rsidRDefault="00EC60EC" w:rsidP="00EC60EC">
            <w:pPr>
              <w:rPr>
                <w:rFonts w:ascii="Consolas" w:hAnsi="Consolas" w:cs="Consolas"/>
                <w:sz w:val="16"/>
                <w:szCs w:val="16"/>
              </w:rPr>
            </w:pPr>
            <w:r w:rsidRPr="00EC60EC">
              <w:rPr>
                <w:rFonts w:ascii="Consolas" w:hAnsi="Consolas" w:cs="Consolas"/>
                <w:sz w:val="16"/>
                <w:szCs w:val="16"/>
              </w:rPr>
              <w:t xml:space="preserve">      Predicted</w:t>
            </w:r>
          </w:p>
          <w:p w:rsidR="00EC60EC" w:rsidRPr="00EC60EC" w:rsidRDefault="00EC60EC" w:rsidP="00EC60EC">
            <w:pPr>
              <w:rPr>
                <w:rFonts w:ascii="Consolas" w:hAnsi="Consolas" w:cs="Consolas"/>
                <w:sz w:val="16"/>
                <w:szCs w:val="16"/>
              </w:rPr>
            </w:pPr>
            <w:r w:rsidRPr="00EC60EC">
              <w:rPr>
                <w:rFonts w:ascii="Consolas" w:hAnsi="Consolas" w:cs="Consolas"/>
                <w:sz w:val="16"/>
                <w:szCs w:val="16"/>
              </w:rPr>
              <w:t>Actual   0    1 Error</w:t>
            </w:r>
          </w:p>
          <w:p w:rsidR="00EC60EC" w:rsidRPr="00EC60EC" w:rsidRDefault="00EC60EC" w:rsidP="00EC60EC">
            <w:pPr>
              <w:rPr>
                <w:rFonts w:ascii="Consolas" w:hAnsi="Consolas" w:cs="Consolas"/>
                <w:sz w:val="16"/>
                <w:szCs w:val="16"/>
              </w:rPr>
            </w:pPr>
            <w:r w:rsidRPr="00EC60EC">
              <w:rPr>
                <w:rFonts w:ascii="Consolas" w:hAnsi="Consolas" w:cs="Consolas"/>
                <w:sz w:val="16"/>
                <w:szCs w:val="16"/>
              </w:rPr>
              <w:t xml:space="preserve">     0 0.6 0.07   0.1</w:t>
            </w:r>
          </w:p>
          <w:p w:rsidR="00EC60EC" w:rsidRPr="00EC60EC" w:rsidRDefault="00EC60EC" w:rsidP="00EC60EC">
            <w:pPr>
              <w:rPr>
                <w:rFonts w:ascii="Consolas" w:hAnsi="Consolas" w:cs="Consolas"/>
                <w:sz w:val="16"/>
                <w:szCs w:val="16"/>
              </w:rPr>
            </w:pPr>
            <w:r w:rsidRPr="00EC60EC">
              <w:rPr>
                <w:rFonts w:ascii="Consolas" w:hAnsi="Consolas" w:cs="Consolas"/>
                <w:sz w:val="16"/>
                <w:szCs w:val="16"/>
              </w:rPr>
              <w:t xml:space="preserve">     1 0.3 0.03   0.9</w:t>
            </w:r>
          </w:p>
          <w:p w:rsidR="00EC60EC" w:rsidRPr="00EC60EC" w:rsidRDefault="00EC60EC" w:rsidP="00EC60EC">
            <w:pPr>
              <w:rPr>
                <w:rFonts w:ascii="Consolas" w:hAnsi="Consolas" w:cs="Consolas"/>
                <w:sz w:val="16"/>
                <w:szCs w:val="16"/>
              </w:rPr>
            </w:pPr>
          </w:p>
          <w:p w:rsidR="00EC60EC" w:rsidRDefault="00EC60EC" w:rsidP="00EC60EC">
            <w:r w:rsidRPr="00EC60EC">
              <w:rPr>
                <w:rFonts w:ascii="Consolas" w:hAnsi="Consolas" w:cs="Consolas"/>
                <w:sz w:val="16"/>
                <w:szCs w:val="16"/>
              </w:rPr>
              <w:t>Overall error: 37%, Averaged class error: 50%</w:t>
            </w:r>
          </w:p>
        </w:tc>
      </w:tr>
    </w:tbl>
    <w:p w:rsidR="00EC60EC" w:rsidRDefault="00EC60EC"/>
    <w:p w:rsidR="008B6D6C" w:rsidRDefault="008B6D6C">
      <w:r>
        <w:t xml:space="preserve">&lt;&lt;Fin del </w:t>
      </w:r>
      <w:proofErr w:type="spellStart"/>
      <w:r>
        <w:t>Documento</w:t>
      </w:r>
      <w:proofErr w:type="spellEnd"/>
      <w:r>
        <w:t>&gt;&gt;</w:t>
      </w:r>
    </w:p>
    <w:sectPr w:rsidR="008B6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4DE"/>
    <w:rsid w:val="00007D3B"/>
    <w:rsid w:val="00027C78"/>
    <w:rsid w:val="00033635"/>
    <w:rsid w:val="0005307C"/>
    <w:rsid w:val="00061048"/>
    <w:rsid w:val="00075C13"/>
    <w:rsid w:val="00083BE6"/>
    <w:rsid w:val="000B2078"/>
    <w:rsid w:val="000B598C"/>
    <w:rsid w:val="00147CBB"/>
    <w:rsid w:val="00192121"/>
    <w:rsid w:val="001A530D"/>
    <w:rsid w:val="001D123B"/>
    <w:rsid w:val="00223AC7"/>
    <w:rsid w:val="002634B0"/>
    <w:rsid w:val="002641C1"/>
    <w:rsid w:val="00284A73"/>
    <w:rsid w:val="00284E01"/>
    <w:rsid w:val="00285B90"/>
    <w:rsid w:val="00286859"/>
    <w:rsid w:val="002B39B9"/>
    <w:rsid w:val="00300F46"/>
    <w:rsid w:val="00332FF6"/>
    <w:rsid w:val="003965E6"/>
    <w:rsid w:val="003C53CB"/>
    <w:rsid w:val="003E2400"/>
    <w:rsid w:val="003E4108"/>
    <w:rsid w:val="00425690"/>
    <w:rsid w:val="0043006A"/>
    <w:rsid w:val="0043604C"/>
    <w:rsid w:val="00462525"/>
    <w:rsid w:val="00490C5F"/>
    <w:rsid w:val="004D49BB"/>
    <w:rsid w:val="004E1851"/>
    <w:rsid w:val="00531B7B"/>
    <w:rsid w:val="00543320"/>
    <w:rsid w:val="00590D52"/>
    <w:rsid w:val="005C2AD0"/>
    <w:rsid w:val="005E070E"/>
    <w:rsid w:val="0063425B"/>
    <w:rsid w:val="00674BFC"/>
    <w:rsid w:val="0071429F"/>
    <w:rsid w:val="007221B1"/>
    <w:rsid w:val="00782C68"/>
    <w:rsid w:val="007A138C"/>
    <w:rsid w:val="007D74DE"/>
    <w:rsid w:val="008514C7"/>
    <w:rsid w:val="0088699A"/>
    <w:rsid w:val="008B6D6C"/>
    <w:rsid w:val="008C55CD"/>
    <w:rsid w:val="009038B9"/>
    <w:rsid w:val="009528B0"/>
    <w:rsid w:val="00954822"/>
    <w:rsid w:val="00954A4F"/>
    <w:rsid w:val="009559CD"/>
    <w:rsid w:val="0096274B"/>
    <w:rsid w:val="00964EB5"/>
    <w:rsid w:val="00965FCD"/>
    <w:rsid w:val="009A1A25"/>
    <w:rsid w:val="009B2E27"/>
    <w:rsid w:val="009E3248"/>
    <w:rsid w:val="00A029D1"/>
    <w:rsid w:val="00A243F2"/>
    <w:rsid w:val="00A62DE0"/>
    <w:rsid w:val="00A81728"/>
    <w:rsid w:val="00AA0C24"/>
    <w:rsid w:val="00AB1D59"/>
    <w:rsid w:val="00AF3369"/>
    <w:rsid w:val="00B42DA2"/>
    <w:rsid w:val="00B50938"/>
    <w:rsid w:val="00B84E2D"/>
    <w:rsid w:val="00B933A3"/>
    <w:rsid w:val="00BA1327"/>
    <w:rsid w:val="00BB6C38"/>
    <w:rsid w:val="00BE5CC5"/>
    <w:rsid w:val="00C60890"/>
    <w:rsid w:val="00CE7B24"/>
    <w:rsid w:val="00D02028"/>
    <w:rsid w:val="00D02225"/>
    <w:rsid w:val="00D16DE3"/>
    <w:rsid w:val="00D32A82"/>
    <w:rsid w:val="00D7440E"/>
    <w:rsid w:val="00D824E8"/>
    <w:rsid w:val="00DB5E53"/>
    <w:rsid w:val="00DC273B"/>
    <w:rsid w:val="00DE45FD"/>
    <w:rsid w:val="00E50641"/>
    <w:rsid w:val="00E63D60"/>
    <w:rsid w:val="00E97F6C"/>
    <w:rsid w:val="00EA611C"/>
    <w:rsid w:val="00EB7FF0"/>
    <w:rsid w:val="00EC00CE"/>
    <w:rsid w:val="00EC60EC"/>
    <w:rsid w:val="00ED7EC8"/>
    <w:rsid w:val="00F2064F"/>
    <w:rsid w:val="00F36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57235"/>
  <w15:chartTrackingRefBased/>
  <w15:docId w15:val="{3C517E5C-CBE6-48CA-8A85-337357CE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C273B"/>
  </w:style>
  <w:style w:type="paragraph" w:styleId="Heading1">
    <w:name w:val="heading 1"/>
    <w:basedOn w:val="Normal"/>
    <w:next w:val="Normal"/>
    <w:link w:val="Heading1Char"/>
    <w:uiPriority w:val="9"/>
    <w:qFormat/>
    <w:rsid w:val="00DC273B"/>
    <w:pPr>
      <w:keepNext/>
      <w:keepLines/>
      <w:spacing w:before="360" w:after="40" w:line="240" w:lineRule="auto"/>
      <w:outlineLvl w:val="0"/>
    </w:pPr>
    <w:rPr>
      <w:rFonts w:asciiTheme="majorHAnsi" w:eastAsiaTheme="majorEastAsia" w:hAnsiTheme="majorHAnsi" w:cstheme="majorBidi"/>
      <w:color w:val="4C6D79" w:themeColor="accent6" w:themeShade="BF"/>
      <w:sz w:val="40"/>
      <w:szCs w:val="40"/>
    </w:rPr>
  </w:style>
  <w:style w:type="paragraph" w:styleId="Heading2">
    <w:name w:val="heading 2"/>
    <w:basedOn w:val="Normal"/>
    <w:next w:val="Normal"/>
    <w:link w:val="Heading2Char"/>
    <w:uiPriority w:val="9"/>
    <w:semiHidden/>
    <w:unhideWhenUsed/>
    <w:qFormat/>
    <w:rsid w:val="00DC273B"/>
    <w:pPr>
      <w:keepNext/>
      <w:keepLines/>
      <w:spacing w:before="80" w:after="0" w:line="240" w:lineRule="auto"/>
      <w:outlineLvl w:val="1"/>
    </w:pPr>
    <w:rPr>
      <w:rFonts w:asciiTheme="majorHAnsi" w:eastAsiaTheme="majorEastAsia" w:hAnsiTheme="majorHAnsi" w:cstheme="majorBidi"/>
      <w:color w:val="4C6D79" w:themeColor="accent6" w:themeShade="BF"/>
      <w:sz w:val="28"/>
      <w:szCs w:val="28"/>
    </w:rPr>
  </w:style>
  <w:style w:type="paragraph" w:styleId="Heading3">
    <w:name w:val="heading 3"/>
    <w:basedOn w:val="Normal"/>
    <w:next w:val="Normal"/>
    <w:link w:val="Heading3Char"/>
    <w:uiPriority w:val="9"/>
    <w:semiHidden/>
    <w:unhideWhenUsed/>
    <w:qFormat/>
    <w:rsid w:val="00DC273B"/>
    <w:pPr>
      <w:keepNext/>
      <w:keepLines/>
      <w:spacing w:before="80" w:after="0" w:line="240" w:lineRule="auto"/>
      <w:outlineLvl w:val="2"/>
    </w:pPr>
    <w:rPr>
      <w:rFonts w:asciiTheme="majorHAnsi" w:eastAsiaTheme="majorEastAsia" w:hAnsiTheme="majorHAnsi" w:cstheme="majorBidi"/>
      <w:color w:val="4C6D79" w:themeColor="accent6" w:themeShade="BF"/>
      <w:sz w:val="24"/>
      <w:szCs w:val="24"/>
    </w:rPr>
  </w:style>
  <w:style w:type="paragraph" w:styleId="Heading4">
    <w:name w:val="heading 4"/>
    <w:basedOn w:val="Normal"/>
    <w:next w:val="Normal"/>
    <w:link w:val="Heading4Char"/>
    <w:uiPriority w:val="9"/>
    <w:semiHidden/>
    <w:unhideWhenUsed/>
    <w:qFormat/>
    <w:rsid w:val="00DC273B"/>
    <w:pPr>
      <w:keepNext/>
      <w:keepLines/>
      <w:spacing w:before="80" w:after="0"/>
      <w:outlineLvl w:val="3"/>
    </w:pPr>
    <w:rPr>
      <w:rFonts w:asciiTheme="majorHAnsi" w:eastAsiaTheme="majorEastAsia" w:hAnsiTheme="majorHAnsi" w:cstheme="majorBidi"/>
      <w:color w:val="6892A0" w:themeColor="accent6"/>
      <w:sz w:val="22"/>
      <w:szCs w:val="22"/>
    </w:rPr>
  </w:style>
  <w:style w:type="paragraph" w:styleId="Heading5">
    <w:name w:val="heading 5"/>
    <w:basedOn w:val="Normal"/>
    <w:next w:val="Normal"/>
    <w:link w:val="Heading5Char"/>
    <w:uiPriority w:val="9"/>
    <w:semiHidden/>
    <w:unhideWhenUsed/>
    <w:qFormat/>
    <w:rsid w:val="00DC273B"/>
    <w:pPr>
      <w:keepNext/>
      <w:keepLines/>
      <w:spacing w:before="40" w:after="0"/>
      <w:outlineLvl w:val="4"/>
    </w:pPr>
    <w:rPr>
      <w:rFonts w:asciiTheme="majorHAnsi" w:eastAsiaTheme="majorEastAsia" w:hAnsiTheme="majorHAnsi" w:cstheme="majorBidi"/>
      <w:i/>
      <w:iCs/>
      <w:color w:val="6892A0" w:themeColor="accent6"/>
      <w:sz w:val="22"/>
      <w:szCs w:val="22"/>
    </w:rPr>
  </w:style>
  <w:style w:type="paragraph" w:styleId="Heading6">
    <w:name w:val="heading 6"/>
    <w:basedOn w:val="Normal"/>
    <w:next w:val="Normal"/>
    <w:link w:val="Heading6Char"/>
    <w:uiPriority w:val="9"/>
    <w:semiHidden/>
    <w:unhideWhenUsed/>
    <w:qFormat/>
    <w:rsid w:val="00DC273B"/>
    <w:pPr>
      <w:keepNext/>
      <w:keepLines/>
      <w:spacing w:before="40" w:after="0"/>
      <w:outlineLvl w:val="5"/>
    </w:pPr>
    <w:rPr>
      <w:rFonts w:asciiTheme="majorHAnsi" w:eastAsiaTheme="majorEastAsia" w:hAnsiTheme="majorHAnsi" w:cstheme="majorBidi"/>
      <w:color w:val="6892A0" w:themeColor="accent6"/>
    </w:rPr>
  </w:style>
  <w:style w:type="paragraph" w:styleId="Heading7">
    <w:name w:val="heading 7"/>
    <w:basedOn w:val="Normal"/>
    <w:next w:val="Normal"/>
    <w:link w:val="Heading7Char"/>
    <w:uiPriority w:val="9"/>
    <w:semiHidden/>
    <w:unhideWhenUsed/>
    <w:qFormat/>
    <w:rsid w:val="00DC273B"/>
    <w:pPr>
      <w:keepNext/>
      <w:keepLines/>
      <w:spacing w:before="40" w:after="0"/>
      <w:outlineLvl w:val="6"/>
    </w:pPr>
    <w:rPr>
      <w:rFonts w:asciiTheme="majorHAnsi" w:eastAsiaTheme="majorEastAsia" w:hAnsiTheme="majorHAnsi" w:cstheme="majorBidi"/>
      <w:b/>
      <w:bCs/>
      <w:color w:val="6892A0" w:themeColor="accent6"/>
    </w:rPr>
  </w:style>
  <w:style w:type="paragraph" w:styleId="Heading8">
    <w:name w:val="heading 8"/>
    <w:basedOn w:val="Normal"/>
    <w:next w:val="Normal"/>
    <w:link w:val="Heading8Char"/>
    <w:uiPriority w:val="9"/>
    <w:semiHidden/>
    <w:unhideWhenUsed/>
    <w:qFormat/>
    <w:rsid w:val="00DC273B"/>
    <w:pPr>
      <w:keepNext/>
      <w:keepLines/>
      <w:spacing w:before="40" w:after="0"/>
      <w:outlineLvl w:val="7"/>
    </w:pPr>
    <w:rPr>
      <w:rFonts w:asciiTheme="majorHAnsi" w:eastAsiaTheme="majorEastAsia" w:hAnsiTheme="majorHAnsi" w:cstheme="majorBidi"/>
      <w:b/>
      <w:bCs/>
      <w:i/>
      <w:iCs/>
      <w:color w:val="6892A0" w:themeColor="accent6"/>
      <w:sz w:val="20"/>
      <w:szCs w:val="20"/>
    </w:rPr>
  </w:style>
  <w:style w:type="paragraph" w:styleId="Heading9">
    <w:name w:val="heading 9"/>
    <w:basedOn w:val="Normal"/>
    <w:next w:val="Normal"/>
    <w:link w:val="Heading9Char"/>
    <w:uiPriority w:val="9"/>
    <w:semiHidden/>
    <w:unhideWhenUsed/>
    <w:qFormat/>
    <w:rsid w:val="00DC273B"/>
    <w:pPr>
      <w:keepNext/>
      <w:keepLines/>
      <w:spacing w:before="40" w:after="0"/>
      <w:outlineLvl w:val="8"/>
    </w:pPr>
    <w:rPr>
      <w:rFonts w:asciiTheme="majorHAnsi" w:eastAsiaTheme="majorEastAsia" w:hAnsiTheme="majorHAnsi" w:cstheme="majorBidi"/>
      <w:i/>
      <w:iCs/>
      <w:color w:val="6892A0"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73B"/>
    <w:rPr>
      <w:rFonts w:asciiTheme="majorHAnsi" w:eastAsiaTheme="majorEastAsia" w:hAnsiTheme="majorHAnsi" w:cstheme="majorBidi"/>
      <w:color w:val="4C6D79" w:themeColor="accent6" w:themeShade="BF"/>
      <w:sz w:val="40"/>
      <w:szCs w:val="40"/>
    </w:rPr>
  </w:style>
  <w:style w:type="character" w:customStyle="1" w:styleId="Heading2Char">
    <w:name w:val="Heading 2 Char"/>
    <w:basedOn w:val="DefaultParagraphFont"/>
    <w:link w:val="Heading2"/>
    <w:uiPriority w:val="9"/>
    <w:semiHidden/>
    <w:rsid w:val="00DC273B"/>
    <w:rPr>
      <w:rFonts w:asciiTheme="majorHAnsi" w:eastAsiaTheme="majorEastAsia" w:hAnsiTheme="majorHAnsi" w:cstheme="majorBidi"/>
      <w:color w:val="4C6D79" w:themeColor="accent6" w:themeShade="BF"/>
      <w:sz w:val="28"/>
      <w:szCs w:val="28"/>
    </w:rPr>
  </w:style>
  <w:style w:type="character" w:customStyle="1" w:styleId="Heading3Char">
    <w:name w:val="Heading 3 Char"/>
    <w:basedOn w:val="DefaultParagraphFont"/>
    <w:link w:val="Heading3"/>
    <w:uiPriority w:val="9"/>
    <w:semiHidden/>
    <w:rsid w:val="00DC273B"/>
    <w:rPr>
      <w:rFonts w:asciiTheme="majorHAnsi" w:eastAsiaTheme="majorEastAsia" w:hAnsiTheme="majorHAnsi" w:cstheme="majorBidi"/>
      <w:color w:val="4C6D79" w:themeColor="accent6" w:themeShade="BF"/>
      <w:sz w:val="24"/>
      <w:szCs w:val="24"/>
    </w:rPr>
  </w:style>
  <w:style w:type="character" w:customStyle="1" w:styleId="Heading4Char">
    <w:name w:val="Heading 4 Char"/>
    <w:basedOn w:val="DefaultParagraphFont"/>
    <w:link w:val="Heading4"/>
    <w:uiPriority w:val="9"/>
    <w:semiHidden/>
    <w:rsid w:val="00DC273B"/>
    <w:rPr>
      <w:rFonts w:asciiTheme="majorHAnsi" w:eastAsiaTheme="majorEastAsia" w:hAnsiTheme="majorHAnsi" w:cstheme="majorBidi"/>
      <w:color w:val="6892A0" w:themeColor="accent6"/>
      <w:sz w:val="22"/>
      <w:szCs w:val="22"/>
    </w:rPr>
  </w:style>
  <w:style w:type="character" w:customStyle="1" w:styleId="Heading5Char">
    <w:name w:val="Heading 5 Char"/>
    <w:basedOn w:val="DefaultParagraphFont"/>
    <w:link w:val="Heading5"/>
    <w:uiPriority w:val="9"/>
    <w:semiHidden/>
    <w:rsid w:val="00DC273B"/>
    <w:rPr>
      <w:rFonts w:asciiTheme="majorHAnsi" w:eastAsiaTheme="majorEastAsia" w:hAnsiTheme="majorHAnsi" w:cstheme="majorBidi"/>
      <w:i/>
      <w:iCs/>
      <w:color w:val="6892A0" w:themeColor="accent6"/>
      <w:sz w:val="22"/>
      <w:szCs w:val="22"/>
    </w:rPr>
  </w:style>
  <w:style w:type="character" w:customStyle="1" w:styleId="Heading6Char">
    <w:name w:val="Heading 6 Char"/>
    <w:basedOn w:val="DefaultParagraphFont"/>
    <w:link w:val="Heading6"/>
    <w:uiPriority w:val="9"/>
    <w:semiHidden/>
    <w:rsid w:val="00DC273B"/>
    <w:rPr>
      <w:rFonts w:asciiTheme="majorHAnsi" w:eastAsiaTheme="majorEastAsia" w:hAnsiTheme="majorHAnsi" w:cstheme="majorBidi"/>
      <w:color w:val="6892A0" w:themeColor="accent6"/>
    </w:rPr>
  </w:style>
  <w:style w:type="character" w:customStyle="1" w:styleId="Heading7Char">
    <w:name w:val="Heading 7 Char"/>
    <w:basedOn w:val="DefaultParagraphFont"/>
    <w:link w:val="Heading7"/>
    <w:uiPriority w:val="9"/>
    <w:semiHidden/>
    <w:rsid w:val="00DC273B"/>
    <w:rPr>
      <w:rFonts w:asciiTheme="majorHAnsi" w:eastAsiaTheme="majorEastAsia" w:hAnsiTheme="majorHAnsi" w:cstheme="majorBidi"/>
      <w:b/>
      <w:bCs/>
      <w:color w:val="6892A0" w:themeColor="accent6"/>
    </w:rPr>
  </w:style>
  <w:style w:type="character" w:customStyle="1" w:styleId="Heading8Char">
    <w:name w:val="Heading 8 Char"/>
    <w:basedOn w:val="DefaultParagraphFont"/>
    <w:link w:val="Heading8"/>
    <w:uiPriority w:val="9"/>
    <w:semiHidden/>
    <w:rsid w:val="00DC273B"/>
    <w:rPr>
      <w:rFonts w:asciiTheme="majorHAnsi" w:eastAsiaTheme="majorEastAsia" w:hAnsiTheme="majorHAnsi" w:cstheme="majorBidi"/>
      <w:b/>
      <w:bCs/>
      <w:i/>
      <w:iCs/>
      <w:color w:val="6892A0" w:themeColor="accent6"/>
      <w:sz w:val="20"/>
      <w:szCs w:val="20"/>
    </w:rPr>
  </w:style>
  <w:style w:type="character" w:customStyle="1" w:styleId="Heading9Char">
    <w:name w:val="Heading 9 Char"/>
    <w:basedOn w:val="DefaultParagraphFont"/>
    <w:link w:val="Heading9"/>
    <w:uiPriority w:val="9"/>
    <w:semiHidden/>
    <w:rsid w:val="00DC273B"/>
    <w:rPr>
      <w:rFonts w:asciiTheme="majorHAnsi" w:eastAsiaTheme="majorEastAsia" w:hAnsiTheme="majorHAnsi" w:cstheme="majorBidi"/>
      <w:i/>
      <w:iCs/>
      <w:color w:val="6892A0" w:themeColor="accent6"/>
      <w:sz w:val="20"/>
      <w:szCs w:val="20"/>
    </w:rPr>
  </w:style>
  <w:style w:type="paragraph" w:styleId="Caption">
    <w:name w:val="caption"/>
    <w:basedOn w:val="Normal"/>
    <w:next w:val="Normal"/>
    <w:uiPriority w:val="35"/>
    <w:semiHidden/>
    <w:unhideWhenUsed/>
    <w:qFormat/>
    <w:rsid w:val="00DC273B"/>
    <w:pPr>
      <w:spacing w:line="240" w:lineRule="auto"/>
    </w:pPr>
    <w:rPr>
      <w:b/>
      <w:bCs/>
      <w:smallCaps/>
      <w:color w:val="595959" w:themeColor="text1" w:themeTint="A6"/>
    </w:rPr>
  </w:style>
  <w:style w:type="paragraph" w:styleId="Title">
    <w:name w:val="Title"/>
    <w:basedOn w:val="Normal"/>
    <w:next w:val="Normal"/>
    <w:link w:val="TitleChar"/>
    <w:uiPriority w:val="10"/>
    <w:qFormat/>
    <w:rsid w:val="00DC273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C273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C273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C273B"/>
    <w:rPr>
      <w:rFonts w:asciiTheme="majorHAnsi" w:eastAsiaTheme="majorEastAsia" w:hAnsiTheme="majorHAnsi" w:cstheme="majorBidi"/>
      <w:sz w:val="30"/>
      <w:szCs w:val="30"/>
    </w:rPr>
  </w:style>
  <w:style w:type="character" w:styleId="Strong">
    <w:name w:val="Strong"/>
    <w:basedOn w:val="DefaultParagraphFont"/>
    <w:uiPriority w:val="22"/>
    <w:qFormat/>
    <w:rsid w:val="00DC273B"/>
    <w:rPr>
      <w:b/>
      <w:bCs/>
    </w:rPr>
  </w:style>
  <w:style w:type="character" w:styleId="Emphasis">
    <w:name w:val="Emphasis"/>
    <w:basedOn w:val="DefaultParagraphFont"/>
    <w:uiPriority w:val="20"/>
    <w:qFormat/>
    <w:rsid w:val="00DC273B"/>
    <w:rPr>
      <w:i/>
      <w:iCs/>
      <w:color w:val="6892A0" w:themeColor="accent6"/>
    </w:rPr>
  </w:style>
  <w:style w:type="paragraph" w:styleId="NoSpacing">
    <w:name w:val="No Spacing"/>
    <w:uiPriority w:val="1"/>
    <w:qFormat/>
    <w:rsid w:val="00DC273B"/>
    <w:pPr>
      <w:spacing w:after="0" w:line="240" w:lineRule="auto"/>
    </w:pPr>
  </w:style>
  <w:style w:type="paragraph" w:styleId="Quote">
    <w:name w:val="Quote"/>
    <w:basedOn w:val="Normal"/>
    <w:next w:val="Normal"/>
    <w:link w:val="QuoteChar"/>
    <w:uiPriority w:val="29"/>
    <w:qFormat/>
    <w:rsid w:val="00DC273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C273B"/>
    <w:rPr>
      <w:i/>
      <w:iCs/>
      <w:color w:val="262626" w:themeColor="text1" w:themeTint="D9"/>
    </w:rPr>
  </w:style>
  <w:style w:type="paragraph" w:styleId="IntenseQuote">
    <w:name w:val="Intense Quote"/>
    <w:basedOn w:val="Normal"/>
    <w:next w:val="Normal"/>
    <w:link w:val="IntenseQuoteChar"/>
    <w:uiPriority w:val="30"/>
    <w:qFormat/>
    <w:rsid w:val="00DC273B"/>
    <w:pPr>
      <w:spacing w:before="160" w:after="160" w:line="264" w:lineRule="auto"/>
      <w:ind w:left="720" w:right="720"/>
      <w:jc w:val="center"/>
    </w:pPr>
    <w:rPr>
      <w:rFonts w:asciiTheme="majorHAnsi" w:eastAsiaTheme="majorEastAsia" w:hAnsiTheme="majorHAnsi" w:cstheme="majorBidi"/>
      <w:i/>
      <w:iCs/>
      <w:color w:val="6892A0" w:themeColor="accent6"/>
      <w:sz w:val="32"/>
      <w:szCs w:val="32"/>
    </w:rPr>
  </w:style>
  <w:style w:type="character" w:customStyle="1" w:styleId="IntenseQuoteChar">
    <w:name w:val="Intense Quote Char"/>
    <w:basedOn w:val="DefaultParagraphFont"/>
    <w:link w:val="IntenseQuote"/>
    <w:uiPriority w:val="30"/>
    <w:rsid w:val="00DC273B"/>
    <w:rPr>
      <w:rFonts w:asciiTheme="majorHAnsi" w:eastAsiaTheme="majorEastAsia" w:hAnsiTheme="majorHAnsi" w:cstheme="majorBidi"/>
      <w:i/>
      <w:iCs/>
      <w:color w:val="6892A0" w:themeColor="accent6"/>
      <w:sz w:val="32"/>
      <w:szCs w:val="32"/>
    </w:rPr>
  </w:style>
  <w:style w:type="character" w:styleId="SubtleEmphasis">
    <w:name w:val="Subtle Emphasis"/>
    <w:basedOn w:val="DefaultParagraphFont"/>
    <w:uiPriority w:val="19"/>
    <w:qFormat/>
    <w:rsid w:val="00DC273B"/>
    <w:rPr>
      <w:i/>
      <w:iCs/>
    </w:rPr>
  </w:style>
  <w:style w:type="character" w:styleId="IntenseEmphasis">
    <w:name w:val="Intense Emphasis"/>
    <w:basedOn w:val="DefaultParagraphFont"/>
    <w:uiPriority w:val="21"/>
    <w:qFormat/>
    <w:rsid w:val="00DC273B"/>
    <w:rPr>
      <w:b/>
      <w:bCs/>
      <w:i/>
      <w:iCs/>
    </w:rPr>
  </w:style>
  <w:style w:type="character" w:styleId="SubtleReference">
    <w:name w:val="Subtle Reference"/>
    <w:basedOn w:val="DefaultParagraphFont"/>
    <w:uiPriority w:val="31"/>
    <w:qFormat/>
    <w:rsid w:val="00DC273B"/>
    <w:rPr>
      <w:smallCaps/>
      <w:color w:val="595959" w:themeColor="text1" w:themeTint="A6"/>
    </w:rPr>
  </w:style>
  <w:style w:type="character" w:styleId="IntenseReference">
    <w:name w:val="Intense Reference"/>
    <w:basedOn w:val="DefaultParagraphFont"/>
    <w:uiPriority w:val="32"/>
    <w:qFormat/>
    <w:rsid w:val="00DC273B"/>
    <w:rPr>
      <w:b/>
      <w:bCs/>
      <w:smallCaps/>
      <w:color w:val="6892A0" w:themeColor="accent6"/>
    </w:rPr>
  </w:style>
  <w:style w:type="character" w:styleId="BookTitle">
    <w:name w:val="Book Title"/>
    <w:basedOn w:val="DefaultParagraphFont"/>
    <w:uiPriority w:val="33"/>
    <w:qFormat/>
    <w:rsid w:val="00DC273B"/>
    <w:rPr>
      <w:b/>
      <w:bCs/>
      <w:caps w:val="0"/>
      <w:smallCaps/>
      <w:spacing w:val="7"/>
      <w:sz w:val="21"/>
      <w:szCs w:val="21"/>
    </w:rPr>
  </w:style>
  <w:style w:type="paragraph" w:styleId="TOCHeading">
    <w:name w:val="TOC Heading"/>
    <w:basedOn w:val="Heading1"/>
    <w:next w:val="Normal"/>
    <w:uiPriority w:val="39"/>
    <w:unhideWhenUsed/>
    <w:qFormat/>
    <w:rsid w:val="00DC273B"/>
    <w:pPr>
      <w:outlineLvl w:val="9"/>
    </w:pPr>
  </w:style>
  <w:style w:type="character" w:styleId="Hyperlink">
    <w:name w:val="Hyperlink"/>
    <w:basedOn w:val="DefaultParagraphFont"/>
    <w:uiPriority w:val="99"/>
    <w:unhideWhenUsed/>
    <w:rsid w:val="009559CD"/>
    <w:rPr>
      <w:color w:val="FA2B5C" w:themeColor="hyperlink"/>
      <w:u w:val="single"/>
    </w:rPr>
  </w:style>
  <w:style w:type="table" w:styleId="TableGrid">
    <w:name w:val="Table Grid"/>
    <w:basedOn w:val="TableNormal"/>
    <w:uiPriority w:val="59"/>
    <w:rsid w:val="00A81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07D3B"/>
    <w:pPr>
      <w:spacing w:after="100"/>
    </w:pPr>
  </w:style>
  <w:style w:type="paragraph" w:customStyle="1" w:styleId="small-heading">
    <w:name w:val="small-heading"/>
    <w:basedOn w:val="Normal"/>
    <w:rsid w:val="00A029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A029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02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33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3.bin"/><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hyperlink" Target="mailto:cvjh@chevron.com" TargetMode="Externa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oleObject" Target="embeddings/oleObject7.bin"/><Relationship Id="rId31" Type="http://schemas.openxmlformats.org/officeDocument/2006/relationships/hyperlink" Target="https://www.nhlbi.nih.gov/health/educational/lose_wt/BMI/bmi-m_sp.htm" TargetMode="Externa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oleObject" Target="embeddings/oleObject11.bin"/><Relationship Id="rId30" Type="http://schemas.openxmlformats.org/officeDocument/2006/relationships/hyperlink" Target="http://archive.ics.uci.edu/ml/index.html" TargetMode="Externa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1859F-0259-4DC0-AD3D-83075E42E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Pages>
  <Words>2541</Words>
  <Characters>14486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Crosetti, Carlos Alberto (CVJH)</dc:creator>
  <cp:keywords/>
  <dc:description/>
  <cp:lastModifiedBy>Crosetti, Carlos Alberto (CVJH)</cp:lastModifiedBy>
  <cp:revision>69</cp:revision>
  <cp:lastPrinted>2017-02-09T17:15:00Z</cp:lastPrinted>
  <dcterms:created xsi:type="dcterms:W3CDTF">2017-01-13T17:13:00Z</dcterms:created>
  <dcterms:modified xsi:type="dcterms:W3CDTF">2017-02-09T17:16:00Z</dcterms:modified>
</cp:coreProperties>
</file>