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EE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>Diapositiva 1 + Diapositiva 2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 xml:space="preserve">Stock </w:t>
      </w:r>
      <w:proofErr w:type="spellStart"/>
      <w:r>
        <w:rPr>
          <w:bdr w:val="single" w:sz="2" w:space="0" w:color="D9D9E3" w:frame="1"/>
          <w:lang w:eastAsia="es-ES"/>
        </w:rPr>
        <w:t>analyzer</w:t>
      </w:r>
      <w:proofErr w:type="spellEnd"/>
      <w:r>
        <w:rPr>
          <w:bdr w:val="single" w:sz="2" w:space="0" w:color="D9D9E3" w:frame="1"/>
          <w:lang w:eastAsia="es-ES"/>
        </w:rPr>
        <w:t xml:space="preserve"> pro 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 xml:space="preserve"> 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 xml:space="preserve">Como </w:t>
      </w:r>
      <w:proofErr w:type="spellStart"/>
      <w:r>
        <w:rPr>
          <w:bdr w:val="single" w:sz="2" w:space="0" w:color="D9D9E3" w:frame="1"/>
          <w:lang w:eastAsia="es-ES"/>
        </w:rPr>
        <w:t>podeis</w:t>
      </w:r>
      <w:proofErr w:type="spellEnd"/>
      <w:r>
        <w:rPr>
          <w:bdr w:val="single" w:sz="2" w:space="0" w:color="D9D9E3" w:frame="1"/>
          <w:lang w:eastAsia="es-ES"/>
        </w:rPr>
        <w:t xml:space="preserve"> leer, nos dedicamos al análisis completo y avanzado de datos bursátiles, pero a que me refiero exactamente con eso, me refiero a tener al alcance de tu mano estadísticas, gráficos, datos, precios de cierre y mucho mas de cualquier empresa que cotice en bolsa, independientemente de la bolsa.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>Me genera mayor velocidad de reacción, mayor capacidad de toma de decisiones, acceso a una mayor información y sobretodo una información más clara y legible.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 xml:space="preserve">En </w:t>
      </w:r>
      <w:proofErr w:type="gramStart"/>
      <w:r>
        <w:rPr>
          <w:bdr w:val="single" w:sz="2" w:space="0" w:color="D9D9E3" w:frame="1"/>
          <w:lang w:eastAsia="es-ES"/>
        </w:rPr>
        <w:t>definitiva</w:t>
      </w:r>
      <w:proofErr w:type="gramEnd"/>
      <w:r>
        <w:rPr>
          <w:bdr w:val="single" w:sz="2" w:space="0" w:color="D9D9E3" w:frame="1"/>
          <w:lang w:eastAsia="es-ES"/>
        </w:rPr>
        <w:t xml:space="preserve"> es un plataforma integral para el análisis histórico y </w:t>
      </w:r>
      <w:proofErr w:type="spellStart"/>
      <w:r>
        <w:rPr>
          <w:bdr w:val="single" w:sz="2" w:space="0" w:color="D9D9E3" w:frame="1"/>
          <w:lang w:eastAsia="es-ES"/>
        </w:rPr>
        <w:t>proyecciónes</w:t>
      </w:r>
      <w:proofErr w:type="spellEnd"/>
      <w:r>
        <w:rPr>
          <w:bdr w:val="single" w:sz="2" w:space="0" w:color="D9D9E3" w:frame="1"/>
          <w:lang w:eastAsia="es-ES"/>
        </w:rPr>
        <w:t xml:space="preserve"> futuras de acciones bursátiles.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>Diapositiva 3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 xml:space="preserve">Por </w:t>
      </w:r>
      <w:proofErr w:type="gramStart"/>
      <w:r>
        <w:rPr>
          <w:bdr w:val="single" w:sz="2" w:space="0" w:color="D9D9E3" w:frame="1"/>
          <w:lang w:eastAsia="es-ES"/>
        </w:rPr>
        <w:t>ejemplo</w:t>
      </w:r>
      <w:proofErr w:type="gramEnd"/>
      <w:r>
        <w:rPr>
          <w:bdr w:val="single" w:sz="2" w:space="0" w:color="D9D9E3" w:frame="1"/>
          <w:lang w:eastAsia="es-ES"/>
        </w:rPr>
        <w:t xml:space="preserve"> si quiero un seguimiento histórico del precio de las acciones o saber </w:t>
      </w:r>
      <w:proofErr w:type="spellStart"/>
      <w:r>
        <w:rPr>
          <w:bdr w:val="single" w:sz="2" w:space="0" w:color="D9D9E3" w:frame="1"/>
          <w:lang w:eastAsia="es-ES"/>
        </w:rPr>
        <w:t>cual</w:t>
      </w:r>
      <w:proofErr w:type="spellEnd"/>
      <w:r>
        <w:rPr>
          <w:bdr w:val="single" w:sz="2" w:space="0" w:color="D9D9E3" w:frame="1"/>
          <w:lang w:eastAsia="es-ES"/>
        </w:rPr>
        <w:t xml:space="preserve"> es la tendencia media móvil exponencial, se lo puedo pedir a la aplicación, y de forma inmediata me sacaría estos gráficos.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  <w:r>
        <w:rPr>
          <w:bdr w:val="single" w:sz="2" w:space="0" w:color="D9D9E3" w:frame="1"/>
          <w:lang w:eastAsia="es-ES"/>
        </w:rPr>
        <w:t xml:space="preserve">El primero es un gráfico interactivo donde </w:t>
      </w:r>
      <w:proofErr w:type="spellStart"/>
      <w:r>
        <w:rPr>
          <w:bdr w:val="single" w:sz="2" w:space="0" w:color="D9D9E3" w:frame="1"/>
          <w:lang w:eastAsia="es-ES"/>
        </w:rPr>
        <w:t>tu</w:t>
      </w:r>
      <w:proofErr w:type="spellEnd"/>
      <w:r>
        <w:rPr>
          <w:bdr w:val="single" w:sz="2" w:space="0" w:color="D9D9E3" w:frame="1"/>
          <w:lang w:eastAsia="es-ES"/>
        </w:rPr>
        <w:t xml:space="preserve"> puedes poner el cursor y te va dando los datos exactos de precio de cierre y fecha. </w:t>
      </w:r>
    </w:p>
    <w:p w:rsidR="00DE3A2D" w:rsidRPr="00DE3A2D" w:rsidRDefault="00DE3A2D" w:rsidP="00DE3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bdr w:val="single" w:sz="2" w:space="0" w:color="D9D9E3" w:frame="1"/>
        </w:rPr>
        <w:t xml:space="preserve">Por el otro lado tenemos una tendencia EMA se usa para </w:t>
      </w:r>
      <w:r w:rsidRPr="00DE3A2D">
        <w:rPr>
          <w:rFonts w:ascii="Segoe UI" w:hAnsi="Segoe UI" w:cs="Segoe UI"/>
          <w:color w:val="0D0D0D"/>
        </w:rPr>
        <w:t>identificar la dirección general de una serie temporal de datos, como los precios de las acciones. Se calcula dando más peso a los datos más recientes, lo que la hace más sensible a los cambios recientes en comparación con una media móvil simple.</w:t>
      </w:r>
    </w:p>
    <w:p w:rsidR="00DE3A2D" w:rsidRDefault="00DE3A2D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E3A2D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En resumen, la Tendencia EMA ayuda a suavizar las fluctuaciones en los datos, destacando las tendencias a corto plazo</w:t>
      </w:r>
    </w:p>
    <w:p w:rsidR="00DE3A2D" w:rsidRDefault="00DE3A2D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Diapositiva 4</w:t>
      </w:r>
    </w:p>
    <w:p w:rsidR="00DE3A2D" w:rsidRDefault="00DE3A2D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Le puedes pedir también los ciclos estacionarios o la proyección de la volatilidad.</w:t>
      </w:r>
    </w:p>
    <w:p w:rsidR="00DE3A2D" w:rsidRDefault="00DE3A2D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Los ciclos estacionarios se refieren a patrones repetitivos o fluctuaciones que ocurren en una serie temporal a lo largo del tiempo. Estos ciclos tienden a repetirse en patrones predecibles y pueden influir en el comportamiento de la serie temporal.</w:t>
      </w:r>
    </w:p>
    <w:p w:rsidR="00DE3A2D" w:rsidRDefault="00A959EF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Básicamente es una herramienta de </w:t>
      </w:r>
      <w:bookmarkStart w:id="0" w:name="_GoBack"/>
      <w:bookmarkEnd w:id="0"/>
      <w:r w:rsidR="00DE3A2D">
        <w:rPr>
          <w:rFonts w:ascii="Segoe UI" w:hAnsi="Segoe UI" w:cs="Segoe UI"/>
          <w:color w:val="0D0D0D"/>
          <w:shd w:val="clear" w:color="auto" w:fill="FFFFFF"/>
        </w:rPr>
        <w:t>predicción de la magnitud de las fluctuaciones de precios en un instrumento financiero, como acciones</w:t>
      </w:r>
    </w:p>
    <w:p w:rsidR="00DE3A2D" w:rsidRDefault="00DE3A2D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Diapositiva 5</w:t>
      </w:r>
    </w:p>
    <w:p w:rsidR="00DE3A2D" w:rsidRPr="00DE3A2D" w:rsidRDefault="0004311A" w:rsidP="00DE3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 xml:space="preserve">s una técnica estadística que se utiliza para modelar el impacto de la incertidumbre y la variabilidad en un sistema mediante la generación de múltiples escenarios posibles.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Esta técnica toma su nombre del famoso casino Monte Carlo en Mónaco, ya que utiliza la aleatoriedad para estimar resultados en situaciones complejas.</w:t>
      </w: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DE3A2D" w:rsidRDefault="00DE3A2D" w:rsidP="009875EE">
      <w:pPr>
        <w:pStyle w:val="Sinespaciado"/>
        <w:rPr>
          <w:bdr w:val="single" w:sz="2" w:space="0" w:color="D9D9E3" w:frame="1"/>
          <w:lang w:eastAsia="es-ES"/>
        </w:rPr>
      </w:pPr>
    </w:p>
    <w:p w:rsidR="007845B1" w:rsidRDefault="007845B1" w:rsidP="009875EE">
      <w:pPr>
        <w:pStyle w:val="Sinespaciado"/>
        <w:rPr>
          <w:bdr w:val="single" w:sz="2" w:space="0" w:color="D9D9E3" w:frame="1"/>
          <w:lang w:eastAsia="es-ES"/>
        </w:rPr>
      </w:pPr>
    </w:p>
    <w:p w:rsidR="00FF58EE" w:rsidRDefault="00FF58EE" w:rsidP="00FF58EE">
      <w:pPr>
        <w:pStyle w:val="Sinespaciado"/>
      </w:pPr>
      <w:r>
        <w:t>Tesla, Inc. (TSLA):</w:t>
      </w:r>
    </w:p>
    <w:p w:rsidR="00FF58EE" w:rsidRDefault="00FF58EE" w:rsidP="00FF58EE">
      <w:pPr>
        <w:pStyle w:val="Sinespaciado"/>
      </w:pPr>
    </w:p>
    <w:p w:rsidR="00FF58EE" w:rsidRDefault="00FF58EE" w:rsidP="00FF58EE">
      <w:pPr>
        <w:pStyle w:val="Sinespaciado"/>
      </w:pPr>
      <w:r>
        <w:t>Sector: Tecnología y automoción.</w:t>
      </w:r>
    </w:p>
    <w:p w:rsidR="00FF58EE" w:rsidRDefault="00FF58EE" w:rsidP="00FF58EE">
      <w:pPr>
        <w:pStyle w:val="Sinespaciado"/>
      </w:pPr>
    </w:p>
    <w:p w:rsidR="00FF58EE" w:rsidRDefault="00FF58EE" w:rsidP="00FF58EE">
      <w:pPr>
        <w:pStyle w:val="Sinespaciado"/>
      </w:pPr>
      <w:r>
        <w:t>Fortalezas:</w:t>
      </w:r>
    </w:p>
    <w:p w:rsidR="00FF58EE" w:rsidRDefault="00FF58EE" w:rsidP="00FF58EE">
      <w:pPr>
        <w:pStyle w:val="Sinespaciado"/>
        <w:numPr>
          <w:ilvl w:val="0"/>
          <w:numId w:val="6"/>
        </w:numPr>
      </w:pPr>
      <w:r>
        <w:t>Líder en vehículos eléctricos con una fuerte presencia en innovación y tecnología.</w:t>
      </w:r>
    </w:p>
    <w:p w:rsidR="00FF58EE" w:rsidRDefault="00FF58EE" w:rsidP="00FF58EE">
      <w:pPr>
        <w:pStyle w:val="Sinespaciado"/>
        <w:numPr>
          <w:ilvl w:val="0"/>
          <w:numId w:val="6"/>
        </w:numPr>
      </w:pPr>
      <w:r>
        <w:t>Gran aceptación de la marca y una base de seguidores leales.</w:t>
      </w:r>
    </w:p>
    <w:p w:rsidR="00FF58EE" w:rsidRDefault="00FF58EE" w:rsidP="00FF58EE">
      <w:pPr>
        <w:pStyle w:val="Sinespaciado"/>
        <w:numPr>
          <w:ilvl w:val="0"/>
          <w:numId w:val="6"/>
        </w:numPr>
      </w:pPr>
      <w:r>
        <w:t>Expansión en energía renovable y almacenamiento.</w:t>
      </w:r>
    </w:p>
    <w:p w:rsidR="00FF58EE" w:rsidRDefault="00FF58EE" w:rsidP="00FF58EE">
      <w:pPr>
        <w:pStyle w:val="Sinespaciado"/>
      </w:pPr>
    </w:p>
    <w:p w:rsidR="00FF58EE" w:rsidRDefault="00FF58EE" w:rsidP="00FF58EE">
      <w:pPr>
        <w:pStyle w:val="Sinespaciado"/>
      </w:pPr>
      <w:r>
        <w:t>Desafíos:</w:t>
      </w:r>
    </w:p>
    <w:p w:rsidR="00FF58EE" w:rsidRDefault="00FF58EE" w:rsidP="00FF58EE">
      <w:pPr>
        <w:pStyle w:val="Sinespaciado"/>
        <w:numPr>
          <w:ilvl w:val="0"/>
          <w:numId w:val="5"/>
        </w:numPr>
      </w:pPr>
      <w:r>
        <w:t>Volatilidad histórica en el precio de las acciones.</w:t>
      </w:r>
    </w:p>
    <w:p w:rsidR="00FF58EE" w:rsidRDefault="00FF58EE" w:rsidP="00FF58EE">
      <w:pPr>
        <w:pStyle w:val="Sinespaciado"/>
        <w:numPr>
          <w:ilvl w:val="0"/>
          <w:numId w:val="5"/>
        </w:numPr>
      </w:pPr>
      <w:r>
        <w:t>Dependencia de la producción y entrega de vehículos.</w:t>
      </w:r>
    </w:p>
    <w:p w:rsidR="00FF58EE" w:rsidRDefault="00FF58EE" w:rsidP="00FF58EE">
      <w:pPr>
        <w:pStyle w:val="Sinespaciado"/>
        <w:numPr>
          <w:ilvl w:val="0"/>
          <w:numId w:val="5"/>
        </w:numPr>
      </w:pPr>
      <w:r>
        <w:t>Competencia creciente en el sector de vehículos eléctricos.</w:t>
      </w:r>
    </w:p>
    <w:p w:rsidR="00FF58EE" w:rsidRDefault="00FF58EE" w:rsidP="00FF58EE">
      <w:pPr>
        <w:pStyle w:val="Sinespaciado"/>
        <w:numPr>
          <w:ilvl w:val="0"/>
          <w:numId w:val="5"/>
        </w:numPr>
      </w:pPr>
      <w:r>
        <w:t xml:space="preserve">BYD Company </w:t>
      </w:r>
      <w:proofErr w:type="spellStart"/>
      <w:r>
        <w:t>Limited</w:t>
      </w:r>
      <w:proofErr w:type="spellEnd"/>
      <w:r>
        <w:t xml:space="preserve"> (BYDDF):</w:t>
      </w:r>
    </w:p>
    <w:p w:rsidR="00FF58EE" w:rsidRDefault="00FF58EE" w:rsidP="00FF58EE">
      <w:pPr>
        <w:pStyle w:val="Sinespaciado"/>
      </w:pPr>
    </w:p>
    <w:p w:rsidR="00FF58EE" w:rsidRDefault="00FF58EE" w:rsidP="00FF58EE">
      <w:pPr>
        <w:pStyle w:val="Sinespaciado"/>
      </w:pPr>
      <w:r>
        <w:t>Sector: Automoción, baterías y electrónica.</w:t>
      </w:r>
    </w:p>
    <w:p w:rsidR="00FF58EE" w:rsidRDefault="00FF58EE" w:rsidP="00FF58EE">
      <w:pPr>
        <w:pStyle w:val="Sinespaciado"/>
      </w:pPr>
    </w:p>
    <w:p w:rsidR="00FF58EE" w:rsidRDefault="00FF58EE" w:rsidP="00FF58EE">
      <w:pPr>
        <w:pStyle w:val="Sinespaciado"/>
      </w:pPr>
      <w:r>
        <w:t>Fortalezas:</w:t>
      </w:r>
    </w:p>
    <w:p w:rsidR="00FF58EE" w:rsidRDefault="00FF58EE" w:rsidP="00FF58EE">
      <w:pPr>
        <w:pStyle w:val="Sinespaciado"/>
        <w:numPr>
          <w:ilvl w:val="0"/>
          <w:numId w:val="4"/>
        </w:numPr>
      </w:pPr>
      <w:r>
        <w:t>Fuerte presencia en vehículos eléctricos, baterías y autobuses eléctricos.</w:t>
      </w:r>
    </w:p>
    <w:p w:rsidR="00FF58EE" w:rsidRDefault="00FF58EE" w:rsidP="00FF58EE">
      <w:pPr>
        <w:pStyle w:val="Sinespaciado"/>
        <w:numPr>
          <w:ilvl w:val="0"/>
          <w:numId w:val="4"/>
        </w:numPr>
      </w:pPr>
      <w:r>
        <w:t>Diversificación en varias áreas, incluyendo energía y tecnología.</w:t>
      </w:r>
    </w:p>
    <w:p w:rsidR="00FF58EE" w:rsidRDefault="00FF58EE" w:rsidP="00FF58EE">
      <w:pPr>
        <w:pStyle w:val="Sinespaciado"/>
        <w:numPr>
          <w:ilvl w:val="0"/>
          <w:numId w:val="4"/>
        </w:numPr>
      </w:pPr>
      <w:r>
        <w:t>Alianzas estratégicas y acuerdos internacionales.</w:t>
      </w:r>
    </w:p>
    <w:p w:rsidR="00FF58EE" w:rsidRDefault="00FF58EE" w:rsidP="00FF58EE">
      <w:pPr>
        <w:pStyle w:val="Sinespaciado"/>
      </w:pPr>
    </w:p>
    <w:p w:rsidR="00FF58EE" w:rsidRDefault="00FF58EE" w:rsidP="00FF58EE">
      <w:pPr>
        <w:pStyle w:val="Sinespaciado"/>
      </w:pPr>
      <w:r>
        <w:t>Desafíos:</w:t>
      </w:r>
    </w:p>
    <w:p w:rsidR="00FF58EE" w:rsidRDefault="00FF58EE" w:rsidP="00FF58EE">
      <w:pPr>
        <w:pStyle w:val="Sinespaciado"/>
        <w:numPr>
          <w:ilvl w:val="0"/>
          <w:numId w:val="3"/>
        </w:numPr>
      </w:pPr>
      <w:r>
        <w:t>Exposición significativa al mercado chino.</w:t>
      </w:r>
    </w:p>
    <w:p w:rsidR="00FF58EE" w:rsidRDefault="00FF58EE" w:rsidP="00FF58EE">
      <w:pPr>
        <w:pStyle w:val="Sinespaciado"/>
        <w:numPr>
          <w:ilvl w:val="0"/>
          <w:numId w:val="3"/>
        </w:numPr>
      </w:pPr>
      <w:r>
        <w:t>Competencia en el sector de vehículos eléctricos.</w:t>
      </w:r>
    </w:p>
    <w:p w:rsidR="00FF58EE" w:rsidRDefault="00FF58EE" w:rsidP="00FF58EE">
      <w:pPr>
        <w:pStyle w:val="Sinespaciado"/>
        <w:numPr>
          <w:ilvl w:val="0"/>
          <w:numId w:val="3"/>
        </w:numPr>
      </w:pPr>
      <w:r>
        <w:t>Dependencia de políticas gubernamentales y regulaciones del mercado.</w:t>
      </w:r>
    </w:p>
    <w:p w:rsidR="00FF58EE" w:rsidRDefault="00FF58EE" w:rsidP="00FF58EE">
      <w:pPr>
        <w:pStyle w:val="Sinespaciado"/>
      </w:pPr>
    </w:p>
    <w:p w:rsidR="007845B1" w:rsidRDefault="007845B1" w:rsidP="00FF58EE">
      <w:pPr>
        <w:pStyle w:val="Sinespaciado"/>
      </w:pPr>
      <w:r>
        <w:t>Aunque el componente residual a menudo se considera ruido o error, puede ser valioso en varias situaciones:</w:t>
      </w:r>
    </w:p>
    <w:p w:rsidR="007845B1" w:rsidRDefault="007845B1" w:rsidP="007845B1">
      <w:pPr>
        <w:pStyle w:val="Sinespaciado"/>
      </w:pPr>
    </w:p>
    <w:p w:rsidR="007845B1" w:rsidRDefault="007845B1" w:rsidP="007845B1">
      <w:pPr>
        <w:pStyle w:val="Sinespaciado"/>
      </w:pPr>
      <w:r>
        <w:t>Evaluación del modelo: Al analizar el componente residual, puedes evaluar la calidad del modelo de descomposición. Si el componente residual exhibe patrones sistemáticos, podría indicar que la tendencia o la estacionalidad no se han capturado completamente, y podrías necesitar ajustar tu enfoque de descomposición.</w:t>
      </w:r>
    </w:p>
    <w:p w:rsidR="007845B1" w:rsidRDefault="007845B1" w:rsidP="007845B1">
      <w:pPr>
        <w:pStyle w:val="Sinespaciado"/>
      </w:pPr>
    </w:p>
    <w:p w:rsidR="007845B1" w:rsidRDefault="007845B1" w:rsidP="007845B1">
      <w:pPr>
        <w:pStyle w:val="Sinespaciado"/>
      </w:pPr>
      <w:r>
        <w:t>Detección de anomalías: Las fluctuaciones en el componente residual pueden indicar eventos inesperados o anómalos en tus datos. Identificar y entender estas anomalías puede ser crucial para la toma de decisiones, ya que podrían ser el resultado de eventos económicos significativos o cambios en el entorno empresarial.</w:t>
      </w:r>
    </w:p>
    <w:p w:rsidR="007845B1" w:rsidRDefault="007845B1" w:rsidP="007845B1">
      <w:pPr>
        <w:pStyle w:val="Sinespaciado"/>
      </w:pPr>
    </w:p>
    <w:p w:rsidR="007845B1" w:rsidRDefault="007845B1" w:rsidP="007845B1">
      <w:pPr>
        <w:pStyle w:val="Sinespaciado"/>
      </w:pPr>
      <w:r>
        <w:t>Pronósticos más precisos: Al comprender la naturaleza del componente residual, puedes mejorar tus modelos de pronóstico. La información en el componente residual puede ayudarte a ajustar tus predicciones para tener en cuenta la variabilidad no sistemática.</w:t>
      </w:r>
    </w:p>
    <w:p w:rsidR="007845B1" w:rsidRDefault="007845B1" w:rsidP="007845B1">
      <w:pPr>
        <w:pStyle w:val="Sinespaciado"/>
      </w:pPr>
    </w:p>
    <w:p w:rsidR="007845B1" w:rsidRDefault="007845B1" w:rsidP="007845B1">
      <w:pPr>
        <w:pStyle w:val="Sinespaciado"/>
      </w:pPr>
      <w:r>
        <w:t xml:space="preserve">Identificación de cambios estructurales: Cambios abruptos en el componente residual podrían indicar cambios estructurales en la serie temporal, como cambios en políticas económicas, </w:t>
      </w:r>
      <w:r>
        <w:lastRenderedPageBreak/>
        <w:t>eventos externos o condiciones del mercado. Estos cambios pueden tener implicaciones importantes para la planificación estratégica.</w:t>
      </w:r>
    </w:p>
    <w:p w:rsidR="007845B1" w:rsidRDefault="007845B1" w:rsidP="007845B1">
      <w:pPr>
        <w:pStyle w:val="Sinespaciado"/>
      </w:pPr>
    </w:p>
    <w:p w:rsidR="007845B1" w:rsidRDefault="007845B1" w:rsidP="007845B1">
      <w:pPr>
        <w:pStyle w:val="Sinespaciado"/>
      </w:pPr>
      <w:r>
        <w:t>En el contexto de acciones y finanzas, el análisis de estacionalidad puede proporcionar información valiosa para los inversores. La estacionalidad en los precios de las acciones se refiere a patrones recurrentes que se observan en determinados períodos del año. Aquí hay algunas formas en que la estacionalidad puede influir en las decisiones de inversión:</w:t>
      </w:r>
    </w:p>
    <w:p w:rsidR="007845B1" w:rsidRDefault="007845B1" w:rsidP="007845B1">
      <w:pPr>
        <w:pStyle w:val="Sinespaciado"/>
      </w:pPr>
    </w:p>
    <w:p w:rsidR="007845B1" w:rsidRDefault="007845B1" w:rsidP="007845B1">
      <w:pPr>
        <w:pStyle w:val="Sinespaciado"/>
      </w:pPr>
      <w:r>
        <w:t>Ciclos estacionales del mercado: Los mercados financieros a menudo muestran patrones estacionales relacionados con eventos económicos, ciclos de ganancias corporativas o cambios estacionales en la actividad económica. Por ejemplo, algunas acciones pueden tener un rendimiento mejor durante ciertas estaciones o meses del año debido a factores estacionales específicos para esa industria.</w:t>
      </w:r>
    </w:p>
    <w:p w:rsidR="007845B1" w:rsidRDefault="007845B1" w:rsidP="007845B1">
      <w:pPr>
        <w:pStyle w:val="Sinespaciado"/>
      </w:pPr>
    </w:p>
    <w:p w:rsidR="007845B1" w:rsidRPr="00596EB6" w:rsidRDefault="007845B1" w:rsidP="007845B1">
      <w:pPr>
        <w:pStyle w:val="Sinespaciado"/>
        <w:rPr>
          <w:b/>
        </w:rPr>
      </w:pPr>
    </w:p>
    <w:p w:rsidR="007845B1" w:rsidRDefault="00FF58EE" w:rsidP="007845B1">
      <w:pPr>
        <w:pStyle w:val="Sinespaciado"/>
        <w:rPr>
          <w:b/>
        </w:rPr>
      </w:pPr>
      <w:r w:rsidRPr="00596EB6">
        <w:rPr>
          <w:b/>
        </w:rPr>
        <w:t xml:space="preserve">SEGUIMIENTO DE PRECIO DE ACCIONES </w:t>
      </w:r>
      <w:r w:rsidR="00596EB6" w:rsidRPr="00596EB6">
        <w:rPr>
          <w:b/>
        </w:rPr>
        <w:t>HISTORICO</w:t>
      </w:r>
    </w:p>
    <w:p w:rsidR="00596EB6" w:rsidRDefault="00596EB6" w:rsidP="007845B1">
      <w:pPr>
        <w:pStyle w:val="Sinespaciado"/>
        <w:rPr>
          <w:b/>
        </w:rPr>
      </w:pPr>
    </w:p>
    <w:p w:rsidR="00596EB6" w:rsidRDefault="00596EB6" w:rsidP="00596EB6">
      <w:pPr>
        <w:pStyle w:val="Sinespaciado"/>
      </w:pPr>
      <w:r w:rsidRPr="00596EB6">
        <w:t>T</w:t>
      </w:r>
      <w:r>
        <w:t xml:space="preserve">oma de Decisiones de Inversión: </w:t>
      </w:r>
      <w:r w:rsidRPr="00596EB6">
        <w:t>Información histórica para decisiones fundamentadas de compra, venta o retención de acciones.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Evaluación de la Cartera: </w:t>
      </w:r>
      <w:r w:rsidRPr="00596EB6">
        <w:t>Evaluación del rendimiento de la cartera en comparación con el mercado.</w:t>
      </w:r>
    </w:p>
    <w:p w:rsidR="003F0CC5" w:rsidRPr="00596EB6" w:rsidRDefault="003F0CC5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Metas Financieras: </w:t>
      </w:r>
      <w:r w:rsidRPr="00596EB6">
        <w:t>Establecimiento de metas realistas y seguimiento del progreso financiero.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Detección de Oportunidades: </w:t>
      </w:r>
      <w:r w:rsidRPr="00596EB6">
        <w:t>Identificación de oportunidades de inversión basadas en el comportamiento histórico.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 w:rsidRPr="00596EB6">
        <w:t>Gestión de Riesgo</w:t>
      </w:r>
      <w:r>
        <w:t xml:space="preserve">s: </w:t>
      </w:r>
      <w:r w:rsidRPr="00596EB6">
        <w:t>Anticipación de fluctuaciones para una gestión efectiva del riesgo.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Análisis Fundamental: </w:t>
      </w:r>
      <w:r w:rsidRPr="00596EB6">
        <w:t>Complemento esencial para la evaluación de ingresos, ganancias y fundamentos económicos.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Conclusiones: </w:t>
      </w:r>
      <w:r w:rsidRPr="00596EB6">
        <w:t>Herramienta clave para inversionistas y analistas para decisiones informadas y maximización del rendimiento.</w:t>
      </w:r>
    </w:p>
    <w:p w:rsidR="00596EB6" w:rsidRDefault="00596EB6" w:rsidP="00596EB6">
      <w:pPr>
        <w:pStyle w:val="Sinespaciado"/>
      </w:pPr>
    </w:p>
    <w:p w:rsidR="00596EB6" w:rsidRDefault="00596EB6" w:rsidP="00596EB6">
      <w:pPr>
        <w:pStyle w:val="Sinespaciado"/>
        <w:rPr>
          <w:b/>
        </w:rPr>
      </w:pPr>
      <w:r w:rsidRPr="00596EB6">
        <w:rPr>
          <w:b/>
        </w:rPr>
        <w:t xml:space="preserve">PROYECCION LINEAL DEL PRECIO DE ACCIONES </w:t>
      </w:r>
    </w:p>
    <w:p w:rsidR="00596EB6" w:rsidRPr="00596EB6" w:rsidRDefault="00596EB6" w:rsidP="00596EB6">
      <w:pPr>
        <w:pStyle w:val="Sinespaciado"/>
        <w:rPr>
          <w:b/>
        </w:rPr>
      </w:pPr>
    </w:p>
    <w:p w:rsidR="00596EB6" w:rsidRDefault="00596EB6" w:rsidP="00596EB6">
      <w:pPr>
        <w:pStyle w:val="Sinespaciado"/>
      </w:pPr>
      <w:r>
        <w:t>Tendencia a Corto Plazo: Estimación rápida de la dirección potencial del mercado en un periodo breve.</w:t>
      </w:r>
    </w:p>
    <w:p w:rsid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>Análisis Técnico: Herramienta para identificar patrones y señales en el análisis técnico.</w:t>
      </w:r>
    </w:p>
    <w:p w:rsid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>Planificación Estratégica: Apoyo en la planificación de objetivos de rendimiento y decisiones estratégicas.</w:t>
      </w:r>
    </w:p>
    <w:p w:rsid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>Indicación de Rupturas o Reversiones: Ayuda a identificar posibles puntos de cambio en la dirección de los precios.</w:t>
      </w:r>
    </w:p>
    <w:p w:rsid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>Análisis de Riesgos: Evaluación del riesgo asociado con la inversión para una toma de decisiones informada.</w:t>
      </w:r>
    </w:p>
    <w:p w:rsidR="00596EB6" w:rsidRDefault="00596EB6" w:rsidP="00596EB6">
      <w:pPr>
        <w:pStyle w:val="Sinespaciado"/>
      </w:pPr>
    </w:p>
    <w:p w:rsidR="00596EB6" w:rsidRPr="00596EB6" w:rsidRDefault="00596EB6" w:rsidP="00596EB6">
      <w:pPr>
        <w:pStyle w:val="Sinespaciado"/>
      </w:pPr>
      <w:r>
        <w:lastRenderedPageBreak/>
        <w:t>Nota: La proyección lineal es una herramienta complementaria y no garantiza precisión a largo plazo.</w:t>
      </w:r>
    </w:p>
    <w:p w:rsidR="00596EB6" w:rsidRDefault="00596EB6" w:rsidP="007845B1">
      <w:pPr>
        <w:pStyle w:val="Sinespaciado"/>
        <w:rPr>
          <w:b/>
        </w:rPr>
      </w:pPr>
    </w:p>
    <w:p w:rsidR="00596EB6" w:rsidRDefault="00596EB6" w:rsidP="007845B1">
      <w:pPr>
        <w:pStyle w:val="Sinespaciado"/>
        <w:rPr>
          <w:b/>
        </w:rPr>
      </w:pPr>
      <w:r>
        <w:rPr>
          <w:b/>
        </w:rPr>
        <w:t>TENDENCIA EMA</w:t>
      </w:r>
    </w:p>
    <w:p w:rsidR="00596EB6" w:rsidRDefault="00596EB6" w:rsidP="007845B1">
      <w:pPr>
        <w:pStyle w:val="Sinespaciado"/>
        <w:rPr>
          <w:b/>
        </w:rPr>
      </w:pPr>
    </w:p>
    <w:p w:rsidR="00596EB6" w:rsidRDefault="00596EB6" w:rsidP="00596EB6">
      <w:pPr>
        <w:pStyle w:val="Sinespaciado"/>
      </w:pPr>
      <w:r>
        <w:t xml:space="preserve">Detección de Tendencias: </w:t>
      </w:r>
      <w:r w:rsidRPr="00596EB6">
        <w:t>Identificación de tendencias a través de la Media Móvil Exponencial (EMA).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Análisis Técnico Refinado: </w:t>
      </w:r>
      <w:r w:rsidRPr="00596EB6">
        <w:t>Mejora del análisis técnico al suavizar movimientos de precios y resaltar tendencias.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Señales de Inversión: </w:t>
      </w:r>
      <w:r w:rsidRPr="00596EB6">
        <w:t>Generación de señales de compra o venta basadas en cruces con EMA.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Adaptabilidad a Cambios: </w:t>
      </w:r>
      <w:r w:rsidRPr="00596EB6">
        <w:t>Mayor sensibilidad a cambios recientes, adecuándose rápidamente a la evolución del mercado.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>
        <w:t xml:space="preserve">Confirmación de Tendencias: </w:t>
      </w:r>
      <w:r w:rsidRPr="00596EB6">
        <w:t>Confirmación de direcciones de tendencia a través de la EMA como indicador de seguimiento.</w:t>
      </w:r>
    </w:p>
    <w:p w:rsidR="00596EB6" w:rsidRPr="00596EB6" w:rsidRDefault="00596EB6" w:rsidP="00596EB6">
      <w:pPr>
        <w:pStyle w:val="Sinespaciado"/>
      </w:pPr>
    </w:p>
    <w:p w:rsidR="00596EB6" w:rsidRDefault="00596EB6" w:rsidP="00596EB6">
      <w:pPr>
        <w:pStyle w:val="Sinespaciado"/>
      </w:pPr>
      <w:r w:rsidRPr="00596EB6">
        <w:t>Nota: La Tendencia EMA es valiosa para operadores que buscan análisis técnico más refinado y señales adaptativas.</w:t>
      </w:r>
    </w:p>
    <w:p w:rsidR="00A12F7C" w:rsidRDefault="00A12F7C" w:rsidP="00596EB6">
      <w:pPr>
        <w:pStyle w:val="Sinespaciado"/>
      </w:pPr>
    </w:p>
    <w:p w:rsidR="00A12F7C" w:rsidRPr="00A12F7C" w:rsidRDefault="00A12F7C" w:rsidP="00596EB6">
      <w:pPr>
        <w:pStyle w:val="Sinespaciado"/>
        <w:rPr>
          <w:b/>
        </w:rPr>
      </w:pPr>
      <w:r w:rsidRPr="00A12F7C">
        <w:rPr>
          <w:b/>
        </w:rPr>
        <w:t>CICLOS ESTACIONARIOS</w:t>
      </w:r>
    </w:p>
    <w:p w:rsidR="00A12F7C" w:rsidRDefault="00A12F7C" w:rsidP="00596EB6">
      <w:pPr>
        <w:pStyle w:val="Sinespaciado"/>
      </w:pPr>
    </w:p>
    <w:p w:rsidR="00A12F7C" w:rsidRDefault="00A12F7C" w:rsidP="00A12F7C">
      <w:pPr>
        <w:pStyle w:val="Sinespaciado"/>
      </w:pPr>
      <w:r>
        <w:t>Identificación de Patrones Cíclicos: Reconocimiento de patrones repetitivos en los precios de acciones.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Predicción de Ciclos Recurrentes: Ayuda a prever períodos de aumento o disminución basados en comportamientos históricos.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Ajuste de Estrategias de Inversión: Adapta estrategias según la fase del ciclo estacionario identificado.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Gestión de Riesgos: Facilita la gestión de riesgos al considerar posibles fluctuaciones cíclicas.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 xml:space="preserve">Mejora del </w:t>
      </w:r>
      <w:proofErr w:type="spellStart"/>
      <w:r>
        <w:t>Timing</w:t>
      </w:r>
      <w:proofErr w:type="spellEnd"/>
      <w:r>
        <w:t xml:space="preserve"> de Inversión: Optimiza el momento de entrada o salida del mercado al entender ciclos recurrentes.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Nota: La comprensión de los ciclos estacionarios contribuye a estrategias más informadas y a la gestión eficiente del riesgo.</w:t>
      </w:r>
    </w:p>
    <w:p w:rsidR="00A12F7C" w:rsidRDefault="00A12F7C" w:rsidP="00A12F7C">
      <w:pPr>
        <w:pStyle w:val="Sinespaciado"/>
      </w:pPr>
    </w:p>
    <w:p w:rsidR="00A12F7C" w:rsidRPr="00A12F7C" w:rsidRDefault="00A12F7C" w:rsidP="00A12F7C">
      <w:pPr>
        <w:pStyle w:val="Sinespaciado"/>
        <w:rPr>
          <w:b/>
        </w:rPr>
      </w:pPr>
      <w:r w:rsidRPr="00A12F7C">
        <w:rPr>
          <w:b/>
        </w:rPr>
        <w:t>SIMULACION DE MONTE CARLO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Evaluación de Escenarios Probabilísticos: Permite la modelización de múltiples escenarios posibles en función de variables aleatorias.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Gestión de Riesgos Complejos: Aborda la incertidumbre y complejidad del mercado, especialmente en entornos volátiles.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Estimación de Rendimiento a Largo Plazo: Facilita la comprensión de resultados a lo largo del tiempo, considerando diversas variables.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lastRenderedPageBreak/>
        <w:t>Optimización de Decisiones: Ayuda a tomar decisiones informadas al proporcionar una visión amplia de las posibles trayectorias.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Validación de Estrategias: Evalúa la robustez de estrategias de inversión bajo diversas condiciones de mercado.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Nota: La Simulación de Monte Carlo es una herramienta poderosa para comprender la variabilidad y mitigar riesgos en inversiones.</w:t>
      </w:r>
    </w:p>
    <w:p w:rsidR="00A12F7C" w:rsidRDefault="00A12F7C" w:rsidP="00A12F7C">
      <w:pPr>
        <w:pStyle w:val="Sinespaciado"/>
      </w:pPr>
    </w:p>
    <w:p w:rsidR="00A12F7C" w:rsidRPr="00A12F7C" w:rsidRDefault="00A12F7C" w:rsidP="00A12F7C">
      <w:pPr>
        <w:pStyle w:val="Sinespaciado"/>
        <w:rPr>
          <w:b/>
        </w:rPr>
      </w:pPr>
      <w:r w:rsidRPr="00A12F7C">
        <w:rPr>
          <w:b/>
        </w:rPr>
        <w:t>PROYECCION DE LA VOLATILIDAD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Medición de la Incertidumbre: Evalúa la magnitud de las fluctuaciones de precios, proporcionando información sobre la volatilidad.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Gestión de Riesgos: Facilita una gestión efectiva de riesgos al anticipar posibles cambios bruscos en los precios.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Ajuste de Estrategias: Permite ajustar estrategias de inversión en respuesta a niveles variables de volatilidad del mercado.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Predicción de Movimientos Extremos: Contribuye a la identificación de eventos inusuales o períodos de alta inestabilidad.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Optimización de Portafolio: Ayuda a construir carteras equilibradas al considerar la volatilidad como factor clave.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r>
        <w:t>Nota: La proyección de volatilidad es esencial para la gestión de riesgos y la toma de decisiones adaptativas en el mercado de acciones.</w:t>
      </w:r>
    </w:p>
    <w:p w:rsidR="00A12F7C" w:rsidRDefault="00A12F7C" w:rsidP="00A12F7C">
      <w:pPr>
        <w:pStyle w:val="Sinespaciado"/>
      </w:pPr>
    </w:p>
    <w:p w:rsidR="00A12F7C" w:rsidRDefault="00A12F7C" w:rsidP="00A12F7C">
      <w:pPr>
        <w:pStyle w:val="Sinespaciado"/>
      </w:pPr>
      <w:proofErr w:type="spellStart"/>
      <w:r>
        <w:t>Gestion</w:t>
      </w:r>
      <w:proofErr w:type="spellEnd"/>
      <w:r>
        <w:t xml:space="preserve"> de riesgo </w:t>
      </w:r>
      <w:r w:rsidR="002A0ACD">
        <w:t>(v)</w:t>
      </w:r>
    </w:p>
    <w:p w:rsidR="00A12F7C" w:rsidRDefault="00A12F7C" w:rsidP="00A12F7C">
      <w:pPr>
        <w:pStyle w:val="Sinespaciado"/>
      </w:pPr>
      <w:r>
        <w:t>Toma decisiones adaptativas (v)(</w:t>
      </w:r>
      <w:proofErr w:type="spellStart"/>
      <w:r>
        <w:t>ema</w:t>
      </w:r>
      <w:proofErr w:type="spellEnd"/>
      <w:r>
        <w:t>)</w:t>
      </w:r>
    </w:p>
    <w:p w:rsidR="00A12F7C" w:rsidRDefault="00A12F7C" w:rsidP="00A12F7C">
      <w:pPr>
        <w:pStyle w:val="Sinespaciado"/>
      </w:pPr>
      <w:r>
        <w:t>Mitigar riesgos</w:t>
      </w:r>
      <w:r w:rsidR="002A0ACD">
        <w:t xml:space="preserve"> (mc)</w:t>
      </w:r>
    </w:p>
    <w:p w:rsidR="00A12F7C" w:rsidRDefault="00A12F7C" w:rsidP="00A12F7C">
      <w:pPr>
        <w:pStyle w:val="Sinespaciado"/>
      </w:pPr>
      <w:r>
        <w:t>Comprensión de la variabilidad</w:t>
      </w:r>
      <w:r w:rsidR="002A0ACD">
        <w:t xml:space="preserve"> (mc)</w:t>
      </w:r>
    </w:p>
    <w:p w:rsidR="00A12F7C" w:rsidRDefault="00A12F7C" w:rsidP="00A12F7C">
      <w:pPr>
        <w:pStyle w:val="Sinespaciado"/>
      </w:pPr>
      <w:r>
        <w:t xml:space="preserve">Gestión de riesgos </w:t>
      </w:r>
      <w:r w:rsidR="002A0ACD">
        <w:t>(ce)</w:t>
      </w:r>
    </w:p>
    <w:p w:rsidR="00A12F7C" w:rsidRDefault="00A12F7C" w:rsidP="00A12F7C">
      <w:pPr>
        <w:pStyle w:val="Sinespaciado"/>
      </w:pPr>
      <w:r>
        <w:t>Información general</w:t>
      </w:r>
      <w:r w:rsidR="002A0ACD">
        <w:t xml:space="preserve"> (ce)</w:t>
      </w:r>
    </w:p>
    <w:p w:rsidR="00A12F7C" w:rsidRDefault="00A12F7C" w:rsidP="00A12F7C">
      <w:pPr>
        <w:pStyle w:val="Sinespaciado"/>
      </w:pPr>
      <w:r>
        <w:t xml:space="preserve">Análisis técnico </w:t>
      </w:r>
      <w:r w:rsidR="002A0ACD">
        <w:t>(</w:t>
      </w:r>
      <w:proofErr w:type="spellStart"/>
      <w:r w:rsidR="002A0ACD">
        <w:t>ema</w:t>
      </w:r>
      <w:proofErr w:type="spellEnd"/>
      <w:r w:rsidR="002A0ACD">
        <w:t>)</w:t>
      </w:r>
    </w:p>
    <w:p w:rsidR="002A0ACD" w:rsidRDefault="002A0ACD" w:rsidP="00A12F7C">
      <w:pPr>
        <w:pStyle w:val="Sinespaciado"/>
      </w:pPr>
      <w:r>
        <w:t>Corto plazo (</w:t>
      </w:r>
      <w:proofErr w:type="spellStart"/>
      <w:r>
        <w:t>plp</w:t>
      </w:r>
      <w:proofErr w:type="spellEnd"/>
      <w:r>
        <w:t>)</w:t>
      </w:r>
    </w:p>
    <w:p w:rsidR="002A0ACD" w:rsidRDefault="002A0ACD" w:rsidP="00A12F7C">
      <w:pPr>
        <w:pStyle w:val="Sinespaciado"/>
      </w:pPr>
      <w:r>
        <w:t>Complementario (</w:t>
      </w:r>
      <w:proofErr w:type="spellStart"/>
      <w:r>
        <w:t>plp</w:t>
      </w:r>
      <w:proofErr w:type="spellEnd"/>
      <w:r>
        <w:t>)</w:t>
      </w:r>
    </w:p>
    <w:p w:rsidR="002A0ACD" w:rsidRDefault="002A0ACD" w:rsidP="00A12F7C">
      <w:pPr>
        <w:pStyle w:val="Sinespaciado"/>
      </w:pPr>
      <w:r>
        <w:t>Para todo (</w:t>
      </w:r>
      <w:proofErr w:type="spellStart"/>
      <w:r>
        <w:t>spah</w:t>
      </w:r>
      <w:proofErr w:type="spellEnd"/>
      <w:r>
        <w:t>)</w:t>
      </w:r>
    </w:p>
    <w:p w:rsidR="005E7C9F" w:rsidRDefault="005E7C9F" w:rsidP="00A12F7C">
      <w:pPr>
        <w:pStyle w:val="Sinespaciado"/>
      </w:pPr>
    </w:p>
    <w:p w:rsidR="005E7C9F" w:rsidRDefault="005E7C9F" w:rsidP="00A12F7C">
      <w:pPr>
        <w:pStyle w:val="Sinespaciado"/>
      </w:pPr>
      <w:proofErr w:type="spellStart"/>
      <w:r>
        <w:t>Mision</w:t>
      </w:r>
      <w:proofErr w:type="spellEnd"/>
      <w:r>
        <w:t xml:space="preserve"> </w:t>
      </w:r>
      <w:proofErr w:type="spellStart"/>
      <w:proofErr w:type="gramStart"/>
      <w:r>
        <w:t>copia:Modelo</w:t>
      </w:r>
      <w:proofErr w:type="spellEnd"/>
      <w:proofErr w:type="gramEnd"/>
      <w:r>
        <w:t xml:space="preserve"> tesla 2</w:t>
      </w:r>
    </w:p>
    <w:p w:rsidR="005E7C9F" w:rsidRDefault="005E7C9F" w:rsidP="00A12F7C">
      <w:pPr>
        <w:pStyle w:val="Sinespaciado"/>
      </w:pPr>
      <w:r>
        <w:t xml:space="preserve">Misión copia </w:t>
      </w:r>
      <w:proofErr w:type="spellStart"/>
      <w:r>
        <w:t>copia</w:t>
      </w:r>
      <w:proofErr w:type="spellEnd"/>
      <w:r>
        <w:t>: Modelo BYD 1</w:t>
      </w:r>
    </w:p>
    <w:p w:rsidR="005E7C9F" w:rsidRDefault="005E7C9F" w:rsidP="00A12F7C">
      <w:pPr>
        <w:pStyle w:val="Sinespaciado"/>
      </w:pPr>
      <w:r>
        <w:t xml:space="preserve">Misión copia </w:t>
      </w:r>
      <w:proofErr w:type="spellStart"/>
      <w:r>
        <w:t>copia</w:t>
      </w:r>
      <w:proofErr w:type="spellEnd"/>
      <w:r>
        <w:t xml:space="preserve"> (2): Modelo </w:t>
      </w:r>
      <w:proofErr w:type="spellStart"/>
      <w:r>
        <w:t>byd</w:t>
      </w:r>
      <w:proofErr w:type="spellEnd"/>
      <w:r>
        <w:t xml:space="preserve"> 2</w:t>
      </w:r>
    </w:p>
    <w:p w:rsidR="00227AA6" w:rsidRDefault="00227AA6" w:rsidP="00A12F7C">
      <w:pPr>
        <w:pStyle w:val="Sinespaciado"/>
      </w:pPr>
      <w:proofErr w:type="spellStart"/>
      <w:r>
        <w:t>Mision</w:t>
      </w:r>
      <w:proofErr w:type="spellEnd"/>
      <w:r>
        <w:t xml:space="preserve"> copia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copia</w:t>
      </w:r>
      <w:proofErr w:type="spellEnd"/>
      <w:r>
        <w:t>: modelo tesla 1</w:t>
      </w:r>
    </w:p>
    <w:p w:rsidR="0063592E" w:rsidRDefault="0063592E" w:rsidP="00A12F7C">
      <w:pPr>
        <w:pStyle w:val="Sinespaciado"/>
      </w:pPr>
    </w:p>
    <w:p w:rsidR="0063592E" w:rsidRDefault="0063592E" w:rsidP="0063592E">
      <w:pPr>
        <w:pStyle w:val="Sinespaciado"/>
      </w:pPr>
      <w:r>
        <w:t>Interfaz de Usuario Intuitiva: Asegúrate de que la interfaz de usuario sea fácil de entender y navegar. Los usuarios deben poder acceder rápidamente a las funciones que necesitan sin confusiones.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Actualizaciones en Tiempo Real: Considera la posibilidad de incorporar datos en tiempo real para que los usuarios tengan la información más reciente sobre las acciones que están siguiendo.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Personalización: Agrega opciones de personalización para que los usuarios puedan ajustar parámetros según sus necesidades y estrategias específicas de inversión.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Notificaciones: Implementa un sistema de notificaciones para alertar a los usuarios sobre cambios significativos en las acciones que están siguiendo o eventos relevantes en el mercado.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Educación Financiera: Incluye secciones educativas para ayudar a los usuarios a comprender mejor los conceptos detrás de las métricas que estás proporcionando, como la tendencia EMA, la descomposición de ciclos económicos y la simulación de Monte Carlo.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Compatibilidad con Múltiples Bolsas: Amplía la aplicación para que sea compatible con acciones de diferentes bolsas de valores en todo el mundo.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Análisis Técnico Avanzado: Si es posible, agrega herramientas de análisis técnico más avanzadas, como patrones de velas, indicadores técnicos adicionales, etc.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Comunidad y Comentarios: Integra una función de comunidad donde los usuarios puedan compartir sus análisis, estrategias y consejos.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Compatibilidad Multiplataforma: Asegúrate de que la aplicación funcione sin problemas tanto en dispositivos móviles como en computadoras de escritorio.</w:t>
      </w:r>
    </w:p>
    <w:p w:rsidR="0063592E" w:rsidRDefault="0063592E" w:rsidP="0063592E">
      <w:pPr>
        <w:pStyle w:val="Sinespaciado"/>
      </w:pPr>
    </w:p>
    <w:p w:rsidR="0063592E" w:rsidRDefault="0063592E" w:rsidP="0063592E">
      <w:pPr>
        <w:pStyle w:val="Sinespaciado"/>
      </w:pPr>
      <w:r>
        <w:t>Seguridad y Privacidad: Dado que se trata de información financiera, la seguridad y la privacidad deben ser prioridades. Implementa medidas robustas de seguridad para proteger la información sensible de los usuarios.</w:t>
      </w:r>
    </w:p>
    <w:p w:rsidR="0063592E" w:rsidRPr="00692F06" w:rsidRDefault="0063592E" w:rsidP="0063592E">
      <w:pPr>
        <w:pStyle w:val="Sinespaciado"/>
      </w:pPr>
    </w:p>
    <w:p w:rsidR="0063592E" w:rsidRPr="00692F06" w:rsidRDefault="00692F06" w:rsidP="0063592E">
      <w:pPr>
        <w:pStyle w:val="Sinespaciado"/>
      </w:pPr>
      <w:r>
        <w:t>Seguimiento histórico:</w:t>
      </w:r>
    </w:p>
    <w:p w:rsidR="0063592E" w:rsidRDefault="0063592E" w:rsidP="0063592E">
      <w:pPr>
        <w:pStyle w:val="Sinespaciado"/>
        <w:rPr>
          <w:rStyle w:val="oypena"/>
        </w:rPr>
      </w:pPr>
      <w:r w:rsidRPr="00692F06">
        <w:rPr>
          <w:rStyle w:val="oypena"/>
        </w:rPr>
        <w:t>Evalúa carteras, establece metas, identifica oportunidades, gestiona riesgos y apoya el análisis fundamental</w:t>
      </w:r>
    </w:p>
    <w:p w:rsidR="00813D96" w:rsidRDefault="00813D96" w:rsidP="0063592E">
      <w:pPr>
        <w:pStyle w:val="Sinespaciado"/>
        <w:rPr>
          <w:rStyle w:val="oypena"/>
        </w:rPr>
      </w:pPr>
    </w:p>
    <w:p w:rsidR="00813D96" w:rsidRPr="00692F06" w:rsidRDefault="00813D96" w:rsidP="0063592E">
      <w:pPr>
        <w:pStyle w:val="Sinespaciado"/>
      </w:pPr>
      <w:proofErr w:type="gramStart"/>
      <w:r w:rsidRPr="00813D96">
        <w:t>![</w:t>
      </w:r>
      <w:proofErr w:type="gramEnd"/>
      <w:r w:rsidRPr="00813D96">
        <w:t>image](https://github.com/carloscuerda9/Mision1-tock-analyzer-pro/assets/157844996/ad483781-160b-44e1-805a-8007749c1e69)</w:t>
      </w:r>
    </w:p>
    <w:sectPr w:rsidR="00813D96" w:rsidRPr="0069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179"/>
    <w:multiLevelType w:val="hybridMultilevel"/>
    <w:tmpl w:val="7988E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004"/>
    <w:multiLevelType w:val="hybridMultilevel"/>
    <w:tmpl w:val="39D0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257C"/>
    <w:multiLevelType w:val="multilevel"/>
    <w:tmpl w:val="7C2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6147B"/>
    <w:multiLevelType w:val="multilevel"/>
    <w:tmpl w:val="F11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2A769D"/>
    <w:multiLevelType w:val="hybridMultilevel"/>
    <w:tmpl w:val="6E88C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0343F"/>
    <w:multiLevelType w:val="hybridMultilevel"/>
    <w:tmpl w:val="2E0CD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D7"/>
    <w:rsid w:val="0004311A"/>
    <w:rsid w:val="00227AA6"/>
    <w:rsid w:val="002518C7"/>
    <w:rsid w:val="002A0ACD"/>
    <w:rsid w:val="00303C9A"/>
    <w:rsid w:val="003F0CC5"/>
    <w:rsid w:val="00487618"/>
    <w:rsid w:val="00596EB6"/>
    <w:rsid w:val="005E7C9F"/>
    <w:rsid w:val="0063592E"/>
    <w:rsid w:val="00692F06"/>
    <w:rsid w:val="0069312F"/>
    <w:rsid w:val="006E3548"/>
    <w:rsid w:val="007845B1"/>
    <w:rsid w:val="00813D96"/>
    <w:rsid w:val="009875EE"/>
    <w:rsid w:val="00A12F7C"/>
    <w:rsid w:val="00A959EF"/>
    <w:rsid w:val="00DE3A2D"/>
    <w:rsid w:val="00E34BD7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F1DC"/>
  <w15:chartTrackingRefBased/>
  <w15:docId w15:val="{418FB063-171E-4388-8F67-605EFAAF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7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7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7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75EE"/>
    <w:rPr>
      <w:b/>
      <w:bCs/>
    </w:rPr>
  </w:style>
  <w:style w:type="paragraph" w:styleId="Sinespaciado">
    <w:name w:val="No Spacing"/>
    <w:uiPriority w:val="1"/>
    <w:qFormat/>
    <w:rsid w:val="009875E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87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7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7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875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875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875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ypena">
    <w:name w:val="oypena"/>
    <w:basedOn w:val="Fuentedeprrafopredeter"/>
    <w:rsid w:val="0063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1855</Words>
  <Characters>10204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2024-02-07T11:12:00Z</dcterms:created>
  <dcterms:modified xsi:type="dcterms:W3CDTF">2024-02-08T14:42:00Z</dcterms:modified>
</cp:coreProperties>
</file>