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CB20" w14:textId="77777777" w:rsidR="00FC7E51" w:rsidRDefault="00FC7E51" w:rsidP="00FC7E51">
      <w:pPr>
        <w:suppressAutoHyphens w:val="0"/>
        <w:spacing w:after="160" w:line="259" w:lineRule="auto"/>
        <w:rPr>
          <w:bCs/>
          <w:lang w:val="en-US"/>
        </w:rPr>
      </w:pPr>
      <w:bookmarkStart w:id="0" w:name="_Toc139015157"/>
      <w:bookmarkStart w:id="1" w:name="_Toc139300446"/>
      <w:bookmarkStart w:id="2" w:name="_Toc139018665"/>
      <w:bookmarkStart w:id="3" w:name="_Toc139019027"/>
      <w:bookmarkStart w:id="4" w:name="_Toc139019839"/>
      <w:bookmarkStart w:id="5" w:name="_Toc139226088"/>
      <w:r w:rsidRPr="00D252F4">
        <w:rPr>
          <w:rStyle w:val="Ttulo2Car"/>
          <w:bCs/>
        </w:rPr>
        <w:t>Supplementary Table 1</w:t>
      </w:r>
      <w:bookmarkEnd w:id="0"/>
      <w:bookmarkEnd w:id="1"/>
      <w:r w:rsidRPr="00D252F4">
        <w:rPr>
          <w:bCs/>
          <w:lang w:val="en-US"/>
        </w:rPr>
        <w:t>.</w:t>
      </w:r>
      <w:r w:rsidRPr="006A7E04">
        <w:rPr>
          <w:lang w:val="en-US"/>
        </w:rPr>
        <w:t xml:space="preserve"> </w:t>
      </w:r>
      <w:r w:rsidRPr="00D252F4">
        <w:rPr>
          <w:bCs/>
          <w:lang w:val="en-US"/>
        </w:rPr>
        <w:t xml:space="preserve">Number of </w:t>
      </w:r>
      <w:r w:rsidRPr="00D252F4">
        <w:rPr>
          <w:bCs/>
          <w:i/>
          <w:lang w:val="en-US"/>
        </w:rPr>
        <w:t xml:space="preserve">Salvia </w:t>
      </w:r>
      <w:r w:rsidRPr="00D252F4">
        <w:rPr>
          <w:bCs/>
          <w:lang w:val="en-US"/>
        </w:rPr>
        <w:t>species reported by municipality and with ethnobotanical use</w:t>
      </w:r>
      <w:r>
        <w:rPr>
          <w:bCs/>
          <w:lang w:val="en-US"/>
        </w:rPr>
        <w:t>s</w:t>
      </w:r>
      <w:r w:rsidRPr="00D252F4">
        <w:rPr>
          <w:bCs/>
          <w:lang w:val="en-US"/>
        </w:rPr>
        <w:t xml:space="preserve"> in the Purépecha region.</w:t>
      </w:r>
      <w:bookmarkEnd w:id="2"/>
      <w:bookmarkEnd w:id="3"/>
      <w:bookmarkEnd w:id="4"/>
      <w:bookmarkEnd w:id="5"/>
      <w:r>
        <w:rPr>
          <w:bCs/>
          <w:lang w:val="en-US"/>
        </w:rPr>
        <w:t xml:space="preserve"> </w:t>
      </w:r>
      <w:r w:rsidRPr="002B6883">
        <w:rPr>
          <w:bCs/>
          <w:lang w:val="en-US"/>
        </w:rPr>
        <w:t>The species identified by an asterisk have ethnobotanical use</w:t>
      </w:r>
      <w:r>
        <w:rPr>
          <w:bCs/>
          <w:lang w:val="en-US"/>
        </w:rPr>
        <w:t>s</w:t>
      </w:r>
      <w:r w:rsidRPr="002B6883">
        <w:rPr>
          <w:bCs/>
          <w:lang w:val="en-US"/>
        </w:rPr>
        <w:t>.</w:t>
      </w:r>
    </w:p>
    <w:tbl>
      <w:tblPr>
        <w:tblStyle w:val="Tablanormal2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2028"/>
        <w:gridCol w:w="1941"/>
        <w:gridCol w:w="1385"/>
        <w:gridCol w:w="1811"/>
        <w:gridCol w:w="2049"/>
      </w:tblGrid>
      <w:tr w:rsidR="00FC7E51" w:rsidRPr="00330326" w14:paraId="00E0F0A1" w14:textId="77777777" w:rsidTr="007A5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14:paraId="62DC45AB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Municipalities</w:t>
            </w:r>
          </w:p>
        </w:tc>
        <w:tc>
          <w:tcPr>
            <w:tcW w:w="1941" w:type="dxa"/>
            <w:vAlign w:val="center"/>
          </w:tcPr>
          <w:p w14:paraId="3769900E" w14:textId="77777777" w:rsidR="00FC7E51" w:rsidRPr="00330326" w:rsidRDefault="00FC7E51" w:rsidP="007A5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385" w:type="dxa"/>
            <w:vAlign w:val="center"/>
          </w:tcPr>
          <w:p w14:paraId="67C8483E" w14:textId="77777777" w:rsidR="00FC7E51" w:rsidRPr="00330326" w:rsidRDefault="00FC7E51" w:rsidP="007A5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Species richness</w:t>
            </w:r>
          </w:p>
        </w:tc>
        <w:tc>
          <w:tcPr>
            <w:tcW w:w="1811" w:type="dxa"/>
            <w:vAlign w:val="center"/>
          </w:tcPr>
          <w:p w14:paraId="09886697" w14:textId="77777777" w:rsidR="00FC7E51" w:rsidRPr="00330326" w:rsidRDefault="00FC7E51" w:rsidP="007A5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Ethnobotanical richness</w:t>
            </w:r>
          </w:p>
        </w:tc>
        <w:tc>
          <w:tcPr>
            <w:tcW w:w="2049" w:type="dxa"/>
            <w:vAlign w:val="center"/>
          </w:tcPr>
          <w:p w14:paraId="50D47031" w14:textId="77777777" w:rsidR="00FC7E51" w:rsidRPr="00330326" w:rsidRDefault="00FC7E51" w:rsidP="007A5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% Ethnobotanical uses</w:t>
            </w:r>
          </w:p>
        </w:tc>
      </w:tr>
      <w:tr w:rsidR="00FC7E51" w:rsidRPr="00330326" w14:paraId="7DB7ABC9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bottom w:val="dotted" w:sz="4" w:space="0" w:color="auto"/>
            </w:tcBorders>
            <w:vAlign w:val="center"/>
          </w:tcPr>
          <w:p w14:paraId="507C0862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Pátzcuaro</w:t>
            </w:r>
          </w:p>
        </w:tc>
        <w:tc>
          <w:tcPr>
            <w:tcW w:w="1941" w:type="dxa"/>
            <w:tcBorders>
              <w:bottom w:val="dotted" w:sz="4" w:space="0" w:color="auto"/>
            </w:tcBorders>
            <w:vAlign w:val="center"/>
          </w:tcPr>
          <w:p w14:paraId="415A84C6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amarissima*</w:t>
            </w:r>
          </w:p>
          <w:p w14:paraId="48A477D2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assurgens</w:t>
            </w:r>
          </w:p>
          <w:p w14:paraId="68958F9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clinopodioides*</w:t>
            </w:r>
          </w:p>
          <w:p w14:paraId="4CB2D864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elegans*</w:t>
            </w:r>
          </w:p>
          <w:p w14:paraId="04245F2E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fulgens*</w:t>
            </w:r>
          </w:p>
          <w:p w14:paraId="02641BF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gesneriiflora*</w:t>
            </w:r>
          </w:p>
          <w:p w14:paraId="559090D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hispanica*</w:t>
            </w:r>
          </w:p>
          <w:p w14:paraId="2610787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iodantha*</w:t>
            </w:r>
          </w:p>
          <w:p w14:paraId="60EA7C9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laevis</w:t>
            </w:r>
          </w:p>
          <w:p w14:paraId="1EB9B2E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lasiocephala</w:t>
            </w:r>
          </w:p>
          <w:p w14:paraId="550FF9F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60F45FBA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leucantha*</w:t>
            </w:r>
          </w:p>
          <w:p w14:paraId="1A093FDC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6FE393D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08AC874A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microphylla*</w:t>
            </w:r>
          </w:p>
          <w:p w14:paraId="5DCEDB0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polystachia*</w:t>
            </w:r>
          </w:p>
          <w:p w14:paraId="63B67243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purpurea*</w:t>
            </w:r>
          </w:p>
          <w:p w14:paraId="694A6DCC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reptans*</w:t>
            </w:r>
          </w:p>
          <w:p w14:paraId="676315CE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thyrsiflora*</w:t>
            </w:r>
          </w:p>
          <w:p w14:paraId="5F4872D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tiliifolia*</w:t>
            </w:r>
          </w:p>
        </w:tc>
        <w:tc>
          <w:tcPr>
            <w:tcW w:w="1385" w:type="dxa"/>
            <w:tcBorders>
              <w:bottom w:val="dotted" w:sz="4" w:space="0" w:color="auto"/>
            </w:tcBorders>
            <w:vAlign w:val="center"/>
          </w:tcPr>
          <w:p w14:paraId="796AE810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11" w:type="dxa"/>
            <w:tcBorders>
              <w:bottom w:val="dotted" w:sz="4" w:space="0" w:color="auto"/>
            </w:tcBorders>
            <w:vAlign w:val="center"/>
          </w:tcPr>
          <w:p w14:paraId="1555A9F9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049" w:type="dxa"/>
            <w:tcBorders>
              <w:bottom w:val="dotted" w:sz="4" w:space="0" w:color="auto"/>
            </w:tcBorders>
            <w:vAlign w:val="center"/>
          </w:tcPr>
          <w:p w14:paraId="12666830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FC7E51" w:rsidRPr="00330326" w14:paraId="13D0B8A6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bottom w:val="dotted" w:sz="4" w:space="0" w:color="auto"/>
            </w:tcBorders>
            <w:vAlign w:val="center"/>
          </w:tcPr>
          <w:p w14:paraId="0A4640A0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Tancítaro</w:t>
            </w:r>
          </w:p>
        </w:tc>
        <w:tc>
          <w:tcPr>
            <w:tcW w:w="1941" w:type="dxa"/>
            <w:tcBorders>
              <w:bottom w:val="dotted" w:sz="4" w:space="0" w:color="auto"/>
            </w:tcBorders>
            <w:vAlign w:val="center"/>
          </w:tcPr>
          <w:p w14:paraId="4429DE51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albo-caerulea</w:t>
            </w:r>
          </w:p>
          <w:p w14:paraId="15429901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clinopodioides*</w:t>
            </w:r>
          </w:p>
          <w:p w14:paraId="36F46B18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dichlamys</w:t>
            </w:r>
          </w:p>
          <w:p w14:paraId="59BD463E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elegans*</w:t>
            </w:r>
          </w:p>
          <w:p w14:paraId="4D3CA026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fulgens*</w:t>
            </w:r>
          </w:p>
          <w:p w14:paraId="29D8B3AA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gesneriiflora*</w:t>
            </w:r>
          </w:p>
          <w:p w14:paraId="79713CC6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hispanica*</w:t>
            </w:r>
          </w:p>
          <w:p w14:paraId="083564BB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iodantha*</w:t>
            </w:r>
          </w:p>
          <w:p w14:paraId="03660386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lasiocephala</w:t>
            </w:r>
          </w:p>
          <w:p w14:paraId="7BA1D7E2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0AE3FFC0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67D72BF5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44BE5395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microphylla*</w:t>
            </w:r>
          </w:p>
          <w:p w14:paraId="5499657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misella</w:t>
            </w:r>
          </w:p>
          <w:p w14:paraId="1BD5E351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mocinoi*</w:t>
            </w:r>
          </w:p>
          <w:p w14:paraId="777E5B89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plurispicata</w:t>
            </w:r>
          </w:p>
          <w:p w14:paraId="458A910D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stachyoides</w:t>
            </w:r>
          </w:p>
          <w:p w14:paraId="6FEB8A58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thyrsiflora*</w:t>
            </w:r>
          </w:p>
          <w:p w14:paraId="3A273E0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tiliifolia*</w:t>
            </w:r>
          </w:p>
          <w:p w14:paraId="0E82F699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vazquezii*</w:t>
            </w:r>
          </w:p>
        </w:tc>
        <w:tc>
          <w:tcPr>
            <w:tcW w:w="1385" w:type="dxa"/>
            <w:tcBorders>
              <w:bottom w:val="dotted" w:sz="4" w:space="0" w:color="auto"/>
            </w:tcBorders>
            <w:vAlign w:val="center"/>
          </w:tcPr>
          <w:p w14:paraId="513B0893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11" w:type="dxa"/>
            <w:tcBorders>
              <w:bottom w:val="dotted" w:sz="4" w:space="0" w:color="auto"/>
            </w:tcBorders>
            <w:vAlign w:val="center"/>
          </w:tcPr>
          <w:p w14:paraId="60C4C3B2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049" w:type="dxa"/>
            <w:tcBorders>
              <w:bottom w:val="dotted" w:sz="4" w:space="0" w:color="auto"/>
            </w:tcBorders>
            <w:vAlign w:val="center"/>
          </w:tcPr>
          <w:p w14:paraId="77946AC3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FC7E51" w:rsidRPr="00330326" w14:paraId="5ECA8875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86AE2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Uruapan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92AE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clinopodioides*</w:t>
            </w:r>
          </w:p>
          <w:p w14:paraId="7E2EDE37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dichlamys</w:t>
            </w:r>
          </w:p>
          <w:p w14:paraId="670FD42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gesneriiflora*</w:t>
            </w:r>
          </w:p>
          <w:p w14:paraId="654A8C7F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hispanica*</w:t>
            </w:r>
          </w:p>
          <w:p w14:paraId="77FCC40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iodantha*</w:t>
            </w:r>
          </w:p>
          <w:p w14:paraId="36F9C70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lasiocephala</w:t>
            </w:r>
          </w:p>
          <w:p w14:paraId="2754C962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7ABE81C6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leucantha*</w:t>
            </w:r>
          </w:p>
          <w:p w14:paraId="79858C93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136EE927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S. longistyla</w:t>
            </w:r>
          </w:p>
          <w:p w14:paraId="20F3397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2DF12C5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microphylla*</w:t>
            </w:r>
          </w:p>
          <w:p w14:paraId="183F5E87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misella</w:t>
            </w:r>
          </w:p>
          <w:p w14:paraId="521A0EC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mocinoi*</w:t>
            </w:r>
          </w:p>
          <w:p w14:paraId="4CB4ADF2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plurispicata</w:t>
            </w:r>
          </w:p>
          <w:p w14:paraId="4A8200B8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polystachia*</w:t>
            </w:r>
          </w:p>
          <w:p w14:paraId="78626A9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prunelloides</w:t>
            </w:r>
          </w:p>
          <w:p w14:paraId="729FCAD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thyrsiflora*</w:t>
            </w:r>
          </w:p>
          <w:p w14:paraId="7736807C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uruapana</w:t>
            </w:r>
          </w:p>
          <w:p w14:paraId="00EC0D2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vazquezii*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197F6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EFAFCD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84561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FC7E51" w:rsidRPr="00330326" w14:paraId="469A186D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E1D1C3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Erongarícuaro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38F6D6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  <w:t>S. dichlamys</w:t>
            </w:r>
          </w:p>
          <w:p w14:paraId="7862572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  <w:t>S. fulgens*</w:t>
            </w:r>
          </w:p>
          <w:p w14:paraId="6FB5F36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  <w:t>S. gesneriiflora*</w:t>
            </w:r>
          </w:p>
          <w:p w14:paraId="32473226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hispanica*</w:t>
            </w:r>
          </w:p>
          <w:p w14:paraId="705BA827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iodantha*</w:t>
            </w:r>
          </w:p>
          <w:p w14:paraId="074EE3E5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laevis</w:t>
            </w:r>
          </w:p>
          <w:p w14:paraId="78898841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lasiocephala</w:t>
            </w:r>
          </w:p>
          <w:p w14:paraId="4F3D0B11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73DE62EA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leptostachys*</w:t>
            </w:r>
          </w:p>
          <w:p w14:paraId="35859FBF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624E3C39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longistyla</w:t>
            </w:r>
          </w:p>
          <w:p w14:paraId="6E694EBD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58FEA869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microphylla*</w:t>
            </w:r>
          </w:p>
          <w:p w14:paraId="3C8FB8CF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misella</w:t>
            </w:r>
          </w:p>
          <w:p w14:paraId="70B1AFEB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polystachia*</w:t>
            </w:r>
          </w:p>
          <w:p w14:paraId="6BB6B897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purpurea*</w:t>
            </w:r>
          </w:p>
          <w:p w14:paraId="5BD45A30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stachyoides</w:t>
            </w:r>
          </w:p>
          <w:p w14:paraId="7C94BB7A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thyrsiflora*</w:t>
            </w:r>
          </w:p>
          <w:p w14:paraId="70E92191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tiliifolia*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B9A765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57A0EF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5E975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68,4</w:t>
            </w:r>
          </w:p>
        </w:tc>
      </w:tr>
      <w:tr w:rsidR="00FC7E51" w:rsidRPr="00330326" w14:paraId="09D51736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7EF28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Los Reyes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8E980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clinopodioides*</w:t>
            </w:r>
          </w:p>
          <w:p w14:paraId="2A6B8E8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elegans*</w:t>
            </w:r>
          </w:p>
          <w:p w14:paraId="7B4885A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fulgens*</w:t>
            </w:r>
          </w:p>
          <w:p w14:paraId="283CF82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gesneriiflora*</w:t>
            </w:r>
          </w:p>
          <w:p w14:paraId="4608633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iodantha*</w:t>
            </w:r>
          </w:p>
          <w:p w14:paraId="4AD2B1D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laevis</w:t>
            </w:r>
          </w:p>
          <w:p w14:paraId="0FFD207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lasiocephala</w:t>
            </w:r>
          </w:p>
          <w:p w14:paraId="7CD2E77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4205CA12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7325DD4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0EA76E66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microphylla*</w:t>
            </w:r>
          </w:p>
          <w:p w14:paraId="4843051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mocinoi*</w:t>
            </w:r>
          </w:p>
          <w:p w14:paraId="4E27FD0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plurispicata</w:t>
            </w:r>
          </w:p>
          <w:p w14:paraId="6F21F68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polystachia*</w:t>
            </w:r>
          </w:p>
          <w:p w14:paraId="04FBEA8C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prunelloides</w:t>
            </w:r>
          </w:p>
          <w:p w14:paraId="4F61AB3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purpurea*</w:t>
            </w:r>
          </w:p>
          <w:p w14:paraId="70F32DB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reptans*</w:t>
            </w:r>
          </w:p>
          <w:p w14:paraId="3C2D5DD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roscida</w:t>
            </w:r>
          </w:p>
          <w:p w14:paraId="33758F9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thyrsiflora*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1189B0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DC00DF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1A6658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73,7</w:t>
            </w:r>
          </w:p>
        </w:tc>
      </w:tr>
      <w:tr w:rsidR="00FC7E51" w:rsidRPr="00330326" w14:paraId="15829E06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832E8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Tangancícuaro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5C247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albo-caerulea</w:t>
            </w:r>
          </w:p>
          <w:p w14:paraId="3B2AE906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clinopodioides*</w:t>
            </w:r>
          </w:p>
          <w:p w14:paraId="783A4CBD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elegans*</w:t>
            </w:r>
          </w:p>
          <w:p w14:paraId="6F9EEC63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fulgens*</w:t>
            </w:r>
          </w:p>
          <w:p w14:paraId="3EDF8A60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gesneriiflora*</w:t>
            </w:r>
          </w:p>
          <w:p w14:paraId="20CC5AD2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helianthemifolia*</w:t>
            </w:r>
          </w:p>
          <w:p w14:paraId="5AC4EAE0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hispanica*</w:t>
            </w:r>
          </w:p>
          <w:p w14:paraId="4F73833E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S. iodantha*</w:t>
            </w:r>
          </w:p>
          <w:p w14:paraId="1D7EC2A2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laevis</w:t>
            </w:r>
          </w:p>
          <w:p w14:paraId="22FD83EA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72BA7149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7598F015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misella</w:t>
            </w:r>
          </w:p>
          <w:p w14:paraId="073F4B7F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mocinoi*</w:t>
            </w:r>
          </w:p>
          <w:p w14:paraId="223FEFFA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plurispicata</w:t>
            </w:r>
          </w:p>
          <w:p w14:paraId="09E5FD13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purepecha*</w:t>
            </w:r>
          </w:p>
          <w:p w14:paraId="572A7EAB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purpurea*</w:t>
            </w:r>
          </w:p>
          <w:p w14:paraId="144A4BE0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stachyoides</w:t>
            </w:r>
          </w:p>
          <w:p w14:paraId="014D9D7B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uruapana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F27A4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18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07BA6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44FB5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66,7</w:t>
            </w:r>
          </w:p>
        </w:tc>
      </w:tr>
      <w:tr w:rsidR="00FC7E51" w:rsidRPr="00330326" w14:paraId="13CECBAB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4FE15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Tingambato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4446C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albo-caerulea</w:t>
            </w:r>
          </w:p>
          <w:p w14:paraId="2F81A014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assurgens</w:t>
            </w:r>
          </w:p>
          <w:p w14:paraId="1AE6E5A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clinopodioides*</w:t>
            </w:r>
          </w:p>
          <w:p w14:paraId="2703F41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elegans*</w:t>
            </w:r>
          </w:p>
          <w:p w14:paraId="5DB8868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gesneriiflora*</w:t>
            </w:r>
          </w:p>
          <w:p w14:paraId="0B0CBC6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hispanica*</w:t>
            </w:r>
          </w:p>
          <w:p w14:paraId="02A4CECE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iodantha*</w:t>
            </w:r>
          </w:p>
          <w:p w14:paraId="079E7354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laevis</w:t>
            </w:r>
          </w:p>
          <w:p w14:paraId="64BB23B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7A56689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5FF7EF4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longistyla</w:t>
            </w:r>
          </w:p>
          <w:p w14:paraId="45A26EA6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037BAE93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microphylla*</w:t>
            </w:r>
          </w:p>
          <w:p w14:paraId="3AE4EFD4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misella</w:t>
            </w:r>
          </w:p>
          <w:p w14:paraId="7BD17B38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plurispicata</w:t>
            </w:r>
          </w:p>
          <w:p w14:paraId="2E71001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polystachia*</w:t>
            </w:r>
          </w:p>
          <w:p w14:paraId="401C553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prunelloides</w:t>
            </w:r>
          </w:p>
          <w:p w14:paraId="19FE961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thyrsiflora*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0F281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42C43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2C14F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61,1</w:t>
            </w:r>
          </w:p>
        </w:tc>
      </w:tr>
      <w:tr w:rsidR="00FC7E51" w:rsidRPr="00330326" w14:paraId="0AFC7351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81C09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Zacapu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878F5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amarissima*</w:t>
            </w:r>
          </w:p>
          <w:p w14:paraId="58153A3A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assurgens</w:t>
            </w:r>
          </w:p>
          <w:p w14:paraId="41679A23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fulgens*</w:t>
            </w:r>
          </w:p>
          <w:p w14:paraId="3E910D1A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gesneriiflora*</w:t>
            </w:r>
          </w:p>
          <w:p w14:paraId="5DB076DC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hispanica*</w:t>
            </w:r>
          </w:p>
          <w:p w14:paraId="55CCBCA6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iodantha*</w:t>
            </w:r>
          </w:p>
          <w:p w14:paraId="2A6E0745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5A19A92C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leptostachys*</w:t>
            </w:r>
          </w:p>
          <w:p w14:paraId="257BE549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1D17F55E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3B2CD471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misella</w:t>
            </w:r>
          </w:p>
          <w:p w14:paraId="41DEBCDB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plurispicata</w:t>
            </w:r>
          </w:p>
          <w:p w14:paraId="18FFF42E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polystachia*</w:t>
            </w:r>
          </w:p>
          <w:p w14:paraId="2E473B4A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purepecha*</w:t>
            </w:r>
          </w:p>
          <w:p w14:paraId="7DBA50A8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purpurea*</w:t>
            </w:r>
          </w:p>
          <w:p w14:paraId="6FB547DF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reptans*</w:t>
            </w:r>
          </w:p>
          <w:p w14:paraId="1893262F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thyrsiflora*</w:t>
            </w:r>
          </w:p>
          <w:p w14:paraId="602C8967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tiliifolia*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A01454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38A12C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8BF9D6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83,3</w:t>
            </w:r>
          </w:p>
        </w:tc>
      </w:tr>
      <w:tr w:rsidR="00FC7E51" w:rsidRPr="00330326" w14:paraId="353D8F4F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E0A58C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Quiroga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3BAB6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assurgens</w:t>
            </w:r>
          </w:p>
          <w:p w14:paraId="762B4317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clinopodioides*</w:t>
            </w:r>
          </w:p>
          <w:p w14:paraId="74B9BDDE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elegans*</w:t>
            </w:r>
          </w:p>
          <w:p w14:paraId="14B5D8E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  <w:t>S. fulgens*</w:t>
            </w:r>
          </w:p>
          <w:p w14:paraId="1F4DBA28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  <w:t>S. gesneriiflora*</w:t>
            </w:r>
          </w:p>
          <w:p w14:paraId="03EB4D87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de-DE"/>
              </w:rPr>
              <w:t>S. iodantha*</w:t>
            </w:r>
          </w:p>
          <w:p w14:paraId="7509E1F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laevis</w:t>
            </w:r>
          </w:p>
          <w:p w14:paraId="172EF49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7F68E963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76CE7A3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S. mexicana*</w:t>
            </w:r>
          </w:p>
          <w:p w14:paraId="6A32941F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polystachia*</w:t>
            </w:r>
          </w:p>
          <w:p w14:paraId="31695FE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purpurea*</w:t>
            </w:r>
          </w:p>
          <w:p w14:paraId="328FDC7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reptans*</w:t>
            </w:r>
          </w:p>
          <w:p w14:paraId="5409444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stachyoides</w:t>
            </w:r>
          </w:p>
          <w:p w14:paraId="028E28F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thyrsiflora*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69A9F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15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68827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2081A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FC7E51" w:rsidRPr="00330326" w14:paraId="721BCB22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AF9694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Tzintzuntzan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06D2E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assurgens</w:t>
            </w:r>
          </w:p>
          <w:p w14:paraId="38D9472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elegans*</w:t>
            </w:r>
          </w:p>
          <w:p w14:paraId="028B0A39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hispanica*</w:t>
            </w:r>
          </w:p>
          <w:p w14:paraId="2B13CD87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iodantha*</w:t>
            </w:r>
          </w:p>
          <w:p w14:paraId="31C07CF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laevis</w:t>
            </w:r>
          </w:p>
          <w:p w14:paraId="40865D01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lasiocephala</w:t>
            </w:r>
          </w:p>
          <w:p w14:paraId="7DAACA53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1C20BFA0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2F641F23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2F0B5C87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microphylla*</w:t>
            </w:r>
          </w:p>
          <w:p w14:paraId="61E98693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misella</w:t>
            </w:r>
          </w:p>
          <w:p w14:paraId="56DCA5F2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polystachia*</w:t>
            </w:r>
          </w:p>
          <w:p w14:paraId="69D70802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purpurea*</w:t>
            </w:r>
          </w:p>
          <w:p w14:paraId="795B1F6C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reptans*</w:t>
            </w:r>
          </w:p>
          <w:p w14:paraId="37D16540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tiliifolia*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61B31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EE29EE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B3E24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73,3</w:t>
            </w:r>
          </w:p>
        </w:tc>
      </w:tr>
      <w:tr w:rsidR="00FC7E51" w:rsidRPr="00330326" w14:paraId="3F9A805E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CD24F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Nuevo Parangaricutiro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2CFD63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albo-caerulea</w:t>
            </w:r>
          </w:p>
          <w:p w14:paraId="26018CE4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clinopodioides*</w:t>
            </w:r>
          </w:p>
          <w:p w14:paraId="2486DD13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elegans*</w:t>
            </w:r>
          </w:p>
          <w:p w14:paraId="64DBD80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helianthemifolia*</w:t>
            </w:r>
          </w:p>
          <w:p w14:paraId="60FA5762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iodantha*</w:t>
            </w:r>
          </w:p>
          <w:p w14:paraId="7EF72D34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6B8E2597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4744FBE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melissodora*</w:t>
            </w:r>
          </w:p>
          <w:p w14:paraId="3C7FC17A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0C2E3DE4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mocinoi*</w:t>
            </w:r>
          </w:p>
          <w:p w14:paraId="6508FBC3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polystachia*</w:t>
            </w:r>
          </w:p>
          <w:p w14:paraId="24AF60E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thyrsiflora*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62BF3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110E7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218B4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91,7</w:t>
            </w:r>
          </w:p>
        </w:tc>
      </w:tr>
      <w:tr w:rsidR="00FC7E51" w:rsidRPr="00330326" w14:paraId="2D53CABF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B5ADC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Paracho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19730D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assurgens</w:t>
            </w:r>
          </w:p>
          <w:p w14:paraId="785F9E59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clinopodioides*</w:t>
            </w:r>
          </w:p>
          <w:p w14:paraId="074ABA71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dichlamys</w:t>
            </w:r>
          </w:p>
          <w:p w14:paraId="58DF2923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elegans*</w:t>
            </w:r>
          </w:p>
          <w:p w14:paraId="043A0460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fulgens*</w:t>
            </w:r>
          </w:p>
          <w:p w14:paraId="40C6967D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gesneriiflora*</w:t>
            </w:r>
          </w:p>
          <w:p w14:paraId="1D881B6B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iodantha*</w:t>
            </w:r>
          </w:p>
          <w:p w14:paraId="0990A1D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laevis</w:t>
            </w:r>
          </w:p>
          <w:p w14:paraId="0C9D0036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lavanduloides*</w:t>
            </w:r>
          </w:p>
          <w:p w14:paraId="7E1DC1F3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56A6792B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ramamoorthyana</w:t>
            </w:r>
          </w:p>
          <w:p w14:paraId="4B83440E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stachyoides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6BA56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72247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AB7A4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58,3</w:t>
            </w:r>
          </w:p>
        </w:tc>
      </w:tr>
      <w:tr w:rsidR="00FC7E51" w:rsidRPr="00330326" w14:paraId="206711CB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95D5C3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Cherán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63B2F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clinopodioides*</w:t>
            </w:r>
          </w:p>
          <w:p w14:paraId="40894D66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elegans*</w:t>
            </w:r>
          </w:p>
          <w:p w14:paraId="6E6B0BEE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fulgens*</w:t>
            </w:r>
          </w:p>
          <w:p w14:paraId="1BB5AD6A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gesneriiflora*</w:t>
            </w:r>
          </w:p>
          <w:p w14:paraId="23CA6A0A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iodantha*</w:t>
            </w:r>
          </w:p>
          <w:p w14:paraId="2752D3C2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2F926FF3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1FDD9924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prunelloides</w:t>
            </w:r>
          </w:p>
          <w:p w14:paraId="1348C81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purpurea*</w:t>
            </w:r>
          </w:p>
          <w:p w14:paraId="6A30847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ramamoorthyana</w:t>
            </w:r>
          </w:p>
          <w:p w14:paraId="625714A9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thyrsiflora*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7727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7F241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56E59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81,8</w:t>
            </w:r>
          </w:p>
        </w:tc>
      </w:tr>
      <w:tr w:rsidR="00FC7E51" w:rsidRPr="00330326" w14:paraId="79650685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225AD6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Coeneo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37F2A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amarissima*</w:t>
            </w:r>
          </w:p>
          <w:p w14:paraId="1332234F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assurgens</w:t>
            </w:r>
          </w:p>
          <w:p w14:paraId="05815842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dichlamys</w:t>
            </w:r>
          </w:p>
          <w:p w14:paraId="4E238530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hispanica*</w:t>
            </w:r>
          </w:p>
          <w:p w14:paraId="43B95888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iodantha*</w:t>
            </w:r>
          </w:p>
          <w:p w14:paraId="388627EF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lasiocephala</w:t>
            </w:r>
          </w:p>
          <w:p w14:paraId="0DB6BD17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3680D6D9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07BF2537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microphylla*</w:t>
            </w:r>
          </w:p>
          <w:p w14:paraId="4B03756A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purpurea*</w:t>
            </w:r>
          </w:p>
          <w:p w14:paraId="5EBC337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reptans*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EE212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3D32F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99BA6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72,7</w:t>
            </w:r>
          </w:p>
        </w:tc>
      </w:tr>
      <w:tr w:rsidR="00FC7E51" w:rsidRPr="00330326" w14:paraId="182C2265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B806A4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Nahuatzen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391D4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assurgens</w:t>
            </w:r>
          </w:p>
          <w:p w14:paraId="765E3A18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dichlamys</w:t>
            </w:r>
          </w:p>
          <w:p w14:paraId="17E7A0E2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elegans*</w:t>
            </w:r>
          </w:p>
          <w:p w14:paraId="2C13C2D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fulgens*</w:t>
            </w:r>
          </w:p>
          <w:p w14:paraId="0D256EB2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gesneriiflora*</w:t>
            </w:r>
          </w:p>
          <w:p w14:paraId="701460E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iodantha*</w:t>
            </w:r>
          </w:p>
          <w:p w14:paraId="58D7622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lavanduloides*</w:t>
            </w:r>
          </w:p>
          <w:p w14:paraId="59DC538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747DE73D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prunelloides</w:t>
            </w:r>
          </w:p>
          <w:p w14:paraId="1D1D1702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stachyoides</w:t>
            </w:r>
          </w:p>
          <w:p w14:paraId="00086758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thyrsiflora*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1569C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48EFD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BE721B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63,6</w:t>
            </w:r>
          </w:p>
        </w:tc>
      </w:tr>
      <w:tr w:rsidR="00FC7E51" w:rsidRPr="00330326" w14:paraId="63DD78F1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03316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Chilchota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4CE41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assurgens</w:t>
            </w:r>
          </w:p>
          <w:p w14:paraId="13093F73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iodantha*</w:t>
            </w:r>
          </w:p>
          <w:p w14:paraId="64D3DC37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lavanduloides*</w:t>
            </w:r>
          </w:p>
          <w:p w14:paraId="2EB42816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longispicata*</w:t>
            </w:r>
          </w:p>
          <w:p w14:paraId="5072A25E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longistyla</w:t>
            </w:r>
          </w:p>
          <w:p w14:paraId="58CBC9D6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1D0B00D8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purepecha*</w:t>
            </w:r>
          </w:p>
          <w:p w14:paraId="4A2C19BD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thyrsiflora*</w:t>
            </w:r>
          </w:p>
          <w:p w14:paraId="18E4352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tiliifolia*</w:t>
            </w:r>
          </w:p>
          <w:p w14:paraId="05D7528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purpurea*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53A6A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1ED1A6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D7850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FC7E51" w:rsidRPr="00330326" w14:paraId="0EFBCB11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75AB43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Ziracuaretiro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3810E4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fulgens*</w:t>
            </w:r>
          </w:p>
          <w:p w14:paraId="7CECD5B6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laevis</w:t>
            </w:r>
          </w:p>
          <w:p w14:paraId="24CFB3FC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lavanduloides*</w:t>
            </w:r>
          </w:p>
          <w:p w14:paraId="4F38909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O"/>
              </w:rPr>
              <w:t>S. longistyla*</w:t>
            </w:r>
          </w:p>
          <w:p w14:paraId="48105DC7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  <w:p w14:paraId="36EA8278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misella</w:t>
            </w:r>
          </w:p>
          <w:p w14:paraId="5D9C1400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tiliifolia*</w:t>
            </w:r>
          </w:p>
          <w:p w14:paraId="47B83F1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uruapana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59D95C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45D23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5E2D4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C7E51" w:rsidRPr="00330326" w14:paraId="54F66CF3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A9FBF4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Tingüindín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3A2FF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longispicata*</w:t>
            </w:r>
          </w:p>
          <w:p w14:paraId="6800E514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polystachia*</w:t>
            </w:r>
          </w:p>
          <w:p w14:paraId="0561254F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reptans*</w:t>
            </w:r>
          </w:p>
          <w:p w14:paraId="7AE0F088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sessei</w:t>
            </w:r>
          </w:p>
          <w:p w14:paraId="22789163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S. tiliifolia*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E3FBC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FCEB0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90309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FC7E51" w:rsidRPr="00330326" w14:paraId="08D66D4A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E89B6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Peribán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5C00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4B943C6F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polystachia*</w:t>
            </w:r>
          </w:p>
          <w:p w14:paraId="10DF4625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reflexa*</w:t>
            </w:r>
          </w:p>
          <w:p w14:paraId="6092A86B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thyrsiflora*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540CCD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BFEF2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0681A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C7E51" w:rsidRPr="00330326" w14:paraId="5896B54E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B5A12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Tocumbo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B2222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amarissima*</w:t>
            </w:r>
          </w:p>
          <w:p w14:paraId="10C931AB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11833342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tiliifolia*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21F0D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E18C6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9693A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C7E51" w:rsidRPr="00330326" w14:paraId="007E24FD" w14:textId="77777777" w:rsidTr="007A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B64602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Charapan</w:t>
            </w:r>
          </w:p>
        </w:tc>
        <w:tc>
          <w:tcPr>
            <w:tcW w:w="19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877F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lavanduloides*</w:t>
            </w:r>
          </w:p>
          <w:p w14:paraId="210E41C1" w14:textId="77777777" w:rsidR="00FC7E51" w:rsidRPr="00330326" w:rsidRDefault="00FC7E51" w:rsidP="007A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mexicana*</w:t>
            </w:r>
          </w:p>
        </w:tc>
        <w:tc>
          <w:tcPr>
            <w:tcW w:w="1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D3D7D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CBCFA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4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5A911E" w14:textId="77777777" w:rsidR="00FC7E51" w:rsidRPr="00330326" w:rsidRDefault="00FC7E51" w:rsidP="007A5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C7E51" w:rsidRPr="00330326" w14:paraId="76A7C2D5" w14:textId="77777777" w:rsidTr="007A5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tcBorders>
              <w:top w:val="dotted" w:sz="4" w:space="0" w:color="auto"/>
            </w:tcBorders>
            <w:vAlign w:val="center"/>
          </w:tcPr>
          <w:p w14:paraId="025D9F68" w14:textId="77777777" w:rsidR="00FC7E51" w:rsidRPr="00330326" w:rsidRDefault="00FC7E51" w:rsidP="007A5D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Tangamandapio</w:t>
            </w:r>
          </w:p>
        </w:tc>
        <w:tc>
          <w:tcPr>
            <w:tcW w:w="1941" w:type="dxa"/>
            <w:tcBorders>
              <w:top w:val="dotted" w:sz="4" w:space="0" w:color="auto"/>
            </w:tcBorders>
            <w:vAlign w:val="center"/>
          </w:tcPr>
          <w:p w14:paraId="5CB913AD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reptans*</w:t>
            </w:r>
          </w:p>
          <w:p w14:paraId="4334B058" w14:textId="77777777" w:rsidR="00FC7E51" w:rsidRPr="00330326" w:rsidRDefault="00FC7E51" w:rsidP="007A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S. sessei</w:t>
            </w:r>
          </w:p>
        </w:tc>
        <w:tc>
          <w:tcPr>
            <w:tcW w:w="1385" w:type="dxa"/>
            <w:tcBorders>
              <w:top w:val="dotted" w:sz="4" w:space="0" w:color="auto"/>
            </w:tcBorders>
            <w:vAlign w:val="center"/>
          </w:tcPr>
          <w:p w14:paraId="575DFF0D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11" w:type="dxa"/>
            <w:tcBorders>
              <w:top w:val="dotted" w:sz="4" w:space="0" w:color="auto"/>
            </w:tcBorders>
            <w:vAlign w:val="center"/>
          </w:tcPr>
          <w:p w14:paraId="4C0E82D1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49" w:type="dxa"/>
            <w:tcBorders>
              <w:top w:val="dotted" w:sz="4" w:space="0" w:color="auto"/>
            </w:tcBorders>
            <w:vAlign w:val="center"/>
          </w:tcPr>
          <w:p w14:paraId="63BD77BF" w14:textId="77777777" w:rsidR="00FC7E51" w:rsidRPr="00330326" w:rsidRDefault="00FC7E51" w:rsidP="007A5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0326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</w:tbl>
    <w:p w14:paraId="683CBE6C" w14:textId="77777777" w:rsidR="00D540D1" w:rsidRPr="00F72B04" w:rsidRDefault="00D540D1" w:rsidP="00D540D1">
      <w:pPr>
        <w:pStyle w:val="Suplem3"/>
        <w:rPr>
          <w:lang w:val="en-US"/>
        </w:rPr>
      </w:pPr>
      <w:bookmarkStart w:id="6" w:name="_Toc139015158"/>
      <w:bookmarkStart w:id="7" w:name="_Toc139300447"/>
      <w:bookmarkStart w:id="8" w:name="_Toc139018666"/>
      <w:bookmarkStart w:id="9" w:name="_Toc139019028"/>
      <w:bookmarkStart w:id="10" w:name="_Toc139019840"/>
      <w:bookmarkStart w:id="11" w:name="_Toc139226089"/>
      <w:bookmarkStart w:id="12" w:name="_Toc139300124"/>
      <w:r w:rsidRPr="00952636">
        <w:rPr>
          <w:rStyle w:val="Ttulo2Car"/>
          <w:b/>
        </w:rPr>
        <w:lastRenderedPageBreak/>
        <w:t>Supplementary Table 2</w:t>
      </w:r>
      <w:bookmarkEnd w:id="6"/>
      <w:bookmarkEnd w:id="7"/>
      <w:r w:rsidRPr="00952636">
        <w:rPr>
          <w:b w:val="0"/>
          <w:lang w:val="en-US"/>
        </w:rPr>
        <w:t>.</w:t>
      </w:r>
      <w:r w:rsidRPr="00F72B04">
        <w:rPr>
          <w:lang w:val="en-US"/>
        </w:rPr>
        <w:t xml:space="preserve"> </w:t>
      </w:r>
      <w:r w:rsidRPr="00D252F4">
        <w:rPr>
          <w:b w:val="0"/>
          <w:bCs/>
          <w:lang w:val="en-US"/>
        </w:rPr>
        <w:t xml:space="preserve">Common names and ethnobotanical uses of the species of the genus </w:t>
      </w:r>
      <w:r w:rsidRPr="00D252F4">
        <w:rPr>
          <w:b w:val="0"/>
          <w:bCs/>
          <w:i/>
          <w:lang w:val="en-US"/>
        </w:rPr>
        <w:t>Salvia</w:t>
      </w:r>
      <w:r w:rsidRPr="00D252F4">
        <w:rPr>
          <w:b w:val="0"/>
          <w:bCs/>
          <w:lang w:val="en-US"/>
        </w:rPr>
        <w:t xml:space="preserve"> present in the Purépecha region.</w:t>
      </w:r>
      <w:bookmarkEnd w:id="8"/>
      <w:bookmarkEnd w:id="9"/>
      <w:bookmarkEnd w:id="10"/>
      <w:bookmarkEnd w:id="11"/>
      <w:bookmarkEnd w:id="12"/>
    </w:p>
    <w:p w14:paraId="7D621DFB" w14:textId="77777777" w:rsidR="00D540D1" w:rsidRPr="00F72B04" w:rsidRDefault="00D540D1" w:rsidP="00D540D1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82523D7" w14:textId="77777777" w:rsidR="00D540D1" w:rsidRPr="00F72B04" w:rsidRDefault="00D540D1" w:rsidP="00D540D1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anormal2"/>
        <w:tblW w:w="0" w:type="auto"/>
        <w:tblInd w:w="-284" w:type="dxa"/>
        <w:tblLook w:val="04A0" w:firstRow="1" w:lastRow="0" w:firstColumn="1" w:lastColumn="0" w:noHBand="0" w:noVBand="1"/>
      </w:tblPr>
      <w:tblGrid>
        <w:gridCol w:w="2694"/>
        <w:gridCol w:w="2406"/>
        <w:gridCol w:w="1988"/>
        <w:gridCol w:w="2600"/>
      </w:tblGrid>
      <w:tr w:rsidR="00D540D1" w:rsidRPr="00F72B04" w14:paraId="43472735" w14:textId="77777777" w:rsidTr="0062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DCBA1D" w14:textId="77777777" w:rsidR="00D540D1" w:rsidRPr="005F26B7" w:rsidRDefault="00D540D1" w:rsidP="00623A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3" w:name="_gjdgxs" w:colFirst="0" w:colLast="0"/>
            <w:bookmarkEnd w:id="13"/>
            <w:r w:rsidRPr="005F26B7"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24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C9731" w14:textId="77777777" w:rsidR="00D540D1" w:rsidRPr="00677F08" w:rsidRDefault="00D540D1" w:rsidP="00623A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77F08">
              <w:rPr>
                <w:rFonts w:ascii="Times New Roman" w:eastAsia="Times New Roman" w:hAnsi="Times New Roman" w:cs="Times New Roman"/>
                <w:sz w:val="18"/>
                <w:szCs w:val="18"/>
              </w:rPr>
              <w:t>Common names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11688" w14:textId="77777777" w:rsidR="00D540D1" w:rsidRPr="00677F08" w:rsidRDefault="00D540D1" w:rsidP="00623A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77F08">
              <w:rPr>
                <w:rFonts w:ascii="Times New Roman" w:eastAsia="Times New Roman" w:hAnsi="Times New Roman" w:cs="Times New Roman"/>
                <w:sz w:val="18"/>
                <w:szCs w:val="18"/>
              </w:rPr>
              <w:t>Uses</w:t>
            </w:r>
          </w:p>
        </w:tc>
        <w:tc>
          <w:tcPr>
            <w:tcW w:w="2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A302E" w14:textId="77777777" w:rsidR="00D540D1" w:rsidRPr="00677F08" w:rsidRDefault="00D540D1" w:rsidP="00623A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77F08">
              <w:rPr>
                <w:rFonts w:ascii="Times New Roman" w:eastAsia="Times New Roman" w:hAnsi="Times New Roman" w:cs="Times New Roman"/>
                <w:sz w:val="18"/>
                <w:szCs w:val="18"/>
              </w:rPr>
              <w:t>References</w:t>
            </w:r>
          </w:p>
        </w:tc>
      </w:tr>
      <w:tr w:rsidR="00D540D1" w:rsidRPr="00F72B04" w14:paraId="2627BC8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vAlign w:val="center"/>
          </w:tcPr>
          <w:p w14:paraId="1BB7F592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albocaerulea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Linden</w:t>
            </w:r>
          </w:p>
        </w:tc>
        <w:tc>
          <w:tcPr>
            <w:tcW w:w="2406" w:type="dxa"/>
            <w:tcBorders>
              <w:top w:val="single" w:sz="4" w:space="0" w:color="auto"/>
            </w:tcBorders>
            <w:vAlign w:val="center"/>
          </w:tcPr>
          <w:p w14:paraId="7B54A94B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vAlign w:val="center"/>
          </w:tcPr>
          <w:p w14:paraId="79EF987B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tcBorders>
              <w:top w:val="single" w:sz="4" w:space="0" w:color="auto"/>
            </w:tcBorders>
            <w:vAlign w:val="center"/>
          </w:tcPr>
          <w:p w14:paraId="77B998CC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6722F09E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D78489B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amarissima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Ortega</w:t>
            </w:r>
          </w:p>
        </w:tc>
        <w:tc>
          <w:tcPr>
            <w:tcW w:w="2406" w:type="dxa"/>
            <w:vAlign w:val="center"/>
          </w:tcPr>
          <w:p w14:paraId="6A8639AC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bretónica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hierba del cáncer</w:t>
            </w:r>
          </w:p>
          <w:p w14:paraId="3A5F73B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Purépecha: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chan</w:t>
            </w:r>
          </w:p>
        </w:tc>
        <w:tc>
          <w:tcPr>
            <w:tcW w:w="1988" w:type="dxa"/>
            <w:vAlign w:val="center"/>
          </w:tcPr>
          <w:p w14:paraId="7AE82E51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vAlign w:val="center"/>
          </w:tcPr>
          <w:p w14:paraId="3845C1A7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Esquivel-García et al. 2018; Herbario IEB</w:t>
            </w:r>
          </w:p>
        </w:tc>
      </w:tr>
      <w:tr w:rsidR="00D540D1" w:rsidRPr="00F72B04" w14:paraId="36932A74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75CC25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assurgens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Kunth</w:t>
            </w:r>
          </w:p>
        </w:tc>
        <w:tc>
          <w:tcPr>
            <w:tcW w:w="2406" w:type="dxa"/>
            <w:vAlign w:val="center"/>
          </w:tcPr>
          <w:p w14:paraId="3C256CC0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02C9DC44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1513E05E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70322461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46D06661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clinopodioides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Kunth</w:t>
            </w:r>
          </w:p>
        </w:tc>
        <w:tc>
          <w:tcPr>
            <w:tcW w:w="2406" w:type="dxa"/>
            <w:vMerge w:val="restart"/>
            <w:vAlign w:val="center"/>
          </w:tcPr>
          <w:p w14:paraId="43F46098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chía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112A7A64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dietary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25A619A2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Esparza 1989; Motte-Florac and Labat 1994 </w:t>
            </w:r>
          </w:p>
        </w:tc>
      </w:tr>
      <w:tr w:rsidR="00D540D1" w:rsidRPr="00F72B04" w14:paraId="3999A226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4EAA96D9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406" w:type="dxa"/>
            <w:vMerge/>
            <w:vAlign w:val="center"/>
          </w:tcPr>
          <w:p w14:paraId="0169D52F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41117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06EDC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Cornejo-Tenorio e Ibarra-Manríquez 2019</w:t>
            </w:r>
          </w:p>
        </w:tc>
      </w:tr>
      <w:tr w:rsidR="00D540D1" w:rsidRPr="00F72B04" w14:paraId="706FE592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55EE566F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3376B6DE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6C52349E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28B986AA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Esparza 1989; Motte-Florac and Labat 1994</w:t>
            </w:r>
          </w:p>
        </w:tc>
      </w:tr>
      <w:tr w:rsidR="00D540D1" w:rsidRPr="00F72B04" w14:paraId="5FD20CA4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FC70CA0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dichlamys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Epling</w:t>
            </w:r>
          </w:p>
        </w:tc>
        <w:tc>
          <w:tcPr>
            <w:tcW w:w="2406" w:type="dxa"/>
            <w:vAlign w:val="center"/>
          </w:tcPr>
          <w:p w14:paraId="623C0FE5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353A9FC1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250F879B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4AA99D84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183BC66C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elegans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Vahl</w:t>
            </w:r>
          </w:p>
        </w:tc>
        <w:tc>
          <w:tcPr>
            <w:tcW w:w="2406" w:type="dxa"/>
            <w:vMerge w:val="restart"/>
            <w:vAlign w:val="center"/>
          </w:tcPr>
          <w:p w14:paraId="4837E4B7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flor del cerro, limoncillo,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mirto</w:t>
            </w:r>
          </w:p>
          <w:p w14:paraId="234E2543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Mazahua: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k´anrrejna</w:t>
            </w:r>
          </w:p>
          <w:p w14:paraId="07F83A95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Purépecha: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huataranapu,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tiri-tsitsiki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58EC254B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765F8CCD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et al. 2015</w:t>
            </w:r>
          </w:p>
        </w:tc>
      </w:tr>
      <w:tr w:rsidR="00D540D1" w:rsidRPr="00F72B04" w14:paraId="65E3537E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680CB355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4A48B0AD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EACCB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7E0AF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and Salgado 2007; Bello-González et al. 2015; Chávez 2006; Herbario IEB</w:t>
            </w:r>
          </w:p>
        </w:tc>
      </w:tr>
      <w:tr w:rsidR="00D540D1" w:rsidRPr="00F72B04" w14:paraId="1B960FBD" w14:textId="77777777" w:rsidTr="00623A56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5D06F245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6E8937AD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2129D64B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ornamental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5D0ECB31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et al. 2015</w:t>
            </w:r>
          </w:p>
        </w:tc>
      </w:tr>
      <w:tr w:rsidR="00D540D1" w:rsidRPr="00F72B04" w14:paraId="6CD4486F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66E67F94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fulgens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Cav.</w:t>
            </w:r>
          </w:p>
        </w:tc>
        <w:tc>
          <w:tcPr>
            <w:tcW w:w="2406" w:type="dxa"/>
            <w:vMerge w:val="restart"/>
            <w:vAlign w:val="center"/>
          </w:tcPr>
          <w:p w14:paraId="33B93A44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de-DE"/>
              </w:rPr>
              <w:t>mirto</w:t>
            </w:r>
          </w:p>
          <w:p w14:paraId="63FD12F3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Mazahua: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de-DE"/>
              </w:rPr>
              <w:t>ts´imbarenze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7ECCE2B8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dieatry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1522A302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Herbario IEB</w:t>
            </w:r>
          </w:p>
        </w:tc>
      </w:tr>
      <w:tr w:rsidR="00D540D1" w:rsidRPr="00F72B04" w14:paraId="3B955CA1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26EBB9D2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3C446B8E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EFE41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CCB05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Biblioteca Digital de la Medicina Tradicional Mexicana 2009a</w:t>
            </w:r>
          </w:p>
        </w:tc>
      </w:tr>
      <w:tr w:rsidR="00D540D1" w:rsidRPr="00F72B04" w14:paraId="77A3165B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6C0F4FD9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22771CFD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4E9FD1C7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643F9E26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Biblioteca Digital de la Medicina Tradicional Mexicana, 2009a; Herbario IEB </w:t>
            </w:r>
          </w:p>
        </w:tc>
      </w:tr>
      <w:tr w:rsidR="00D540D1" w:rsidRPr="00F72B04" w14:paraId="5B837D0B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469D993E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gesneriiflora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Lindl. &amp; Paxton</w:t>
            </w:r>
          </w:p>
        </w:tc>
        <w:tc>
          <w:tcPr>
            <w:tcW w:w="2406" w:type="dxa"/>
            <w:vMerge w:val="restart"/>
            <w:vAlign w:val="center"/>
          </w:tcPr>
          <w:p w14:paraId="270CC6DA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flor de colibrí</w:t>
            </w:r>
          </w:p>
          <w:p w14:paraId="30355F2E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Purépecha: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aparicua, chan, chante,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flor de Tzintzungaraman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0A913437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magical-religious 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7F8CE6E9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et al. 2015; Hernández 2005</w:t>
            </w:r>
          </w:p>
        </w:tc>
      </w:tr>
      <w:tr w:rsidR="00D540D1" w:rsidRPr="00F72B04" w14:paraId="3C4FAC08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5E60E756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4697AE00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43FB1516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1264B3BA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Esparza 1989; Motte-Florac and Labat 1994</w:t>
            </w:r>
          </w:p>
        </w:tc>
      </w:tr>
      <w:tr w:rsidR="00D540D1" w:rsidRPr="00F72B04" w14:paraId="483532AA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78770FE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helianthemifolia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Benth.</w:t>
            </w:r>
          </w:p>
        </w:tc>
        <w:tc>
          <w:tcPr>
            <w:tcW w:w="2406" w:type="dxa"/>
            <w:vAlign w:val="center"/>
          </w:tcPr>
          <w:p w14:paraId="0206A20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Mazahua: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k´anrrejna.</w:t>
            </w:r>
          </w:p>
        </w:tc>
        <w:tc>
          <w:tcPr>
            <w:tcW w:w="1988" w:type="dxa"/>
            <w:vAlign w:val="center"/>
          </w:tcPr>
          <w:p w14:paraId="5383CE7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vAlign w:val="center"/>
          </w:tcPr>
          <w:p w14:paraId="0295CF0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Herbario IEB</w:t>
            </w:r>
          </w:p>
        </w:tc>
      </w:tr>
      <w:tr w:rsidR="00D540D1" w:rsidRPr="00F72B04" w14:paraId="3AEF99A1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3BE570C9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hispanica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L.</w:t>
            </w:r>
          </w:p>
        </w:tc>
        <w:tc>
          <w:tcPr>
            <w:tcW w:w="2406" w:type="dxa"/>
            <w:vMerge w:val="restart"/>
            <w:vAlign w:val="center"/>
          </w:tcPr>
          <w:p w14:paraId="6C24B55F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chía,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and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chía de castilla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574EDBFF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dietary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075AA16D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Arriaga 2005; Castelló 1986; Lira et al. 2016; Muñoz 2012 </w:t>
            </w:r>
          </w:p>
        </w:tc>
      </w:tr>
      <w:tr w:rsidR="00D540D1" w:rsidRPr="00F72B04" w14:paraId="17BD3F2E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14E596D3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46D7CE41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076E4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craft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DFC84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Luft 1996</w:t>
            </w:r>
          </w:p>
        </w:tc>
      </w:tr>
      <w:tr w:rsidR="00D540D1" w:rsidRPr="00F72B04" w14:paraId="1367E79B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522D787D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357436C4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5D17F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22DC3D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Cornejo-Tenorio and Ibarra-Manríquez 2019</w:t>
            </w:r>
          </w:p>
        </w:tc>
      </w:tr>
      <w:tr w:rsidR="00D540D1" w:rsidRPr="00F72B04" w14:paraId="239F3A00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142CD7D0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17600A60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5A7AC71C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33356CE4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Peña 2014; Soto 1987; Toledo 2014</w:t>
            </w:r>
          </w:p>
        </w:tc>
      </w:tr>
      <w:tr w:rsidR="00D540D1" w:rsidRPr="00F72B04" w14:paraId="1D8B7B4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2E80DD4E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iodantha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Fernald</w:t>
            </w:r>
          </w:p>
        </w:tc>
        <w:tc>
          <w:tcPr>
            <w:tcW w:w="2406" w:type="dxa"/>
            <w:vMerge w:val="restart"/>
            <w:vAlign w:val="center"/>
          </w:tcPr>
          <w:p w14:paraId="20B6C1DE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/>
              </w:rPr>
              <w:t>llorona</w:t>
            </w:r>
          </w:p>
          <w:p w14:paraId="1E3834E5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other language: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akuitsekura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 and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 xml:space="preserve"> cueraskua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6D520776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7EF524A3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Cornejo-Tenorio e Ibarra-Manríquez 2019</w:t>
            </w:r>
          </w:p>
        </w:tc>
      </w:tr>
      <w:tr w:rsidR="00D540D1" w:rsidRPr="00D540D1" w14:paraId="2226C242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0B05023A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5A331DB8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760813F3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2EF25800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Aburto 2013; Motte-Florac and Labat 1994 </w:t>
            </w:r>
          </w:p>
        </w:tc>
      </w:tr>
      <w:tr w:rsidR="00D540D1" w:rsidRPr="00F72B04" w14:paraId="6171C082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3F711AD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laevis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Benth.</w:t>
            </w:r>
          </w:p>
        </w:tc>
        <w:tc>
          <w:tcPr>
            <w:tcW w:w="2406" w:type="dxa"/>
            <w:vAlign w:val="center"/>
          </w:tcPr>
          <w:p w14:paraId="786E006C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2F1322A0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0C24237A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26B0FF9D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3F3161D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lasiocephala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Hook. &amp; Arn.</w:t>
            </w:r>
          </w:p>
        </w:tc>
        <w:tc>
          <w:tcPr>
            <w:tcW w:w="2406" w:type="dxa"/>
            <w:vAlign w:val="center"/>
          </w:tcPr>
          <w:p w14:paraId="7FA43D09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5AC66EB1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09914FD9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3FB5BDD4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6F4B0452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lavanduloides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Kunth</w:t>
            </w:r>
          </w:p>
        </w:tc>
        <w:tc>
          <w:tcPr>
            <w:tcW w:w="2406" w:type="dxa"/>
            <w:vMerge w:val="restart"/>
            <w:vAlign w:val="center"/>
          </w:tcPr>
          <w:p w14:paraId="2BF1B946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alucema, altamisa, azulejo, azulema, azulilla, cenicilla, chía, chía cimarrona, elotito, flor del cielo, flor de olote, lucema, mazorquilla,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toronjil</w:t>
            </w:r>
          </w:p>
          <w:p w14:paraId="735D7317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Purépecha: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aguanda-tsitsiki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chan,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conguerani</w:t>
            </w:r>
          </w:p>
          <w:p w14:paraId="63153031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other language: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k’uironi simarroni.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3EE6A4F0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31525C90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et al. 2015; Cornejo-Tenorio and Ibarra-Manríquez 2019</w:t>
            </w:r>
          </w:p>
        </w:tc>
      </w:tr>
      <w:tr w:rsidR="00D540D1" w:rsidRPr="00F72B04" w14:paraId="2B6EC47A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3A404CBA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4FCC45D3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F89B7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731810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Aburto 2013; Bello-González and Salgado 2007; Bello-González et al. 2015; Chávez 2006; Esparza 1989; Esquivel-García et al. 2018; Herbario IEB; Motte-Florac and Labat 1994, Romero-Cerecero et al. 2009; Soto 1987; Toledo 2014 </w:t>
            </w:r>
          </w:p>
        </w:tc>
      </w:tr>
      <w:tr w:rsidR="00D540D1" w:rsidRPr="00F72B04" w14:paraId="22A35D8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53744BAB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2F87C6AC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06DD8F60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melliferous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7CD21603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2007; Bello-González et al. 2015; Herbario IEB</w:t>
            </w:r>
          </w:p>
        </w:tc>
      </w:tr>
      <w:tr w:rsidR="00D540D1" w:rsidRPr="00F72B04" w14:paraId="49AC2CFF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0473E22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leptostachys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Benth.</w:t>
            </w:r>
          </w:p>
        </w:tc>
        <w:tc>
          <w:tcPr>
            <w:tcW w:w="2406" w:type="dxa"/>
            <w:vAlign w:val="center"/>
          </w:tcPr>
          <w:p w14:paraId="78278C7E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chía</w:t>
            </w:r>
          </w:p>
          <w:p w14:paraId="2045BE94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Purépecha: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chan</w:t>
            </w:r>
          </w:p>
        </w:tc>
        <w:tc>
          <w:tcPr>
            <w:tcW w:w="1988" w:type="dxa"/>
            <w:vAlign w:val="center"/>
          </w:tcPr>
          <w:p w14:paraId="2EACF089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vAlign w:val="center"/>
          </w:tcPr>
          <w:p w14:paraId="3B947729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Soto 1987</w:t>
            </w:r>
          </w:p>
        </w:tc>
      </w:tr>
      <w:tr w:rsidR="00D540D1" w:rsidRPr="00F72B04" w14:paraId="605973D8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6D4708F4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leucantha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Cav.</w:t>
            </w:r>
          </w:p>
        </w:tc>
        <w:tc>
          <w:tcPr>
            <w:tcW w:w="2406" w:type="dxa"/>
            <w:vMerge w:val="restart"/>
            <w:vAlign w:val="center"/>
          </w:tcPr>
          <w:p w14:paraId="592F5C12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algodoncillo, cordón de cristo, cordón de San Francisco, cordoncillo,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moco de pavo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08EBF9E1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medicinal 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5FDDF052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Arizaga et al. 2018; Biblioteca Digital de la Medicina Tradicional Mexicana, 2009b; Esquivel-García et al. 2018; Fonseca-Chávez et al. 2020; Herbario IEB; Hurtado et al. 2006</w:t>
            </w:r>
          </w:p>
        </w:tc>
      </w:tr>
      <w:tr w:rsidR="00D540D1" w:rsidRPr="00F72B04" w14:paraId="7DAAFED2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62BE218C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3319F045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05235CF0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ornamental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38B11CC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Researcher observation</w:t>
            </w:r>
          </w:p>
        </w:tc>
      </w:tr>
      <w:tr w:rsidR="00D540D1" w:rsidRPr="00F72B04" w14:paraId="45D1FB75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3FEC563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longispicata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M.Martens &amp; Galeotti</w:t>
            </w:r>
          </w:p>
        </w:tc>
        <w:tc>
          <w:tcPr>
            <w:tcW w:w="2406" w:type="dxa"/>
            <w:vAlign w:val="center"/>
          </w:tcPr>
          <w:p w14:paraId="7FE72D9E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chía, chían marrón, cordón de obispo,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mirto</w:t>
            </w:r>
          </w:p>
        </w:tc>
        <w:tc>
          <w:tcPr>
            <w:tcW w:w="1988" w:type="dxa"/>
            <w:vAlign w:val="center"/>
          </w:tcPr>
          <w:p w14:paraId="62CE119D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melliferous</w:t>
            </w:r>
          </w:p>
        </w:tc>
        <w:tc>
          <w:tcPr>
            <w:tcW w:w="2600" w:type="dxa"/>
            <w:vAlign w:val="center"/>
          </w:tcPr>
          <w:p w14:paraId="1686A0C2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Herbario IEB</w:t>
            </w:r>
          </w:p>
        </w:tc>
      </w:tr>
      <w:tr w:rsidR="00D540D1" w:rsidRPr="00F72B04" w14:paraId="100A0A0C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3A88E33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longistyla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Benth.</w:t>
            </w:r>
          </w:p>
        </w:tc>
        <w:tc>
          <w:tcPr>
            <w:tcW w:w="2406" w:type="dxa"/>
            <w:vAlign w:val="center"/>
          </w:tcPr>
          <w:p w14:paraId="1463F413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5997438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1B07A9CE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sin información</w:t>
            </w:r>
          </w:p>
        </w:tc>
      </w:tr>
      <w:tr w:rsidR="00D540D1" w:rsidRPr="00F72B04" w14:paraId="12B86A92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C302967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melissodora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Lag.</w:t>
            </w:r>
          </w:p>
        </w:tc>
        <w:tc>
          <w:tcPr>
            <w:tcW w:w="2406" w:type="dxa"/>
            <w:vAlign w:val="center"/>
          </w:tcPr>
          <w:p w14:paraId="0EB1335B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salvia</w:t>
            </w:r>
          </w:p>
        </w:tc>
        <w:tc>
          <w:tcPr>
            <w:tcW w:w="1988" w:type="dxa"/>
            <w:vAlign w:val="center"/>
          </w:tcPr>
          <w:p w14:paraId="3F0BE2EE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vAlign w:val="center"/>
          </w:tcPr>
          <w:p w14:paraId="460D9921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and Salgado 2007</w:t>
            </w:r>
          </w:p>
        </w:tc>
      </w:tr>
      <w:tr w:rsidR="00D540D1" w:rsidRPr="00F72B04" w14:paraId="44E75ACD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47DD25E0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mexicana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L.</w:t>
            </w:r>
          </w:p>
        </w:tc>
        <w:tc>
          <w:tcPr>
            <w:tcW w:w="2406" w:type="dxa"/>
            <w:vMerge w:val="restart"/>
            <w:vAlign w:val="center"/>
          </w:tcPr>
          <w:p w14:paraId="0A02DD1E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chía</w:t>
            </w:r>
          </w:p>
          <w:p w14:paraId="2AE97A1A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Purépecha: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azul-sipari, chante, charahuesca, contrabemberecua, ichukuta,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shukurijacuara</w:t>
            </w:r>
          </w:p>
          <w:p w14:paraId="59FE05BE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Náhuatl: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tlacote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012F431D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dietary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0D2E5108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et al. 2015</w:t>
            </w:r>
          </w:p>
        </w:tc>
      </w:tr>
      <w:tr w:rsidR="00D540D1" w:rsidRPr="00F72B04" w14:paraId="52022995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A9346F8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7F168E2D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95EBE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objects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46562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et al. 2015; Caballero and Mapes 1985; Motte-Florac and Labat 1994</w:t>
            </w:r>
          </w:p>
        </w:tc>
      </w:tr>
      <w:tr w:rsidR="00D540D1" w:rsidRPr="00F72B04" w14:paraId="34443DAB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38020FD2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4225CB33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12A2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C31ED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Cornejo-Tenorio e Ibarra-Manríquez 2019</w:t>
            </w:r>
          </w:p>
        </w:tc>
      </w:tr>
      <w:tr w:rsidR="00D540D1" w:rsidRPr="00F72B04" w14:paraId="22FD4BE1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38FEAA87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1CE0DBFB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3E4FA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materials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543EE3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Herbario IEB</w:t>
            </w:r>
          </w:p>
        </w:tc>
      </w:tr>
      <w:tr w:rsidR="00D540D1" w:rsidRPr="00F72B04" w14:paraId="2065E5B8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6A54C02A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505D0BC2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8FF06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C5216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Bello-González and Salgado 2007; Bello-González et al. 2015; Esquivel-García et al. 2018; Herbario IEB; Hernández 2005; Toledo 2014 </w:t>
            </w:r>
          </w:p>
        </w:tc>
      </w:tr>
      <w:tr w:rsidR="00D540D1" w:rsidRPr="00F72B04" w14:paraId="23DEE7DE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002A8184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79B744DF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06DA0764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melliferous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755A4A3C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2007; Bello-González et al. 2015; Esparza 1989</w:t>
            </w:r>
          </w:p>
        </w:tc>
      </w:tr>
      <w:tr w:rsidR="00D540D1" w:rsidRPr="00F72B04" w14:paraId="5BC67A55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39720418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microphylla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Kunth.</w:t>
            </w:r>
          </w:p>
        </w:tc>
        <w:tc>
          <w:tcPr>
            <w:tcW w:w="2406" w:type="dxa"/>
            <w:vMerge w:val="restart"/>
            <w:vAlign w:val="center"/>
          </w:tcPr>
          <w:p w14:paraId="6613DB64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cedrón, chía, hierba del mirto, mirto, mirto chico, bandera mexicana, pabellón mexicano, salvia del monte,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tronadora</w:t>
            </w:r>
          </w:p>
          <w:p w14:paraId="22D480E5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Purépecha: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mustia</w:t>
            </w:r>
          </w:p>
          <w:p w14:paraId="4D618471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otra lengua: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charac cucua.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3122C62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1E19B877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Aburto 2013; Arizaga et al. 2018; Biblioteca Digital de la Medicina Tradicional Mexicana 2009a; Chávez 2006; Esparza 1989; Esquivel-García et al. 2018; Herbarios CIMI, IEB; Hurtado et al. 2006; Motte-Florac and Labat 1994; Ramos 2001; Suárez 1990</w:t>
            </w:r>
          </w:p>
        </w:tc>
      </w:tr>
      <w:tr w:rsidR="00D540D1" w:rsidRPr="00F72B04" w14:paraId="6BABCA92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684FE532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5C189298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BCAC7B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melliferous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1CDAA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Herbario IEB</w:t>
            </w:r>
          </w:p>
        </w:tc>
      </w:tr>
      <w:tr w:rsidR="00D540D1" w:rsidRPr="00F72B04" w14:paraId="7F29FC60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38873EBF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377EFB08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1D712CFD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ornamental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19D7998A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Researcher observation</w:t>
            </w:r>
          </w:p>
        </w:tc>
      </w:tr>
      <w:tr w:rsidR="00D540D1" w:rsidRPr="00F72B04" w14:paraId="6C66436C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8C3E664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misella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Kunth</w:t>
            </w:r>
          </w:p>
        </w:tc>
        <w:tc>
          <w:tcPr>
            <w:tcW w:w="2406" w:type="dxa"/>
            <w:vAlign w:val="center"/>
          </w:tcPr>
          <w:p w14:paraId="5E6A3303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2B33EC22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01F6995D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21E25E58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A3580BF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mocinoi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Benth.</w:t>
            </w:r>
          </w:p>
        </w:tc>
        <w:tc>
          <w:tcPr>
            <w:tcW w:w="2406" w:type="dxa"/>
            <w:vAlign w:val="center"/>
          </w:tcPr>
          <w:p w14:paraId="6198E930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4236D36B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vAlign w:val="center"/>
          </w:tcPr>
          <w:p w14:paraId="4C5988D0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et al. 2015</w:t>
            </w:r>
          </w:p>
        </w:tc>
      </w:tr>
      <w:tr w:rsidR="00D540D1" w:rsidRPr="00F72B04" w14:paraId="2F0A592B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44A1417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plurispicata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Epling</w:t>
            </w:r>
          </w:p>
        </w:tc>
        <w:tc>
          <w:tcPr>
            <w:tcW w:w="2406" w:type="dxa"/>
            <w:vAlign w:val="center"/>
          </w:tcPr>
          <w:p w14:paraId="28F159B9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4E0BDDDB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384AF79F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3E23BF78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3B0B8842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polystachia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Cav.</w:t>
            </w:r>
          </w:p>
        </w:tc>
        <w:tc>
          <w:tcPr>
            <w:tcW w:w="2406" w:type="dxa"/>
            <w:vMerge w:val="restart"/>
            <w:vAlign w:val="center"/>
          </w:tcPr>
          <w:p w14:paraId="44772A50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azulema, chía, lucemilla, romerillo, tlalchichi, toronjil cimarrón,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toronjil de monte</w:t>
            </w:r>
          </w:p>
          <w:p w14:paraId="2A9F0CD7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Purépecha: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parhí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parhákua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32BC5C6A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dietary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7F320CD8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et al. 2015</w:t>
            </w:r>
          </w:p>
        </w:tc>
      </w:tr>
      <w:tr w:rsidR="00D540D1" w:rsidRPr="00F72B04" w14:paraId="2B2C7B6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C7521F3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34A472CB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4B7FB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A2D0AE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and Salgado 2007; Bello-González et al. 2015; Gallardo 2008; Soto 1987; Suárez1990</w:t>
            </w:r>
          </w:p>
        </w:tc>
      </w:tr>
      <w:tr w:rsidR="00D540D1" w:rsidRPr="00F72B04" w14:paraId="146D861A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6486F03D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27BB3B7D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5F064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melliferous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41F32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Herbario IEB</w:t>
            </w:r>
          </w:p>
        </w:tc>
      </w:tr>
      <w:tr w:rsidR="00D540D1" w:rsidRPr="00F72B04" w14:paraId="78E44608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48BE4B1E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4754962A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1311A20D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ornamental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26828991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Herbario IEB</w:t>
            </w:r>
          </w:p>
        </w:tc>
      </w:tr>
      <w:tr w:rsidR="00D540D1" w:rsidRPr="00F72B04" w14:paraId="54F470F0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85F903F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prunelloides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Kunth</w:t>
            </w:r>
          </w:p>
        </w:tc>
        <w:tc>
          <w:tcPr>
            <w:tcW w:w="2406" w:type="dxa"/>
            <w:vAlign w:val="center"/>
          </w:tcPr>
          <w:p w14:paraId="352DBE18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36E26634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2677974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163A93ED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09D8CB7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purepecha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Bedolla, Lara Cabrera &amp; Zamudio</w:t>
            </w:r>
          </w:p>
        </w:tc>
        <w:tc>
          <w:tcPr>
            <w:tcW w:w="2406" w:type="dxa"/>
            <w:vAlign w:val="center"/>
          </w:tcPr>
          <w:p w14:paraId="772C2709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azulejo, chía,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elotillo</w:t>
            </w:r>
          </w:p>
        </w:tc>
        <w:tc>
          <w:tcPr>
            <w:tcW w:w="1988" w:type="dxa"/>
            <w:vAlign w:val="center"/>
          </w:tcPr>
          <w:p w14:paraId="73E28D4F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vAlign w:val="center"/>
          </w:tcPr>
          <w:p w14:paraId="55541871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Cornejo-Tenorio and Ibarra-Manríquez 2019</w:t>
            </w:r>
          </w:p>
        </w:tc>
      </w:tr>
      <w:tr w:rsidR="00D540D1" w:rsidRPr="00F72B04" w14:paraId="28BFFE0B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60499BA6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lastRenderedPageBreak/>
              <w:t>Salvia purpurea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Cav.</w:t>
            </w:r>
          </w:p>
        </w:tc>
        <w:tc>
          <w:tcPr>
            <w:tcW w:w="2406" w:type="dxa"/>
            <w:vMerge w:val="restart"/>
            <w:vAlign w:val="center"/>
          </w:tcPr>
          <w:p w14:paraId="02E5241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chía marrón, flor de morada, llorona, ramoncillo, 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toronjil de campo</w:t>
            </w:r>
          </w:p>
          <w:p w14:paraId="2BA7738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Purépecha: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cueraskua, hueranscua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</w:t>
            </w:r>
            <w:r w:rsidRPr="00F72B0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siraní tsitsiki</w:t>
            </w:r>
          </w:p>
        </w:tc>
        <w:tc>
          <w:tcPr>
            <w:tcW w:w="1988" w:type="dxa"/>
            <w:tcBorders>
              <w:bottom w:val="dotted" w:sz="4" w:space="0" w:color="auto"/>
            </w:tcBorders>
            <w:vAlign w:val="center"/>
          </w:tcPr>
          <w:p w14:paraId="5208F491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tcBorders>
              <w:bottom w:val="dotted" w:sz="4" w:space="0" w:color="auto"/>
            </w:tcBorders>
            <w:vAlign w:val="center"/>
          </w:tcPr>
          <w:p w14:paraId="3C9B3152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et al. 2015; Cornejo-Tenorio e Ibarra-Manríquez 2019</w:t>
            </w:r>
          </w:p>
        </w:tc>
      </w:tr>
      <w:tr w:rsidR="00D540D1" w:rsidRPr="00F72B04" w14:paraId="19B2BE50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6881AB02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518A62B6" w14:textId="77777777" w:rsidR="00D540D1" w:rsidRPr="00F72B04" w:rsidRDefault="00D540D1" w:rsidP="00623A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9CB0A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EF2031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Bello-González et al. 2015; Esparza 1989; Motte-Florac and Labat 1994 </w:t>
            </w:r>
          </w:p>
        </w:tc>
      </w:tr>
      <w:tr w:rsidR="00D540D1" w:rsidRPr="00F72B04" w14:paraId="128B8CDE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93BB39D" w14:textId="77777777" w:rsidR="00D540D1" w:rsidRPr="005F26B7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406" w:type="dxa"/>
            <w:vMerge/>
            <w:vAlign w:val="center"/>
          </w:tcPr>
          <w:p w14:paraId="026682DA" w14:textId="77777777" w:rsidR="00D540D1" w:rsidRPr="00F72B04" w:rsidRDefault="00D540D1" w:rsidP="00623A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dotted" w:sz="4" w:space="0" w:color="auto"/>
            </w:tcBorders>
            <w:vAlign w:val="center"/>
          </w:tcPr>
          <w:p w14:paraId="31B69F91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ornamental</w:t>
            </w:r>
          </w:p>
        </w:tc>
        <w:tc>
          <w:tcPr>
            <w:tcW w:w="2600" w:type="dxa"/>
            <w:tcBorders>
              <w:top w:val="dotted" w:sz="4" w:space="0" w:color="auto"/>
            </w:tcBorders>
            <w:vAlign w:val="center"/>
          </w:tcPr>
          <w:p w14:paraId="46144443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Bello-González et al. 2015; Motte-Florac and Labat 1994 </w:t>
            </w:r>
          </w:p>
        </w:tc>
      </w:tr>
      <w:tr w:rsidR="00D540D1" w:rsidRPr="00F72B04" w14:paraId="754C28B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EA7E1EA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ramamoorthyana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Espejo</w:t>
            </w:r>
          </w:p>
        </w:tc>
        <w:tc>
          <w:tcPr>
            <w:tcW w:w="2406" w:type="dxa"/>
            <w:vAlign w:val="center"/>
          </w:tcPr>
          <w:p w14:paraId="59928980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65B1D5E1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72670588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214C075A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5C2ED7E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reflexa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Hornem.</w:t>
            </w:r>
          </w:p>
        </w:tc>
        <w:tc>
          <w:tcPr>
            <w:tcW w:w="2406" w:type="dxa"/>
            <w:vAlign w:val="center"/>
          </w:tcPr>
          <w:p w14:paraId="221DBBBD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69B807A4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melliferous</w:t>
            </w:r>
          </w:p>
        </w:tc>
        <w:tc>
          <w:tcPr>
            <w:tcW w:w="2600" w:type="dxa"/>
            <w:vAlign w:val="center"/>
          </w:tcPr>
          <w:p w14:paraId="540A1171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2007</w:t>
            </w:r>
          </w:p>
        </w:tc>
      </w:tr>
      <w:tr w:rsidR="00D540D1" w:rsidRPr="00F72B04" w14:paraId="3FD9C211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CC2BF5D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>Salvia reptans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Jacq.</w:t>
            </w:r>
          </w:p>
        </w:tc>
        <w:tc>
          <w:tcPr>
            <w:tcW w:w="2406" w:type="dxa"/>
            <w:vAlign w:val="center"/>
          </w:tcPr>
          <w:p w14:paraId="5634516A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hierba de pozuña,</w:t>
            </w: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mirto cobalto</w:t>
            </w:r>
          </w:p>
        </w:tc>
        <w:tc>
          <w:tcPr>
            <w:tcW w:w="1988" w:type="dxa"/>
            <w:vAlign w:val="center"/>
          </w:tcPr>
          <w:p w14:paraId="30242873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vAlign w:val="center"/>
          </w:tcPr>
          <w:p w14:paraId="76308E8E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Herbario IEB</w:t>
            </w:r>
          </w:p>
        </w:tc>
      </w:tr>
      <w:tr w:rsidR="00D540D1" w:rsidRPr="00F72B04" w14:paraId="650EC4FF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FF6CFFC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roscida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Fernald</w:t>
            </w:r>
          </w:p>
        </w:tc>
        <w:tc>
          <w:tcPr>
            <w:tcW w:w="2406" w:type="dxa"/>
            <w:vAlign w:val="center"/>
          </w:tcPr>
          <w:p w14:paraId="5A95A6CD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3A2CDF6A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6683B049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6F8DA12F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2A85ABC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sessei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Benth.</w:t>
            </w:r>
          </w:p>
        </w:tc>
        <w:tc>
          <w:tcPr>
            <w:tcW w:w="2406" w:type="dxa"/>
            <w:vAlign w:val="center"/>
          </w:tcPr>
          <w:p w14:paraId="0FAD8796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0F373C32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550D0535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14297D45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76D8D99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stachyoides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Kunth</w:t>
            </w:r>
          </w:p>
        </w:tc>
        <w:tc>
          <w:tcPr>
            <w:tcW w:w="2406" w:type="dxa"/>
            <w:vAlign w:val="center"/>
          </w:tcPr>
          <w:p w14:paraId="30DDF46F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4DF71599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1B046F2B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798088B1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6B77FD5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thyrsiflora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Benth.</w:t>
            </w:r>
          </w:p>
        </w:tc>
        <w:tc>
          <w:tcPr>
            <w:tcW w:w="2406" w:type="dxa"/>
            <w:vAlign w:val="center"/>
          </w:tcPr>
          <w:p w14:paraId="18AFD7F6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2CFCBA15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magical-religious</w:t>
            </w:r>
          </w:p>
        </w:tc>
        <w:tc>
          <w:tcPr>
            <w:tcW w:w="2600" w:type="dxa"/>
            <w:vAlign w:val="center"/>
          </w:tcPr>
          <w:p w14:paraId="767B7691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Bello-González et al. 2015</w:t>
            </w:r>
          </w:p>
        </w:tc>
      </w:tr>
      <w:tr w:rsidR="00D540D1" w:rsidRPr="00F72B04" w14:paraId="47416D16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308DD6B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tiliifolia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Vahl.</w:t>
            </w:r>
          </w:p>
        </w:tc>
        <w:tc>
          <w:tcPr>
            <w:tcW w:w="2406" w:type="dxa"/>
            <w:vAlign w:val="center"/>
          </w:tcPr>
          <w:p w14:paraId="16233A19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60789DF5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medicinal</w:t>
            </w:r>
          </w:p>
        </w:tc>
        <w:tc>
          <w:tcPr>
            <w:tcW w:w="2600" w:type="dxa"/>
            <w:vAlign w:val="center"/>
          </w:tcPr>
          <w:p w14:paraId="0E50A7C8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Hurtado et al. 2006</w:t>
            </w:r>
          </w:p>
        </w:tc>
      </w:tr>
      <w:tr w:rsidR="00D540D1" w:rsidRPr="00F72B04" w14:paraId="08FD2B12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402BF22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uruapana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Fernald</w:t>
            </w:r>
          </w:p>
        </w:tc>
        <w:tc>
          <w:tcPr>
            <w:tcW w:w="2406" w:type="dxa"/>
            <w:vAlign w:val="center"/>
          </w:tcPr>
          <w:p w14:paraId="686B4288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1988" w:type="dxa"/>
            <w:vAlign w:val="center"/>
          </w:tcPr>
          <w:p w14:paraId="75E44AAC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  <w:tc>
          <w:tcPr>
            <w:tcW w:w="2600" w:type="dxa"/>
            <w:vAlign w:val="center"/>
          </w:tcPr>
          <w:p w14:paraId="52119E92" w14:textId="77777777" w:rsidR="00D540D1" w:rsidRPr="00F72B04" w:rsidRDefault="00D540D1" w:rsidP="0062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no information</w:t>
            </w:r>
          </w:p>
        </w:tc>
      </w:tr>
      <w:tr w:rsidR="00D540D1" w:rsidRPr="00F72B04" w14:paraId="72609678" w14:textId="77777777" w:rsidTr="0062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single" w:sz="4" w:space="0" w:color="auto"/>
            </w:tcBorders>
            <w:vAlign w:val="center"/>
          </w:tcPr>
          <w:p w14:paraId="736A17D2" w14:textId="77777777" w:rsidR="00D540D1" w:rsidRPr="005F26B7" w:rsidRDefault="00D540D1" w:rsidP="00623A5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Salvia vazquezii </w:t>
            </w:r>
            <w:r w:rsidRPr="005F26B7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Iltis &amp; Ramamoorthy</w:t>
            </w:r>
          </w:p>
        </w:tc>
        <w:tc>
          <w:tcPr>
            <w:tcW w:w="2406" w:type="dxa"/>
            <w:tcBorders>
              <w:bottom w:val="single" w:sz="4" w:space="0" w:color="auto"/>
            </w:tcBorders>
            <w:vAlign w:val="center"/>
          </w:tcPr>
          <w:p w14:paraId="4820BBAA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Spanish: </w:t>
            </w:r>
            <w:r w:rsidRPr="00F72B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cola de borrego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center"/>
          </w:tcPr>
          <w:p w14:paraId="2ACC43A6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ornamental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vAlign w:val="center"/>
          </w:tcPr>
          <w:p w14:paraId="794BF771" w14:textId="77777777" w:rsidR="00D540D1" w:rsidRPr="00F72B04" w:rsidRDefault="00D540D1" w:rsidP="00623A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B04">
              <w:rPr>
                <w:rFonts w:ascii="Times New Roman" w:eastAsia="Times New Roman" w:hAnsi="Times New Roman" w:cs="Times New Roman"/>
                <w:sz w:val="18"/>
                <w:szCs w:val="18"/>
              </w:rPr>
              <w:t>Herbario IEB</w:t>
            </w:r>
          </w:p>
        </w:tc>
      </w:tr>
    </w:tbl>
    <w:p w14:paraId="7E797380" w14:textId="77777777" w:rsidR="00D540D1" w:rsidRPr="00F72B04" w:rsidRDefault="00D540D1" w:rsidP="00D540D1">
      <w:pPr>
        <w:spacing w:after="160" w:line="360" w:lineRule="auto"/>
        <w:rPr>
          <w:rFonts w:ascii="Times New Roman" w:eastAsia="Times New Roman" w:hAnsi="Times New Roman" w:cs="Times New Roman"/>
        </w:rPr>
      </w:pPr>
    </w:p>
    <w:p w14:paraId="1450E3B9" w14:textId="77777777" w:rsidR="00D540D1" w:rsidRPr="00F72B04" w:rsidRDefault="00D540D1" w:rsidP="00D540D1">
      <w:pPr>
        <w:rPr>
          <w:rFonts w:ascii="Times New Roman" w:hAnsi="Times New Roman" w:cs="Times New Roman"/>
          <w:b/>
          <w:bCs/>
        </w:rPr>
      </w:pPr>
      <w:r w:rsidRPr="00F72B04">
        <w:rPr>
          <w:rFonts w:ascii="Times New Roman" w:hAnsi="Times New Roman" w:cs="Times New Roman"/>
          <w:b/>
          <w:bCs/>
        </w:rPr>
        <w:t>References</w:t>
      </w:r>
    </w:p>
    <w:p w14:paraId="7E3CEB2C" w14:textId="77777777" w:rsidR="00D540D1" w:rsidRPr="00F72B04" w:rsidRDefault="00D540D1" w:rsidP="00D540D1"/>
    <w:p w14:paraId="0216F551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>Aburto, Z. M.M. 2013. Plantas medicinales silvestres y de traspatio de Yoricostio municipio de Tacámbaro Michoacán, México. Tesis de Licenciatura, Facultad de Biología, Universidad Michoacana de San Nicolás de Hidalgo.</w:t>
      </w:r>
    </w:p>
    <w:p w14:paraId="45CDE17E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>Arizaga, S., A. Huerta, J. Martínez-Cruz, y M. Cervantes. 2018. Monografía de las plantas medicinales de Michoacán. Universidad Nacional Autónoma de México, Escuela Nacional de Estudios Superiores Unidad Morelia, Instituto de Investigaciones en Ecosistemas y Sustentabilidad. 103 pp.</w:t>
      </w:r>
    </w:p>
    <w:p w14:paraId="06507A0B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lastRenderedPageBreak/>
        <w:t xml:space="preserve">Arriaga, De Z. C. 2005. </w:t>
      </w:r>
      <w:r w:rsidRPr="00F72B04">
        <w:rPr>
          <w:rFonts w:ascii="Times New Roman" w:eastAsia="Times New Roman" w:hAnsi="Times New Roman" w:cs="Times New Roman"/>
          <w:i/>
          <w:iCs/>
          <w:lang w:val="es-CO"/>
        </w:rPr>
        <w:t>Cocina Michoacana. 4ª edición</w:t>
      </w:r>
      <w:r w:rsidRPr="00F72B04">
        <w:rPr>
          <w:rFonts w:ascii="Times New Roman" w:eastAsia="Times New Roman" w:hAnsi="Times New Roman" w:cs="Times New Roman"/>
          <w:lang w:val="es-CO"/>
        </w:rPr>
        <w:t>. Ediciones Michoacanas, Pátzcuaro Michoacán.</w:t>
      </w:r>
    </w:p>
    <w:p w14:paraId="5866A540" w14:textId="77777777" w:rsidR="00D540D1" w:rsidRPr="0067577B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Biblioteca Digital de la Medicina Tradicional Mexicana. 2009a. Atlas de las Plantas de la Medicina Tradicional Mexicana.  </w:t>
      </w:r>
      <w:hyperlink r:id="rId5" w:history="1">
        <w:r w:rsidRPr="0067577B">
          <w:rPr>
            <w:rStyle w:val="Hipervnculo"/>
            <w:rFonts w:eastAsia="Times New Roman" w:cs="Times New Roman"/>
            <w:lang w:val="en-US"/>
          </w:rPr>
          <w:t>http://www.medicinatradicionalmexicana.unam.mx/apmtm/termino.php?l=3&amp;t=mirto-sf</w:t>
        </w:r>
      </w:hyperlink>
      <w:r w:rsidRPr="0067577B">
        <w:rPr>
          <w:rFonts w:ascii="Times New Roman" w:eastAsia="Times New Roman" w:hAnsi="Times New Roman" w:cs="Times New Roman"/>
          <w:lang w:val="en-US"/>
        </w:rPr>
        <w:t xml:space="preserve"> Accessed on May 17, 2022.</w:t>
      </w:r>
    </w:p>
    <w:p w14:paraId="74DE7D5C" w14:textId="77777777" w:rsidR="00D540D1" w:rsidRPr="00D540D1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>Biblioteca Digital de la Medicina Tradicional Mexicana. 2009b. Flora Medicinal Purépecha de Santiago Sicuicho, Municipio Los Reyes de Salgado Michoacán.</w:t>
      </w:r>
      <w:hyperlink r:id="rId6">
        <w:r w:rsidRPr="00F72B04">
          <w:rPr>
            <w:rFonts w:ascii="Times New Roman" w:eastAsia="Times New Roman" w:hAnsi="Times New Roman" w:cs="Times New Roman"/>
            <w:lang w:val="es-CO"/>
          </w:rPr>
          <w:t xml:space="preserve"> </w:t>
        </w:r>
      </w:hyperlink>
      <w:hyperlink r:id="rId7">
        <w:r w:rsidRPr="00D540D1">
          <w:rPr>
            <w:rFonts w:ascii="Times New Roman" w:eastAsia="Times New Roman" w:hAnsi="Times New Roman" w:cs="Times New Roman"/>
            <w:color w:val="1155CC"/>
            <w:u w:val="single"/>
          </w:rPr>
          <w:t>http://www.medicinatradicionalmexicana.unam.mx/fmim/termino-entrada.php?v=g&amp;l=4&amp;p=purepecha&amp;cr=16</w:t>
        </w:r>
      </w:hyperlink>
      <w:r w:rsidRPr="00D540D1">
        <w:rPr>
          <w:rFonts w:ascii="Times New Roman" w:eastAsia="Times New Roman" w:hAnsi="Times New Roman" w:cs="Times New Roman"/>
          <w:color w:val="1155CC"/>
          <w:u w:val="single"/>
        </w:rPr>
        <w:t xml:space="preserve">. </w:t>
      </w:r>
      <w:r w:rsidRPr="00D540D1">
        <w:rPr>
          <w:rFonts w:ascii="Times New Roman" w:eastAsia="Times New Roman" w:hAnsi="Times New Roman" w:cs="Times New Roman"/>
          <w:lang w:val="es-CO"/>
        </w:rPr>
        <w:t>Accessed on May 17, 2022.</w:t>
      </w:r>
    </w:p>
    <w:p w14:paraId="167C2EF5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D540D1">
        <w:rPr>
          <w:rFonts w:ascii="Times New Roman" w:eastAsia="Times New Roman" w:hAnsi="Times New Roman" w:cs="Times New Roman"/>
          <w:lang w:val="es-CO"/>
        </w:rPr>
        <w:t xml:space="preserve">Bello-González, M.Á. 2007. </w:t>
      </w:r>
      <w:r w:rsidRPr="00F72B04">
        <w:rPr>
          <w:rFonts w:ascii="Times New Roman" w:eastAsia="Times New Roman" w:hAnsi="Times New Roman" w:cs="Times New Roman"/>
          <w:lang w:val="es-CO"/>
        </w:rPr>
        <w:t xml:space="preserve">Plantas melíferas silvestres de la Sierra Purépecha, Michoacán, México. </w:t>
      </w:r>
      <w:r w:rsidRPr="00F72B04">
        <w:rPr>
          <w:rFonts w:ascii="Times New Roman" w:eastAsia="Times New Roman" w:hAnsi="Times New Roman" w:cs="Times New Roman"/>
          <w:i/>
          <w:iCs/>
          <w:lang w:val="es-CO"/>
        </w:rPr>
        <w:t>Ciencia Forestal en México</w:t>
      </w:r>
      <w:r w:rsidRPr="00F72B04">
        <w:rPr>
          <w:rFonts w:ascii="Times New Roman" w:eastAsia="Times New Roman" w:hAnsi="Times New Roman" w:cs="Times New Roman"/>
          <w:lang w:val="es-CO"/>
        </w:rPr>
        <w:t xml:space="preserve"> 32 (102):103-126</w:t>
      </w:r>
    </w:p>
    <w:p w14:paraId="35221C49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Bello-González, M. Á., and G. R. Salgado. 2007. Plantas medicinales de la comunidad indígena Nuevo San Juan Parangaricutiro, Michoacán, México. </w:t>
      </w:r>
      <w:r w:rsidRPr="00F72B04">
        <w:rPr>
          <w:rFonts w:ascii="Times New Roman" w:eastAsia="Times New Roman" w:hAnsi="Times New Roman" w:cs="Times New Roman"/>
          <w:i/>
          <w:iCs/>
          <w:lang w:val="es-CO"/>
        </w:rPr>
        <w:t xml:space="preserve">Biológicas </w:t>
      </w:r>
      <w:r w:rsidRPr="00F72B04">
        <w:rPr>
          <w:rFonts w:ascii="Times New Roman" w:eastAsia="Times New Roman" w:hAnsi="Times New Roman" w:cs="Times New Roman"/>
          <w:lang w:val="es-CO"/>
        </w:rPr>
        <w:t>9(1):126-138.</w:t>
      </w:r>
    </w:p>
    <w:p w14:paraId="78A3E798" w14:textId="77777777" w:rsidR="00D540D1" w:rsidRPr="0067577B" w:rsidRDefault="00D540D1" w:rsidP="00D540D1">
      <w:pPr>
        <w:spacing w:before="240" w:after="240" w:line="480" w:lineRule="auto"/>
        <w:ind w:left="284" w:hanging="284"/>
        <w:jc w:val="both"/>
        <w:rPr>
          <w:rStyle w:val="Hipervnculo"/>
          <w:rFonts w:eastAsia="Times New Roman" w:cs="Times New Roman"/>
          <w:lang w:val="en-US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Bello-González, M. Á., S. Hernández-Muñoz, M. B. Lara-Chávez, y R. S. Garciglia. 2015. Plantas útiles de la comunidad indígena Nuevo San Juan Parangaricutiro, Michoacán, México. </w:t>
      </w:r>
      <w:r w:rsidRPr="00952636">
        <w:rPr>
          <w:rFonts w:ascii="Times New Roman" w:eastAsia="Times New Roman" w:hAnsi="Times New Roman" w:cs="Times New Roman"/>
          <w:i/>
          <w:lang w:val="es-CO"/>
        </w:rPr>
        <w:t>Polibotánica</w:t>
      </w:r>
      <w:r w:rsidRPr="00952636">
        <w:rPr>
          <w:rFonts w:ascii="Times New Roman" w:eastAsia="Times New Roman" w:hAnsi="Times New Roman" w:cs="Times New Roman"/>
          <w:lang w:val="es-CO"/>
        </w:rPr>
        <w:t xml:space="preserve"> (39):175-215.</w:t>
      </w:r>
      <w:hyperlink r:id="rId8">
        <w:r w:rsidRPr="00952636">
          <w:rPr>
            <w:rFonts w:ascii="Times New Roman" w:eastAsia="Times New Roman" w:hAnsi="Times New Roman" w:cs="Times New Roman"/>
            <w:lang w:val="es-CO"/>
          </w:rPr>
          <w:t xml:space="preserve"> </w:t>
        </w:r>
      </w:hyperlink>
      <w:r w:rsidRPr="0067577B">
        <w:rPr>
          <w:rFonts w:ascii="Times New Roman" w:eastAsia="Times New Roman" w:hAnsi="Times New Roman" w:cs="Times New Roman"/>
          <w:lang w:val="en-US"/>
        </w:rPr>
        <w:t>DOI:</w:t>
      </w:r>
      <w:hyperlink r:id="rId9" w:history="1">
        <w:r w:rsidRPr="0067577B">
          <w:rPr>
            <w:rStyle w:val="Hipervnculo"/>
            <w:rFonts w:eastAsia="Times New Roman" w:cs="Times New Roman"/>
            <w:lang w:val="en-US"/>
          </w:rPr>
          <w:t>https://doi.org/10.18387/polibotanica.39.10</w:t>
        </w:r>
      </w:hyperlink>
    </w:p>
    <w:p w14:paraId="42F8B292" w14:textId="77777777" w:rsidR="00D540D1" w:rsidRPr="006749D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n-US"/>
        </w:rPr>
        <w:t xml:space="preserve">Caballero, J., and C. Mapes. 1985. Gathering and subsistence patterns among the P’urhepecha Indians of Mexico. </w:t>
      </w:r>
      <w:r w:rsidRPr="006749D4">
        <w:rPr>
          <w:rFonts w:ascii="Times New Roman" w:eastAsia="Times New Roman" w:hAnsi="Times New Roman" w:cs="Times New Roman"/>
          <w:i/>
          <w:lang w:val="es-CO"/>
        </w:rPr>
        <w:t>Journal of Ethnobiology</w:t>
      </w:r>
      <w:r w:rsidRPr="006749D4">
        <w:rPr>
          <w:rFonts w:ascii="Times New Roman" w:eastAsia="Times New Roman" w:hAnsi="Times New Roman" w:cs="Times New Roman"/>
          <w:lang w:val="es-CO"/>
        </w:rPr>
        <w:t xml:space="preserve"> </w:t>
      </w:r>
      <w:r w:rsidRPr="006749D4">
        <w:rPr>
          <w:rFonts w:ascii="Times New Roman" w:eastAsia="Times New Roman" w:hAnsi="Times New Roman" w:cs="Times New Roman"/>
          <w:iCs/>
          <w:lang w:val="es-CO"/>
        </w:rPr>
        <w:t>5</w:t>
      </w:r>
      <w:r w:rsidRPr="006749D4">
        <w:rPr>
          <w:rFonts w:ascii="Times New Roman" w:eastAsia="Times New Roman" w:hAnsi="Times New Roman" w:cs="Times New Roman"/>
          <w:lang w:val="es-CO"/>
        </w:rPr>
        <w:t>(1):31-47.</w:t>
      </w:r>
    </w:p>
    <w:p w14:paraId="59E76AB9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Style w:val="Hipervnculo"/>
          <w:rFonts w:eastAsia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>Castelló, T. 1986. Presencia de la comida prehispánica. México: Fomento Cultural Banamex, AC.</w:t>
      </w:r>
    </w:p>
    <w:p w14:paraId="1DF61353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lastRenderedPageBreak/>
        <w:t>Chávez, C. M.A. 2006. Medicina tradicional purépecha de la región del Lago de Pátzcuaro, Mich., México. Tesis de maestría. Facultad de Biología, Universidad Michoacana de San Nicolás de Hidalgo. Morelia, Michoacán, México. 192 pp.</w:t>
      </w:r>
    </w:p>
    <w:p w14:paraId="04502202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color w:val="1155CC"/>
          <w:u w:val="single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Cornejo-Tenorio, G., y G. Ibarra-Manríquez. 2019. Los tapetes florales de Patamban, Michoacán, México: elaboración y especies utilizadas. </w:t>
      </w:r>
      <w:r w:rsidRPr="00F72B04">
        <w:rPr>
          <w:rFonts w:ascii="Times New Roman" w:eastAsia="Times New Roman" w:hAnsi="Times New Roman" w:cs="Times New Roman"/>
          <w:i/>
          <w:lang w:val="es-CO"/>
        </w:rPr>
        <w:t>Revista Mexicana de Biodiversidad</w:t>
      </w:r>
      <w:r w:rsidRPr="00F72B04">
        <w:rPr>
          <w:rFonts w:ascii="Times New Roman" w:eastAsia="Times New Roman" w:hAnsi="Times New Roman" w:cs="Times New Roman"/>
          <w:lang w:val="es-CO"/>
        </w:rPr>
        <w:t xml:space="preserve"> 90.</w:t>
      </w:r>
      <w:hyperlink r:id="rId10">
        <w:r w:rsidRPr="00F72B04">
          <w:rPr>
            <w:rFonts w:ascii="Times New Roman" w:eastAsia="Times New Roman" w:hAnsi="Times New Roman" w:cs="Times New Roman"/>
            <w:lang w:val="es-CO"/>
          </w:rPr>
          <w:t xml:space="preserve"> </w:t>
        </w:r>
      </w:hyperlink>
      <w:r w:rsidRPr="00F72B04">
        <w:rPr>
          <w:rFonts w:ascii="Times New Roman" w:eastAsia="Times New Roman" w:hAnsi="Times New Roman" w:cs="Times New Roman"/>
          <w:lang w:val="es-CO"/>
        </w:rPr>
        <w:t>DOI:</w:t>
      </w:r>
      <w:hyperlink r:id="rId11" w:history="1">
        <w:r w:rsidRPr="00F72B04">
          <w:rPr>
            <w:rStyle w:val="Hipervnculo"/>
            <w:rFonts w:eastAsia="Times New Roman" w:cs="Times New Roman"/>
            <w:lang w:val="es-CO"/>
          </w:rPr>
          <w:t>http://dx.doi.org/10.22201/ib.20078706e.2019.90.2700</w:t>
        </w:r>
      </w:hyperlink>
    </w:p>
    <w:p w14:paraId="11356BD0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>Esparza, G. A. 1989. La flora silvestre no maderable del municipio de Cherán, Michoacán (México). Tesis de Licenciatura, División de Ciencias y Humanidades. Escuela de Biología, Universidad Michoacana de San Nicolás de Hidalgo.</w:t>
      </w:r>
    </w:p>
    <w:p w14:paraId="4975D02C" w14:textId="77777777" w:rsidR="00D540D1" w:rsidRPr="00691879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Esquivel-García, R., E. Pérez-Calix, A. Ochoa-Zarzosa, and M. E. García-Pérez. </w:t>
      </w:r>
      <w:r w:rsidRPr="00F72B04">
        <w:rPr>
          <w:rFonts w:ascii="Times New Roman" w:eastAsia="Times New Roman" w:hAnsi="Times New Roman" w:cs="Times New Roman"/>
          <w:lang w:val="en-US"/>
        </w:rPr>
        <w:t xml:space="preserve">2018. Ethnomedicinal plants used for the treatment of dermatological affections on the Purépecha Plateau, Michoacán, Mexico. </w:t>
      </w:r>
      <w:r w:rsidRPr="00691879">
        <w:rPr>
          <w:rFonts w:ascii="Times New Roman" w:eastAsia="Times New Roman" w:hAnsi="Times New Roman" w:cs="Times New Roman"/>
          <w:i/>
          <w:iCs/>
          <w:lang w:val="es-CO"/>
        </w:rPr>
        <w:t>Acta botánica mexicana</w:t>
      </w:r>
      <w:r w:rsidRPr="00691879">
        <w:rPr>
          <w:rFonts w:ascii="Times New Roman" w:eastAsia="Times New Roman" w:hAnsi="Times New Roman" w:cs="Times New Roman"/>
          <w:lang w:val="es-CO"/>
        </w:rPr>
        <w:t xml:space="preserve"> (125):95-132.</w:t>
      </w:r>
    </w:p>
    <w:p w14:paraId="47BFF802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>Fonseca-Chávez, R. F., L. A. Rivera-Levario, y L. Vázquez-García. 2020. Guía ilustrada de plantas medicinales en el Valle de México. Instituto Nacional de los Pueblos Indígenas – INPI.</w:t>
      </w:r>
    </w:p>
    <w:p w14:paraId="2A9A3E44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>Gallardo, R. J. 2008. Hechicería, cosmovisión y costumbre: una relación funcional entre el mundo subjetivo y la práctica de los curadores P’urhépecha. Tesis de doctorado. Doctorado en Ciencias Sociales, El Colegio de Michoacán, A.C., Zamora, Michoacán, México. 284 pp.</w:t>
      </w:r>
    </w:p>
    <w:p w14:paraId="7A5392DD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Hernández, M., S. 2005. Flora útil no maderable de la Comunidad Indígena Nuevo San Juan Parangaricutiro, Michoacán. México. Tesis de licenciatura. Ingeniería Agrónoma, Facultad de Agrobiología, Universidad Michoacana de San Nicolas de Hidalgo. </w:t>
      </w:r>
      <w:r w:rsidRPr="00F72B04">
        <w:rPr>
          <w:rFonts w:ascii="Times New Roman" w:eastAsia="Times New Roman" w:hAnsi="Times New Roman" w:cs="Times New Roman"/>
        </w:rPr>
        <w:t>89 pp.</w:t>
      </w:r>
    </w:p>
    <w:p w14:paraId="73361228" w14:textId="77777777" w:rsidR="00D540D1" w:rsidRPr="00D540D1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lastRenderedPageBreak/>
        <w:t xml:space="preserve">Hurtado, R., N. E., C. Rodríguez Jiménez, y A. Aguilar Contreras. 2006. Estudio cualitativo y cuantitativo de la flora medicinal del municipio de Copándaro de Galeana, Michoacán, México. </w:t>
      </w:r>
      <w:r w:rsidRPr="00D540D1">
        <w:rPr>
          <w:rFonts w:ascii="Times New Roman" w:eastAsia="Times New Roman" w:hAnsi="Times New Roman" w:cs="Times New Roman"/>
          <w:i/>
          <w:iCs/>
          <w:lang w:val="es-CO"/>
        </w:rPr>
        <w:t>Polibotánica</w:t>
      </w:r>
      <w:r w:rsidRPr="00D540D1">
        <w:rPr>
          <w:rFonts w:ascii="Times New Roman" w:eastAsia="Times New Roman" w:hAnsi="Times New Roman" w:cs="Times New Roman"/>
          <w:lang w:val="es-CO"/>
        </w:rPr>
        <w:t xml:space="preserve"> (22):21-50.</w:t>
      </w:r>
    </w:p>
    <w:p w14:paraId="7C637BB1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952636">
        <w:rPr>
          <w:rFonts w:ascii="Times New Roman" w:eastAsia="Times New Roman" w:hAnsi="Times New Roman" w:cs="Times New Roman"/>
          <w:lang w:val="es-CO"/>
        </w:rPr>
        <w:t xml:space="preserve">Lira, R., A. Casas, and J. Blancas. </w:t>
      </w:r>
      <w:r w:rsidRPr="00D540D1">
        <w:rPr>
          <w:rFonts w:ascii="Times New Roman" w:eastAsia="Times New Roman" w:hAnsi="Times New Roman" w:cs="Times New Roman"/>
          <w:lang w:val="es-CO"/>
        </w:rPr>
        <w:t xml:space="preserve">2016. </w:t>
      </w:r>
      <w:r w:rsidRPr="00F72B04">
        <w:rPr>
          <w:rFonts w:ascii="Times New Roman" w:eastAsia="Times New Roman" w:hAnsi="Times New Roman" w:cs="Times New Roman"/>
          <w:i/>
          <w:iCs/>
          <w:lang w:val="en-US"/>
        </w:rPr>
        <w:t>Ethnobotany of Mexico: Interactions of People and Plants in Mesoamerica</w:t>
      </w:r>
      <w:r w:rsidRPr="00F72B04">
        <w:rPr>
          <w:rFonts w:ascii="Times New Roman" w:eastAsia="Times New Roman" w:hAnsi="Times New Roman" w:cs="Times New Roman"/>
          <w:lang w:val="en-US"/>
        </w:rPr>
        <w:t xml:space="preserve">. </w:t>
      </w:r>
      <w:r w:rsidRPr="006749D4">
        <w:rPr>
          <w:rFonts w:ascii="Times New Roman" w:eastAsia="Times New Roman" w:hAnsi="Times New Roman" w:cs="Times New Roman"/>
          <w:lang w:val="es-CO"/>
        </w:rPr>
        <w:t xml:space="preserve">Springer. </w:t>
      </w:r>
      <w:r w:rsidRPr="00F72B04">
        <w:rPr>
          <w:rFonts w:ascii="Times New Roman" w:eastAsia="Times New Roman" w:hAnsi="Times New Roman" w:cs="Times New Roman"/>
          <w:lang w:val="es-CO"/>
        </w:rPr>
        <w:t>New York.</w:t>
      </w:r>
    </w:p>
    <w:p w14:paraId="0F8D3C8D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Luft D. R. 1996. El maque. “Los tarascos”. </w:t>
      </w:r>
      <w:r w:rsidRPr="00F72B04">
        <w:rPr>
          <w:rFonts w:ascii="Times New Roman" w:eastAsia="Times New Roman" w:hAnsi="Times New Roman" w:cs="Times New Roman"/>
          <w:i/>
          <w:iCs/>
          <w:lang w:val="es-CO"/>
        </w:rPr>
        <w:t>Arqueología Mexicana</w:t>
      </w:r>
      <w:r w:rsidRPr="00F72B04">
        <w:rPr>
          <w:rFonts w:ascii="Times New Roman" w:eastAsia="Times New Roman" w:hAnsi="Times New Roman" w:cs="Times New Roman"/>
          <w:lang w:val="es-CO"/>
        </w:rPr>
        <w:t>. México, 19:46-51 pp.</w:t>
      </w:r>
    </w:p>
    <w:p w14:paraId="38589B74" w14:textId="77777777" w:rsidR="00D540D1" w:rsidRPr="0067577B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67577B">
        <w:rPr>
          <w:rFonts w:ascii="Times New Roman" w:eastAsia="Times New Roman" w:hAnsi="Times New Roman" w:cs="Times New Roman"/>
          <w:lang w:val="es-CO"/>
        </w:rPr>
        <w:t xml:space="preserve">Motte-Florac, É., et J. N. Labat. </w:t>
      </w:r>
      <w:r w:rsidRPr="00F72B04">
        <w:rPr>
          <w:rFonts w:ascii="Times New Roman" w:eastAsia="Times New Roman" w:hAnsi="Times New Roman" w:cs="Times New Roman"/>
          <w:lang w:val="es-CO"/>
        </w:rPr>
        <w:t xml:space="preserve">1994. Les ressources des différents groupements végétaux de la Sierra Tarasca et leurs utilisations par les P'urhepecha (Mexique). </w:t>
      </w:r>
      <w:r w:rsidRPr="0067577B">
        <w:rPr>
          <w:rFonts w:ascii="Times New Roman" w:eastAsia="Times New Roman" w:hAnsi="Times New Roman" w:cs="Times New Roman"/>
          <w:i/>
          <w:iCs/>
          <w:lang w:val="en-US"/>
        </w:rPr>
        <w:t>Journal d'agriculture traditionnelle et de botanique appliquée</w:t>
      </w:r>
      <w:r w:rsidRPr="0067577B">
        <w:rPr>
          <w:rFonts w:ascii="Times New Roman" w:eastAsia="Times New Roman" w:hAnsi="Times New Roman" w:cs="Times New Roman"/>
          <w:lang w:val="en-US"/>
        </w:rPr>
        <w:t xml:space="preserve"> 36(1):187-208.</w:t>
      </w:r>
    </w:p>
    <w:p w14:paraId="3A508DC1" w14:textId="77777777" w:rsidR="00D540D1" w:rsidRPr="004925A2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u w:val="single"/>
          <w:lang w:val="es-CO"/>
        </w:rPr>
      </w:pPr>
      <w:r w:rsidRPr="0067577B">
        <w:rPr>
          <w:rFonts w:ascii="Times New Roman" w:eastAsia="Times New Roman" w:hAnsi="Times New Roman" w:cs="Times New Roman"/>
          <w:lang w:val="en-US"/>
        </w:rPr>
        <w:t xml:space="preserve">Muñoz, Z. R. 2012. </w:t>
      </w:r>
      <w:r w:rsidRPr="00F72B04">
        <w:rPr>
          <w:rFonts w:ascii="Times New Roman" w:eastAsia="Times New Roman" w:hAnsi="Times New Roman" w:cs="Times New Roman"/>
          <w:i/>
          <w:iCs/>
          <w:lang w:val="es-CO"/>
        </w:rPr>
        <w:t>Diccionario enciclopédico de la Gastronomía Mexicana</w:t>
      </w:r>
      <w:r w:rsidRPr="00F72B04">
        <w:rPr>
          <w:rFonts w:ascii="Times New Roman" w:eastAsia="Times New Roman" w:hAnsi="Times New Roman" w:cs="Times New Roman"/>
          <w:lang w:val="es-CO"/>
        </w:rPr>
        <w:t xml:space="preserve">. </w:t>
      </w:r>
      <w:r w:rsidRPr="004925A2">
        <w:rPr>
          <w:rFonts w:ascii="Times New Roman" w:eastAsia="Times New Roman" w:hAnsi="Times New Roman" w:cs="Times New Roman"/>
          <w:lang w:val="es-CO"/>
        </w:rPr>
        <w:t xml:space="preserve">Ediciones Larousse. 648 pp. </w:t>
      </w:r>
      <w:hyperlink r:id="rId12">
        <w:r w:rsidRPr="004925A2">
          <w:rPr>
            <w:rFonts w:ascii="Times New Roman" w:eastAsia="Times New Roman" w:hAnsi="Times New Roman" w:cs="Times New Roman"/>
            <w:u w:val="single"/>
            <w:lang w:val="es-CO"/>
          </w:rPr>
          <w:t>https://laroussecocina.mx/palabra/chapata/</w:t>
        </w:r>
      </w:hyperlink>
    </w:p>
    <w:p w14:paraId="3F5AEC12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Peña, M. I. 2014. Estudio del potencial antioxidante de plantas colectadas en Amecameca en el período de febrero a mayo de 2013. Tesis de licenciatura. Licenciatura en promoción de la salud, Colegio de Ciencias y Humanidades, Universidad Autónoma de la Ciudad de México. México D.F., México. 169 pp.Perfumi, M., Arnold, N., &amp; Tacconi, R. (1991). </w:t>
      </w:r>
      <w:r w:rsidRPr="00F72B04">
        <w:rPr>
          <w:rFonts w:ascii="Times New Roman" w:eastAsia="Times New Roman" w:hAnsi="Times New Roman" w:cs="Times New Roman"/>
          <w:lang w:val="en-US"/>
        </w:rPr>
        <w:t xml:space="preserve">Hypoglycemic activity of </w:t>
      </w:r>
      <w:r w:rsidRPr="00F72B04">
        <w:rPr>
          <w:rFonts w:ascii="Times New Roman" w:eastAsia="Times New Roman" w:hAnsi="Times New Roman" w:cs="Times New Roman"/>
          <w:i/>
          <w:lang w:val="en-US"/>
        </w:rPr>
        <w:t>Salvia hispanica</w:t>
      </w:r>
      <w:r w:rsidRPr="00F72B04">
        <w:rPr>
          <w:rFonts w:ascii="Times New Roman" w:eastAsia="Times New Roman" w:hAnsi="Times New Roman" w:cs="Times New Roman"/>
          <w:lang w:val="en-US"/>
        </w:rPr>
        <w:t xml:space="preserve"> Mill. From Cyprus. </w:t>
      </w:r>
      <w:r w:rsidRPr="00F72B04">
        <w:rPr>
          <w:rFonts w:ascii="Times New Roman" w:eastAsia="Times New Roman" w:hAnsi="Times New Roman" w:cs="Times New Roman"/>
          <w:i/>
          <w:iCs/>
          <w:lang w:val="en-US"/>
        </w:rPr>
        <w:t>Journal of ethnopharmacology</w:t>
      </w:r>
      <w:r w:rsidRPr="00F72B04">
        <w:rPr>
          <w:rFonts w:ascii="Times New Roman" w:eastAsia="Times New Roman" w:hAnsi="Times New Roman" w:cs="Times New Roman"/>
          <w:lang w:val="en-US"/>
        </w:rPr>
        <w:t xml:space="preserve"> 34(2-3):135-140.</w:t>
      </w:r>
    </w:p>
    <w:p w14:paraId="1E1F48E8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Ramos, M. De O. M. 2001. </w:t>
      </w:r>
      <w:r w:rsidRPr="00F72B04">
        <w:rPr>
          <w:rFonts w:ascii="Times New Roman" w:eastAsia="Times New Roman" w:hAnsi="Times New Roman" w:cs="Times New Roman"/>
          <w:i/>
          <w:iCs/>
          <w:lang w:val="es-CO"/>
        </w:rPr>
        <w:t>En el rincón de su jardín, remedios caseros</w:t>
      </w:r>
      <w:r w:rsidRPr="00F72B04">
        <w:rPr>
          <w:rFonts w:ascii="Times New Roman" w:eastAsia="Times New Roman" w:hAnsi="Times New Roman" w:cs="Times New Roman"/>
          <w:lang w:val="es-CO"/>
        </w:rPr>
        <w:t>. 1</w:t>
      </w:r>
      <w:r w:rsidRPr="00F72B04">
        <w:rPr>
          <w:rFonts w:ascii="Times New Roman" w:eastAsia="Times New Roman" w:hAnsi="Times New Roman" w:cs="Times New Roman"/>
          <w:vertAlign w:val="superscript"/>
          <w:lang w:val="es-CO"/>
        </w:rPr>
        <w:t>a</w:t>
      </w:r>
      <w:r w:rsidRPr="00F72B04">
        <w:rPr>
          <w:rFonts w:ascii="Times New Roman" w:eastAsia="Times New Roman" w:hAnsi="Times New Roman" w:cs="Times New Roman"/>
          <w:lang w:val="es-CO"/>
        </w:rPr>
        <w:t xml:space="preserve"> edición. Ediciones Los Coyotes, Pátzcuaro, Michoacán, México. 263.</w:t>
      </w:r>
    </w:p>
    <w:p w14:paraId="313CA202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Romero-Cerecero, O., H. Reyes-Morales, L. Aguilar-Santamaría, M. Huerta-Reyes, y J. Tortoriello-García.2009. </w:t>
      </w:r>
      <w:r w:rsidRPr="00F72B04">
        <w:rPr>
          <w:rFonts w:ascii="Times New Roman" w:eastAsia="Times New Roman" w:hAnsi="Times New Roman" w:cs="Times New Roman"/>
          <w:lang w:val="en-US"/>
        </w:rPr>
        <w:t xml:space="preserve">Use of medicinal plants among patients with diabetes mellitus type 2 </w:t>
      </w:r>
      <w:r w:rsidRPr="00F72B04">
        <w:rPr>
          <w:rFonts w:ascii="Times New Roman" w:eastAsia="Times New Roman" w:hAnsi="Times New Roman" w:cs="Times New Roman"/>
          <w:lang w:val="en-US"/>
        </w:rPr>
        <w:lastRenderedPageBreak/>
        <w:t xml:space="preserve">in Morelos, Mexico. </w:t>
      </w:r>
      <w:r w:rsidRPr="00F72B04">
        <w:rPr>
          <w:rFonts w:ascii="Times New Roman" w:eastAsia="Times New Roman" w:hAnsi="Times New Roman" w:cs="Times New Roman"/>
          <w:i/>
          <w:iCs/>
          <w:lang w:val="es-CO"/>
        </w:rPr>
        <w:t>Boletín Latinoamericano y del Caribe de Plantas Medicinales y Aromáticas</w:t>
      </w:r>
      <w:r w:rsidRPr="00F72B04">
        <w:rPr>
          <w:rFonts w:ascii="Times New Roman" w:eastAsia="Times New Roman" w:hAnsi="Times New Roman" w:cs="Times New Roman"/>
          <w:lang w:val="es-CO"/>
        </w:rPr>
        <w:t xml:space="preserve"> 8(5):380-388.</w:t>
      </w:r>
    </w:p>
    <w:p w14:paraId="7E1FE344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67577B">
        <w:rPr>
          <w:rFonts w:ascii="Times New Roman" w:eastAsia="Times New Roman" w:hAnsi="Times New Roman" w:cs="Times New Roman"/>
          <w:lang w:val="es-CO"/>
        </w:rPr>
        <w:t xml:space="preserve">Soto, N. J.C. 1987. </w:t>
      </w:r>
      <w:r w:rsidRPr="00F72B04">
        <w:rPr>
          <w:rFonts w:ascii="Times New Roman" w:eastAsia="Times New Roman" w:hAnsi="Times New Roman" w:cs="Times New Roman"/>
          <w:lang w:val="es-CO"/>
        </w:rPr>
        <w:t>Las plantas medicinales y su uso tradicional en la cuenca del Río Balsas: estados de Michoacán y Guerrero, México. Tesis de licenciatura. Facultad de Ciencias, Departamento de Biología, Universidad Nacional Autónoma de México. México D.F., México. 231 pp.</w:t>
      </w:r>
    </w:p>
    <w:p w14:paraId="285E9EEA" w14:textId="77777777" w:rsidR="00D540D1" w:rsidRPr="00F72B04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F72B04">
        <w:rPr>
          <w:rFonts w:ascii="Times New Roman" w:eastAsia="Times New Roman" w:hAnsi="Times New Roman" w:cs="Times New Roman"/>
          <w:lang w:val="es-CO"/>
        </w:rPr>
        <w:t xml:space="preserve">Suárez, C. 1990. </w:t>
      </w:r>
      <w:r w:rsidRPr="00F72B04">
        <w:rPr>
          <w:rFonts w:ascii="Times New Roman" w:eastAsia="Times New Roman" w:hAnsi="Times New Roman" w:cs="Times New Roman"/>
          <w:i/>
          <w:iCs/>
          <w:lang w:val="es-CO"/>
        </w:rPr>
        <w:t>Manual de plantas medicinales región del Lago de Pátzcuaro</w:t>
      </w:r>
      <w:r w:rsidRPr="00F72B04">
        <w:rPr>
          <w:rFonts w:ascii="Times New Roman" w:eastAsia="Times New Roman" w:hAnsi="Times New Roman" w:cs="Times New Roman"/>
          <w:lang w:val="es-CO"/>
        </w:rPr>
        <w:t>. Centro de Estudios Sociales y Ecológicos. Pátzcuaro, México. (sin paginación).</w:t>
      </w:r>
    </w:p>
    <w:p w14:paraId="5103508C" w14:textId="77777777" w:rsidR="00D540D1" w:rsidRPr="004925A2" w:rsidRDefault="00D540D1" w:rsidP="00D540D1">
      <w:pPr>
        <w:spacing w:before="240" w:after="240" w:line="480" w:lineRule="auto"/>
        <w:ind w:left="284"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F72B04">
        <w:rPr>
          <w:rFonts w:ascii="Times New Roman" w:eastAsia="Times New Roman" w:hAnsi="Times New Roman" w:cs="Times New Roman"/>
        </w:rPr>
        <w:t xml:space="preserve">Toledo, G. M.I. 2014. </w:t>
      </w:r>
      <w:r w:rsidRPr="00F72B04">
        <w:rPr>
          <w:rFonts w:ascii="Times New Roman" w:eastAsia="Times New Roman" w:hAnsi="Times New Roman" w:cs="Times New Roman"/>
          <w:lang w:val="es-CO"/>
        </w:rPr>
        <w:t xml:space="preserve">Plantas nativas medicinales del municipio de Morelia, Michoacán. Tesis de licenciatura. Centro Universitario de Ciencias Biológicas y Agropecuarias, Universidad de Guadalajara. </w:t>
      </w:r>
      <w:r w:rsidRPr="004925A2">
        <w:rPr>
          <w:rFonts w:ascii="Times New Roman" w:eastAsia="Times New Roman" w:hAnsi="Times New Roman" w:cs="Times New Roman"/>
          <w:lang w:val="en-US"/>
        </w:rPr>
        <w:t>Zapopan, Jalisco, México. 256 pp.</w:t>
      </w:r>
    </w:p>
    <w:p w14:paraId="0735E706" w14:textId="77777777" w:rsidR="00D540D1" w:rsidRDefault="00D540D1" w:rsidP="00D540D1"/>
    <w:p w14:paraId="49B4F5DE" w14:textId="77777777" w:rsidR="009F7F0F" w:rsidRDefault="009F7F0F" w:rsidP="00330326"/>
    <w:p w14:paraId="10675783" w14:textId="77777777" w:rsidR="00D540D1" w:rsidRDefault="00D540D1" w:rsidP="00330326"/>
    <w:p w14:paraId="565D7E45" w14:textId="77777777" w:rsidR="00D540D1" w:rsidRDefault="00D540D1" w:rsidP="00330326"/>
    <w:p w14:paraId="3ECA6A2E" w14:textId="77777777" w:rsidR="00D540D1" w:rsidRDefault="00D540D1" w:rsidP="00330326"/>
    <w:p w14:paraId="345D7FA0" w14:textId="77777777" w:rsidR="00D540D1" w:rsidRDefault="00D540D1" w:rsidP="00330326"/>
    <w:p w14:paraId="53F93470" w14:textId="77777777" w:rsidR="00D540D1" w:rsidRDefault="00D540D1" w:rsidP="00330326"/>
    <w:p w14:paraId="101E9BCF" w14:textId="77777777" w:rsidR="00D540D1" w:rsidRDefault="00D540D1" w:rsidP="00330326"/>
    <w:p w14:paraId="5D8FE0DA" w14:textId="77777777" w:rsidR="00D540D1" w:rsidRDefault="00D540D1" w:rsidP="00330326"/>
    <w:p w14:paraId="0F389308" w14:textId="77777777" w:rsidR="00D540D1" w:rsidRDefault="00D540D1" w:rsidP="00330326"/>
    <w:p w14:paraId="65D0E82A" w14:textId="77777777" w:rsidR="00D540D1" w:rsidRDefault="00D540D1" w:rsidP="00330326"/>
    <w:p w14:paraId="12462AE8" w14:textId="77777777" w:rsidR="00D540D1" w:rsidRDefault="00D540D1" w:rsidP="00330326"/>
    <w:p w14:paraId="68A24C70" w14:textId="77777777" w:rsidR="00D540D1" w:rsidRPr="001E7BD5" w:rsidRDefault="00D540D1" w:rsidP="00D540D1">
      <w:pPr>
        <w:pStyle w:val="Suplem3"/>
        <w:rPr>
          <w:lang w:val="en-US"/>
        </w:rPr>
      </w:pPr>
      <w:bookmarkStart w:id="14" w:name="_Toc139015159"/>
      <w:bookmarkStart w:id="15" w:name="_Toc139300448"/>
      <w:bookmarkStart w:id="16" w:name="_Toc139018667"/>
      <w:bookmarkStart w:id="17" w:name="_Toc139019029"/>
      <w:bookmarkStart w:id="18" w:name="_Toc139019841"/>
      <w:bookmarkStart w:id="19" w:name="_Toc139226090"/>
      <w:bookmarkStart w:id="20" w:name="_Toc139300125"/>
      <w:r w:rsidRPr="00C17EC8">
        <w:rPr>
          <w:rStyle w:val="Ttulo2Car"/>
          <w:b/>
        </w:rPr>
        <w:t>Supplementary Table 3</w:t>
      </w:r>
      <w:bookmarkEnd w:id="14"/>
      <w:bookmarkEnd w:id="15"/>
      <w:r w:rsidRPr="00C17EC8">
        <w:rPr>
          <w:b w:val="0"/>
          <w:lang w:val="en-US"/>
        </w:rPr>
        <w:t>.</w:t>
      </w:r>
      <w:r w:rsidRPr="00D252F4">
        <w:rPr>
          <w:b w:val="0"/>
          <w:bCs/>
          <w:lang w:val="en-US"/>
        </w:rPr>
        <w:t xml:space="preserve"> Classification of health problems and treatments with the species of the genus </w:t>
      </w:r>
      <w:r w:rsidRPr="00D252F4">
        <w:rPr>
          <w:b w:val="0"/>
          <w:bCs/>
          <w:i/>
          <w:lang w:val="en-US"/>
        </w:rPr>
        <w:t>Salvia</w:t>
      </w:r>
      <w:r w:rsidRPr="00D252F4">
        <w:rPr>
          <w:b w:val="0"/>
          <w:bCs/>
          <w:lang w:val="en-US"/>
        </w:rPr>
        <w:t xml:space="preserve"> in the Purépecha region. The classification follows the International Classification of Diseases (WHO-ICD-11 2023).</w:t>
      </w:r>
      <w:bookmarkEnd w:id="16"/>
      <w:bookmarkEnd w:id="17"/>
      <w:bookmarkEnd w:id="18"/>
      <w:bookmarkEnd w:id="19"/>
      <w:bookmarkEnd w:id="20"/>
    </w:p>
    <w:p w14:paraId="355B55AF" w14:textId="77777777" w:rsidR="00D540D1" w:rsidRPr="001E7BD5" w:rsidRDefault="00D540D1" w:rsidP="00D540D1">
      <w:pPr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</w:p>
    <w:tbl>
      <w:tblPr>
        <w:tblW w:w="10965" w:type="dxa"/>
        <w:jc w:val="center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3045"/>
        <w:gridCol w:w="855"/>
        <w:gridCol w:w="855"/>
        <w:gridCol w:w="1095"/>
        <w:gridCol w:w="1095"/>
        <w:gridCol w:w="1095"/>
        <w:gridCol w:w="1089"/>
        <w:gridCol w:w="1326"/>
      </w:tblGrid>
      <w:tr w:rsidR="00D540D1" w14:paraId="4E259A00" w14:textId="77777777" w:rsidTr="00623A56">
        <w:trPr>
          <w:trHeight w:val="300"/>
          <w:tblHeader/>
          <w:jc w:val="center"/>
        </w:trPr>
        <w:tc>
          <w:tcPr>
            <w:tcW w:w="510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BF2E1C2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bookmarkStart w:id="21" w:name="_3znysh7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3045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FCB986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bookmarkStart w:id="22" w:name="_2et92p0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Chapters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0A1B75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Category I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702CF2F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Category II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1D3045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Subcategory I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75AFF6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Subcategory II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9062022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Subcategory III</w:t>
            </w:r>
          </w:p>
        </w:tc>
        <w:tc>
          <w:tcPr>
            <w:tcW w:w="1089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B0BBE3F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Application</w:t>
            </w:r>
          </w:p>
        </w:tc>
        <w:tc>
          <w:tcPr>
            <w:tcW w:w="1326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8E6782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Specie</w:t>
            </w:r>
          </w:p>
        </w:tc>
      </w:tr>
      <w:tr w:rsidR="00D540D1" w14:paraId="26A295B1" w14:textId="77777777" w:rsidTr="00623A56">
        <w:trPr>
          <w:trHeight w:val="300"/>
          <w:jc w:val="center"/>
        </w:trPr>
        <w:tc>
          <w:tcPr>
            <w:tcW w:w="51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391DF8C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4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39C6C3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Certain infectious or parasitic diseases   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98B1CE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E1942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0FC7C4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1384B72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B308D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67E5D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fever</w:t>
            </w:r>
          </w:p>
        </w:tc>
        <w:tc>
          <w:tcPr>
            <w:tcW w:w="132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E87378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</w:tc>
      </w:tr>
      <w:tr w:rsidR="00D540D1" w14:paraId="02AD86D1" w14:textId="77777777" w:rsidTr="00623A56">
        <w:trPr>
          <w:trHeight w:val="300"/>
          <w:jc w:val="center"/>
        </w:trPr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556BA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0F18DE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Endocrine, nutritional or metabolic diseases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C39CF8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Endocrine diseases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DAF71B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Diabetes mellitus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B46C63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52DF13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E8A786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3B046E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diabetes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25BC1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</w:tc>
      </w:tr>
      <w:tr w:rsidR="00D540D1" w14:paraId="5CE2BAAE" w14:textId="77777777" w:rsidTr="00623A56">
        <w:trPr>
          <w:trHeight w:val="300"/>
          <w:jc w:val="center"/>
        </w:trPr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619A5D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FBFF80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Mental, behavioural or neurodevelopmental disorders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E85AC8A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Anxiety or fear-</w:t>
            </w: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related disorders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938F83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96ED7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E1F8F9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BD5878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BC10F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nerves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E2C66A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S. microphylla </w:t>
            </w:r>
          </w:p>
        </w:tc>
      </w:tr>
      <w:tr w:rsidR="00D540D1" w14:paraId="762213C9" w14:textId="77777777" w:rsidTr="00623A56">
        <w:trPr>
          <w:trHeight w:val="300"/>
          <w:jc w:val="center"/>
        </w:trPr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1208DE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F00DC9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Sleep-wake disorders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C4DCD70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Insomnia disorders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CEF27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38A295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4C228C9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A38E1F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9012B5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insomnia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2A5C4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</w:tc>
      </w:tr>
      <w:tr w:rsidR="00D540D1" w14:paraId="52B14DF0" w14:textId="77777777" w:rsidTr="00623A56">
        <w:trPr>
          <w:trHeight w:val="300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45DEE9F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045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7298131D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Diseases of the nervous system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F22391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Headache disorders 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EF432F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295510B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F70142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9C2E34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549702D3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headache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40542A2D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lavanduloides</w:t>
            </w:r>
          </w:p>
          <w:p w14:paraId="77E2CBCC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polystachia</w:t>
            </w:r>
          </w:p>
        </w:tc>
      </w:tr>
      <w:tr w:rsidR="00D540D1" w14:paraId="08DCE22C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707E1B3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046A975A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83D0CF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Cerebral palsy   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927658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76FBBC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484585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43D527A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F91E27E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palsy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AAAE33F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lavanduloides</w:t>
            </w:r>
          </w:p>
        </w:tc>
      </w:tr>
      <w:tr w:rsidR="00D540D1" w14:paraId="05E338B1" w14:textId="77777777" w:rsidTr="00623A56">
        <w:trPr>
          <w:trHeight w:val="300"/>
          <w:jc w:val="center"/>
        </w:trPr>
        <w:tc>
          <w:tcPr>
            <w:tcW w:w="510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CDD763F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045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770E1491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Diseases of the ear or mastoid process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237FC07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Disorders of ear, not elsewhere classified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right w:val="nil"/>
            </w:tcBorders>
          </w:tcPr>
          <w:p w14:paraId="68CC9466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Otalgia or effusion of ear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</w:tcPr>
          <w:p w14:paraId="0B65F0A3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Otalgia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0CD600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EAAD7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30D606E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otalgia (earache)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33950A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leptostachys</w:t>
            </w:r>
          </w:p>
          <w:p w14:paraId="18D6DCD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</w:tc>
      </w:tr>
      <w:tr w:rsidR="00D540D1" w14:paraId="50D51ECB" w14:textId="77777777" w:rsidTr="00623A56">
        <w:trPr>
          <w:trHeight w:val="300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902993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045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73BBE429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Diseases of the respiratory system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A2CE06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6A8708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6F0F675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552BA81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6DB6B8C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AB98565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antitussive (cough)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A3F3BA0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  <w:p w14:paraId="56DF2AFC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S. microphylla </w:t>
            </w:r>
          </w:p>
          <w:p w14:paraId="4A80F8C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</w:tr>
      <w:tr w:rsidR="00D540D1" w14:paraId="4D5CF71F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B0B418B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19DE2546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A48B59C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526C10F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6D2BD5A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2DB6EA55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5D48810A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418B4562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lung pain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6F197E5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</w:tc>
      </w:tr>
      <w:tr w:rsidR="00D540D1" w14:paraId="523C9B50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2812C51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308DE0EA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4DFA416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14AC1FC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2A4CE05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6246BCB9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4EC2E69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615F3F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specified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333D504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mexicana</w:t>
            </w:r>
          </w:p>
        </w:tc>
      </w:tr>
      <w:tr w:rsidR="00D540D1" w14:paraId="31569BEE" w14:textId="77777777" w:rsidTr="00623A56">
        <w:trPr>
          <w:trHeight w:val="300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A1F33C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045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1A11A8AB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Diseases of the digestive system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2806018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Diseases of gallbladder or biliary tract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1F3468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CE43E7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B3C59C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254C36D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77E02433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antibiliary (bile)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CD9B9C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lavanduloides</w:t>
            </w:r>
          </w:p>
          <w:p w14:paraId="77B8EDDE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mexicana</w:t>
            </w:r>
          </w:p>
          <w:p w14:paraId="0C8A511E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</w:tc>
      </w:tr>
      <w:tr w:rsidR="00D540D1" w14:paraId="2D350104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2A8BD7E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7E7A8846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DCAEF2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2D45594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587DBAEC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A78E54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B016E39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40EE63D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antidiarrheal (diarrhea)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478EE7F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S. lavanduloides </w:t>
            </w:r>
          </w:p>
          <w:p w14:paraId="7E624B3C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melissodora</w:t>
            </w:r>
          </w:p>
          <w:p w14:paraId="1BED397B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  <w:p w14:paraId="76C2E0BF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reptans</w:t>
            </w:r>
          </w:p>
        </w:tc>
      </w:tr>
      <w:tr w:rsidR="00D540D1" w14:paraId="2A534F57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574B338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490C5119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88FF92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657566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F9A1DC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67476BC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CFC13A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D8A527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antiemetic (vomiting)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5E8AA1FB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elegans</w:t>
            </w:r>
          </w:p>
          <w:p w14:paraId="0774F29A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lavanduloides</w:t>
            </w:r>
          </w:p>
          <w:p w14:paraId="2C8BBE4F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  <w:p w14:paraId="0810B7AA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melissodora</w:t>
            </w:r>
          </w:p>
          <w:p w14:paraId="0462BBDE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  <w:p w14:paraId="5ACDF59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tiliifolia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D540D1" w14:paraId="2E866DFD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91779E5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74AC365B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DAE3E0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08EDE92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3FD782F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DF8615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5CBB1E45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1852AD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stomachache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3CC9318E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elegans</w:t>
            </w:r>
          </w:p>
          <w:p w14:paraId="0D7ED7F3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562F441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mexicana</w:t>
            </w:r>
          </w:p>
          <w:p w14:paraId="6E53224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polystachia</w:t>
            </w:r>
          </w:p>
          <w:p w14:paraId="06560EE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purpurea</w:t>
            </w:r>
          </w:p>
        </w:tc>
      </w:tr>
      <w:tr w:rsidR="00D540D1" w14:paraId="4FDD419E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63653FB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1D40B28E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560EBA7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E15438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0CB432A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0DC8EE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58631C4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D414422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stomach infections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7BDFB2DA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</w:tc>
      </w:tr>
      <w:tr w:rsidR="00D540D1" w14:paraId="551B5A9C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62B1DF1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6F2894B1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2DD4B1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E970792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30A7829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3B07AB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4606C5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2291660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purgative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5D4C59BC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S. polystachia </w:t>
            </w:r>
          </w:p>
        </w:tc>
      </w:tr>
      <w:tr w:rsidR="00D540D1" w14:paraId="4BBE7626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570004B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04C80D20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09AC29D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2CCEE7B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189B341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15291D9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6560B9D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4AC554DA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specified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0F55057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mexicana</w:t>
            </w:r>
          </w:p>
        </w:tc>
      </w:tr>
      <w:tr w:rsidR="00D540D1" w14:paraId="5A11CCBF" w14:textId="77777777" w:rsidTr="00623A56">
        <w:trPr>
          <w:trHeight w:val="300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4C76F3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045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5201670B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Diseases of the skin   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ADAEC56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Skin disorders involving specific cutaneous structures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14:paraId="5BA962D3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Disorders of the epidermis and epidermal appendages</w:t>
            </w:r>
          </w:p>
        </w:tc>
        <w:tc>
          <w:tcPr>
            <w:tcW w:w="1095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14:paraId="0C4132B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Disorders of hair 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</w:tcPr>
          <w:p w14:paraId="3C4345D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Alopecia or hair loss 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</w:tcPr>
          <w:p w14:paraId="7BDAF4C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9EDBF4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hair loss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50CEDA62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iodantha</w:t>
            </w:r>
          </w:p>
          <w:p w14:paraId="2A9CBD2A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</w:tr>
      <w:tr w:rsidR="00D540D1" w14:paraId="0084DC69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7E8A914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33AB6179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0C72683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</w:tcPr>
          <w:p w14:paraId="031D5B57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single" w:sz="4" w:space="0" w:color="000000"/>
              <w:left w:val="nil"/>
              <w:right w:val="nil"/>
            </w:tcBorders>
          </w:tcPr>
          <w:p w14:paraId="1845D3BA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9D8461D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Acquired disorders of the hair shaft 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9069237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Acquired changes in hair colour 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5C240CFD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blacken hair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E132AE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polystachia</w:t>
            </w:r>
          </w:p>
          <w:p w14:paraId="7062272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</w:tr>
      <w:tr w:rsidR="00D540D1" w14:paraId="7C4DF60F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4086883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519E1E31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9F91068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Skin disorders provoked by external factors  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22F72EC3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Cutaneous reactions to venomous or noxious animals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FC9C58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Cutaneous insect bite reactions 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AABD25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2CB0341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7ECAEE8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insect bites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4A2EB120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mexicana</w:t>
            </w:r>
          </w:p>
        </w:tc>
      </w:tr>
      <w:tr w:rsidR="00D540D1" w14:paraId="4A0FA63B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5E58AB2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6206A235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389B96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59A585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D3BFD1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1691C0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864BC4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B983FDF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rashes and inflammation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3AD71173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amarissima</w:t>
            </w:r>
          </w:p>
          <w:p w14:paraId="67C52E8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mexicana</w:t>
            </w:r>
          </w:p>
          <w:p w14:paraId="12971BBC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</w:tc>
      </w:tr>
      <w:tr w:rsidR="00D540D1" w14:paraId="5739FD00" w14:textId="77777777" w:rsidTr="00623A56">
        <w:trPr>
          <w:trHeight w:val="354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5690258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388BCCCD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663C9E5A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3E93C04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45445EFA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6AFC67F9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702D9C69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20D66A2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haematoma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5CB2ECF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</w:tc>
      </w:tr>
      <w:tr w:rsidR="00D540D1" w14:paraId="0FE33CDF" w14:textId="77777777" w:rsidTr="00623A56">
        <w:trPr>
          <w:trHeight w:val="300"/>
          <w:jc w:val="center"/>
        </w:trPr>
        <w:tc>
          <w:tcPr>
            <w:tcW w:w="510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6ABBC1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10</w:t>
            </w:r>
          </w:p>
        </w:tc>
        <w:tc>
          <w:tcPr>
            <w:tcW w:w="3045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655BCF6A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Diseases of the musculoskeletal system or connective tissue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E31088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A20CF8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7C72A0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EA3B47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94F315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3E24B6F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rheumatism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18BEBD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</w:tc>
      </w:tr>
      <w:tr w:rsidR="00D540D1" w14:paraId="666BB0D3" w14:textId="77777777" w:rsidTr="00623A56">
        <w:trPr>
          <w:trHeight w:val="300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BA2FF7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045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572F6ADF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Diseases of the genitourinary system 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123C367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Diseases of the female genital system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40C30D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2B9991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532048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AE4A9B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414F1F2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menorrhagia (heavy menstrual bleeding)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36A0C6F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lavanduloides</w:t>
            </w:r>
          </w:p>
        </w:tc>
      </w:tr>
      <w:tr w:rsidR="00D540D1" w14:paraId="4F16700E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C6B78D3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52071F40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646C9F7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4BF024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EC6B62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2846F30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4E5122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22F6432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colic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5C79FE1C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S. polystachia </w:t>
            </w:r>
          </w:p>
        </w:tc>
      </w:tr>
      <w:tr w:rsidR="00D540D1" w14:paraId="3ADA3288" w14:textId="77777777" w:rsidTr="00623A56">
        <w:trPr>
          <w:trHeight w:val="412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AD5BAE7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64700662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vMerge w:val="restart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38B1CEF8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ab/>
              <w:t xml:space="preserve"> Diseases of the urinary system  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85DD31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278E34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52B3787A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A21B2D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09D5D53E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kidney stones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B6272C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S. mexicana </w:t>
            </w:r>
          </w:p>
        </w:tc>
      </w:tr>
      <w:tr w:rsidR="00D540D1" w14:paraId="77C67029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FD15728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7D098BDE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7247CAE4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473F87C9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6B4906B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6B931BA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0599B875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754616AD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urinary retention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CE0D134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polystachia</w:t>
            </w:r>
          </w:p>
        </w:tc>
      </w:tr>
      <w:tr w:rsidR="00D540D1" w14:paraId="2012EA37" w14:textId="77777777" w:rsidTr="00623A56">
        <w:trPr>
          <w:trHeight w:val="300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2C9BE8C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045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609FB8D4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Pregnancy, childbirth or the puerperium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A82912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Abortive outcome of pregnancy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E0773D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Abortion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EF3BD7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7B79D0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A10BF1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F7F6DC8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abortion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06A373E4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  <w:p w14:paraId="47A1AA6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</w:tr>
      <w:tr w:rsidR="00D540D1" w14:paraId="6DDE3B32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0B00DAF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4D09B3E9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847DA79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Complications predominantly related to the puerperium  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7950BDA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BF4975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15FBD9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0F894B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B6EAC18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postpartum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7FCCC63E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</w:tc>
      </w:tr>
      <w:tr w:rsidR="00D540D1" w14:paraId="7AD6E5EC" w14:textId="77777777" w:rsidTr="00623A56">
        <w:trPr>
          <w:trHeight w:val="300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191E4F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045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550A0F61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Symptoms, signs or clinical findings, not elsewhere classified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DFCDDCB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Symptoms, signs or clinical findings of the visual system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8D5AD14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Symptoms or signs involving the visual system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85DCDAD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Visual floaters 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1A857E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2408AD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611B18D2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foreign body in eyes and crusty eyes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67940B6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hispanica</w:t>
            </w:r>
          </w:p>
          <w:p w14:paraId="3586437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</w:tc>
      </w:tr>
      <w:tr w:rsidR="00D540D1" w14:paraId="39989C62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13F89B2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1D9227FD" w14:textId="77777777" w:rsidR="00D540D1" w:rsidRPr="00DE2243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0B14E2D7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Symptoms, signs or clinical findings involving the skin 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3B4F01FC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Symptoms or signs involving the skin  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610BFD02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Other specified symptoms or signs involving the skin 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23F6151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3294B5C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0E0E6EA2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skin care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5AB70070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</w:tc>
      </w:tr>
      <w:tr w:rsidR="00D540D1" w14:paraId="570D5E74" w14:textId="77777777" w:rsidTr="00623A56">
        <w:trPr>
          <w:trHeight w:val="300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EB43152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045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51D4E8D6" w14:textId="77777777" w:rsidR="00D540D1" w:rsidRPr="00DE2243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E22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Injury, poisoning or certain other consequences of external causes 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FF52F9B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Injuries involving multiple body regions </w:t>
            </w:r>
          </w:p>
          <w:p w14:paraId="2C3053A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550621B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748EAA2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35E31AC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FA4981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86C3120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muscle aches, sprains, or bumps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9A5996E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hispanica</w:t>
            </w:r>
          </w:p>
          <w:p w14:paraId="00FBCDA8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microphylla</w:t>
            </w:r>
          </w:p>
        </w:tc>
      </w:tr>
      <w:tr w:rsidR="00D540D1" w14:paraId="2455F4D2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6ED595D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4A8A2631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0E804BC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500A7F75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3DC8793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4EDEA79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4ED034A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481D57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inflammation and wounds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3E749C4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  <w:p w14:paraId="7B05B0A0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reptans</w:t>
            </w:r>
          </w:p>
        </w:tc>
      </w:tr>
      <w:tr w:rsidR="00D540D1" w14:paraId="131E9CA1" w14:textId="77777777" w:rsidTr="00623A56">
        <w:trPr>
          <w:trHeight w:val="300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09DD829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045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127A5565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25D4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Supplementary Chapter Traditional Medicine Conditions - Module I 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A2AB584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Traditional medicine disorders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3828123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 body system disorders</w:t>
            </w:r>
          </w:p>
        </w:tc>
        <w:tc>
          <w:tcPr>
            <w:tcW w:w="1095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0A1030A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Female reproductive system disorders (TM1) (including childbirth) 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BFE82FB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Menstruation associated disorders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DF3A3AF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Menstruation cycle disorders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06DB5BE0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normalize menstruation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860580C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</w:tc>
      </w:tr>
      <w:tr w:rsidR="00D540D1" w14:paraId="0B6454BF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86B7EEB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6EF0BA36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4249657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AA850AA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62B410F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46B91E0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Pregnancy associated disorders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7DC8056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7D84481C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childbirth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56CF5893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lavanduloides</w:t>
            </w:r>
          </w:p>
          <w:p w14:paraId="6B85E9B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S. polystachia </w:t>
            </w:r>
          </w:p>
        </w:tc>
      </w:tr>
      <w:tr w:rsidR="00D540D1" w14:paraId="4FDA2B9C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313E4A7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4D379629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8888546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86DBB39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4B47006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93A4264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Puerperium associated disorders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B11B03F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0A34A63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postpartum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3369883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S. gesneriiflora </w:t>
            </w:r>
          </w:p>
          <w:p w14:paraId="729B6E0F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</w:tc>
      </w:tr>
      <w:tr w:rsidR="00D540D1" w14:paraId="1934127D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FC7EABE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33856A85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0542E96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88BE1CB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9621685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306A3C4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Other female reproductive system associated disorders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0C5599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E09CE78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Uterine prolapse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49428D50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</w:tc>
      </w:tr>
      <w:tr w:rsidR="00D540D1" w14:paraId="216E23A1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DB60E16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4C476989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AA89D3C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1A4F949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Organ system disorders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0FC545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Kidney system disorders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B3C59E2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551097F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0E6112C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kidney cleanses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752D9C20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iodantha</w:t>
            </w:r>
          </w:p>
          <w:p w14:paraId="71CB5AFA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lavanduloides</w:t>
            </w:r>
          </w:p>
        </w:tc>
      </w:tr>
      <w:tr w:rsidR="00D540D1" w14:paraId="66BD9454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959A63E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1F4B4854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6229403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 w:val="restart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1794F43C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Childhood and </w:t>
            </w: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adolescence associated disorders</w:t>
            </w:r>
          </w:p>
        </w:tc>
        <w:tc>
          <w:tcPr>
            <w:tcW w:w="1095" w:type="dxa"/>
            <w:vMerge w:val="restart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486A5DAA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Night crying disorder</w:t>
            </w:r>
          </w:p>
        </w:tc>
        <w:tc>
          <w:tcPr>
            <w:tcW w:w="1095" w:type="dxa"/>
            <w:vMerge w:val="restart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398219E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vMerge w:val="restart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E4E829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54F4ACAD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herbal bath for kids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4991502C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iodantha</w:t>
            </w:r>
          </w:p>
        </w:tc>
      </w:tr>
      <w:tr w:rsidR="00D540D1" w14:paraId="303839B6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1F04D62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4AD56D89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8D7FECD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vMerge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1156FD1B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5138A762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057A4BBF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FB89C81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858CA98" w14:textId="77777777" w:rsidR="00D540D1" w:rsidRPr="001E7BD5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atural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leep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</w:t>
            </w: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ids for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</w:t>
            </w:r>
            <w:r w:rsidRPr="001E7BD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ids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7160F8DD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fulgens</w:t>
            </w:r>
          </w:p>
        </w:tc>
      </w:tr>
      <w:tr w:rsidR="00D540D1" w14:paraId="2819312C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80AC5AB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504E270F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13D40B1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Traditional medicine patterns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05E7A2C4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Body constituents patterns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225BF23A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Blood patterns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3C68575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09EA736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0259FA02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purity of the blood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50D8CC0F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polystachia</w:t>
            </w:r>
          </w:p>
        </w:tc>
      </w:tr>
      <w:tr w:rsidR="00D540D1" w14:paraId="6908D9AE" w14:textId="77777777" w:rsidTr="00623A56">
        <w:trPr>
          <w:trHeight w:val="300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98027AB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045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747EBE48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5D4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Cultural affiliation syndromes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3D56D75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478F7F11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70A88F0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1A345042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3F7AB1F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F6CB87A" w14:textId="77777777" w:rsidR="00D540D1" w:rsidRPr="00332B6B" w:rsidRDefault="00D540D1" w:rsidP="00623A56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332B6B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aire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 w:rsidRPr="00332B6B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 mal del viento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78EDEF97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leptostachys</w:t>
            </w:r>
          </w:p>
          <w:p w14:paraId="5B0D7ACD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leucantha</w:t>
            </w:r>
          </w:p>
          <w:p w14:paraId="2F2CE98F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polystachia</w:t>
            </w:r>
          </w:p>
        </w:tc>
      </w:tr>
      <w:tr w:rsidR="00D540D1" w14:paraId="5BDA7F1F" w14:textId="77777777" w:rsidTr="00623A56">
        <w:trPr>
          <w:trHeight w:val="300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393D409" w14:textId="77777777" w:rsidR="00D540D1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045" w:type="dxa"/>
            <w:vMerge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293A1F5C" w14:textId="77777777" w:rsidR="00D540D1" w:rsidRPr="00425D44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35D1C7D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4BEC5E85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45F2DEDF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115CE097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dotted" w:sz="4" w:space="0" w:color="000000"/>
              <w:left w:val="nil"/>
              <w:right w:val="nil"/>
            </w:tcBorders>
            <w:vAlign w:val="center"/>
          </w:tcPr>
          <w:p w14:paraId="3320B096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08233905" w14:textId="77777777" w:rsidR="00D540D1" w:rsidRPr="00332B6B" w:rsidRDefault="00D540D1" w:rsidP="00623A56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332B6B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empacho</w:t>
            </w:r>
          </w:p>
        </w:tc>
        <w:tc>
          <w:tcPr>
            <w:tcW w:w="132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4A4F3614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lavanduloides</w:t>
            </w:r>
          </w:p>
        </w:tc>
      </w:tr>
      <w:tr w:rsidR="00D540D1" w14:paraId="3C216867" w14:textId="77777777" w:rsidTr="00623A56">
        <w:trPr>
          <w:trHeight w:val="520"/>
          <w:jc w:val="center"/>
        </w:trPr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4BAAA4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DE4260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5D4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Not specified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EA52CD3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1B56D39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2C03FD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A1EA6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DAA8E65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2580D8" w14:textId="77777777" w:rsidR="00D540D1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CDB9A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clinopodioides</w:t>
            </w:r>
          </w:p>
          <w:p w14:paraId="3E116376" w14:textId="77777777" w:rsidR="00D540D1" w:rsidRDefault="00D540D1" w:rsidP="00623A56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S. helianthemifolia</w:t>
            </w:r>
          </w:p>
        </w:tc>
      </w:tr>
    </w:tbl>
    <w:p w14:paraId="68AF1CA5" w14:textId="77777777" w:rsidR="00D540D1" w:rsidRDefault="00D540D1" w:rsidP="00D540D1">
      <w:pPr>
        <w:spacing w:line="360" w:lineRule="auto"/>
      </w:pPr>
    </w:p>
    <w:p w14:paraId="20EACEFE" w14:textId="77777777" w:rsidR="00D540D1" w:rsidRDefault="00D540D1" w:rsidP="00D540D1"/>
    <w:p w14:paraId="01E927A3" w14:textId="77777777" w:rsidR="00D540D1" w:rsidRDefault="00D540D1" w:rsidP="00330326"/>
    <w:p w14:paraId="51AF20F6" w14:textId="77777777" w:rsidR="00D540D1" w:rsidRDefault="00D540D1" w:rsidP="00330326"/>
    <w:p w14:paraId="2937EBE5" w14:textId="77777777" w:rsidR="00D540D1" w:rsidRDefault="00D540D1" w:rsidP="00330326"/>
    <w:p w14:paraId="739D81BC" w14:textId="77777777" w:rsidR="00D540D1" w:rsidRDefault="00D540D1" w:rsidP="00330326"/>
    <w:p w14:paraId="60E96340" w14:textId="77777777" w:rsidR="00D540D1" w:rsidRDefault="00D540D1" w:rsidP="00330326"/>
    <w:p w14:paraId="09DD05D3" w14:textId="77777777" w:rsidR="00D540D1" w:rsidRDefault="00D540D1" w:rsidP="00330326"/>
    <w:p w14:paraId="33A00586" w14:textId="77777777" w:rsidR="00D540D1" w:rsidRDefault="00D540D1" w:rsidP="00330326"/>
    <w:p w14:paraId="40D721F4" w14:textId="77777777" w:rsidR="00D540D1" w:rsidRDefault="00D540D1" w:rsidP="00330326"/>
    <w:p w14:paraId="2DD262D2" w14:textId="77777777" w:rsidR="00D540D1" w:rsidRDefault="00D540D1" w:rsidP="00330326"/>
    <w:p w14:paraId="784B0662" w14:textId="77777777" w:rsidR="00D540D1" w:rsidRDefault="00D540D1" w:rsidP="00330326"/>
    <w:p w14:paraId="5E1D1584" w14:textId="77777777" w:rsidR="00D540D1" w:rsidRDefault="00D540D1" w:rsidP="00330326"/>
    <w:p w14:paraId="586A1E96" w14:textId="77777777" w:rsidR="00D540D1" w:rsidRDefault="00D540D1" w:rsidP="00330326"/>
    <w:p w14:paraId="5CF5487F" w14:textId="77777777" w:rsidR="00D540D1" w:rsidRDefault="00D540D1" w:rsidP="00330326"/>
    <w:p w14:paraId="7BF60CF9" w14:textId="77777777" w:rsidR="00D540D1" w:rsidRDefault="00D540D1" w:rsidP="00330326"/>
    <w:p w14:paraId="60CEFE5E" w14:textId="77777777" w:rsidR="00D540D1" w:rsidRDefault="00D540D1" w:rsidP="00330326"/>
    <w:p w14:paraId="4C133EF7" w14:textId="77777777" w:rsidR="00D540D1" w:rsidRDefault="00D540D1" w:rsidP="00330326"/>
    <w:p w14:paraId="172BBDD7" w14:textId="77777777" w:rsidR="00D540D1" w:rsidRDefault="00D540D1" w:rsidP="00330326"/>
    <w:p w14:paraId="25731B94" w14:textId="77777777" w:rsidR="00D540D1" w:rsidRDefault="00D540D1" w:rsidP="00330326"/>
    <w:p w14:paraId="2C7400D1" w14:textId="77777777" w:rsidR="00D540D1" w:rsidRDefault="00D540D1" w:rsidP="00330326"/>
    <w:p w14:paraId="10FFAEA8" w14:textId="77777777" w:rsidR="00D540D1" w:rsidRDefault="00D540D1" w:rsidP="00330326"/>
    <w:p w14:paraId="0888A62C" w14:textId="77777777" w:rsidR="00D540D1" w:rsidRDefault="00D540D1" w:rsidP="00330326"/>
    <w:p w14:paraId="40DE35BA" w14:textId="77777777" w:rsidR="00D540D1" w:rsidRDefault="00D540D1" w:rsidP="00330326"/>
    <w:p w14:paraId="08727CCA" w14:textId="77777777" w:rsidR="00D540D1" w:rsidRDefault="00D540D1" w:rsidP="00330326"/>
    <w:p w14:paraId="3C0EA313" w14:textId="77777777" w:rsidR="00D540D1" w:rsidRPr="00D252F4" w:rsidRDefault="00D540D1" w:rsidP="00D540D1">
      <w:pPr>
        <w:pStyle w:val="Suplem3"/>
        <w:rPr>
          <w:b w:val="0"/>
          <w:bCs/>
          <w:lang w:val="en-US"/>
        </w:rPr>
      </w:pPr>
      <w:bookmarkStart w:id="23" w:name="_Toc139015160"/>
      <w:bookmarkStart w:id="24" w:name="_Toc139300449"/>
      <w:bookmarkStart w:id="25" w:name="_Toc139018668"/>
      <w:bookmarkStart w:id="26" w:name="_Toc139019030"/>
      <w:bookmarkStart w:id="27" w:name="_Toc139019842"/>
      <w:bookmarkStart w:id="28" w:name="_Toc139226091"/>
      <w:bookmarkStart w:id="29" w:name="_Toc139300126"/>
      <w:r w:rsidRPr="0060715E">
        <w:rPr>
          <w:rStyle w:val="Ttulo2Car"/>
          <w:b/>
        </w:rPr>
        <w:t>Supplementary Table 4</w:t>
      </w:r>
      <w:bookmarkEnd w:id="23"/>
      <w:bookmarkEnd w:id="24"/>
      <w:r w:rsidRPr="0060715E">
        <w:rPr>
          <w:b w:val="0"/>
          <w:lang w:val="en-US"/>
        </w:rPr>
        <w:t xml:space="preserve">. </w:t>
      </w:r>
      <w:r w:rsidRPr="00D252F4">
        <w:rPr>
          <w:b w:val="0"/>
          <w:bCs/>
          <w:lang w:val="en-US"/>
        </w:rPr>
        <w:t xml:space="preserve">Categories of magical-religious use of </w:t>
      </w:r>
      <w:r w:rsidRPr="00375D0C">
        <w:rPr>
          <w:b w:val="0"/>
          <w:bCs/>
          <w:i/>
          <w:iCs/>
          <w:lang w:val="en-US"/>
        </w:rPr>
        <w:t>Salvia</w:t>
      </w:r>
      <w:r w:rsidRPr="00D252F4">
        <w:rPr>
          <w:b w:val="0"/>
          <w:bCs/>
          <w:lang w:val="en-US"/>
        </w:rPr>
        <w:t xml:space="preserve"> species from the Purépecha region.</w:t>
      </w:r>
      <w:bookmarkEnd w:id="25"/>
      <w:bookmarkEnd w:id="26"/>
      <w:bookmarkEnd w:id="27"/>
      <w:bookmarkEnd w:id="28"/>
      <w:bookmarkEnd w:id="29"/>
    </w:p>
    <w:tbl>
      <w:tblPr>
        <w:tblW w:w="11043" w:type="dxa"/>
        <w:jc w:val="center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3641"/>
        <w:gridCol w:w="2205"/>
        <w:gridCol w:w="2205"/>
      </w:tblGrid>
      <w:tr w:rsidR="00D540D1" w:rsidRPr="006237EE" w14:paraId="5FD73FCF" w14:textId="77777777" w:rsidTr="00623A56">
        <w:trPr>
          <w:trHeight w:val="330"/>
          <w:jc w:val="center"/>
        </w:trPr>
        <w:tc>
          <w:tcPr>
            <w:tcW w:w="2992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892F00A" w14:textId="77777777" w:rsidR="00D540D1" w:rsidRPr="00425D44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30" w:name="_tyjcwt" w:colFirst="0" w:colLast="0"/>
            <w:bookmarkEnd w:id="30"/>
            <w:r w:rsidRPr="00425D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3641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80F64D5" w14:textId="77777777" w:rsidR="00D540D1" w:rsidRPr="00425D44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31" w:name="_3dy6vkm" w:colFirst="0" w:colLast="0"/>
            <w:bookmarkEnd w:id="31"/>
            <w:r w:rsidRPr="00425D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Subcategory</w:t>
            </w: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19C17DE" w14:textId="77777777" w:rsidR="00D540D1" w:rsidRPr="00425D44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Species</w:t>
            </w: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C4C8D58" w14:textId="77777777" w:rsidR="00D540D1" w:rsidRPr="00425D44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Referencies</w:t>
            </w:r>
          </w:p>
        </w:tc>
      </w:tr>
      <w:tr w:rsidR="00D540D1" w:rsidRPr="006237EE" w14:paraId="38F59D78" w14:textId="77777777" w:rsidTr="00623A56">
        <w:trPr>
          <w:trHeight w:val="300"/>
          <w:jc w:val="center"/>
        </w:trPr>
        <w:tc>
          <w:tcPr>
            <w:tcW w:w="2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FB7D60B" w14:textId="77777777" w:rsidR="00D540D1" w:rsidRPr="00425D44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Religious festivals</w:t>
            </w:r>
          </w:p>
        </w:tc>
        <w:tc>
          <w:tcPr>
            <w:tcW w:w="364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A9B48C7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425D44">
              <w:rPr>
                <w:rFonts w:ascii="Times New Roman" w:eastAsia="Times New Roman" w:hAnsi="Times New Roman" w:cs="Times New Roman"/>
                <w:sz w:val="20"/>
                <w:szCs w:val="20"/>
              </w:rPr>
              <w:t>loral rugs</w:t>
            </w:r>
          </w:p>
        </w:tc>
        <w:tc>
          <w:tcPr>
            <w:tcW w:w="220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243B989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Salvia clinopodioides</w:t>
            </w:r>
          </w:p>
          <w:p w14:paraId="1B317BF0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Salvia hispanica </w:t>
            </w:r>
          </w:p>
          <w:p w14:paraId="546C5E62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Salvia iodantha </w:t>
            </w:r>
          </w:p>
          <w:p w14:paraId="5C6DB848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Salvia lavanduloides  </w:t>
            </w:r>
          </w:p>
          <w:p w14:paraId="78438476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Salvia mexicana </w:t>
            </w:r>
          </w:p>
          <w:p w14:paraId="513D88B2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lastRenderedPageBreak/>
              <w:t xml:space="preserve">Salvia purepecha </w:t>
            </w:r>
          </w:p>
          <w:p w14:paraId="40B1E8CF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Salvia purpurea</w:t>
            </w:r>
          </w:p>
        </w:tc>
        <w:tc>
          <w:tcPr>
            <w:tcW w:w="2205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43D265E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lastRenderedPageBreak/>
              <w:t xml:space="preserve">Bello-González et al. 2015; Cornejo-Tenorio and Ibarra-Manríquez 2019 </w:t>
            </w:r>
          </w:p>
        </w:tc>
      </w:tr>
      <w:tr w:rsidR="00D540D1" w:rsidRPr="006237EE" w14:paraId="18E8AAE3" w14:textId="77777777" w:rsidTr="00623A56">
        <w:trPr>
          <w:trHeight w:val="1012"/>
          <w:jc w:val="center"/>
        </w:trPr>
        <w:tc>
          <w:tcPr>
            <w:tcW w:w="2992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41A6DCB6" w14:textId="77777777" w:rsidR="00D540D1" w:rsidRPr="00425D44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396DFCF9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sz w:val="20"/>
                <w:szCs w:val="20"/>
              </w:rPr>
              <w:t>Altars for saints</w:t>
            </w:r>
          </w:p>
        </w:tc>
        <w:tc>
          <w:tcPr>
            <w:tcW w:w="220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4B8EA18A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Salvia gesneriiflora</w:t>
            </w:r>
          </w:p>
          <w:p w14:paraId="39D8171B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Salvia purpurea </w:t>
            </w:r>
          </w:p>
          <w:p w14:paraId="31FB36D5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Salvia mocinoi </w:t>
            </w:r>
          </w:p>
          <w:p w14:paraId="0D7362EC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Salvia thyrsiflora</w:t>
            </w:r>
          </w:p>
        </w:tc>
        <w:tc>
          <w:tcPr>
            <w:tcW w:w="2205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1EA6AD89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Bello-González et al. 2015</w:t>
            </w:r>
          </w:p>
          <w:p w14:paraId="7B5C2447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Esparza 1989; Hernández 2005</w:t>
            </w:r>
          </w:p>
        </w:tc>
      </w:tr>
      <w:tr w:rsidR="00D540D1" w:rsidRPr="006237EE" w14:paraId="5857D531" w14:textId="77777777" w:rsidTr="00623A56">
        <w:trPr>
          <w:trHeight w:val="300"/>
          <w:jc w:val="center"/>
        </w:trPr>
        <w:tc>
          <w:tcPr>
            <w:tcW w:w="2992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30F079F1" w14:textId="77777777" w:rsidR="00D540D1" w:rsidRPr="00425D44" w:rsidRDefault="00D540D1" w:rsidP="00623A56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dotted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2E43A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25D4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Decoration of churches at weddings</w:t>
            </w:r>
          </w:p>
        </w:tc>
        <w:tc>
          <w:tcPr>
            <w:tcW w:w="2205" w:type="dxa"/>
            <w:tcBorders>
              <w:top w:val="dotted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7A3818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Salvia elegans</w:t>
            </w:r>
          </w:p>
        </w:tc>
        <w:tc>
          <w:tcPr>
            <w:tcW w:w="2205" w:type="dxa"/>
            <w:tcBorders>
              <w:top w:val="dotted" w:sz="4" w:space="0" w:color="000000"/>
              <w:left w:val="nil"/>
              <w:bottom w:val="single" w:sz="4" w:space="0" w:color="auto"/>
              <w:right w:val="nil"/>
            </w:tcBorders>
          </w:tcPr>
          <w:p w14:paraId="77C6E54E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Bello-González et al. 2015</w:t>
            </w:r>
          </w:p>
          <w:p w14:paraId="2457D374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D540D1" w14:paraId="756CF724" w14:textId="77777777" w:rsidTr="00623A56">
        <w:trPr>
          <w:trHeight w:val="315"/>
          <w:jc w:val="center"/>
        </w:trPr>
        <w:tc>
          <w:tcPr>
            <w:tcW w:w="2992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C9AA0A7" w14:textId="77777777" w:rsidR="00D540D1" w:rsidRPr="00425D44" w:rsidRDefault="00D540D1" w:rsidP="00623A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Rituals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311F712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sz w:val="20"/>
                <w:szCs w:val="20"/>
              </w:rPr>
              <w:t>Energetic clean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425D44"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3401D32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Salvia elegans </w:t>
            </w:r>
          </w:p>
          <w:p w14:paraId="3DACCEB9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Salvia fulgens</w:t>
            </w:r>
          </w:p>
          <w:p w14:paraId="29835498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Salvia lavanduloides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</w:tcPr>
          <w:p w14:paraId="2E510657" w14:textId="77777777" w:rsidR="00D540D1" w:rsidRPr="00425D44" w:rsidRDefault="00D540D1" w:rsidP="00623A56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425D44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Bello-González et al. 2015; Biblioteca Digital de la Medicina Tradicional Mexicana, 2009</w:t>
            </w:r>
          </w:p>
        </w:tc>
      </w:tr>
    </w:tbl>
    <w:p w14:paraId="7052217A" w14:textId="77777777" w:rsidR="00D540D1" w:rsidRDefault="00D540D1" w:rsidP="00D540D1">
      <w:pPr>
        <w:spacing w:line="360" w:lineRule="auto"/>
        <w:rPr>
          <w:rFonts w:ascii="Times New Roman" w:eastAsia="Times New Roman" w:hAnsi="Times New Roman" w:cs="Times New Roman"/>
        </w:rPr>
      </w:pPr>
    </w:p>
    <w:p w14:paraId="19DB39D6" w14:textId="77777777" w:rsidR="00D540D1" w:rsidRPr="00F452F3" w:rsidRDefault="00D540D1" w:rsidP="00D540D1">
      <w:pPr>
        <w:spacing w:after="160" w:line="259" w:lineRule="auto"/>
        <w:rPr>
          <w:rFonts w:ascii="Times New Roman" w:eastAsia="Calibri" w:hAnsi="Times New Roman" w:cs="Times New Roman"/>
          <w:b/>
          <w:bCs/>
        </w:rPr>
      </w:pPr>
      <w:r w:rsidRPr="00F452F3">
        <w:rPr>
          <w:rFonts w:ascii="Times New Roman" w:eastAsia="Calibri" w:hAnsi="Times New Roman" w:cs="Times New Roman"/>
          <w:b/>
          <w:bCs/>
        </w:rPr>
        <w:t>References</w:t>
      </w:r>
    </w:p>
    <w:p w14:paraId="0A468B9B" w14:textId="77777777" w:rsidR="00D540D1" w:rsidRDefault="00D540D1" w:rsidP="00D540D1">
      <w:pPr>
        <w:rPr>
          <w:rFonts w:ascii="Times New Roman" w:hAnsi="Times New Roman" w:cs="Times New Roman"/>
          <w:b/>
          <w:bCs/>
        </w:rPr>
      </w:pPr>
    </w:p>
    <w:p w14:paraId="4F666A03" w14:textId="77777777" w:rsidR="00D540D1" w:rsidRDefault="00D540D1" w:rsidP="00D540D1">
      <w:pPr>
        <w:spacing w:before="240" w:after="240" w:line="480" w:lineRule="auto"/>
        <w:ind w:hanging="284"/>
        <w:jc w:val="both"/>
        <w:rPr>
          <w:rStyle w:val="Hipervnculo"/>
          <w:rFonts w:eastAsia="Times New Roman" w:cs="Times New Roman"/>
          <w:lang w:val="es-CO"/>
        </w:rPr>
      </w:pPr>
      <w:r w:rsidRPr="00B91405">
        <w:rPr>
          <w:rFonts w:ascii="Times New Roman" w:eastAsia="Times New Roman" w:hAnsi="Times New Roman" w:cs="Times New Roman"/>
          <w:lang w:val="es-CO"/>
        </w:rPr>
        <w:t xml:space="preserve">Bello-González, M. Á., S. Hernández-Muñoz, M. B. Lara-Chávez, </w:t>
      </w:r>
      <w:r>
        <w:rPr>
          <w:rFonts w:ascii="Times New Roman" w:eastAsia="Times New Roman" w:hAnsi="Times New Roman" w:cs="Times New Roman"/>
          <w:lang w:val="es-CO"/>
        </w:rPr>
        <w:t>y</w:t>
      </w:r>
      <w:r w:rsidRPr="00B91405">
        <w:rPr>
          <w:rFonts w:ascii="Times New Roman" w:eastAsia="Times New Roman" w:hAnsi="Times New Roman" w:cs="Times New Roman"/>
          <w:lang w:val="es-CO"/>
        </w:rPr>
        <w:t xml:space="preserve"> R. S. Garciglia</w:t>
      </w:r>
      <w:r>
        <w:rPr>
          <w:rFonts w:ascii="Times New Roman" w:eastAsia="Times New Roman" w:hAnsi="Times New Roman" w:cs="Times New Roman"/>
          <w:lang w:val="es-CO"/>
        </w:rPr>
        <w:t xml:space="preserve">. </w:t>
      </w:r>
      <w:r w:rsidRPr="00B91405">
        <w:rPr>
          <w:rFonts w:ascii="Times New Roman" w:eastAsia="Times New Roman" w:hAnsi="Times New Roman" w:cs="Times New Roman"/>
          <w:lang w:val="es-CO"/>
        </w:rPr>
        <w:t xml:space="preserve">2015. Plantas útiles de la comunidad indígena Nuevo San Juan Parangaricutiro, Michoacán, México. </w:t>
      </w:r>
      <w:r w:rsidRPr="0069414E">
        <w:rPr>
          <w:rFonts w:ascii="Times New Roman" w:eastAsia="Times New Roman" w:hAnsi="Times New Roman" w:cs="Times New Roman"/>
          <w:i/>
          <w:lang w:val="es-CO"/>
        </w:rPr>
        <w:t>Polibotánica</w:t>
      </w:r>
      <w:r w:rsidRPr="0069414E">
        <w:rPr>
          <w:rFonts w:ascii="Times New Roman" w:eastAsia="Times New Roman" w:hAnsi="Times New Roman" w:cs="Times New Roman"/>
          <w:lang w:val="es-CO"/>
        </w:rPr>
        <w:t xml:space="preserve"> (39):175-215.</w:t>
      </w:r>
      <w:hyperlink r:id="rId13">
        <w:r w:rsidRPr="0069414E">
          <w:rPr>
            <w:rFonts w:ascii="Times New Roman" w:eastAsia="Times New Roman" w:hAnsi="Times New Roman" w:cs="Times New Roman"/>
            <w:lang w:val="es-CO"/>
          </w:rPr>
          <w:t xml:space="preserve"> </w:t>
        </w:r>
      </w:hyperlink>
      <w:r w:rsidRPr="0069414E">
        <w:rPr>
          <w:rFonts w:ascii="Times New Roman" w:eastAsia="Times New Roman" w:hAnsi="Times New Roman" w:cs="Times New Roman"/>
          <w:lang w:val="es-CO"/>
        </w:rPr>
        <w:t>DOI:</w:t>
      </w:r>
      <w:hyperlink r:id="rId14" w:history="1">
        <w:r w:rsidRPr="0069414E">
          <w:rPr>
            <w:rStyle w:val="Hipervnculo"/>
            <w:rFonts w:eastAsia="Times New Roman" w:cs="Times New Roman"/>
            <w:lang w:val="es-CO"/>
          </w:rPr>
          <w:t>https://doi.org/10.18387/polibotanica.39.10</w:t>
        </w:r>
      </w:hyperlink>
    </w:p>
    <w:p w14:paraId="26FDD17A" w14:textId="77777777" w:rsidR="00D540D1" w:rsidRPr="006237EE" w:rsidRDefault="00D540D1" w:rsidP="00D540D1">
      <w:pPr>
        <w:spacing w:before="240" w:after="240" w:line="480" w:lineRule="auto"/>
        <w:ind w:hanging="284"/>
        <w:jc w:val="both"/>
        <w:rPr>
          <w:rStyle w:val="Hipervnculo"/>
          <w:rFonts w:eastAsia="Times New Roman" w:cs="Times New Roman"/>
          <w:lang w:val="es-CO"/>
        </w:rPr>
      </w:pPr>
      <w:r w:rsidRPr="00B91405">
        <w:rPr>
          <w:rFonts w:ascii="Times New Roman" w:eastAsia="Times New Roman" w:hAnsi="Times New Roman" w:cs="Times New Roman"/>
          <w:lang w:val="es-CO"/>
        </w:rPr>
        <w:t xml:space="preserve">Biblioteca Digital de la Medicina Tradicional Mexicana. 2009. La Medicina Tradicional de los Pueblos Indígenas de México. </w:t>
      </w:r>
      <w:hyperlink r:id="rId15" w:history="1">
        <w:r w:rsidRPr="001539D3">
          <w:rPr>
            <w:rStyle w:val="Hipervnculo"/>
            <w:rFonts w:eastAsia="Times New Roman" w:cs="Times New Roman"/>
          </w:rPr>
          <w:t>http://www.medicinatradicionalmexicana.unam.mx/mtpim/termino.php?v=m&amp;l=2&amp;t=maya&amp;da=mal-viento&amp;orden=13</w:t>
        </w:r>
      </w:hyperlink>
      <w:r w:rsidRPr="001539D3">
        <w:rPr>
          <w:rFonts w:ascii="Times New Roman" w:eastAsia="Times New Roman" w:hAnsi="Times New Roman" w:cs="Times New Roman"/>
        </w:rPr>
        <w:t xml:space="preserve">. </w:t>
      </w:r>
      <w:r w:rsidRPr="001539D3">
        <w:rPr>
          <w:rFonts w:ascii="Times New Roman" w:eastAsia="Times New Roman" w:hAnsi="Times New Roman" w:cs="Times New Roman"/>
          <w:lang w:val="es-CO"/>
        </w:rPr>
        <w:t>Accessed on May 17, 2022.</w:t>
      </w:r>
    </w:p>
    <w:p w14:paraId="725A0DBC" w14:textId="77777777" w:rsidR="00D540D1" w:rsidRDefault="00D540D1" w:rsidP="00D540D1">
      <w:pPr>
        <w:spacing w:before="240" w:after="240" w:line="480" w:lineRule="auto"/>
        <w:ind w:hanging="284"/>
        <w:jc w:val="both"/>
        <w:rPr>
          <w:rStyle w:val="Hipervnculo"/>
          <w:rFonts w:eastAsia="Times New Roman" w:cs="Times New Roman"/>
          <w:lang w:val="es-CO"/>
        </w:rPr>
      </w:pPr>
      <w:r w:rsidRPr="00B91405">
        <w:rPr>
          <w:rFonts w:ascii="Times New Roman" w:eastAsia="Times New Roman" w:hAnsi="Times New Roman" w:cs="Times New Roman"/>
          <w:lang w:val="es-CO"/>
        </w:rPr>
        <w:t xml:space="preserve">Cornejo-Tenorio, G., </w:t>
      </w:r>
      <w:r>
        <w:rPr>
          <w:rFonts w:ascii="Times New Roman" w:eastAsia="Times New Roman" w:hAnsi="Times New Roman" w:cs="Times New Roman"/>
          <w:lang w:val="es-CO"/>
        </w:rPr>
        <w:t>y</w:t>
      </w:r>
      <w:r w:rsidRPr="00B91405">
        <w:rPr>
          <w:rFonts w:ascii="Times New Roman" w:eastAsia="Times New Roman" w:hAnsi="Times New Roman" w:cs="Times New Roman"/>
          <w:lang w:val="es-CO"/>
        </w:rPr>
        <w:t xml:space="preserve"> G.</w:t>
      </w:r>
      <w:r>
        <w:rPr>
          <w:rFonts w:ascii="Times New Roman" w:eastAsia="Times New Roman" w:hAnsi="Times New Roman" w:cs="Times New Roman"/>
          <w:lang w:val="es-CO"/>
        </w:rPr>
        <w:t xml:space="preserve"> </w:t>
      </w:r>
      <w:r w:rsidRPr="00B91405">
        <w:rPr>
          <w:rFonts w:ascii="Times New Roman" w:eastAsia="Times New Roman" w:hAnsi="Times New Roman" w:cs="Times New Roman"/>
          <w:lang w:val="es-CO"/>
        </w:rPr>
        <w:t>Ibarra-Manríquez</w:t>
      </w:r>
      <w:r>
        <w:rPr>
          <w:rFonts w:ascii="Times New Roman" w:eastAsia="Times New Roman" w:hAnsi="Times New Roman" w:cs="Times New Roman"/>
          <w:lang w:val="es-CO"/>
        </w:rPr>
        <w:t xml:space="preserve">. </w:t>
      </w:r>
      <w:r w:rsidRPr="00B91405">
        <w:rPr>
          <w:rFonts w:ascii="Times New Roman" w:eastAsia="Times New Roman" w:hAnsi="Times New Roman" w:cs="Times New Roman"/>
          <w:lang w:val="es-CO"/>
        </w:rPr>
        <w:t xml:space="preserve">2019. Los tapetes florales de Patamban, Michoacán, México: elaboración y especies utilizadas. </w:t>
      </w:r>
      <w:r w:rsidRPr="00B91405">
        <w:rPr>
          <w:rFonts w:ascii="Times New Roman" w:eastAsia="Times New Roman" w:hAnsi="Times New Roman" w:cs="Times New Roman"/>
          <w:i/>
          <w:lang w:val="es-CO"/>
        </w:rPr>
        <w:t>Revista Mexicana de Biodiversidad</w:t>
      </w:r>
      <w:r w:rsidRPr="00B91405">
        <w:rPr>
          <w:rFonts w:ascii="Times New Roman" w:eastAsia="Times New Roman" w:hAnsi="Times New Roman" w:cs="Times New Roman"/>
          <w:lang w:val="es-CO"/>
        </w:rPr>
        <w:t xml:space="preserve"> 90.</w:t>
      </w:r>
      <w:hyperlink r:id="rId16">
        <w:r w:rsidRPr="00B91405">
          <w:rPr>
            <w:rFonts w:ascii="Times New Roman" w:eastAsia="Times New Roman" w:hAnsi="Times New Roman" w:cs="Times New Roman"/>
            <w:lang w:val="es-CO"/>
          </w:rPr>
          <w:t xml:space="preserve"> </w:t>
        </w:r>
      </w:hyperlink>
      <w:r>
        <w:rPr>
          <w:rFonts w:ascii="Times New Roman" w:eastAsia="Times New Roman" w:hAnsi="Times New Roman" w:cs="Times New Roman"/>
          <w:lang w:val="es-CO"/>
        </w:rPr>
        <w:t>DOI:</w:t>
      </w:r>
      <w:hyperlink r:id="rId17" w:history="1">
        <w:r w:rsidRPr="008465C8">
          <w:rPr>
            <w:rStyle w:val="Hipervnculo"/>
            <w:rFonts w:eastAsia="Times New Roman" w:cs="Times New Roman"/>
            <w:lang w:val="es-CO"/>
          </w:rPr>
          <w:t>http://dx.doi.org/10.22201/ib.20078706e.2019.90.2700</w:t>
        </w:r>
      </w:hyperlink>
    </w:p>
    <w:p w14:paraId="03CDCC07" w14:textId="77777777" w:rsidR="00D540D1" w:rsidRDefault="00D540D1" w:rsidP="00D540D1">
      <w:pPr>
        <w:spacing w:before="240" w:after="240" w:line="480" w:lineRule="auto"/>
        <w:ind w:hanging="284"/>
        <w:jc w:val="both"/>
        <w:rPr>
          <w:rFonts w:ascii="Times New Roman" w:eastAsia="Times New Roman" w:hAnsi="Times New Roman" w:cs="Times New Roman"/>
          <w:lang w:val="es-CO"/>
        </w:rPr>
      </w:pPr>
      <w:r w:rsidRPr="00B91405">
        <w:rPr>
          <w:rFonts w:ascii="Times New Roman" w:eastAsia="Times New Roman" w:hAnsi="Times New Roman" w:cs="Times New Roman"/>
          <w:lang w:val="es-CO"/>
        </w:rPr>
        <w:t>Esparza, G. A. 1989. La flora silvestre no maderable del municipio de Cherán, Michoacán (México). Tesis de Licenciatura, División de Ciencias y Humanidades. Escuela de Biología, Universidad Michoacana de San Nicolás de Hidalgo.</w:t>
      </w:r>
    </w:p>
    <w:p w14:paraId="0918DD39" w14:textId="77777777" w:rsidR="00D540D1" w:rsidRPr="002738F6" w:rsidRDefault="00D540D1" w:rsidP="00D540D1">
      <w:pPr>
        <w:spacing w:before="240" w:after="240" w:line="48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B91405">
        <w:rPr>
          <w:rFonts w:ascii="Times New Roman" w:eastAsia="Times New Roman" w:hAnsi="Times New Roman" w:cs="Times New Roman"/>
          <w:lang w:val="es-CO"/>
        </w:rPr>
        <w:lastRenderedPageBreak/>
        <w:t xml:space="preserve">Hernández, M., S. 2005. Flora útil no maderable de la Comunidad Indígena Nuevo San Juan Parangaricutiro, Michoacán. México. Tesis de licenciatura. Ingeniería Agrónoma, Facultad de Agrobiología, Universidad Michoacana de San Nicolas de Hidalgo. </w:t>
      </w:r>
      <w:r w:rsidRPr="00763E07">
        <w:rPr>
          <w:rFonts w:ascii="Times New Roman" w:eastAsia="Times New Roman" w:hAnsi="Times New Roman" w:cs="Times New Roman"/>
          <w:lang w:val="en-US"/>
        </w:rPr>
        <w:t>89 pp.</w:t>
      </w:r>
    </w:p>
    <w:p w14:paraId="61BC98E4" w14:textId="77777777" w:rsidR="006F715A" w:rsidRDefault="006F715A" w:rsidP="00D540D1">
      <w:pPr>
        <w:sectPr w:rsidR="006F715A" w:rsidSect="006F715A"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01C87453" w14:textId="77777777" w:rsidR="00D540D1" w:rsidRPr="00C55B63" w:rsidRDefault="00D540D1" w:rsidP="00D540D1">
      <w:pPr>
        <w:pStyle w:val="Suplem3"/>
        <w:rPr>
          <w:lang w:val="en-US"/>
        </w:rPr>
      </w:pPr>
      <w:bookmarkStart w:id="32" w:name="_Toc139300450"/>
      <w:bookmarkStart w:id="33" w:name="_Toc139226092"/>
      <w:bookmarkStart w:id="34" w:name="_Toc139300127"/>
      <w:r w:rsidRPr="00D540D1">
        <w:rPr>
          <w:rStyle w:val="Ttulo2Car"/>
          <w:b/>
          <w:bCs/>
        </w:rPr>
        <w:lastRenderedPageBreak/>
        <w:t>Supplementary Table 5.</w:t>
      </w:r>
      <w:bookmarkEnd w:id="32"/>
      <w:r w:rsidRPr="00C55B63">
        <w:rPr>
          <w:b w:val="0"/>
          <w:bCs/>
          <w:lang w:val="en-US"/>
        </w:rPr>
        <w:t xml:space="preserve"> Chemical compounds reported for species </w:t>
      </w:r>
      <w:r>
        <w:rPr>
          <w:b w:val="0"/>
          <w:bCs/>
          <w:lang w:val="en-US"/>
        </w:rPr>
        <w:t>of</w:t>
      </w:r>
      <w:r w:rsidRPr="00C55B63">
        <w:rPr>
          <w:b w:val="0"/>
          <w:bCs/>
          <w:lang w:val="en-US"/>
        </w:rPr>
        <w:t xml:space="preserve"> </w:t>
      </w:r>
      <w:r w:rsidRPr="00C55B63">
        <w:rPr>
          <w:b w:val="0"/>
          <w:bCs/>
          <w:i/>
          <w:iCs/>
          <w:lang w:val="en-US"/>
        </w:rPr>
        <w:t>Salvia</w:t>
      </w:r>
      <w:r w:rsidRPr="00C55B63">
        <w:rPr>
          <w:b w:val="0"/>
          <w:bCs/>
          <w:lang w:val="en-US"/>
        </w:rPr>
        <w:t xml:space="preserve"> subg</w:t>
      </w:r>
      <w:r>
        <w:rPr>
          <w:b w:val="0"/>
          <w:bCs/>
          <w:lang w:val="en-US"/>
        </w:rPr>
        <w:t>.</w:t>
      </w:r>
      <w:r w:rsidRPr="00C55B63">
        <w:rPr>
          <w:b w:val="0"/>
          <w:bCs/>
          <w:lang w:val="en-US"/>
        </w:rPr>
        <w:t xml:space="preserve"> </w:t>
      </w:r>
      <w:r w:rsidRPr="00C55B63">
        <w:rPr>
          <w:b w:val="0"/>
          <w:bCs/>
          <w:i/>
          <w:iCs/>
          <w:lang w:val="en-US"/>
        </w:rPr>
        <w:t xml:space="preserve">Calosphace </w:t>
      </w:r>
      <w:r w:rsidRPr="00C55B63">
        <w:rPr>
          <w:b w:val="0"/>
          <w:bCs/>
          <w:lang w:val="en-US"/>
        </w:rPr>
        <w:t>with ethnobotanical use</w:t>
      </w:r>
      <w:r>
        <w:rPr>
          <w:b w:val="0"/>
          <w:bCs/>
          <w:lang w:val="en-US"/>
        </w:rPr>
        <w:t>s</w:t>
      </w:r>
      <w:r w:rsidRPr="00C55B63">
        <w:rPr>
          <w:b w:val="0"/>
          <w:bCs/>
          <w:lang w:val="en-US"/>
        </w:rPr>
        <w:t xml:space="preserve"> by the Purépecha culture.</w:t>
      </w:r>
      <w:bookmarkEnd w:id="33"/>
      <w:bookmarkEnd w:id="34"/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1773"/>
        <w:gridCol w:w="3693"/>
        <w:gridCol w:w="2644"/>
        <w:gridCol w:w="2735"/>
      </w:tblGrid>
      <w:tr w:rsidR="00D540D1" w:rsidRPr="0006286E" w14:paraId="3D8B7C8B" w14:textId="77777777" w:rsidTr="0062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vAlign w:val="center"/>
            <w:hideMark/>
          </w:tcPr>
          <w:p w14:paraId="02233F8A" w14:textId="77777777" w:rsidR="00D540D1" w:rsidRPr="00A064F2" w:rsidRDefault="00D540D1" w:rsidP="00623A5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sz w:val="18"/>
                <w:szCs w:val="18"/>
              </w:rPr>
              <w:t>Specie</w:t>
            </w:r>
          </w:p>
        </w:tc>
        <w:tc>
          <w:tcPr>
            <w:tcW w:w="1773" w:type="dxa"/>
            <w:noWrap/>
            <w:vAlign w:val="center"/>
            <w:hideMark/>
          </w:tcPr>
          <w:p w14:paraId="1D494B22" w14:textId="77777777" w:rsidR="00D540D1" w:rsidRPr="0016635D" w:rsidRDefault="00D540D1" w:rsidP="00623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Chemical compound</w:t>
            </w:r>
          </w:p>
        </w:tc>
        <w:tc>
          <w:tcPr>
            <w:tcW w:w="3693" w:type="dxa"/>
            <w:noWrap/>
            <w:vAlign w:val="center"/>
            <w:hideMark/>
          </w:tcPr>
          <w:p w14:paraId="1FD41218" w14:textId="77777777" w:rsidR="00D540D1" w:rsidRPr="0016635D" w:rsidRDefault="00D540D1" w:rsidP="00623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Compound name</w:t>
            </w:r>
          </w:p>
        </w:tc>
        <w:tc>
          <w:tcPr>
            <w:tcW w:w="2644" w:type="dxa"/>
            <w:noWrap/>
            <w:vAlign w:val="center"/>
            <w:hideMark/>
          </w:tcPr>
          <w:p w14:paraId="25C6DE24" w14:textId="77777777" w:rsidR="00D540D1" w:rsidRPr="0016635D" w:rsidRDefault="00D540D1" w:rsidP="00623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eported by Ortiz-Mendoza et al., 2022</w:t>
            </w:r>
          </w:p>
        </w:tc>
        <w:tc>
          <w:tcPr>
            <w:tcW w:w="2735" w:type="dxa"/>
            <w:noWrap/>
            <w:vAlign w:val="center"/>
            <w:hideMark/>
          </w:tcPr>
          <w:p w14:paraId="5944C020" w14:textId="77777777" w:rsidR="00D540D1" w:rsidRPr="0016635D" w:rsidRDefault="00D540D1" w:rsidP="00623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Reference</w:t>
            </w:r>
          </w:p>
        </w:tc>
      </w:tr>
      <w:tr w:rsidR="00D540D1" w:rsidRPr="0006286E" w14:paraId="040B511A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2B35B01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amarissima</w:t>
            </w:r>
          </w:p>
          <w:p w14:paraId="45B078A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1E10AD6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00D8238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15,16-epoxy-2β-O-tetraacetyl-β-D-glucopyranosylneocleroda-3,13(16),14-trien-18,19-olide 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7ED6C75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10AAD07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Maldonado et al. 1996; 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272DE673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13301F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CDEA74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4C382F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15,16-epoxy-2β-O-β-D-glucopyranosylneocleroda-3,13(16),14-trien-18,19-olide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B841E7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69181D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Maldonado et al. 1996; 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71255CA4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6EE941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9B4B0D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3F10A9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2-(3,4-dimethoxyphenyl)-5,6-dihydroxy-7-methoxy-4H-chromen-4-one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12F03B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3AE4F4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Flores-Bocanegra et al. 2017</w:t>
            </w:r>
          </w:p>
        </w:tc>
      </w:tr>
      <w:tr w:rsidR="00D540D1" w:rsidRPr="0006286E" w14:paraId="19D88141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16002B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B54887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502EA6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5,6-dihydroxy-7,3′,4′-trimethoxy flavone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BE6863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5,6-dihydroxy-7,3′,4′-trimethoxy flavone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5B708C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Calzada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2020</w:t>
            </w:r>
          </w:p>
        </w:tc>
      </w:tr>
      <w:tr w:rsidR="00D540D1" w:rsidRPr="0006286E" w14:paraId="0F94D884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1E34E9E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84BB92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C09BD2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6,6″,3‴-trihydroxy-7,3′,7″-O-trimethylloniflavone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CAAEB7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6,6″,3‴-trihydroxy-7,3′,7″-O-trimethylloniflavone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418342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Flores-Bocanegra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2017</w:t>
            </w:r>
          </w:p>
        </w:tc>
      </w:tr>
      <w:tr w:rsidR="00D540D1" w:rsidRPr="0006286E" w14:paraId="5A5C07E4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C43037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1E8B8F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Glucoside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80C68D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Amarisolide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F1EF82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Amarisolide 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222567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Moreno-Pérez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; Moreno-Pérez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2021</w:t>
            </w:r>
          </w:p>
        </w:tc>
      </w:tr>
      <w:tr w:rsidR="00D540D1" w:rsidRPr="0006286E" w14:paraId="50CA864D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7A7AEE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6EE0ED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Acylated Diterpenoid Glucoside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5BD158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Amarisolide F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1F0467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Amarisolide F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9CD372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Fragoso-Serrano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2018</w:t>
            </w:r>
          </w:p>
        </w:tc>
      </w:tr>
      <w:tr w:rsidR="00D540D1" w:rsidRPr="0006286E" w14:paraId="018B55DC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48F175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07FE0A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4DAB51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Amarissinin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56243A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Amarissinin 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5CAD64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Bautista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et al. 2015 </w:t>
            </w:r>
          </w:p>
        </w:tc>
      </w:tr>
      <w:tr w:rsidR="00D540D1" w:rsidRPr="0006286E" w14:paraId="0D6A6335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9699A5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3529EA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39E121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Amarissinin B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228BB8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Amarissinin B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FAEBBE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Bautista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et al. 2015</w:t>
            </w:r>
          </w:p>
        </w:tc>
      </w:tr>
      <w:tr w:rsidR="00D540D1" w:rsidRPr="0006286E" w14:paraId="48CF9A27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56CB22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75FA9FE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2AD68F0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Amarissinin C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04390AE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Amarissinin C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1B633AB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Bautista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et al. 2015</w:t>
            </w:r>
          </w:p>
        </w:tc>
      </w:tr>
      <w:tr w:rsidR="00D540D1" w:rsidRPr="0006286E" w14:paraId="0ED2201E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F599BB0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0BB6A0C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841E29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Apigenin-7-O-β-Dglucoside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29E392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B02A07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Flores-Bocanegra et al. 2017</w:t>
            </w:r>
          </w:p>
        </w:tc>
      </w:tr>
      <w:tr w:rsidR="00D540D1" w:rsidRPr="0006286E" w14:paraId="30BD3859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E26C530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067954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0D7CD7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neocleroda-3,13(16),14-trien-15,16-epoxy-18,19-olide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1F333C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A169E2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Maldonado et al. 1996; 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4DFA736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627786F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3442CD1" w14:textId="77777777" w:rsidR="00D540D1" w:rsidRPr="001D270A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270A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978166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Pedalitin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EFF79E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Pedalitin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9F3832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Flores-Bocanegra et al. 2017</w:t>
            </w:r>
          </w:p>
        </w:tc>
      </w:tr>
      <w:tr w:rsidR="00D540D1" w:rsidRPr="0006286E" w14:paraId="30E73AFA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C29741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7D58132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36E4068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Teotihuacanin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64DC366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Teotihuacanin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6F1FC57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Bautista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2015</w:t>
            </w:r>
          </w:p>
        </w:tc>
      </w:tr>
      <w:tr w:rsidR="00D540D1" w:rsidRPr="0006286E" w14:paraId="2F98CE44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31CE4D1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clinopodioides</w:t>
            </w:r>
          </w:p>
          <w:p w14:paraId="526FE450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2996A80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Abietanes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13B9F68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19-O-Acetylclinopodiolide A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60328F6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19-O-Acetylclinopodiolide 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0EB4226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Busto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-Brito et al. 2019</w:t>
            </w:r>
          </w:p>
        </w:tc>
      </w:tr>
      <w:tr w:rsidR="00D540D1" w:rsidRPr="0006286E" w14:paraId="3831725A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42DE26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F53E2E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Icetexane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035D048" w14:textId="77777777" w:rsidR="00D540D1" w:rsidRPr="0016635D" w:rsidRDefault="00D540D1" w:rsidP="00623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Acetylclinopodiolide D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B840B6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3B5956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Busto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-Brito et al. 2019</w:t>
            </w:r>
          </w:p>
        </w:tc>
      </w:tr>
      <w:tr w:rsidR="00D540D1" w:rsidRPr="0006286E" w14:paraId="08071960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BFCA9AE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70660E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Abietanes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ABFB4C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Clinopodiolide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787786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Clinopodiolide 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324060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Busto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-Brito et al. 2019</w:t>
            </w:r>
          </w:p>
        </w:tc>
      </w:tr>
      <w:tr w:rsidR="00D540D1" w:rsidRPr="0006286E" w14:paraId="128C2063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365368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CE93A1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Abietanes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A66AA4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Clinopodiolide B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F9E129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Clinopodiolide B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E3B432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Busto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-Brito et al. 2019</w:t>
            </w:r>
          </w:p>
        </w:tc>
      </w:tr>
      <w:tr w:rsidR="00D540D1" w:rsidRPr="0006286E" w14:paraId="0A25B9A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4C33B0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0BD275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Abietanes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39AB7E8" w14:textId="77777777" w:rsidR="00D540D1" w:rsidRPr="0016635D" w:rsidRDefault="00D540D1" w:rsidP="00623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Clinopodiolide C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18DF276" w14:textId="77777777" w:rsidR="00D540D1" w:rsidRPr="0016635D" w:rsidRDefault="00D540D1" w:rsidP="00623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Clinopodiolide C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D9B4EA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Busto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-Brito et al. 2019</w:t>
            </w:r>
          </w:p>
        </w:tc>
      </w:tr>
      <w:tr w:rsidR="00D540D1" w:rsidRPr="0006286E" w14:paraId="74408600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44F540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5257FBD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Icetexane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14646841" w14:textId="77777777" w:rsidR="00D540D1" w:rsidRPr="0016635D" w:rsidRDefault="00D540D1" w:rsidP="00623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Clinopodiolide D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6B004B9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0560F91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Busto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-Brito et al. 2019</w:t>
            </w:r>
          </w:p>
        </w:tc>
      </w:tr>
      <w:tr w:rsidR="00D540D1" w:rsidRPr="0006286E" w14:paraId="080F8C1C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A619300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3C51618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Abietanes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1916916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Diacetylclinopodiolide A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11D4890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2199103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Busto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-Brito et al. 2019</w:t>
            </w:r>
          </w:p>
        </w:tc>
      </w:tr>
      <w:tr w:rsidR="00D540D1" w:rsidRPr="0006286E" w14:paraId="2E9E8ED9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77ED34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377B509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Abietanes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10CF5A8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Triacetylclinopodiolide B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7DD0537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Triacetylclinopodiolide B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3C1FE4F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Busto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-Brito et al. 2019</w:t>
            </w:r>
          </w:p>
        </w:tc>
      </w:tr>
      <w:tr w:rsidR="00D540D1" w:rsidRPr="0006286E" w14:paraId="7A40EEBD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13DAF580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S. elegans</w:t>
            </w:r>
          </w:p>
          <w:p w14:paraId="5208DAB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38BC30B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26A5D53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β-eudesmol (10.4%)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42F0842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200BA83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Ali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2015</w:t>
            </w:r>
          </w:p>
        </w:tc>
      </w:tr>
      <w:tr w:rsidR="00D540D1" w:rsidRPr="0006286E" w14:paraId="02ACF5F5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813C1A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8F9A47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C2695C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5-O-(6-rhamnosylglucoside)-7-hydroxy4'-methoxyflavanone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F4C265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5-O-(6-rhamnosylglucoside)-7-hydroxy4'-methoxyflavanone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767C2E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González-Cortazar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2013</w:t>
            </w:r>
          </w:p>
        </w:tc>
      </w:tr>
      <w:tr w:rsidR="00D540D1" w:rsidRPr="0006286E" w14:paraId="05FC7B18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06469E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73FC21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40526C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Borneol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4AC510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1ADDCC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Ali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2015</w:t>
            </w:r>
          </w:p>
        </w:tc>
      </w:tr>
      <w:tr w:rsidR="00D540D1" w:rsidRPr="0006286E" w14:paraId="3C01A4B4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20AFA4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A31176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85AD6B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Guaiol (4.8%)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FEC8C6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0D2A49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Ali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2015</w:t>
            </w:r>
          </w:p>
        </w:tc>
      </w:tr>
      <w:tr w:rsidR="00D540D1" w:rsidRPr="0006286E" w14:paraId="669ECCD9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618516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0DF899B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Monoterpenes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152ECB0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Inalool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3F2F2CB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0FD4827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Jenks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and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Kim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2013</w:t>
            </w:r>
          </w:p>
        </w:tc>
      </w:tr>
      <w:tr w:rsidR="00D540D1" w:rsidRPr="0006286E" w14:paraId="06AD90C3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vAlign w:val="center"/>
            <w:hideMark/>
          </w:tcPr>
          <w:p w14:paraId="7525A00F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elegans, S. gesneriiflora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. S. leucantha</w:t>
            </w:r>
          </w:p>
        </w:tc>
        <w:tc>
          <w:tcPr>
            <w:tcW w:w="1773" w:type="dxa"/>
            <w:noWrap/>
            <w:hideMark/>
          </w:tcPr>
          <w:p w14:paraId="3F7A499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noWrap/>
            <w:hideMark/>
          </w:tcPr>
          <w:p w14:paraId="5167417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Bornyl acetate </w:t>
            </w:r>
          </w:p>
        </w:tc>
        <w:tc>
          <w:tcPr>
            <w:tcW w:w="2644" w:type="dxa"/>
            <w:noWrap/>
            <w:hideMark/>
          </w:tcPr>
          <w:p w14:paraId="0146360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noWrap/>
            <w:hideMark/>
          </w:tcPr>
          <w:p w14:paraId="7D92E02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Ali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2015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; Calderón-Oropeza et al. 2021</w:t>
            </w:r>
          </w:p>
        </w:tc>
      </w:tr>
      <w:tr w:rsidR="00D540D1" w:rsidRPr="0006286E" w14:paraId="6AA229E2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vAlign w:val="center"/>
            <w:hideMark/>
          </w:tcPr>
          <w:p w14:paraId="4B97330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S. elegans, S. gesneriiflora,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S. lavanduloides, </w:t>
            </w: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S. purpurea</w:t>
            </w:r>
          </w:p>
        </w:tc>
        <w:tc>
          <w:tcPr>
            <w:tcW w:w="1773" w:type="dxa"/>
            <w:noWrap/>
            <w:hideMark/>
          </w:tcPr>
          <w:p w14:paraId="028D512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Terpenes</w:t>
            </w:r>
          </w:p>
        </w:tc>
        <w:tc>
          <w:tcPr>
            <w:tcW w:w="3693" w:type="dxa"/>
            <w:noWrap/>
            <w:hideMark/>
          </w:tcPr>
          <w:p w14:paraId="026E6B0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Ursolic acid</w:t>
            </w:r>
          </w:p>
        </w:tc>
        <w:tc>
          <w:tcPr>
            <w:tcW w:w="2644" w:type="dxa"/>
            <w:noWrap/>
            <w:hideMark/>
          </w:tcPr>
          <w:p w14:paraId="610CD80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Ursolic acid</w:t>
            </w:r>
          </w:p>
        </w:tc>
        <w:tc>
          <w:tcPr>
            <w:tcW w:w="2735" w:type="dxa"/>
            <w:noWrap/>
            <w:hideMark/>
          </w:tcPr>
          <w:p w14:paraId="44C8E91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Gómez-Rivera et al. 2018 </w:t>
            </w:r>
          </w:p>
        </w:tc>
      </w:tr>
      <w:tr w:rsidR="00D540D1" w:rsidRPr="0006286E" w14:paraId="0DDB9D0E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6A2DB4D7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fulgens</w:t>
            </w:r>
          </w:p>
          <w:p w14:paraId="767F91F7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170FA63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4E6884F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19-acetoxy-15,16-epoxy-6-hydroxy-ent-cleroda-3,13(16),14trien-18-al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1AC2C52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3D129B4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Wu et al. 2012</w:t>
            </w:r>
          </w:p>
        </w:tc>
      </w:tr>
      <w:tr w:rsidR="00D540D1" w:rsidRPr="0006286E" w14:paraId="383F01FD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D24E6A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BB1297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691DA0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19-O-acetoxy-15,16-epoxy-ent-cleroda-3,13(16),14-triene-6,18-diol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46555A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E93696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Wu et al. 2012</w:t>
            </w:r>
          </w:p>
        </w:tc>
      </w:tr>
      <w:tr w:rsidR="00D540D1" w:rsidRPr="0006286E" w14:paraId="460A3764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43C068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DD324A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8333DE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Salvifulgenolide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0DA387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EB4B82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Wu et al. 2012</w:t>
            </w:r>
          </w:p>
        </w:tc>
      </w:tr>
      <w:tr w:rsidR="00D540D1" w:rsidRPr="0006286E" w14:paraId="177E07DB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0FBD52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82C897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FA172D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Salvigenolide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FBF842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13EF65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Esquivel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1985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Wu et al. 2012</w:t>
            </w:r>
          </w:p>
        </w:tc>
      </w:tr>
      <w:tr w:rsidR="00D540D1" w:rsidRPr="0006286E" w14:paraId="69C8320C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9002DB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76E647B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7B5A95A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Sandaracopimaric acid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5D2BA42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6E450B1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Wu et al. 2012</w:t>
            </w:r>
          </w:p>
        </w:tc>
      </w:tr>
      <w:tr w:rsidR="00D540D1" w:rsidRPr="0006286E" w14:paraId="23189C0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vAlign w:val="center"/>
            <w:hideMark/>
          </w:tcPr>
          <w:p w14:paraId="4034E06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fulgens, S. hispanica</w:t>
            </w:r>
          </w:p>
        </w:tc>
        <w:tc>
          <w:tcPr>
            <w:tcW w:w="1773" w:type="dxa"/>
            <w:noWrap/>
            <w:hideMark/>
          </w:tcPr>
          <w:p w14:paraId="4790EA4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noWrap/>
            <w:hideMark/>
          </w:tcPr>
          <w:p w14:paraId="1D78044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trans-1,2-dihydrosalvifaricin</w:t>
            </w:r>
          </w:p>
        </w:tc>
        <w:tc>
          <w:tcPr>
            <w:tcW w:w="2644" w:type="dxa"/>
            <w:noWrap/>
            <w:hideMark/>
          </w:tcPr>
          <w:p w14:paraId="2049D06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noWrap/>
            <w:hideMark/>
          </w:tcPr>
          <w:p w14:paraId="4ACC850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Narukawa et al.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2006 citado en Fan et al. 2019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; Wu et al. 2012</w:t>
            </w:r>
          </w:p>
        </w:tc>
      </w:tr>
      <w:tr w:rsidR="00D540D1" w:rsidRPr="0006286E" w14:paraId="4746C894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0225EE9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gesneriiflora</w:t>
            </w:r>
          </w:p>
          <w:p w14:paraId="043EE5F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7C09A0D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186BE34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Caffeic acid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7DFA4E7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06A01B5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Gómez-Rivera et al.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</w:tc>
      </w:tr>
      <w:tr w:rsidR="00D540D1" w:rsidRPr="0006286E" w14:paraId="1BF720C0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189B10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A593C8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C73B87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Hedycaryol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E79C0F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FED418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Calderón-Oropeza et al. 2021</w:t>
            </w:r>
          </w:p>
        </w:tc>
      </w:tr>
      <w:tr w:rsidR="00D540D1" w:rsidRPr="0006286E" w14:paraId="61F31C21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2B0174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879DB1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5D76C4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monocyclic geranyl-α-terpinene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460E47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4295D7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Calderón-Oropeza et al. 2021</w:t>
            </w:r>
          </w:p>
        </w:tc>
      </w:tr>
      <w:tr w:rsidR="00D540D1" w:rsidRPr="0006286E" w14:paraId="5B0D647C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68B1AE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193952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5CE3B2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Quercetin glucoside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3C051A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408A77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Gómez-Rivera et al. 2018</w:t>
            </w:r>
          </w:p>
        </w:tc>
      </w:tr>
      <w:tr w:rsidR="00D540D1" w:rsidRPr="0006286E" w14:paraId="60F38936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BD4C43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1C790DD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6B139A2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Valeranone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6A0D05A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109FE3D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Calderón-Oropeza et al. 2021</w:t>
            </w:r>
          </w:p>
        </w:tc>
      </w:tr>
      <w:tr w:rsidR="00D540D1" w:rsidRPr="0006286E" w14:paraId="650D38B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vAlign w:val="center"/>
            <w:hideMark/>
          </w:tcPr>
          <w:p w14:paraId="79E3D6F9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gesneriiflora, S. purpurea</w:t>
            </w:r>
          </w:p>
        </w:tc>
        <w:tc>
          <w:tcPr>
            <w:tcW w:w="1773" w:type="dxa"/>
            <w:noWrap/>
            <w:hideMark/>
          </w:tcPr>
          <w:p w14:paraId="34BB000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Phenolic acids</w:t>
            </w:r>
          </w:p>
        </w:tc>
        <w:tc>
          <w:tcPr>
            <w:tcW w:w="3693" w:type="dxa"/>
            <w:noWrap/>
            <w:hideMark/>
          </w:tcPr>
          <w:p w14:paraId="04FDB44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Chlorogenic acid</w:t>
            </w:r>
          </w:p>
        </w:tc>
        <w:tc>
          <w:tcPr>
            <w:tcW w:w="2644" w:type="dxa"/>
            <w:noWrap/>
            <w:hideMark/>
          </w:tcPr>
          <w:p w14:paraId="13FA2BE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noWrap/>
            <w:hideMark/>
          </w:tcPr>
          <w:p w14:paraId="7F72755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Gómez-Rivera et al. 2018 </w:t>
            </w:r>
          </w:p>
        </w:tc>
      </w:tr>
      <w:tr w:rsidR="00D540D1" w:rsidRPr="0006286E" w14:paraId="3381ED08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vAlign w:val="center"/>
            <w:hideMark/>
          </w:tcPr>
          <w:p w14:paraId="4745ACB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gesneriiflora, S. reflexa</w:t>
            </w:r>
          </w:p>
        </w:tc>
        <w:tc>
          <w:tcPr>
            <w:tcW w:w="1773" w:type="dxa"/>
            <w:noWrap/>
            <w:hideMark/>
          </w:tcPr>
          <w:p w14:paraId="56FF68A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noWrap/>
            <w:hideMark/>
          </w:tcPr>
          <w:p w14:paraId="1F5DD04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Rosmarinic acid </w:t>
            </w:r>
          </w:p>
        </w:tc>
        <w:tc>
          <w:tcPr>
            <w:tcW w:w="2644" w:type="dxa"/>
            <w:noWrap/>
            <w:hideMark/>
          </w:tcPr>
          <w:p w14:paraId="6D0B8A2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noWrap/>
            <w:hideMark/>
          </w:tcPr>
          <w:p w14:paraId="6EBF147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Gómez-Rivera et al. 2018; Malenčić et al. 2000</w:t>
            </w:r>
          </w:p>
        </w:tc>
      </w:tr>
      <w:tr w:rsidR="00D540D1" w:rsidRPr="0006286E" w14:paraId="68E0D382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1A6F1BD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hispanica</w:t>
            </w:r>
          </w:p>
          <w:p w14:paraId="338C732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2E29994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hideMark/>
          </w:tcPr>
          <w:p w14:paraId="0CE9D59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12-hydroxyhardwickic acid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01B2EBE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4811AB2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McChesney and Silveira 1989 citado en Fan et al. 2019</w:t>
            </w:r>
          </w:p>
        </w:tc>
      </w:tr>
      <w:tr w:rsidR="00D540D1" w:rsidRPr="0006286E" w14:paraId="79D1E298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41F243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9BDA48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B5DB89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12-hydroxyhautriwaic lactone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5805C9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12-hydroxyhautriwaic lactone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86DDD5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Lima et al. 1996 citado en Fan et al. 2019</w:t>
            </w:r>
          </w:p>
        </w:tc>
      </w:tr>
      <w:tr w:rsidR="00D540D1" w:rsidRPr="0006286E" w14:paraId="45476E1A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3EEC8B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A9628A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DA2A69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8-hydroxysalviarin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3DF09B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E837C6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Nieto et al. 1996 citado en Fan et al. 2019</w:t>
            </w:r>
          </w:p>
        </w:tc>
      </w:tr>
      <w:tr w:rsidR="00D540D1" w:rsidRPr="0006286E" w14:paraId="702FE500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057C5C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24AE6B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E82C82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aglycone rhynchospermoside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A44BAA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9B8C37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Seto et al. 1987 citado en Fan et al. 2019</w:t>
            </w:r>
          </w:p>
        </w:tc>
      </w:tr>
      <w:tr w:rsidR="00D540D1" w:rsidRPr="0006286E" w14:paraId="6E5FEB45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8712E5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90C2E8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362BAC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Bacchotricuneatin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DA533A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Bacchotricuneatin 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5BC283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Wagner et al. 1978 citado en Fan et al. 2019</w:t>
            </w:r>
          </w:p>
        </w:tc>
      </w:tr>
      <w:tr w:rsidR="00D540D1" w:rsidRPr="0006286E" w14:paraId="35AB46DD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0D1AAB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68F9AB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E2FC6D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Germacrene-B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9EBBD7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3D10B4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Kintzios 2000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Ting et al. 1997 </w:t>
            </w:r>
          </w:p>
        </w:tc>
      </w:tr>
      <w:tr w:rsidR="00D540D1" w:rsidRPr="0006286E" w14:paraId="7B793AC1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6CA67A0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DF628B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784A1D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Globulol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6407E4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339623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Kintzios 2000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Ting et al. 1997</w:t>
            </w:r>
          </w:p>
        </w:tc>
      </w:tr>
      <w:tr w:rsidR="00D540D1" w:rsidRPr="0006286E" w14:paraId="667D6798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4D0049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B4DB04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E71A63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903160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671CAC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</w:p>
        </w:tc>
      </w:tr>
      <w:tr w:rsidR="00D540D1" w:rsidRPr="0006286E" w14:paraId="4B439231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3FC259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B3BA10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99D247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B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C8BE4E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DD97AA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</w:p>
        </w:tc>
      </w:tr>
      <w:tr w:rsidR="00D540D1" w:rsidRPr="0006286E" w14:paraId="71177C67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A4C31BF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81D655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AC4DB3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C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D1AEAC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CADC2D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</w:p>
        </w:tc>
      </w:tr>
      <w:tr w:rsidR="00D540D1" w:rsidRPr="0006286E" w14:paraId="6528D1DD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D0C694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02F144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929683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D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490EFD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D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74CB78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</w:p>
        </w:tc>
      </w:tr>
      <w:tr w:rsidR="00D540D1" w:rsidRPr="0006286E" w14:paraId="64A42D9C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A07EABE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CC5649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BB118C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411346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315568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</w:p>
        </w:tc>
      </w:tr>
      <w:tr w:rsidR="00D540D1" w:rsidRPr="0006286E" w14:paraId="225A2A0E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976B3F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9E2994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51EA8A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F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43A196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F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3ECE6A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</w:p>
        </w:tc>
      </w:tr>
      <w:tr w:rsidR="00D540D1" w:rsidRPr="0006286E" w14:paraId="19C5358D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80C1F3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04159F4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4C8C1FA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G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36A7916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5582E62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</w:p>
        </w:tc>
      </w:tr>
      <w:tr w:rsidR="00D540D1" w:rsidRPr="0006286E" w14:paraId="05A8A29A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DA41699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B03C42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A88B41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H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972428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F6F234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</w:p>
        </w:tc>
      </w:tr>
      <w:tr w:rsidR="00D540D1" w:rsidRPr="0006286E" w14:paraId="174BEAA5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172989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4544D2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121379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I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25DCAC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I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339465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</w:p>
        </w:tc>
      </w:tr>
      <w:tr w:rsidR="00D540D1" w:rsidRPr="0006286E" w14:paraId="7977C89C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675858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590276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6440CA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Hispanin J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BA56C8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4407FE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2019</w:t>
            </w:r>
          </w:p>
        </w:tc>
      </w:tr>
      <w:tr w:rsidR="00D540D1" w:rsidRPr="0006286E" w14:paraId="7FE5D274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358070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3116E6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Monoterpenes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EC64D3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Linalool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88D66B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3A945C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Kintzios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Ting et al. 1997</w:t>
            </w:r>
          </w:p>
        </w:tc>
      </w:tr>
      <w:tr w:rsidR="00D540D1" w:rsidRPr="0006286E" w14:paraId="3913EB8C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EC7A81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C87A52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AD801F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Salvihispin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BCF518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Salvihispin 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B7816E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 et al. 2018</w:t>
            </w:r>
          </w:p>
        </w:tc>
      </w:tr>
      <w:tr w:rsidR="00D540D1" w:rsidRPr="0006286E" w14:paraId="1F9D1B00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C4019D9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522C785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Glycoside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0F10972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Salvihispin A-2-O-β-D-3-keto-glucopyranoside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0A83002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Salvihispin A-2-O-β-D-3-keto-glucopyranoside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5EA94A8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 et al. 2018</w:t>
            </w:r>
          </w:p>
        </w:tc>
      </w:tr>
      <w:tr w:rsidR="00D540D1" w:rsidRPr="0006286E" w14:paraId="633A8EC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9218F70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47889D9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5F139FB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ßcaryophyllene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0EE44B1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6720752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Kintzios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Ting et al. 1997</w:t>
            </w:r>
          </w:p>
        </w:tc>
      </w:tr>
      <w:tr w:rsidR="00D540D1" w:rsidRPr="0006286E" w14:paraId="2C6C30BE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883C0E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18B631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Monoterpenes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B660E2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ß-pinene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53AA87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65EC30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Kintzios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Ting et al. 1997</w:t>
            </w:r>
          </w:p>
        </w:tc>
      </w:tr>
      <w:tr w:rsidR="00D540D1" w:rsidRPr="0006286E" w14:paraId="79E2CAB6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D96BD2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AE3F3C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60C45B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Widrol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FDAE28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B30601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Kintzios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Ting et al. 1997</w:t>
            </w:r>
          </w:p>
        </w:tc>
      </w:tr>
      <w:tr w:rsidR="00D540D1" w:rsidRPr="0006286E" w14:paraId="7B11478C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C87941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849067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48970A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α-humulene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7B3685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8B6E23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Kintzios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Ting et al. 1997</w:t>
            </w:r>
          </w:p>
        </w:tc>
      </w:tr>
      <w:tr w:rsidR="00D540D1" w:rsidRPr="0006286E" w14:paraId="5097328C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0F2B17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598EA90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50F81F8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γ-muurolene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59DD722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1F71174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Kintzios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Ting et al. 1997</w:t>
            </w:r>
          </w:p>
        </w:tc>
      </w:tr>
      <w:tr w:rsidR="00D540D1" w:rsidRPr="0006286E" w14:paraId="1FA4847F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537AF55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lavanduloides</w:t>
            </w:r>
          </w:p>
          <w:p w14:paraId="2F229ADE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5D9BFA1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Triterpenoids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hideMark/>
          </w:tcPr>
          <w:p w14:paraId="43D5E3C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3-oxo-ursolic acid methyl ester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7F8F1AB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3000896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Ortega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1991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; Topçu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2006</w:t>
            </w:r>
          </w:p>
        </w:tc>
      </w:tr>
      <w:tr w:rsidR="00D540D1" w:rsidRPr="0006286E" w14:paraId="192D545C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57BBF9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771302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biatane diterpenoids 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C5172D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alpha-acetoxyroyleanone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BB00D0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BEFCA3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Maldonado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1994</w:t>
            </w:r>
          </w:p>
        </w:tc>
      </w:tr>
      <w:tr w:rsidR="00D540D1" w:rsidRPr="0006286E" w14:paraId="551D90BA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B09FF9F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9A06B6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A46076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derivative of salvianduline B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B967C8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733B11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2300CCAD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A46137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D65017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6F6E2A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Salvianduline A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8626DD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31BF7D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1F918557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0B8D83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E4ADDB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928908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Salvianduline B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43D0C7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5141C6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Ortega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et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1991; 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128AF00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CB514D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9ECC1A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ACE568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Salvianduline C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8DA1C4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27AF80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69E7D26B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727063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F259B3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0C0219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Salvianduline D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5D54F7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3561EC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34AE425E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D80450F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3CE649C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69A8744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flavone 6-hydroxyluteolin-6,7,3’’,4’-tetramethyl ether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7E82FCE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022DDE1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Rodríguez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1974</w:t>
            </w:r>
          </w:p>
        </w:tc>
      </w:tr>
      <w:tr w:rsidR="00D540D1" w:rsidRPr="0006286E" w14:paraId="352FBAAE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vAlign w:val="center"/>
            <w:hideMark/>
          </w:tcPr>
          <w:p w14:paraId="1C34EF7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lavanduloides, S. reptans</w:t>
            </w:r>
          </w:p>
        </w:tc>
        <w:tc>
          <w:tcPr>
            <w:tcW w:w="1773" w:type="dxa"/>
            <w:noWrap/>
            <w:hideMark/>
          </w:tcPr>
          <w:p w14:paraId="35D34E2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biatane diterpenoids </w:t>
            </w:r>
          </w:p>
        </w:tc>
        <w:tc>
          <w:tcPr>
            <w:tcW w:w="3693" w:type="dxa"/>
            <w:noWrap/>
            <w:hideMark/>
          </w:tcPr>
          <w:p w14:paraId="0669B7D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Horminone</w:t>
            </w:r>
          </w:p>
        </w:tc>
        <w:tc>
          <w:tcPr>
            <w:tcW w:w="2644" w:type="dxa"/>
            <w:noWrap/>
            <w:hideMark/>
          </w:tcPr>
          <w:p w14:paraId="20BE50C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Horminone</w:t>
            </w:r>
          </w:p>
        </w:tc>
        <w:tc>
          <w:tcPr>
            <w:tcW w:w="2735" w:type="dxa"/>
            <w:noWrap/>
            <w:hideMark/>
          </w:tcPr>
          <w:p w14:paraId="402DB96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Maldonado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1994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; Martínez-Vázquez et al. 1998</w:t>
            </w:r>
          </w:p>
        </w:tc>
      </w:tr>
      <w:tr w:rsidR="00D540D1" w:rsidRPr="0006286E" w14:paraId="750CB199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0319798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leucantha</w:t>
            </w:r>
          </w:p>
          <w:p w14:paraId="035730F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42FE4B2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derivatives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3096C6D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Salvileucanthsin A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23571E4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6031E43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Jiang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et al. 2016</w:t>
            </w:r>
          </w:p>
        </w:tc>
      </w:tr>
      <w:tr w:rsidR="00D540D1" w:rsidRPr="0006286E" w14:paraId="28E70B49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3062D7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F0A59C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derivatives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B23590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Salvileucanthsin B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61B265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A9A34C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Jiang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et al. 2016</w:t>
            </w:r>
          </w:p>
        </w:tc>
      </w:tr>
      <w:tr w:rsidR="00D540D1" w:rsidRPr="0006286E" w14:paraId="5A7EE9B6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2A8BF5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EC0716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derivatives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7CC24C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20-Hydroxydugesin B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DAB0F3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673FB5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2A39F123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1D8DD8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7B7924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derivatives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872BE6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2-Epi-6,7-dihydrosalviandulin 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4FE3EE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8BF9EC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6A5A59D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BE486D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9157F4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derivatives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8C0C83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3-Epi-tilifodiolide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6CCF43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FC2AC5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5B58AECB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734D3C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0ADA19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derivatives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01CA99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3β-Methoxyisopuberulin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6A4001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3β-Methoxyisopuberulin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CA46F8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451B1941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436868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6AD3A84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related diterpenoids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hideMark/>
          </w:tcPr>
          <w:p w14:paraId="54EBB7A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6,7-dehydrodugesin B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71F2933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020641E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18DEFEBE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BA4A06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35A9FBA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derivatives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552777D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6,7-Dihydrosalviandulin E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662DC5A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0504813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483074EC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DDF82F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2B0CDB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3D0F35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Aristolen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21364B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D0B5E6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astrillón et al. 2019</w:t>
            </w:r>
          </w:p>
        </w:tc>
      </w:tr>
      <w:tr w:rsidR="00D540D1" w:rsidRPr="0006286E" w14:paraId="7A86C1A5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60258B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312ACF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E83427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Caryophyllene oxide (13.5%),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C98F5C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3193EB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Ali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2015</w:t>
            </w:r>
          </w:p>
        </w:tc>
      </w:tr>
      <w:tr w:rsidR="00D540D1" w:rsidRPr="0006286E" w14:paraId="4D197CD2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EBFE3B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290796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derivatives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B8DBFD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De-O-acetylsalvigenolide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805F5D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7B45B2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56FC48AA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5D6711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6EBD28F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related 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69D8781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Dugesin B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30851DB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Dugesin B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7DD106B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01E1E6C9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77C9107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0D4894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related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4A2D9B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Isopuberulin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687C7A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203410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251D2B29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25F66A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0F16F3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94415A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Leucansalvialin F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3FE7F0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55B281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68D4BEC4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B0D779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EB1E8C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A3CA73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Leucansalvialin G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3E7990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Leucansalvialin G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6E5CC1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1618DA4A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4A748A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09A4A1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A1A1D8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Leucansalvialin H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6EB28C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687E2E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02E779B6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27B13F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6B99E5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9FCE8A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Leucansalvialin I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676B94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3AE5B0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03F6AF03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534DDF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833EB9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abeo-abietane diterpenoid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AE25D7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Leucansalvialin J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92933D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Leucansalvialin J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CB6981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Li et al. 2018</w:t>
            </w:r>
          </w:p>
        </w:tc>
      </w:tr>
      <w:tr w:rsidR="00D540D1" w:rsidRPr="0006286E" w14:paraId="37D73C0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9A4C029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06CB5F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58DB31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Salviandulin 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81CB54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Salviandulin E 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0632D8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Aoyagi et al. 2014; 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2B724C3B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72604FF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89A968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D8DCED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Salvifaricin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444525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C16A2D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358A395B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AE32E67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877FD6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related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E407BE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Salvileucalin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ADD5A6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8E2F2D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7565E174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2C73499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F39919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E926C8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Salvileucalin B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25A2C7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Salvileucalin B 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868BEA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Aoyagi et al. 2008; 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168DBF8E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0871D7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A82680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related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7DD897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Salvileucantholide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8EE970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Salvileucantholide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424E5B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Esquivel et al. 1994</w:t>
            </w:r>
          </w:p>
        </w:tc>
      </w:tr>
      <w:tr w:rsidR="00D540D1" w:rsidRPr="0006286E" w14:paraId="2053E427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6FA59C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D5384D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derivatives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81CA3A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Salvileucanthsin C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DBFB65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EC395B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1A8F4095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D646F0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2103541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derivatives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17BE420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Salvileucanthsin D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78F73B6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3FAE3E0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Jiang et al. 2016</w:t>
            </w:r>
          </w:p>
        </w:tc>
      </w:tr>
      <w:tr w:rsidR="00D540D1" w:rsidRPr="0006286E" w14:paraId="7842F33C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4AD4F07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07BD6A2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089F27C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Spathulenol (7.0%)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5CC4BDB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02AE6AC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Ali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2015</w:t>
            </w:r>
          </w:p>
        </w:tc>
      </w:tr>
      <w:tr w:rsidR="00D540D1" w:rsidRPr="0006286E" w14:paraId="23554DD1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B7A45A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CCFD89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CB4CB0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Spiroleucantholide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EDECCC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461B47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6E86FE18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A9705D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2EC71A4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274849E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β-caryophyllene (6.5%),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1B48AFB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4E88BB5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Ali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2015</w:t>
            </w:r>
          </w:p>
        </w:tc>
      </w:tr>
      <w:tr w:rsidR="00D540D1" w:rsidRPr="0006286E" w14:paraId="5C7D4EC2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4BCEDF9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melissodora</w:t>
            </w:r>
          </w:p>
          <w:p w14:paraId="5A64B43E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6463892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hideMark/>
          </w:tcPr>
          <w:p w14:paraId="5992C80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13,14-dihydro-3,4- epoxy-melissodoric acid methyl ester acetate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hideMark/>
          </w:tcPr>
          <w:p w14:paraId="6F10D3B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13,14-dihydro-3,4- epoxy-melissodoric acid methyl ester acetate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7395FFA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Simmonds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1996</w:t>
            </w:r>
          </w:p>
        </w:tc>
      </w:tr>
      <w:tr w:rsidR="00D540D1" w:rsidRPr="0006286E" w14:paraId="68CE561B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E433F0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4D574C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BEE384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1-isopropyl-4b,8,8-trimethyl-9-oxo-4b,5,6,7,8,8a,9,10-octahydrophenanthrene-2,3,10-triyl triacetate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CF2064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BE7059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1603E7EA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ECA4B8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1BFA42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00A260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2β,7α-dihydroxy-ent-cleroda-3,13-diene-18,19:16,15-diolide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06249B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5B2C38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2AFAE935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EE4B5A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718AF1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902CC4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2β,7α-dihydroxy-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neo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-clerodan-3,13-dien-18,19: 16,15-diolide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B6339A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8A7733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Simmonds et al. 1996</w:t>
            </w:r>
          </w:p>
        </w:tc>
      </w:tr>
      <w:tr w:rsidR="00D540D1" w:rsidRPr="0006286E" w14:paraId="1E2840A6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6D157E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825A42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717AD1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2β-acetoxy-7-keto-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neo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-cIerodan-3,13-dien-18,19:16,15-diolide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258DA7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5C127F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Simmonds et al. 1996</w:t>
            </w:r>
          </w:p>
        </w:tc>
      </w:tr>
      <w:tr w:rsidR="00D540D1" w:rsidRPr="0006286E" w14:paraId="190DC1D2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944E01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254DC1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C8D52F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2β-acetoxy-7α-hydroxy-ent-cleroda-3,13-diene-18,19:16,15-diolide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4B4FFC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EC4A57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13E9DF4B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FD1501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BFB0C3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90FEC0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2β-acetoxy-7α-hydroxy-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neo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-clerodan-3,13-dien-18,19:16,15-diolide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2DF7B4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2β-acetoxy-7α-hydroxy-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neo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-clerodan-3,13-dien-18,19:16,15-diolide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28A04E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Simmonds et al. 1996</w:t>
            </w:r>
          </w:p>
        </w:tc>
      </w:tr>
      <w:tr w:rsidR="00D540D1" w:rsidRPr="0006286E" w14:paraId="3C50810D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E28098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1024C3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033DC5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2β-acetoxy-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neo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-clerodan-3,13-dien-18,19: 16,15-diolide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097B13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676881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Simmonds et al. 1996</w:t>
            </w:r>
          </w:p>
        </w:tc>
      </w:tr>
      <w:tr w:rsidR="00D540D1" w:rsidRPr="0006286E" w14:paraId="0800AA5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773925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7C1B31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CFFC4D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2β-hydroxy-7-oxo-ent-cleroda-3,13-diene-18,19:16,15-diolide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B2EEC8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235E0E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70010CCF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C92E76E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AC5200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76BA2A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7-oxo-ent-cleroda-3,13-dien-18,19:16,15-diolide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74C049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A59BEF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680BADCE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35548A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9D1E8D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4DE71C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7α-acetoxy-2β-hydroxy-ent-cleroda-3,13-diene-l8,19:16,15-diolide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4BF817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1D65F1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0405EF06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317A29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CC60E4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51F21F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7α-acetoxy-2β-hydroxy-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neo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-clerodan-3,13-diene-18,19:16,15-diolide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66809C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04CF95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Simmonds et al. 1996</w:t>
            </w:r>
          </w:p>
        </w:tc>
      </w:tr>
      <w:tr w:rsidR="00D540D1" w:rsidRPr="0006286E" w14:paraId="131A9235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2AF750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02A2C3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CEF38A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7α-acetoxy-ent-cleroda-3,13-diene-18,19:16,15-diolide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05E715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22EA91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696433FF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D67C6D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144A3F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152FD7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7α-acetoxy-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neo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-clerodan-3,13-dien-18,19:16,l5-diolide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7D39E8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C76172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Simmonds et al. 1996</w:t>
            </w:r>
          </w:p>
        </w:tc>
      </w:tr>
      <w:tr w:rsidR="00D540D1" w:rsidRPr="0006286E" w14:paraId="253A0D8A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42BBA3E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5C94B8F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50897AE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7α-hydroxy-ent-cleroda-3,13-diene-18,19:16,15-diolide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453DDF1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71A36A8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2DC60F03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F263AF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38B16C7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099B4E2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7α-hydroxyneoclerodane-3,13-diene-18,19:15,16-diolide (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S. microphylla, S. melissodora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S. thymoides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2610F83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74103B7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01763EC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23AA45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EC00EB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901BCF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7β-18,19-trihydroxy-ent-cleroda-3,13-dien-16,15-olide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2BBA0A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30E2A3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65E7AB23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05304B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BE9226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9D9655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7β-hydroxy-ent-cleroda-3,13-diene-18,19:16,15-diolide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41127A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12AE6D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6334A534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39D4B6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462DD7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FD66A9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Brevifloralactone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FC4906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2E3AB7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1F08F3FE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5B29A99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FE1D03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4FD0EA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Maytenoquinone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B287D4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B5BE26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064EB45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5850CB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C44F60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CA07EC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Melissodoric acid methyl ester acetate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42C96A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D9B350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Simmonds et al. 1996</w:t>
            </w:r>
          </w:p>
        </w:tc>
      </w:tr>
      <w:tr w:rsidR="00D540D1" w:rsidRPr="0006286E" w14:paraId="32D6635A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468990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BC2DF2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DF7DDE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Portulide C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90958C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69FFDB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48EB023A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5AE3AC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6812B2C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306129C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tri-nor-derivative of 3,4-epoxy-melissodoric acid methyl ester acetate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1A8C749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1961684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Simmonds et al. 1996</w:t>
            </w:r>
          </w:p>
        </w:tc>
      </w:tr>
      <w:tr w:rsidR="00D540D1" w:rsidRPr="0006286E" w14:paraId="120F5A3E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vAlign w:val="center"/>
            <w:hideMark/>
          </w:tcPr>
          <w:p w14:paraId="7AC1440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mexicana</w:t>
            </w:r>
          </w:p>
        </w:tc>
        <w:tc>
          <w:tcPr>
            <w:tcW w:w="1773" w:type="dxa"/>
            <w:noWrap/>
            <w:hideMark/>
          </w:tcPr>
          <w:p w14:paraId="635AF1D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Triterpenoids</w:t>
            </w:r>
          </w:p>
        </w:tc>
        <w:tc>
          <w:tcPr>
            <w:tcW w:w="3693" w:type="dxa"/>
            <w:noWrap/>
            <w:hideMark/>
          </w:tcPr>
          <w:p w14:paraId="32FDB64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3β-acetoxyoleanan-12β,28-lactone</w:t>
            </w:r>
          </w:p>
        </w:tc>
        <w:tc>
          <w:tcPr>
            <w:tcW w:w="2644" w:type="dxa"/>
            <w:noWrap/>
            <w:hideMark/>
          </w:tcPr>
          <w:p w14:paraId="4A46997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noWrap/>
            <w:hideMark/>
          </w:tcPr>
          <w:p w14:paraId="117A0B4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Collera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et al. 1980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Topçu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2006</w:t>
            </w:r>
          </w:p>
        </w:tc>
      </w:tr>
      <w:tr w:rsidR="00D540D1" w:rsidRPr="0006286E" w14:paraId="57D207BA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7205BFE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microphylla</w:t>
            </w:r>
          </w:p>
          <w:p w14:paraId="619F264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318B6DD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4D01D65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12-methoxycarnosic acid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5A882CB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3527ED9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Aydoğmuş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2006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Topçu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2006</w:t>
            </w:r>
          </w:p>
        </w:tc>
      </w:tr>
      <w:tr w:rsidR="00D540D1" w:rsidRPr="0006286E" w14:paraId="4F73F41A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F7F56E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33641D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389F35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1α-hydroxy-neoclerodane-3,13-diene-18,19:15,16-diolide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E47FBB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A91339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Esquivel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1987</w:t>
            </w:r>
          </w:p>
        </w:tc>
      </w:tr>
      <w:tr w:rsidR="00D540D1" w:rsidRPr="0006286E" w14:paraId="3802FAAD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E686CA7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71D090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FF01A8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7,15-isopimaradien-14α,18-diol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9365D8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5AEA52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Esquivel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1987</w:t>
            </w:r>
          </w:p>
        </w:tc>
      </w:tr>
      <w:tr w:rsidR="00D540D1" w:rsidRPr="0006286E" w14:paraId="1566DF29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5577E1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88CF78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30087E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7-oxo-sandaracopimarate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6697F0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83C1E6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48EFE09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68BF2E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1F2349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3D7CF2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7-oxo-sandaracopimaric acid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9321C2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26DCA2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71F828FB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5875507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3D5AE0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78337F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7α-acetoxyisopimara-8(14),15-diene-18-oic acid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007A3C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022CBF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29F893F5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8492C5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A376C9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B4E767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7α-hydroxysandaracopimaric acid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C22716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064E6D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4AD1453E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050ED47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BAB9D5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1C14AE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8α-hydroxy-β-eudesmol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F62A63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68FEF0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Aydoğmuş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2006</w:t>
            </w:r>
          </w:p>
        </w:tc>
      </w:tr>
      <w:tr w:rsidR="00D540D1" w:rsidRPr="0006286E" w14:paraId="6DC12730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95A3EB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625524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Diterpene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0D2D03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Carnosic acid 12-methylether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28B17E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Carnosic acid 12-methylether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D21337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Aydoğmuş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2006</w:t>
            </w:r>
          </w:p>
        </w:tc>
      </w:tr>
      <w:tr w:rsidR="00D540D1" w:rsidRPr="0006286E" w14:paraId="02FB74B2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609590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FA9D78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Polyphenols and Others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1BE62C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eicosaheptanoic acid 2-(p-hydroxyphenyl)ethyl ester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FDF8AF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DE2DB1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AF6BCF" w14:paraId="5DC49C1F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3B88FD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A72969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Triterpenoids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9077F1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erythrodiol-3-acetate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FA2EC3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84D04F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Aydoğmuş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et al. 2006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; Jenks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and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Kim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2013</w:t>
            </w:r>
          </w:p>
        </w:tc>
      </w:tr>
      <w:tr w:rsidR="00D540D1" w:rsidRPr="0006286E" w14:paraId="70CC38ED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AA63F0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6CCF3B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Polyphenols and Others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FAE9D3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Hexacosylferulate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8D1B90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0B4BD3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AF6BCF" w14:paraId="7B0D8BB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5B0DAA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4CC10A9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Triterpenoids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24BF249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Lupeol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53EC368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27F4F2A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Aydoğmuş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et al. 2006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; Jenks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and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Kim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2013</w:t>
            </w:r>
          </w:p>
        </w:tc>
      </w:tr>
      <w:tr w:rsidR="00D540D1" w:rsidRPr="0006286E" w14:paraId="4C526D81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1B5DB4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48A9E69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38FF363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methyl 7α-hydroxysandaracopimarate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31CFF19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1174E3C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18ABA02A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13FDA8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9AE959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Diterpene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9AE0FC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Microphyllandiolide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59F650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Microphyllandiolide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EF2EE4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Calzada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2015</w:t>
            </w:r>
          </w:p>
        </w:tc>
      </w:tr>
      <w:tr w:rsidR="00D540D1" w:rsidRPr="0006286E" w14:paraId="5D6F4700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B2C2F99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92AA6D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Diterpene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4508BE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Salvimicrophyllin B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11332E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Salvimicrophyllin B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894543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Calzada et al. 2015</w:t>
            </w:r>
          </w:p>
        </w:tc>
      </w:tr>
      <w:tr w:rsidR="00D540D1" w:rsidRPr="0006286E" w14:paraId="06AC30E9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103AB5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4D1B28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Diterpene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BBAB12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Salvimicrophyllin D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42BAD7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Salvimicrophyllin D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AA9945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Calzada et al. 2015</w:t>
            </w:r>
          </w:p>
        </w:tc>
      </w:tr>
      <w:tr w:rsidR="00D540D1" w:rsidRPr="0006286E" w14:paraId="56BA8E07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6DD1EAF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3BEED05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Sesquiterpenoids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53BBF00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β-eudesmol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6BF4F70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2FB53B8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Aydoğmuş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et al. 2006</w:t>
            </w:r>
          </w:p>
        </w:tc>
      </w:tr>
      <w:tr w:rsidR="00D540D1" w:rsidRPr="0006286E" w14:paraId="3B6CADF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vAlign w:val="center"/>
            <w:hideMark/>
          </w:tcPr>
          <w:p w14:paraId="4DE77B68" w14:textId="77777777" w:rsidR="00D540D1" w:rsidRPr="00B9677B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B9677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lavanduloides, </w:t>
            </w:r>
            <w:r w:rsidRPr="00B9677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S. microphylla, S. purpurea</w:t>
            </w:r>
          </w:p>
        </w:tc>
        <w:tc>
          <w:tcPr>
            <w:tcW w:w="1773" w:type="dxa"/>
            <w:noWrap/>
            <w:hideMark/>
          </w:tcPr>
          <w:p w14:paraId="44762EF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Triterpenoids</w:t>
            </w:r>
          </w:p>
        </w:tc>
        <w:tc>
          <w:tcPr>
            <w:tcW w:w="3693" w:type="dxa"/>
            <w:noWrap/>
            <w:hideMark/>
          </w:tcPr>
          <w:p w14:paraId="04F42F3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Oleanolic acid</w:t>
            </w:r>
          </w:p>
        </w:tc>
        <w:tc>
          <w:tcPr>
            <w:tcW w:w="2644" w:type="dxa"/>
            <w:noWrap/>
            <w:hideMark/>
          </w:tcPr>
          <w:p w14:paraId="26C526E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noWrap/>
            <w:hideMark/>
          </w:tcPr>
          <w:p w14:paraId="747158E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Aydoğmuş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2006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; Cuevas-Morales et al.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2022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Jenks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Kim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2013; Topçu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2006</w:t>
            </w:r>
          </w:p>
        </w:tc>
      </w:tr>
      <w:tr w:rsidR="00D540D1" w:rsidRPr="0006286E" w14:paraId="7B399CA6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535A0BE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S. polystachia</w:t>
            </w:r>
          </w:p>
          <w:p w14:paraId="4086B75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0B336C9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4ED92E8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15-epi-polystachyne G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7CDBA75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15-epi-polystachyne G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11AED54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Bautista et al. 2017</w:t>
            </w:r>
          </w:p>
        </w:tc>
      </w:tr>
      <w:tr w:rsidR="00D540D1" w:rsidRPr="0006286E" w14:paraId="0191AC88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C3B768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03FEEF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FBE66C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15-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epi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-salvifiline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67A726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15-</w:t>
            </w:r>
            <w:r w:rsidRPr="0016635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epi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-salvifiline 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282DE2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Bautista et al. 2017</w:t>
            </w:r>
          </w:p>
        </w:tc>
      </w:tr>
      <w:tr w:rsidR="00D540D1" w:rsidRPr="0006286E" w14:paraId="75E14794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C94848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8ACB51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4ACF3D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Dehydrokerlin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A12BAD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B96DE7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50F789F0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E83FC7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87A2DD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23D503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Linearolactone (= linearifoline)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53A65C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Linearolactone (= linearifoline)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C5E83E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Calzada et al. 2015; 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44635A06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373A59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6A5415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CC78CA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Polystachyne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E6ACBE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21D982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1BB7EFA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2817F0F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CF43BF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0AE351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Polystachyne B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636DD6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1D8F83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3A792F5E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A7111E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EC80AD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B5541D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Polystachyne C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0CC67A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CB0ECC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5062AE5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61AFA2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3FB44D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98CDF6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Polystachyne D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C63FA9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29244B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54954DE9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4C7309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8A0342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4FC81A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Polystachyne 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607795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Polystachyne E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7C751A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Calzada et al. 2015; 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0C7F1AB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EDACB57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AB7D7C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9DE651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Polystachyne F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3D8A46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927F21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0BF376E1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32FFD4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315364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FCF602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Polystachyne G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1A9021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Polystachyne G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BC266E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Bautista et al. 2017</w:t>
            </w:r>
          </w:p>
        </w:tc>
      </w:tr>
      <w:tr w:rsidR="00D540D1" w:rsidRPr="0006286E" w14:paraId="23D1293C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62454FB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0ADCE05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569794E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Salvifiline A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1037D18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Salvifiline 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486D4A8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Bautista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2017</w:t>
            </w:r>
          </w:p>
        </w:tc>
      </w:tr>
      <w:tr w:rsidR="00D540D1" w:rsidRPr="0006286E" w14:paraId="65B52C1C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vAlign w:val="center"/>
            <w:hideMark/>
          </w:tcPr>
          <w:p w14:paraId="2A27B6DE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purepecha</w:t>
            </w:r>
          </w:p>
        </w:tc>
        <w:tc>
          <w:tcPr>
            <w:tcW w:w="1773" w:type="dxa"/>
            <w:noWrap/>
            <w:hideMark/>
          </w:tcPr>
          <w:p w14:paraId="509F34D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3693" w:type="dxa"/>
            <w:noWrap/>
            <w:hideMark/>
          </w:tcPr>
          <w:p w14:paraId="06BB264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7,8β-dihydrosalviacoccin </w:t>
            </w:r>
          </w:p>
        </w:tc>
        <w:tc>
          <w:tcPr>
            <w:tcW w:w="2644" w:type="dxa"/>
            <w:noWrap/>
            <w:hideMark/>
          </w:tcPr>
          <w:p w14:paraId="54B8232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noWrap/>
            <w:hideMark/>
          </w:tcPr>
          <w:p w14:paraId="372A1D5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Ortega et al. 2017</w:t>
            </w:r>
          </w:p>
        </w:tc>
      </w:tr>
      <w:tr w:rsidR="00D540D1" w:rsidRPr="0006286E" w14:paraId="590C936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726A184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S. purpurea</w:t>
            </w:r>
          </w:p>
          <w:p w14:paraId="6B31F0B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75EBD09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Phenolic acids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72AD979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3,5-dihidroxibenzoico acid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089DE70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2CB5E48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4B816B6F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27F2B5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3AE4B1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082E0A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Apigenin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7F1754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52C31D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66FA9BB2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F03691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0E3D3E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F44128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Canferol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187192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6DC281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19966CAC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733F559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F58309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54C37B1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Catechin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801554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6320FD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1B0171FD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AD3B37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699944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Phenolic acids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CDB62A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Ferulic acid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763A2B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466135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01DEA69F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17EA7E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12FC8DE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7DDCC53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Naringenin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198690D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5A6F7B6B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04A59C3D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5AAC0B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12AFBA4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7A89C3BA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Phloretin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1226AE89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710269E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48DC2000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067710D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B68F5F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4B0A9F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Phlorizin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8757394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CDF982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4009E206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FC47D10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FFE993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548BAF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Quercetin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23A0D8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8257518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7F035D10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630E4E2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CC990B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Flavonoids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BC265F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Rutin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BCDD31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2284C4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435362D1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F16392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29A8CD1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Phenolic acids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E19020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Sinapic acid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06E65D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645802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738F4F0C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102BA4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0B1F5A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Terpenes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62A3E9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Stigmasterol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DAF294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3CF522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6506820A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BD8781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A8315F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Terpenes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1EF87B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α-amirina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D374F0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DDF929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 2022</w:t>
            </w:r>
          </w:p>
        </w:tc>
      </w:tr>
      <w:tr w:rsidR="00D540D1" w:rsidRPr="0006286E" w14:paraId="420D6850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5B7B0C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3305481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Terpenes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6CAA672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β-sitosterol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6043243E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0AD254D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Cuevas-Morales et al.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2022</w:t>
            </w:r>
          </w:p>
        </w:tc>
      </w:tr>
      <w:tr w:rsidR="00D540D1" w:rsidRPr="0006286E" w14:paraId="24551A4B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1767A559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reflexa</w:t>
            </w:r>
          </w:p>
          <w:p w14:paraId="7E3F0A77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53816DD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275FBFA0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15,16-epoxy-8α-hydroxyneocleroda-2,13(16),14-triene-17,12R:18,19-diolide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1F4733E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099E98B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54CB9075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FDE6E1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4333113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192884A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7,8-didehydrorhyacophiline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42760FC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46480A9A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Wu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2012</w:t>
            </w:r>
          </w:p>
        </w:tc>
      </w:tr>
      <w:tr w:rsidR="00D540D1" w:rsidRPr="0006286E" w14:paraId="590F1433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2071C288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S. reptans</w:t>
            </w:r>
          </w:p>
          <w:p w14:paraId="47408FB5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noWrap/>
            <w:hideMark/>
          </w:tcPr>
          <w:p w14:paraId="12D5E45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Diterpene quinones</w:t>
            </w:r>
          </w:p>
        </w:tc>
        <w:tc>
          <w:tcPr>
            <w:tcW w:w="3693" w:type="dxa"/>
            <w:noWrap/>
            <w:hideMark/>
          </w:tcPr>
          <w:p w14:paraId="32A6231E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8α,9α-epoxy7-ketoroyleanone</w:t>
            </w:r>
          </w:p>
        </w:tc>
        <w:tc>
          <w:tcPr>
            <w:tcW w:w="2644" w:type="dxa"/>
            <w:noWrap/>
            <w:hideMark/>
          </w:tcPr>
          <w:p w14:paraId="2A9E083F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8α,9α-epoxy7-ketoroyleanone</w:t>
            </w:r>
          </w:p>
        </w:tc>
        <w:tc>
          <w:tcPr>
            <w:tcW w:w="2735" w:type="dxa"/>
            <w:noWrap/>
            <w:hideMark/>
          </w:tcPr>
          <w:p w14:paraId="0BAF244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Martínez-Vázquez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1998</w:t>
            </w:r>
          </w:p>
        </w:tc>
      </w:tr>
      <w:tr w:rsidR="00D540D1" w:rsidRPr="0006286E" w14:paraId="4CB2326F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286DE0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7B00121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4CC3305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1α,2α-epoxy-3,4α-dihydrolinearolactone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7722126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7128FE5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Esquivel et al. 1991; 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Wu et al. 2012</w:t>
            </w:r>
          </w:p>
        </w:tc>
      </w:tr>
      <w:tr w:rsidR="00D540D1" w:rsidRPr="0006286E" w14:paraId="3A1F1F9E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B45BCA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D62C421" w14:textId="77777777" w:rsidR="00D540D1" w:rsidRPr="001D270A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270A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10B1D3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8α,9α-epoxy7-ketoroyleanone 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26C071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557F35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Martínez-Vázquez et al. 1998</w:t>
            </w:r>
          </w:p>
        </w:tc>
      </w:tr>
      <w:tr w:rsidR="00D540D1" w:rsidRPr="0006286E" w14:paraId="140DEB61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570CCBC6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20F2452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09536A9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Salvireptanolide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602D0E0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3B7F0C7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Esquivel et al. 1991; 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Wu et al. 2012</w:t>
            </w:r>
          </w:p>
        </w:tc>
      </w:tr>
      <w:tr w:rsidR="00D540D1" w:rsidRPr="0006286E" w14:paraId="45DC9826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 w:val="restart"/>
            <w:noWrap/>
            <w:vAlign w:val="center"/>
            <w:hideMark/>
          </w:tcPr>
          <w:p w14:paraId="750B99E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A064F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S. tiliifolia</w:t>
            </w:r>
          </w:p>
          <w:p w14:paraId="591C9041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37D6FD5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4DC1790C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Ferruginol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124DB307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49D9DC1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Wu et al. 2012</w:t>
            </w:r>
          </w:p>
        </w:tc>
      </w:tr>
      <w:tr w:rsidR="00D540D1" w:rsidRPr="0006286E" w14:paraId="50ECDB35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3AC5BC1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ECD0FA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BDF337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Salvifolin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CC6515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F2B7323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Wu et al. 2012</w:t>
            </w:r>
          </w:p>
        </w:tc>
      </w:tr>
      <w:tr w:rsidR="00D540D1" w:rsidRPr="0006286E" w14:paraId="72AAB42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9A263C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5D9EBB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Clerodane diterpenoid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4345D9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Tilifodiolide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7F8283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Tilifodiolide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62C0AE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González‐Chávez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et al. 2018</w:t>
            </w:r>
          </w:p>
        </w:tc>
      </w:tr>
      <w:tr w:rsidR="00D540D1" w:rsidRPr="0006286E" w14:paraId="7898097B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19CE2884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4F51C9C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A57392F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Tilifolidione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1F396F82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97780E0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</w:rPr>
              <w:t>Wu et al. 2012</w:t>
            </w:r>
          </w:p>
        </w:tc>
      </w:tr>
      <w:tr w:rsidR="00D540D1" w:rsidRPr="0006286E" w14:paraId="7871193C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7BB0BA7A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5EED1D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75F4A76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Tiliifolin A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5C7F2A3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2B442B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 et al. 2017</w:t>
            </w:r>
          </w:p>
        </w:tc>
      </w:tr>
      <w:tr w:rsidR="00D540D1" w:rsidRPr="0006286E" w14:paraId="4BEFC6C6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25E20510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bottom w:val="dotted" w:sz="4" w:space="0" w:color="auto"/>
            </w:tcBorders>
            <w:noWrap/>
            <w:hideMark/>
          </w:tcPr>
          <w:p w14:paraId="6AE910CD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bottom w:val="dotted" w:sz="4" w:space="0" w:color="auto"/>
            </w:tcBorders>
            <w:noWrap/>
            <w:hideMark/>
          </w:tcPr>
          <w:p w14:paraId="0A36681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Tiliifolin B</w:t>
            </w:r>
          </w:p>
        </w:tc>
        <w:tc>
          <w:tcPr>
            <w:tcW w:w="2644" w:type="dxa"/>
            <w:tcBorders>
              <w:bottom w:val="dotted" w:sz="4" w:space="0" w:color="auto"/>
            </w:tcBorders>
            <w:noWrap/>
            <w:hideMark/>
          </w:tcPr>
          <w:p w14:paraId="6443BEC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bottom w:val="dotted" w:sz="4" w:space="0" w:color="auto"/>
            </w:tcBorders>
            <w:noWrap/>
            <w:hideMark/>
          </w:tcPr>
          <w:p w14:paraId="15FAA745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 et al. 2017</w:t>
            </w:r>
          </w:p>
        </w:tc>
      </w:tr>
      <w:tr w:rsidR="00D540D1" w:rsidRPr="0006286E" w14:paraId="03985659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48A9896C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B09D8D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33D16DF4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Tiliifolin C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0473F10D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EF3372B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 et al. 2017</w:t>
            </w:r>
          </w:p>
        </w:tc>
      </w:tr>
      <w:tr w:rsidR="00D540D1" w:rsidRPr="0006286E" w14:paraId="17D52D80" w14:textId="77777777" w:rsidTr="00623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06355333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46C58E37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23EDA0C9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Tiliifolin D</w:t>
            </w:r>
          </w:p>
        </w:tc>
        <w:tc>
          <w:tcPr>
            <w:tcW w:w="2644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6E3DF976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73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14:paraId="5A9817C8" w14:textId="77777777" w:rsidR="00D540D1" w:rsidRPr="0016635D" w:rsidRDefault="00D540D1" w:rsidP="0062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 et al. 2017</w:t>
            </w:r>
          </w:p>
        </w:tc>
      </w:tr>
      <w:tr w:rsidR="00D540D1" w:rsidRPr="0016635D" w14:paraId="0B96A9A7" w14:textId="77777777" w:rsidTr="0062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Merge/>
            <w:noWrap/>
            <w:vAlign w:val="center"/>
            <w:hideMark/>
          </w:tcPr>
          <w:p w14:paraId="683F32CE" w14:textId="77777777" w:rsidR="00D540D1" w:rsidRPr="00A064F2" w:rsidRDefault="00D540D1" w:rsidP="00623A56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</w:tcBorders>
            <w:noWrap/>
            <w:hideMark/>
          </w:tcPr>
          <w:p w14:paraId="5B8D0896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>neo-clerodane diterpenoids</w:t>
            </w:r>
          </w:p>
        </w:tc>
        <w:tc>
          <w:tcPr>
            <w:tcW w:w="3693" w:type="dxa"/>
            <w:tcBorders>
              <w:top w:val="dotted" w:sz="4" w:space="0" w:color="auto"/>
            </w:tcBorders>
            <w:noWrap/>
            <w:hideMark/>
          </w:tcPr>
          <w:p w14:paraId="4C8F571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Tiliifolin E </w:t>
            </w:r>
          </w:p>
        </w:tc>
        <w:tc>
          <w:tcPr>
            <w:tcW w:w="2644" w:type="dxa"/>
            <w:tcBorders>
              <w:top w:val="dotted" w:sz="4" w:space="0" w:color="auto"/>
            </w:tcBorders>
            <w:noWrap/>
            <w:hideMark/>
          </w:tcPr>
          <w:p w14:paraId="320C8C62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Tiliifolin E </w:t>
            </w:r>
          </w:p>
        </w:tc>
        <w:tc>
          <w:tcPr>
            <w:tcW w:w="2735" w:type="dxa"/>
            <w:tcBorders>
              <w:top w:val="dotted" w:sz="4" w:space="0" w:color="auto"/>
            </w:tcBorders>
            <w:noWrap/>
            <w:hideMark/>
          </w:tcPr>
          <w:p w14:paraId="26725795" w14:textId="77777777" w:rsidR="00D540D1" w:rsidRPr="0016635D" w:rsidRDefault="00D540D1" w:rsidP="0062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6635D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Fan</w:t>
            </w:r>
            <w:r w:rsidRPr="0006286E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 et al. 2017</w:t>
            </w:r>
          </w:p>
        </w:tc>
      </w:tr>
    </w:tbl>
    <w:p w14:paraId="2DF719D3" w14:textId="77777777" w:rsidR="00D540D1" w:rsidRDefault="00D540D1" w:rsidP="00D540D1"/>
    <w:p w14:paraId="7BA6894B" w14:textId="77777777" w:rsidR="00D540D1" w:rsidRDefault="00D540D1" w:rsidP="00D540D1">
      <w:pPr>
        <w:rPr>
          <w:rFonts w:ascii="Times New Roman" w:hAnsi="Times New Roman" w:cs="Times New Roman"/>
          <w:b/>
          <w:bCs/>
        </w:rPr>
      </w:pPr>
    </w:p>
    <w:p w14:paraId="3EEDF3B0" w14:textId="77777777" w:rsidR="00D540D1" w:rsidRDefault="00D540D1" w:rsidP="00D540D1">
      <w:pPr>
        <w:rPr>
          <w:rFonts w:ascii="Times New Roman" w:hAnsi="Times New Roman" w:cs="Times New Roman"/>
          <w:b/>
          <w:bCs/>
        </w:rPr>
        <w:sectPr w:rsidR="00D540D1" w:rsidSect="00452D97">
          <w:pgSz w:w="15840" w:h="12240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49AA8113" w14:textId="77777777" w:rsidR="00D540D1" w:rsidRPr="00D40517" w:rsidRDefault="00D540D1" w:rsidP="00D540D1">
      <w:pPr>
        <w:rPr>
          <w:rFonts w:ascii="Times New Roman" w:hAnsi="Times New Roman" w:cs="Times New Roman"/>
          <w:b/>
          <w:bCs/>
          <w:lang w:val="en-US"/>
        </w:rPr>
      </w:pPr>
      <w:r w:rsidRPr="007E4F90">
        <w:rPr>
          <w:rFonts w:ascii="Times New Roman" w:hAnsi="Times New Roman" w:cs="Times New Roman"/>
          <w:b/>
          <w:bCs/>
        </w:rPr>
        <w:lastRenderedPageBreak/>
        <w:t>References</w:t>
      </w:r>
    </w:p>
    <w:p w14:paraId="2D26A373" w14:textId="77777777" w:rsidR="00D540D1" w:rsidRPr="00D40517" w:rsidRDefault="00D540D1" w:rsidP="00D540D1">
      <w:pPr>
        <w:rPr>
          <w:rFonts w:ascii="Times New Roman" w:hAnsi="Times New Roman" w:cs="Times New Roman"/>
          <w:lang w:val="en-US"/>
        </w:rPr>
      </w:pPr>
    </w:p>
    <w:p w14:paraId="3E593BAF" w14:textId="77777777" w:rsidR="00D540D1" w:rsidRDefault="00D540D1" w:rsidP="00D540D1">
      <w:pPr>
        <w:spacing w:before="240" w:after="240" w:line="36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 w:rsidRPr="00B844C9">
        <w:rPr>
          <w:rFonts w:ascii="Times New Roman" w:eastAsia="Times New Roman" w:hAnsi="Times New Roman" w:cs="Times New Roman"/>
          <w:lang w:val="en-US"/>
        </w:rPr>
        <w:t xml:space="preserve">Ali, A., N. Tabanca, B. Demirci, E. K. Blythe, Z. Ali, K. H. C. Baser, and I. A. Khan. 2015. Chemical composition and biological activity of four </w:t>
      </w:r>
      <w:r w:rsidRPr="00375D0C">
        <w:rPr>
          <w:rFonts w:ascii="Times New Roman" w:eastAsia="Times New Roman" w:hAnsi="Times New Roman" w:cs="Times New Roman"/>
          <w:i/>
          <w:iCs/>
          <w:lang w:val="en-US"/>
        </w:rPr>
        <w:t>Salvia</w:t>
      </w:r>
      <w:r w:rsidRPr="00B844C9">
        <w:rPr>
          <w:rFonts w:ascii="Times New Roman" w:eastAsia="Times New Roman" w:hAnsi="Times New Roman" w:cs="Times New Roman"/>
          <w:lang w:val="en-US"/>
        </w:rPr>
        <w:t xml:space="preserve"> essential oils and individual compounds against two species of mosquitoes. Journal of agricultural and food chemistry 63(2):447-456. DOI: </w:t>
      </w:r>
      <w:hyperlink r:id="rId18" w:history="1">
        <w:r w:rsidRPr="0066241D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https://doi.org/10.1021/jf504976f</w:t>
        </w:r>
      </w:hyperlink>
    </w:p>
    <w:p w14:paraId="0053784D" w14:textId="77777777" w:rsidR="00D540D1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B844C9">
        <w:rPr>
          <w:rFonts w:ascii="Times New Roman" w:eastAsia="Times New Roman" w:hAnsi="Times New Roman" w:cs="Times New Roman"/>
          <w:lang w:val="en-US"/>
        </w:rPr>
        <w:t xml:space="preserve">Aoyagi, Y., A. Yamazaki, C. Nakatsugawa, H. Fukaya, K. Takeya, S. Kawauchi, and H. Izumi. 2008. Salvileucalin B, a novel diterpenoid with an unprecedented rearranged neoclerodane skeleton from </w:t>
      </w:r>
      <w:r w:rsidRPr="00375D0C">
        <w:rPr>
          <w:rFonts w:ascii="Times New Roman" w:eastAsia="Times New Roman" w:hAnsi="Times New Roman" w:cs="Times New Roman"/>
          <w:i/>
          <w:iCs/>
          <w:lang w:val="en-US"/>
        </w:rPr>
        <w:t>Salvia leucantha</w:t>
      </w:r>
      <w:r w:rsidRPr="00B844C9">
        <w:rPr>
          <w:rFonts w:ascii="Times New Roman" w:eastAsia="Times New Roman" w:hAnsi="Times New Roman" w:cs="Times New Roman"/>
          <w:lang w:val="en-US"/>
        </w:rPr>
        <w:t xml:space="preserve"> Cav. Organic letters 10(20):4429-4432. DOI: </w:t>
      </w:r>
      <w:hyperlink r:id="rId19" w:history="1">
        <w:r w:rsidRPr="0066241D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https://doi.org/10.1021/ol801620u</w:t>
        </w:r>
      </w:hyperlink>
    </w:p>
    <w:p w14:paraId="1D3ADFA4" w14:textId="77777777" w:rsidR="00D540D1" w:rsidRPr="00A94926" w:rsidRDefault="00D540D1" w:rsidP="00D540D1">
      <w:pPr>
        <w:spacing w:before="240" w:after="240" w:line="36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 w:rsidRPr="00273B1C">
        <w:rPr>
          <w:rFonts w:ascii="Times New Roman" w:eastAsia="Times New Roman" w:hAnsi="Times New Roman" w:cs="Times New Roman"/>
          <w:color w:val="222222"/>
          <w:lang w:val="en-US"/>
        </w:rPr>
        <w:t>Aoyagi, Y., K. Fujiwara, A. Yamazaki, N. Sugawara, R. Yano, H.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Fukaya, Y.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Hitotsuyanagi, K.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Takeya, A. </w:t>
      </w:r>
      <w:r w:rsidRPr="00273B1C">
        <w:rPr>
          <w:rFonts w:ascii="Times New Roman" w:eastAsia="Times New Roman" w:hAnsi="Times New Roman" w:cs="Times New Roman"/>
          <w:lang w:val="en-US"/>
        </w:rPr>
        <w:t>Is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hiyama, M.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Iwatsuki, K. Otoguro, H. Yamada, and S.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Ōmura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2014. Semisynthesis of salviandulin E analogues and their antitrypanosomal activity.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Bioorganic &amp; Medicinal Chemistry Letters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B14726">
        <w:rPr>
          <w:rFonts w:ascii="Times New Roman" w:eastAsia="Times New Roman" w:hAnsi="Times New Roman" w:cs="Times New Roman"/>
          <w:iCs/>
          <w:color w:val="222222"/>
          <w:lang w:val="en-US"/>
        </w:rPr>
        <w:t>24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(2)</w:t>
      </w:r>
      <w:r>
        <w:rPr>
          <w:rFonts w:ascii="Times New Roman" w:eastAsia="Times New Roman" w:hAnsi="Times New Roman" w:cs="Times New Roman"/>
          <w:color w:val="222222"/>
          <w:lang w:val="en-US"/>
        </w:rPr>
        <w:t>: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442-446.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107E7D">
        <w:rPr>
          <w:rFonts w:ascii="Times New Roman" w:eastAsia="Times New Roman" w:hAnsi="Times New Roman" w:cs="Times New Roman"/>
          <w:color w:val="222222"/>
          <w:lang w:val="en-US"/>
        </w:rPr>
        <w:t>DOI:</w:t>
      </w:r>
      <w:r w:rsidRPr="00107E7D">
        <w:rPr>
          <w:lang w:val="en-US"/>
        </w:rPr>
        <w:t xml:space="preserve"> </w:t>
      </w:r>
      <w:hyperlink r:id="rId20" w:history="1">
        <w:r w:rsidRPr="00107E7D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https://doi.org/10.1016/j.bmcl.2013.12.052</w:t>
        </w:r>
      </w:hyperlink>
    </w:p>
    <w:p w14:paraId="76A25CDC" w14:textId="77777777" w:rsidR="00D540D1" w:rsidRPr="00A94926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</w:rPr>
      </w:pPr>
      <w:r w:rsidRPr="00C3656F">
        <w:rPr>
          <w:rFonts w:ascii="Times New Roman" w:eastAsia="Times New Roman" w:hAnsi="Times New Roman" w:cs="Times New Roman"/>
          <w:lang w:val="en-US"/>
        </w:rPr>
        <w:t xml:space="preserve">Aydoğmuş, Z., V. Yeşİlyurt, and G. Topcu. </w:t>
      </w:r>
      <w:r w:rsidRPr="00B844C9">
        <w:rPr>
          <w:rFonts w:ascii="Times New Roman" w:eastAsia="Times New Roman" w:hAnsi="Times New Roman" w:cs="Times New Roman"/>
          <w:lang w:val="en-US"/>
        </w:rPr>
        <w:t xml:space="preserve">2006. Constituents of </w:t>
      </w:r>
      <w:r w:rsidRPr="00375D0C">
        <w:rPr>
          <w:rFonts w:ascii="Times New Roman" w:eastAsia="Times New Roman" w:hAnsi="Times New Roman" w:cs="Times New Roman"/>
          <w:i/>
          <w:iCs/>
          <w:lang w:val="en-US"/>
        </w:rPr>
        <w:t>Salvia microphylla</w:t>
      </w:r>
      <w:r w:rsidRPr="00B844C9">
        <w:rPr>
          <w:rFonts w:ascii="Times New Roman" w:eastAsia="Times New Roman" w:hAnsi="Times New Roman" w:cs="Times New Roman"/>
          <w:lang w:val="en-US"/>
        </w:rPr>
        <w:t xml:space="preserve">. </w:t>
      </w:r>
      <w:r w:rsidRPr="00452EB0">
        <w:rPr>
          <w:rFonts w:ascii="Times New Roman" w:eastAsia="Times New Roman" w:hAnsi="Times New Roman" w:cs="Times New Roman"/>
          <w:lang w:val="en-US"/>
        </w:rPr>
        <w:t xml:space="preserve">Natural Product Research 20(8):775-781. </w:t>
      </w:r>
      <w:r w:rsidRPr="00A94926">
        <w:rPr>
          <w:rFonts w:ascii="Times New Roman" w:eastAsia="Times New Roman" w:hAnsi="Times New Roman" w:cs="Times New Roman"/>
        </w:rPr>
        <w:t xml:space="preserve">DOI: </w:t>
      </w:r>
      <w:hyperlink r:id="rId21" w:history="1">
        <w:r w:rsidRPr="00A94926">
          <w:rPr>
            <w:rStyle w:val="Hipervnculo"/>
            <w:rFonts w:ascii="Times New Roman" w:eastAsia="Times New Roman" w:hAnsi="Times New Roman" w:cs="Times New Roman"/>
          </w:rPr>
          <w:t>https://doi.org/10.1080/14786410500462843</w:t>
        </w:r>
      </w:hyperlink>
    </w:p>
    <w:p w14:paraId="4DD15AAF" w14:textId="77777777" w:rsidR="00D540D1" w:rsidRPr="00D40517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color w:val="222222"/>
          <w:lang w:val="es-CO"/>
        </w:rPr>
      </w:pPr>
      <w:r>
        <w:rPr>
          <w:rFonts w:ascii="Times New Roman" w:eastAsia="Times New Roman" w:hAnsi="Times New Roman" w:cs="Times New Roman"/>
          <w:color w:val="222222"/>
        </w:rPr>
        <w:t xml:space="preserve">Bautista, E., M. Fragoso-Serrano, R. A. Toscano, M. D. R. García-Peña, and A. Ortega. </w:t>
      </w:r>
      <w:r w:rsidRPr="00174F22">
        <w:rPr>
          <w:rFonts w:ascii="Times New Roman" w:eastAsia="Times New Roman" w:hAnsi="Times New Roman" w:cs="Times New Roman"/>
          <w:color w:val="222222"/>
          <w:lang w:val="en-US"/>
        </w:rPr>
        <w:t xml:space="preserve">2015.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Teotihuacanin, a diterpene with an unusual spiro-10/6 system from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amarissima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with potent modulatory activity of multidrug resistance in cancer cells. </w:t>
      </w:r>
      <w:r w:rsidRPr="00D40517">
        <w:rPr>
          <w:rFonts w:ascii="Times New Roman" w:eastAsia="Times New Roman" w:hAnsi="Times New Roman" w:cs="Times New Roman"/>
          <w:i/>
          <w:color w:val="222222"/>
          <w:lang w:val="es-CO"/>
        </w:rPr>
        <w:t>Organic letters</w:t>
      </w:r>
      <w:r w:rsidRPr="00D40517">
        <w:rPr>
          <w:rFonts w:ascii="Times New Roman" w:eastAsia="Times New Roman" w:hAnsi="Times New Roman" w:cs="Times New Roman"/>
          <w:color w:val="222222"/>
          <w:lang w:val="es-CO"/>
        </w:rPr>
        <w:t xml:space="preserve"> </w:t>
      </w:r>
      <w:r w:rsidRPr="00D40517">
        <w:rPr>
          <w:rFonts w:ascii="Times New Roman" w:eastAsia="Times New Roman" w:hAnsi="Times New Roman" w:cs="Times New Roman"/>
          <w:iCs/>
          <w:color w:val="222222"/>
          <w:lang w:val="es-CO"/>
        </w:rPr>
        <w:t>17</w:t>
      </w:r>
      <w:r w:rsidRPr="00D40517">
        <w:rPr>
          <w:rFonts w:ascii="Times New Roman" w:eastAsia="Times New Roman" w:hAnsi="Times New Roman" w:cs="Times New Roman"/>
          <w:color w:val="222222"/>
          <w:lang w:val="es-CO"/>
        </w:rPr>
        <w:t>(13):3280-3282. DOI:</w:t>
      </w:r>
      <w:r w:rsidRPr="00D40517">
        <w:rPr>
          <w:lang w:val="es-CO"/>
        </w:rPr>
        <w:t xml:space="preserve"> </w:t>
      </w:r>
      <w:hyperlink r:id="rId22" w:history="1">
        <w:r w:rsidRPr="00D40517">
          <w:rPr>
            <w:rStyle w:val="Hipervnculo"/>
            <w:rFonts w:ascii="Times New Roman" w:eastAsia="Times New Roman" w:hAnsi="Times New Roman" w:cs="Times New Roman"/>
            <w:lang w:val="es-CO"/>
          </w:rPr>
          <w:t>https://doi.org/10.1021/acs.orglett.5b01320</w:t>
        </w:r>
      </w:hyperlink>
    </w:p>
    <w:p w14:paraId="7390C1AA" w14:textId="77777777" w:rsidR="00D540D1" w:rsidRDefault="00D540D1" w:rsidP="00D540D1">
      <w:pPr>
        <w:spacing w:before="240" w:after="240" w:line="36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 w:rsidRPr="009D144E">
        <w:rPr>
          <w:rFonts w:ascii="Times New Roman" w:eastAsia="Times New Roman" w:hAnsi="Times New Roman" w:cs="Times New Roman"/>
          <w:color w:val="222222"/>
        </w:rPr>
        <w:t xml:space="preserve">Bautista, E., N. Ortiz-Pastrana, G. Pastor-Palacios, A. Montoya-Contreras, R. A. Toscano, J. Morales-Jiménez, L.A. Salazar-Olivo, and A. Ortega.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2017.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neo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-clerodane diterpenoids from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polystachya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stimulate the expression of extracellular matrix components in human dermal fibroblasts. </w:t>
      </w:r>
      <w:r w:rsidRPr="00B844C9">
        <w:rPr>
          <w:rFonts w:ascii="Times New Roman" w:eastAsia="Times New Roman" w:hAnsi="Times New Roman" w:cs="Times New Roman"/>
          <w:i/>
          <w:color w:val="222222"/>
          <w:lang w:val="en-US"/>
        </w:rPr>
        <w:t>Journal of natural products</w:t>
      </w:r>
      <w:r w:rsidRPr="00B844C9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B844C9">
        <w:rPr>
          <w:rFonts w:ascii="Times New Roman" w:eastAsia="Times New Roman" w:hAnsi="Times New Roman" w:cs="Times New Roman"/>
          <w:iCs/>
          <w:color w:val="222222"/>
          <w:lang w:val="en-US"/>
        </w:rPr>
        <w:t>80</w:t>
      </w:r>
      <w:r w:rsidRPr="00B844C9">
        <w:rPr>
          <w:rFonts w:ascii="Times New Roman" w:eastAsia="Times New Roman" w:hAnsi="Times New Roman" w:cs="Times New Roman"/>
          <w:color w:val="222222"/>
          <w:lang w:val="en-US"/>
        </w:rPr>
        <w:t xml:space="preserve">(11):3003-3009. </w:t>
      </w:r>
      <w:r w:rsidRPr="00E215BA">
        <w:rPr>
          <w:rFonts w:ascii="Times New Roman" w:eastAsia="Times New Roman" w:hAnsi="Times New Roman" w:cs="Times New Roman"/>
          <w:color w:val="222222"/>
          <w:lang w:val="en-US"/>
        </w:rPr>
        <w:t>DOI:</w:t>
      </w:r>
      <w:r w:rsidRPr="00E215BA">
        <w:rPr>
          <w:lang w:val="en-US"/>
        </w:rPr>
        <w:t xml:space="preserve"> </w:t>
      </w:r>
      <w:hyperlink r:id="rId23" w:history="1">
        <w:r w:rsidRPr="00E215BA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https://doi.org/10.1021/acs.jnatprod.7b00591</w:t>
        </w:r>
      </w:hyperlink>
    </w:p>
    <w:p w14:paraId="13628BA6" w14:textId="77777777" w:rsidR="00D540D1" w:rsidRPr="00710EEB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</w:rPr>
        <w:t xml:space="preserve">Bustos-Brito, C., P. Joseph-Nathan, E. Burgueño-Tapia, D. Martínez-Otero, A. Nieto-Camacho, F. Calzada, L. Yépez-Mulia, B. Esquivel, and L. Quijano. </w:t>
      </w:r>
      <w:r w:rsidRPr="00174F22">
        <w:rPr>
          <w:rFonts w:ascii="Times New Roman" w:eastAsia="Times New Roman" w:hAnsi="Times New Roman" w:cs="Times New Roman"/>
          <w:color w:val="222222"/>
          <w:lang w:val="en-US"/>
        </w:rPr>
        <w:t xml:space="preserve">2019.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Structure and absolute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lastRenderedPageBreak/>
        <w:t xml:space="preserve">configuration of abietane diterpenoids from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clinopodioides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: antioxidant, antiprotozoal, and antipropulsive activities. </w:t>
      </w:r>
      <w:r w:rsidRPr="002B0846">
        <w:rPr>
          <w:rFonts w:ascii="Times New Roman" w:eastAsia="Times New Roman" w:hAnsi="Times New Roman" w:cs="Times New Roman"/>
          <w:i/>
          <w:color w:val="222222"/>
          <w:lang w:val="en-US"/>
        </w:rPr>
        <w:t>Journal of natural products</w:t>
      </w:r>
      <w:r w:rsidRPr="002B0846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2B0846">
        <w:rPr>
          <w:rFonts w:ascii="Times New Roman" w:eastAsia="Times New Roman" w:hAnsi="Times New Roman" w:cs="Times New Roman"/>
          <w:iCs/>
          <w:color w:val="222222"/>
          <w:lang w:val="en-US"/>
        </w:rPr>
        <w:t>82</w:t>
      </w:r>
      <w:r w:rsidRPr="002B0846">
        <w:rPr>
          <w:rFonts w:ascii="Times New Roman" w:eastAsia="Times New Roman" w:hAnsi="Times New Roman" w:cs="Times New Roman"/>
          <w:color w:val="222222"/>
          <w:lang w:val="en-US"/>
        </w:rPr>
        <w:t xml:space="preserve">(5):1207-1216. </w:t>
      </w:r>
      <w:r w:rsidRPr="00E215BA">
        <w:rPr>
          <w:rFonts w:ascii="Times New Roman" w:eastAsia="Times New Roman" w:hAnsi="Times New Roman" w:cs="Times New Roman"/>
          <w:color w:val="222222"/>
          <w:lang w:val="en-US"/>
        </w:rPr>
        <w:t>DOI:</w:t>
      </w:r>
      <w:r w:rsidRPr="00E215BA">
        <w:rPr>
          <w:lang w:val="en-US"/>
        </w:rPr>
        <w:t xml:space="preserve"> </w:t>
      </w:r>
      <w:hyperlink r:id="rId24" w:history="1">
        <w:r w:rsidRPr="00E215BA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https://doi.org/10.1021/acs.jnatprod.8b00952</w:t>
        </w:r>
      </w:hyperlink>
    </w:p>
    <w:p w14:paraId="46942091" w14:textId="77777777" w:rsidR="00D540D1" w:rsidRPr="00C03455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222222"/>
        </w:rPr>
        <w:t xml:space="preserve">Calderón-Oropeza, M. A., E. Ramírez-Briones, G. Rodríguez-García, J. L. Salvador-Hernández, B. Y. Bedolla-García, S. Zamudio, L.D. Maldonado-Bonilla, R.E. Del Río, and M. A. Gómez-Hurtado. </w:t>
      </w:r>
      <w:r w:rsidRPr="00174F22">
        <w:rPr>
          <w:rFonts w:ascii="Times New Roman" w:eastAsia="Times New Roman" w:hAnsi="Times New Roman" w:cs="Times New Roman"/>
          <w:color w:val="222222"/>
          <w:lang w:val="en-US"/>
        </w:rPr>
        <w:t xml:space="preserve">2021.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Metabolic Correlations of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dugesii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Fernald and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gesneriiflora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Lindl. &amp; Paxton with Native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Plants from Four Continents Using Essential Oils Compositions. </w:t>
      </w:r>
      <w:r w:rsidRPr="00E215BA">
        <w:rPr>
          <w:rFonts w:ascii="Times New Roman" w:eastAsia="Times New Roman" w:hAnsi="Times New Roman" w:cs="Times New Roman"/>
          <w:i/>
          <w:color w:val="222222"/>
          <w:lang w:val="en-US"/>
        </w:rPr>
        <w:t xml:space="preserve">Records of Natural Products </w:t>
      </w:r>
      <w:r w:rsidRPr="00E215BA">
        <w:rPr>
          <w:rFonts w:ascii="Times New Roman" w:eastAsia="Times New Roman" w:hAnsi="Times New Roman" w:cs="Times New Roman"/>
          <w:iCs/>
          <w:color w:val="222222"/>
          <w:lang w:val="en-US"/>
        </w:rPr>
        <w:t>15</w:t>
      </w:r>
      <w:r w:rsidRPr="00E215BA">
        <w:rPr>
          <w:rFonts w:ascii="Times New Roman" w:eastAsia="Times New Roman" w:hAnsi="Times New Roman" w:cs="Times New Roman"/>
          <w:color w:val="222222"/>
          <w:lang w:val="en-US"/>
        </w:rPr>
        <w:t xml:space="preserve">(4), 323. </w:t>
      </w:r>
      <w:r w:rsidRPr="00E215BA">
        <w:rPr>
          <w:rFonts w:ascii="Times New Roman" w:eastAsia="Times New Roman" w:hAnsi="Times New Roman" w:cs="Times New Roman"/>
          <w:lang w:val="en-US"/>
        </w:rPr>
        <w:t>DOI: 10.25135/rnp.223-19.121912</w:t>
      </w:r>
    </w:p>
    <w:p w14:paraId="3BB23C88" w14:textId="77777777" w:rsidR="00D540D1" w:rsidRPr="00E215BA" w:rsidRDefault="00D540D1" w:rsidP="00D540D1">
      <w:pPr>
        <w:spacing w:before="240" w:after="240" w:line="48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EE4195">
        <w:rPr>
          <w:rFonts w:ascii="Times New Roman" w:eastAsia="Times New Roman" w:hAnsi="Times New Roman" w:cs="Times New Roman"/>
          <w:lang w:val="en-US"/>
        </w:rPr>
        <w:t xml:space="preserve">Calzada, F., E. Bautista, L. Yépez‐Mulia, N. García‐Hernandez, and A. Ortega. </w:t>
      </w:r>
      <w:r w:rsidRPr="001539D3">
        <w:rPr>
          <w:rFonts w:ascii="Times New Roman" w:eastAsia="Times New Roman" w:hAnsi="Times New Roman" w:cs="Times New Roman"/>
          <w:lang w:val="en-US"/>
        </w:rPr>
        <w:t xml:space="preserve">2015. 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Antiamoebic and antigiardial activity of clerodane diterpenes from Mexican </w:t>
      </w:r>
      <w:r w:rsidRPr="00E215BA">
        <w:rPr>
          <w:rFonts w:ascii="Times New Roman" w:eastAsia="Times New Roman" w:hAnsi="Times New Roman" w:cs="Times New Roman"/>
          <w:i/>
          <w:lang w:val="en-US"/>
        </w:rPr>
        <w:t xml:space="preserve">Salvia 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species used for the treatment of diarrhea. </w:t>
      </w:r>
      <w:r w:rsidRPr="00E215BA">
        <w:rPr>
          <w:rFonts w:ascii="Times New Roman" w:eastAsia="Times New Roman" w:hAnsi="Times New Roman" w:cs="Times New Roman"/>
          <w:i/>
          <w:iCs/>
          <w:lang w:val="en-US"/>
        </w:rPr>
        <w:t>Phytotherapy Research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 29(10):1600-1604. DOI:</w:t>
      </w:r>
      <w:r w:rsidRPr="00E215BA">
        <w:rPr>
          <w:lang w:val="en-US"/>
        </w:rPr>
        <w:t xml:space="preserve"> </w:t>
      </w:r>
      <w:hyperlink r:id="rId25" w:history="1">
        <w:r w:rsidRPr="00E215BA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https://doi.org/10.1002/ptr.5421</w:t>
        </w:r>
      </w:hyperlink>
    </w:p>
    <w:p w14:paraId="3FC90FCA" w14:textId="77777777" w:rsidR="00D540D1" w:rsidRDefault="00D540D1" w:rsidP="00D540D1">
      <w:pPr>
        <w:spacing w:before="240" w:after="240" w:line="48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 w:rsidRPr="00D40517">
        <w:rPr>
          <w:rFonts w:ascii="Times New Roman" w:eastAsia="Times New Roman" w:hAnsi="Times New Roman" w:cs="Times New Roman"/>
          <w:lang w:val="en-US"/>
        </w:rPr>
        <w:t xml:space="preserve">Calzada, F., and E. Bautista. 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2020. Plants Used for the Treatment of Diarrhoea from Mexican flora with Amoebicidal and Giadicidal Activity, and Their Phytochemical Constituents. </w:t>
      </w:r>
      <w:r w:rsidRPr="00645C44">
        <w:rPr>
          <w:rFonts w:ascii="Times New Roman" w:eastAsia="Times New Roman" w:hAnsi="Times New Roman" w:cs="Times New Roman"/>
          <w:i/>
          <w:iCs/>
          <w:lang w:val="en-US"/>
        </w:rPr>
        <w:t>Journal of Ethnopharmacology</w:t>
      </w:r>
      <w:r w:rsidRPr="00645C44">
        <w:rPr>
          <w:rFonts w:ascii="Times New Roman" w:eastAsia="Times New Roman" w:hAnsi="Times New Roman" w:cs="Times New Roman"/>
          <w:lang w:val="en-US"/>
        </w:rPr>
        <w:t xml:space="preserve"> 253:112676. DOI:</w:t>
      </w:r>
      <w:r w:rsidRPr="00E215BA">
        <w:rPr>
          <w:lang w:val="en-US"/>
        </w:rPr>
        <w:t xml:space="preserve"> </w:t>
      </w:r>
      <w:hyperlink r:id="rId26" w:history="1">
        <w:r w:rsidRPr="00645C44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https://doi.org/10.1016/j.jep.2020.112676</w:t>
        </w:r>
      </w:hyperlink>
    </w:p>
    <w:p w14:paraId="1F6F7ED1" w14:textId="77777777" w:rsidR="00D540D1" w:rsidRDefault="00D540D1" w:rsidP="00D540D1">
      <w:pPr>
        <w:spacing w:before="240" w:after="240" w:line="480" w:lineRule="auto"/>
        <w:ind w:hanging="284"/>
        <w:jc w:val="both"/>
        <w:rPr>
          <w:rStyle w:val="Hipervnculo"/>
          <w:rFonts w:ascii="Times New Roman" w:eastAsia="Times New Roman" w:hAnsi="Times New Roman" w:cs="Times New Roman"/>
        </w:rPr>
      </w:pPr>
      <w:r w:rsidRPr="00E215BA">
        <w:rPr>
          <w:rFonts w:ascii="Times New Roman" w:eastAsia="Times New Roman" w:hAnsi="Times New Roman" w:cs="Times New Roman"/>
          <w:lang w:val="en-US"/>
        </w:rPr>
        <w:t xml:space="preserve">Castrillón, C. W.F., J.A. Matulevich, J.A. Rodríguez, and D.A. Silva. </w:t>
      </w:r>
      <w:r w:rsidRPr="00B91405">
        <w:rPr>
          <w:rFonts w:ascii="Times New Roman" w:eastAsia="Times New Roman" w:hAnsi="Times New Roman" w:cs="Times New Roman"/>
        </w:rPr>
        <w:t xml:space="preserve">2019. Composición química del aceite esencial de flores </w:t>
      </w:r>
      <w:r>
        <w:rPr>
          <w:rFonts w:ascii="Times New Roman" w:eastAsia="Times New Roman" w:hAnsi="Times New Roman" w:cs="Times New Roman"/>
        </w:rPr>
        <w:t>d</w:t>
      </w:r>
      <w:r w:rsidRPr="00B91405">
        <w:rPr>
          <w:rFonts w:ascii="Times New Roman" w:eastAsia="Times New Roman" w:hAnsi="Times New Roman" w:cs="Times New Roman"/>
        </w:rPr>
        <w:t xml:space="preserve">e </w:t>
      </w:r>
      <w:r w:rsidRPr="00B91405">
        <w:rPr>
          <w:rFonts w:ascii="Times New Roman" w:eastAsia="Times New Roman" w:hAnsi="Times New Roman" w:cs="Times New Roman"/>
          <w:i/>
        </w:rPr>
        <w:t>Salvia leucantha</w:t>
      </w:r>
      <w:r w:rsidRPr="00B91405">
        <w:rPr>
          <w:rFonts w:ascii="Times New Roman" w:eastAsia="Times New Roman" w:hAnsi="Times New Roman" w:cs="Times New Roman"/>
        </w:rPr>
        <w:t xml:space="preserve"> Cav. (Lamiaceae). </w:t>
      </w:r>
      <w:r w:rsidRPr="00C2193A">
        <w:rPr>
          <w:rFonts w:ascii="Times New Roman" w:eastAsia="Times New Roman" w:hAnsi="Times New Roman" w:cs="Times New Roman"/>
          <w:i/>
          <w:iCs/>
        </w:rPr>
        <w:t>Revista Facultad De Ciencias Básicas</w:t>
      </w:r>
      <w:r>
        <w:rPr>
          <w:rFonts w:ascii="Times New Roman" w:eastAsia="Times New Roman" w:hAnsi="Times New Roman" w:cs="Times New Roman"/>
        </w:rPr>
        <w:t xml:space="preserve"> </w:t>
      </w:r>
      <w:r w:rsidRPr="00B91405">
        <w:rPr>
          <w:rFonts w:ascii="Times New Roman" w:eastAsia="Times New Roman" w:hAnsi="Times New Roman" w:cs="Times New Roman"/>
        </w:rPr>
        <w:t>15(1)</w:t>
      </w:r>
      <w:r>
        <w:rPr>
          <w:rFonts w:ascii="Times New Roman" w:eastAsia="Times New Roman" w:hAnsi="Times New Roman" w:cs="Times New Roman"/>
        </w:rPr>
        <w:t>:</w:t>
      </w:r>
      <w:r w:rsidRPr="00B91405">
        <w:rPr>
          <w:rFonts w:ascii="Times New Roman" w:eastAsia="Times New Roman" w:hAnsi="Times New Roman" w:cs="Times New Roman"/>
        </w:rPr>
        <w:t>41-47.</w:t>
      </w:r>
      <w:r>
        <w:rPr>
          <w:rFonts w:ascii="Times New Roman" w:eastAsia="Times New Roman" w:hAnsi="Times New Roman" w:cs="Times New Roman"/>
        </w:rPr>
        <w:t xml:space="preserve"> DOI:</w:t>
      </w:r>
      <w:r w:rsidRPr="008B39C4">
        <w:t xml:space="preserve"> </w:t>
      </w:r>
      <w:r w:rsidRPr="008B39C4">
        <w:rPr>
          <w:rFonts w:ascii="Times New Roman" w:eastAsia="Times New Roman" w:hAnsi="Times New Roman" w:cs="Times New Roman"/>
        </w:rPr>
        <w:t xml:space="preserve">DOI: </w:t>
      </w:r>
      <w:hyperlink r:id="rId27" w:history="1">
        <w:r w:rsidRPr="0066241D">
          <w:rPr>
            <w:rStyle w:val="Hipervnculo"/>
            <w:rFonts w:ascii="Times New Roman" w:eastAsia="Times New Roman" w:hAnsi="Times New Roman" w:cs="Times New Roman"/>
          </w:rPr>
          <w:t>https://doi.org/10.18359/rfcb.3615</w:t>
        </w:r>
      </w:hyperlink>
    </w:p>
    <w:p w14:paraId="1360E7E1" w14:textId="77777777" w:rsidR="00D540D1" w:rsidRPr="00452D97" w:rsidRDefault="00D540D1" w:rsidP="00D540D1">
      <w:pPr>
        <w:spacing w:before="240" w:after="240" w:line="360" w:lineRule="auto"/>
        <w:ind w:hanging="284"/>
        <w:jc w:val="both"/>
        <w:rPr>
          <w:rStyle w:val="Hipervnculo"/>
          <w:rFonts w:ascii="Times New Roman" w:eastAsia="Times New Roman" w:hAnsi="Times New Roman" w:cs="Times New Roman"/>
        </w:rPr>
      </w:pPr>
      <w:r w:rsidRPr="00045609">
        <w:rPr>
          <w:rFonts w:ascii="Times New Roman" w:eastAsia="Times New Roman" w:hAnsi="Times New Roman" w:cs="Times New Roman"/>
        </w:rPr>
        <w:t xml:space="preserve">Collera, O., E. Gomora, y F. García-Jimenez. 1980. </w:t>
      </w:r>
      <w:r>
        <w:rPr>
          <w:rFonts w:ascii="Times New Roman" w:eastAsia="Times New Roman" w:hAnsi="Times New Roman" w:cs="Times New Roman"/>
        </w:rPr>
        <w:t xml:space="preserve">Salviolida una nueva lactona triterpenica. </w:t>
      </w:r>
      <w:r>
        <w:rPr>
          <w:rFonts w:ascii="Times New Roman" w:eastAsia="Times New Roman" w:hAnsi="Times New Roman" w:cs="Times New Roman"/>
          <w:i/>
        </w:rPr>
        <w:t>Revista Latinoamericana de Química</w:t>
      </w:r>
      <w:r>
        <w:rPr>
          <w:rFonts w:ascii="Times New Roman" w:eastAsia="Times New Roman" w:hAnsi="Times New Roman" w:cs="Times New Roman"/>
        </w:rPr>
        <w:t xml:space="preserve"> 11:60-62.</w:t>
      </w:r>
    </w:p>
    <w:p w14:paraId="07AC4EF3" w14:textId="77777777" w:rsidR="00D540D1" w:rsidRPr="00A94926" w:rsidRDefault="00D540D1" w:rsidP="00D540D1">
      <w:pPr>
        <w:spacing w:before="240" w:after="240" w:line="360" w:lineRule="auto"/>
        <w:ind w:hanging="284"/>
        <w:jc w:val="both"/>
        <w:rPr>
          <w:rStyle w:val="Hipervnculo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Cuevas-Morales, C., L. M. Zavala-Ocampo, S. Miguel-Chávez, M. E. González-Trujano, F. A. Basurto-Pena, V. Muñoz-Ocotero, and E. Aguirre-Hernández. </w:t>
      </w:r>
      <w:r w:rsidRPr="00174F22">
        <w:rPr>
          <w:rFonts w:ascii="Times New Roman" w:eastAsia="Times New Roman" w:hAnsi="Times New Roman" w:cs="Times New Roman"/>
          <w:lang w:val="en-US"/>
        </w:rPr>
        <w:t xml:space="preserve">2022. 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Pharmacological evaluation of the antinociceptive activity and phytochemical analysis of active extracts of </w:t>
      </w:r>
      <w:r w:rsidRPr="00273B1C">
        <w:rPr>
          <w:rFonts w:ascii="Times New Roman" w:eastAsia="Times New Roman" w:hAnsi="Times New Roman" w:cs="Times New Roman"/>
          <w:i/>
          <w:lang w:val="en-US"/>
        </w:rPr>
        <w:lastRenderedPageBreak/>
        <w:t>Salvia purpurea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 Cav. </w:t>
      </w:r>
      <w:r w:rsidRPr="00A94926">
        <w:rPr>
          <w:rFonts w:ascii="Times New Roman" w:eastAsia="Times New Roman" w:hAnsi="Times New Roman" w:cs="Times New Roman"/>
          <w:i/>
        </w:rPr>
        <w:t xml:space="preserve">Botanical Sciences </w:t>
      </w:r>
      <w:r w:rsidRPr="00A94926">
        <w:rPr>
          <w:rFonts w:ascii="Times New Roman" w:eastAsia="Times New Roman" w:hAnsi="Times New Roman" w:cs="Times New Roman"/>
          <w:iCs/>
        </w:rPr>
        <w:t>100</w:t>
      </w:r>
      <w:r w:rsidRPr="00A94926">
        <w:rPr>
          <w:rFonts w:ascii="Times New Roman" w:eastAsia="Times New Roman" w:hAnsi="Times New Roman" w:cs="Times New Roman"/>
        </w:rPr>
        <w:t xml:space="preserve">(2):383-396. DOI: </w:t>
      </w:r>
      <w:hyperlink r:id="rId28" w:history="1">
        <w:r w:rsidRPr="00A94926">
          <w:rPr>
            <w:rStyle w:val="Hipervnculo"/>
            <w:rFonts w:ascii="Times New Roman" w:eastAsia="Times New Roman" w:hAnsi="Times New Roman" w:cs="Times New Roman"/>
          </w:rPr>
          <w:t>https://doi.org/10.17129/botsci.3013</w:t>
        </w:r>
      </w:hyperlink>
    </w:p>
    <w:p w14:paraId="785D7A32" w14:textId="77777777" w:rsidR="00D540D1" w:rsidRPr="00273B1C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843C0E">
        <w:rPr>
          <w:rFonts w:ascii="Times New Roman" w:eastAsia="Times New Roman" w:hAnsi="Times New Roman" w:cs="Times New Roman"/>
        </w:rPr>
        <w:t xml:space="preserve">Esquivel, B., J. Cardenas, A. Toscano, M. Soriano-Garcia, and L. Rodríguez-Hahn. 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1985. Structure of salvigenolide, a novel diterpenoid with a rearranged neo-clerodane skeleton from </w:t>
      </w:r>
      <w:r w:rsidRPr="00273B1C">
        <w:rPr>
          <w:rFonts w:ascii="Times New Roman" w:eastAsia="Times New Roman" w:hAnsi="Times New Roman" w:cs="Times New Roman"/>
          <w:i/>
          <w:lang w:val="en-US"/>
        </w:rPr>
        <w:t>Salvia fulgens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. </w:t>
      </w:r>
      <w:r w:rsidRPr="00273B1C">
        <w:rPr>
          <w:rFonts w:ascii="Times New Roman" w:eastAsia="Times New Roman" w:hAnsi="Times New Roman" w:cs="Times New Roman"/>
          <w:i/>
          <w:lang w:val="en-US"/>
        </w:rPr>
        <w:t xml:space="preserve">Tetrahedron </w:t>
      </w:r>
      <w:r w:rsidRPr="003508C1">
        <w:rPr>
          <w:rFonts w:ascii="Times New Roman" w:eastAsia="Times New Roman" w:hAnsi="Times New Roman" w:cs="Times New Roman"/>
          <w:iCs/>
          <w:lang w:val="en-US"/>
        </w:rPr>
        <w:t>41</w:t>
      </w:r>
      <w:r w:rsidRPr="00273B1C">
        <w:rPr>
          <w:rFonts w:ascii="Times New Roman" w:eastAsia="Times New Roman" w:hAnsi="Times New Roman" w:cs="Times New Roman"/>
          <w:lang w:val="en-US"/>
        </w:rPr>
        <w:t>(16)</w:t>
      </w:r>
      <w:r>
        <w:rPr>
          <w:rFonts w:ascii="Times New Roman" w:eastAsia="Times New Roman" w:hAnsi="Times New Roman" w:cs="Times New Roman"/>
          <w:lang w:val="en-US"/>
        </w:rPr>
        <w:t>:</w:t>
      </w:r>
      <w:r w:rsidRPr="00273B1C">
        <w:rPr>
          <w:rFonts w:ascii="Times New Roman" w:eastAsia="Times New Roman" w:hAnsi="Times New Roman" w:cs="Times New Roman"/>
          <w:lang w:val="en-US"/>
        </w:rPr>
        <w:t>3213-3217.</w:t>
      </w:r>
    </w:p>
    <w:p w14:paraId="3525B9AA" w14:textId="77777777" w:rsidR="00D540D1" w:rsidRPr="00273B1C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D40517">
        <w:rPr>
          <w:rFonts w:ascii="Times New Roman" w:eastAsia="Times New Roman" w:hAnsi="Times New Roman" w:cs="Times New Roman"/>
          <w:lang w:val="en-US"/>
        </w:rPr>
        <w:t xml:space="preserve">Esquivel, B., J. Cardenas, L. Rodríguez-Hahn, and T. P. Ramamoorthy. 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1987. The diterpenoid constituents of </w:t>
      </w:r>
      <w:r w:rsidRPr="00273B1C">
        <w:rPr>
          <w:rFonts w:ascii="Times New Roman" w:eastAsia="Times New Roman" w:hAnsi="Times New Roman" w:cs="Times New Roman"/>
          <w:i/>
          <w:lang w:val="en-US"/>
        </w:rPr>
        <w:t>Salvia fulgens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 and </w:t>
      </w:r>
      <w:r w:rsidRPr="00273B1C">
        <w:rPr>
          <w:rFonts w:ascii="Times New Roman" w:eastAsia="Times New Roman" w:hAnsi="Times New Roman" w:cs="Times New Roman"/>
          <w:i/>
          <w:lang w:val="en-US"/>
        </w:rPr>
        <w:t>Salvia microphylla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. </w:t>
      </w:r>
      <w:r w:rsidRPr="00273B1C">
        <w:rPr>
          <w:rFonts w:ascii="Times New Roman" w:eastAsia="Times New Roman" w:hAnsi="Times New Roman" w:cs="Times New Roman"/>
          <w:i/>
          <w:lang w:val="en-US"/>
        </w:rPr>
        <w:t xml:space="preserve">Journal of natural products </w:t>
      </w:r>
      <w:r w:rsidRPr="003508C1">
        <w:rPr>
          <w:rFonts w:ascii="Times New Roman" w:eastAsia="Times New Roman" w:hAnsi="Times New Roman" w:cs="Times New Roman"/>
          <w:iCs/>
          <w:lang w:val="en-US"/>
        </w:rPr>
        <w:t>50</w:t>
      </w:r>
      <w:r w:rsidRPr="00273B1C">
        <w:rPr>
          <w:rFonts w:ascii="Times New Roman" w:eastAsia="Times New Roman" w:hAnsi="Times New Roman" w:cs="Times New Roman"/>
          <w:lang w:val="en-US"/>
        </w:rPr>
        <w:t>(4)</w:t>
      </w:r>
      <w:r>
        <w:rPr>
          <w:rFonts w:ascii="Times New Roman" w:eastAsia="Times New Roman" w:hAnsi="Times New Roman" w:cs="Times New Roman"/>
          <w:lang w:val="en-US"/>
        </w:rPr>
        <w:t>:</w:t>
      </w:r>
      <w:r w:rsidRPr="00273B1C">
        <w:rPr>
          <w:rFonts w:ascii="Times New Roman" w:eastAsia="Times New Roman" w:hAnsi="Times New Roman" w:cs="Times New Roman"/>
          <w:lang w:val="en-US"/>
        </w:rPr>
        <w:t>738-740.</w:t>
      </w:r>
    </w:p>
    <w:p w14:paraId="03507F03" w14:textId="77777777" w:rsidR="00D540D1" w:rsidRPr="00452EB0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D40517">
        <w:rPr>
          <w:rFonts w:ascii="Times New Roman" w:eastAsia="Times New Roman" w:hAnsi="Times New Roman" w:cs="Times New Roman"/>
          <w:lang w:val="en-US"/>
        </w:rPr>
        <w:t xml:space="preserve">Esquivel, B., O. Esquivel, J. Cárdenas, A. A. Sánchez, T. P. Ramamoorthy, R. A. Toscano, and L. Rodríguez-Hahn. 1991. Clerodane and seco-clerodane diterpenoids from </w:t>
      </w:r>
      <w:r w:rsidRPr="00D40517">
        <w:rPr>
          <w:rFonts w:ascii="Times New Roman" w:eastAsia="Times New Roman" w:hAnsi="Times New Roman" w:cs="Times New Roman"/>
          <w:i/>
          <w:lang w:val="en-US"/>
        </w:rPr>
        <w:t>Salvia reptans</w:t>
      </w:r>
      <w:r w:rsidRPr="00D40517">
        <w:rPr>
          <w:rFonts w:ascii="Times New Roman" w:eastAsia="Times New Roman" w:hAnsi="Times New Roman" w:cs="Times New Roman"/>
          <w:lang w:val="en-US"/>
        </w:rPr>
        <w:t xml:space="preserve">. </w:t>
      </w:r>
      <w:r w:rsidRPr="00452EB0">
        <w:rPr>
          <w:rFonts w:ascii="Times New Roman" w:eastAsia="Times New Roman" w:hAnsi="Times New Roman" w:cs="Times New Roman"/>
          <w:i/>
          <w:lang w:val="en-US"/>
        </w:rPr>
        <w:t xml:space="preserve">Phytochemistry </w:t>
      </w:r>
      <w:r w:rsidRPr="00452EB0">
        <w:rPr>
          <w:rFonts w:ascii="Times New Roman" w:eastAsia="Times New Roman" w:hAnsi="Times New Roman" w:cs="Times New Roman"/>
          <w:iCs/>
          <w:lang w:val="en-US"/>
        </w:rPr>
        <w:t>30</w:t>
      </w:r>
      <w:r w:rsidRPr="00452EB0">
        <w:rPr>
          <w:rFonts w:ascii="Times New Roman" w:eastAsia="Times New Roman" w:hAnsi="Times New Roman" w:cs="Times New Roman"/>
          <w:lang w:val="en-US"/>
        </w:rPr>
        <w:t>(7):2335-2338.</w:t>
      </w:r>
    </w:p>
    <w:p w14:paraId="422537CF" w14:textId="77777777" w:rsidR="00D540D1" w:rsidRPr="00452EB0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452EB0">
        <w:rPr>
          <w:rFonts w:ascii="Times New Roman" w:eastAsia="Times New Roman" w:hAnsi="Times New Roman" w:cs="Times New Roman"/>
          <w:lang w:val="en-US"/>
        </w:rPr>
        <w:t xml:space="preserve">Esquivel, B., R. M. Dominguez, S. Hernández-Ortega, R. A. Toscano, and L. Rodríguez-Hahn. 1994. Salvigenane and isosalvipuberulan diterpenoids from </w:t>
      </w:r>
      <w:r w:rsidRPr="00452EB0">
        <w:rPr>
          <w:rFonts w:ascii="Times New Roman" w:eastAsia="Times New Roman" w:hAnsi="Times New Roman" w:cs="Times New Roman"/>
          <w:i/>
          <w:lang w:val="en-US"/>
        </w:rPr>
        <w:t xml:space="preserve">Salvia leucantha. Tetrahedron </w:t>
      </w:r>
      <w:r w:rsidRPr="00452EB0">
        <w:rPr>
          <w:rFonts w:ascii="Times New Roman" w:eastAsia="Times New Roman" w:hAnsi="Times New Roman" w:cs="Times New Roman"/>
          <w:iCs/>
          <w:lang w:val="en-US"/>
        </w:rPr>
        <w:t>50</w:t>
      </w:r>
      <w:r w:rsidRPr="00452EB0">
        <w:rPr>
          <w:rFonts w:ascii="Times New Roman" w:eastAsia="Times New Roman" w:hAnsi="Times New Roman" w:cs="Times New Roman"/>
          <w:lang w:val="en-US"/>
        </w:rPr>
        <w:t>(40):11593-11600.</w:t>
      </w:r>
    </w:p>
    <w:p w14:paraId="28DAD000" w14:textId="77777777" w:rsidR="00D540D1" w:rsidRPr="002B0846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452EB0">
        <w:rPr>
          <w:rFonts w:ascii="Times New Roman" w:eastAsia="Times New Roman" w:hAnsi="Times New Roman" w:cs="Times New Roman"/>
          <w:color w:val="222222"/>
          <w:lang w:val="en-US"/>
        </w:rPr>
        <w:t xml:space="preserve">Fan, M., Y. Bao, Z. J. Zhang, H. B. Zhang, and Q. S. Zhao. 2017.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New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neo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-clerodane diterpenoids with neurotrophic activity from the aerial parts of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tiliifolia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. </w:t>
      </w:r>
      <w:r w:rsidRPr="002B0846">
        <w:rPr>
          <w:rFonts w:ascii="Times New Roman" w:eastAsia="Times New Roman" w:hAnsi="Times New Roman" w:cs="Times New Roman"/>
          <w:i/>
          <w:color w:val="222222"/>
          <w:lang w:val="en-US"/>
        </w:rPr>
        <w:t>Fitoterapia</w:t>
      </w:r>
      <w:r w:rsidRPr="002B0846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2B0846">
        <w:rPr>
          <w:rFonts w:ascii="Times New Roman" w:eastAsia="Times New Roman" w:hAnsi="Times New Roman" w:cs="Times New Roman"/>
          <w:iCs/>
          <w:color w:val="222222"/>
          <w:lang w:val="en-US"/>
        </w:rPr>
        <w:t>123</w:t>
      </w:r>
      <w:r w:rsidRPr="002B0846">
        <w:rPr>
          <w:rFonts w:ascii="Times New Roman" w:eastAsia="Times New Roman" w:hAnsi="Times New Roman" w:cs="Times New Roman"/>
          <w:color w:val="222222"/>
          <w:lang w:val="en-US"/>
        </w:rPr>
        <w:t xml:space="preserve">:44-50. DOI: </w:t>
      </w:r>
      <w:hyperlink r:id="rId29" w:history="1">
        <w:r w:rsidRPr="002B0846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https://doi.org/10.1016/j.fitote.2017.09.013</w:t>
        </w:r>
      </w:hyperlink>
    </w:p>
    <w:p w14:paraId="6D6A6BA3" w14:textId="77777777" w:rsidR="00D540D1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2B0846">
        <w:rPr>
          <w:rFonts w:ascii="Times New Roman" w:eastAsia="Times New Roman" w:hAnsi="Times New Roman" w:cs="Times New Roman"/>
          <w:color w:val="222222"/>
          <w:lang w:val="en-US"/>
        </w:rPr>
        <w:t xml:space="preserve">Fan, M., Y. Zhu, Z. J. Zhang, R. N. Du, Q. F. Zhu, X. D. Wu, and Q. S. Zhao. 2018.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Salvihispin A and its glycoside, two neo-clerodane diterpenoids with neurotrophic activities from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hispanica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L.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Tetrahedron Letters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972877">
        <w:rPr>
          <w:rFonts w:ascii="Times New Roman" w:eastAsia="Times New Roman" w:hAnsi="Times New Roman" w:cs="Times New Roman"/>
          <w:iCs/>
          <w:color w:val="222222"/>
          <w:lang w:val="en-US"/>
        </w:rPr>
        <w:t>59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(2)</w:t>
      </w:r>
      <w:r>
        <w:rPr>
          <w:rFonts w:ascii="Times New Roman" w:eastAsia="Times New Roman" w:hAnsi="Times New Roman" w:cs="Times New Roman"/>
          <w:color w:val="222222"/>
          <w:lang w:val="en-US"/>
        </w:rPr>
        <w:t>: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143-146.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DOI: </w:t>
      </w:r>
      <w:hyperlink r:id="rId30" w:history="1">
        <w:r w:rsidRPr="0066241D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https://doi.org/10.1016/j.tetlet.2017.12.010</w:t>
        </w:r>
      </w:hyperlink>
    </w:p>
    <w:p w14:paraId="26B02BAD" w14:textId="77777777" w:rsidR="00D540D1" w:rsidRPr="001A14F2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273B1C">
        <w:rPr>
          <w:rFonts w:ascii="Times New Roman" w:eastAsia="Times New Roman" w:hAnsi="Times New Roman" w:cs="Times New Roman"/>
          <w:color w:val="222222"/>
          <w:lang w:val="en-US"/>
        </w:rPr>
        <w:t>Fan, M., D. Luo, L. Y.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Peng, X. N. Li, X. D. Wu, X. Ji, and Q. S. Zhao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2019. Neo-clerodane diterpenoids from aerial parts of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hispanica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L. and their cardioprotective effects.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Phytochemistry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972877">
        <w:rPr>
          <w:rFonts w:ascii="Times New Roman" w:eastAsia="Times New Roman" w:hAnsi="Times New Roman" w:cs="Times New Roman"/>
          <w:iCs/>
          <w:color w:val="222222"/>
          <w:lang w:val="en-US"/>
        </w:rPr>
        <w:t>166</w:t>
      </w:r>
      <w:r>
        <w:rPr>
          <w:rFonts w:ascii="Times New Roman" w:eastAsia="Times New Roman" w:hAnsi="Times New Roman" w:cs="Times New Roman"/>
          <w:iCs/>
          <w:color w:val="222222"/>
          <w:lang w:val="en-US"/>
        </w:rPr>
        <w:t>: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112065.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DOI: </w:t>
      </w:r>
      <w:hyperlink r:id="rId31" w:history="1">
        <w:r w:rsidRPr="0066241D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https://doi.org/10.1016/j.phytochem.2019.112065</w:t>
        </w:r>
      </w:hyperlink>
    </w:p>
    <w:p w14:paraId="4F884F35" w14:textId="77777777" w:rsidR="00D540D1" w:rsidRDefault="00D540D1" w:rsidP="00D540D1">
      <w:pPr>
        <w:spacing w:before="240" w:after="240" w:line="48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 w:rsidRPr="00A94926">
        <w:rPr>
          <w:rFonts w:ascii="Times New Roman" w:eastAsia="Times New Roman" w:hAnsi="Times New Roman" w:cs="Times New Roman"/>
          <w:lang w:val="en-US"/>
        </w:rPr>
        <w:lastRenderedPageBreak/>
        <w:t xml:space="preserve">Flores-Bocanegra, L., M. González-Andrade, R. Bye, E. Linares, and R. Mata. 2017. </w:t>
      </w:r>
      <w:r>
        <w:rPr>
          <w:rFonts w:ascii="Times New Roman" w:eastAsia="Times New Roman" w:hAnsi="Times New Roman" w:cs="Times New Roman"/>
        </w:rPr>
        <w:t>α</w:t>
      </w:r>
      <w:r w:rsidRPr="00A94926">
        <w:rPr>
          <w:rFonts w:ascii="Times New Roman" w:eastAsia="Times New Roman" w:hAnsi="Times New Roman" w:cs="Times New Roman"/>
          <w:lang w:val="en-US"/>
        </w:rPr>
        <w:t xml:space="preserve">-Glucosidase inhibitors from </w:t>
      </w:r>
      <w:r w:rsidRPr="00A94926">
        <w:rPr>
          <w:rFonts w:ascii="Times New Roman" w:eastAsia="Times New Roman" w:hAnsi="Times New Roman" w:cs="Times New Roman"/>
          <w:i/>
          <w:lang w:val="en-US"/>
        </w:rPr>
        <w:t>Salvia circinata</w:t>
      </w:r>
      <w:r w:rsidRPr="00A94926">
        <w:rPr>
          <w:rFonts w:ascii="Times New Roman" w:eastAsia="Times New Roman" w:hAnsi="Times New Roman" w:cs="Times New Roman"/>
          <w:lang w:val="en-US"/>
        </w:rPr>
        <w:t xml:space="preserve">. </w:t>
      </w:r>
      <w:r w:rsidRPr="00095FE4">
        <w:rPr>
          <w:rFonts w:ascii="Times New Roman" w:eastAsia="Times New Roman" w:hAnsi="Times New Roman" w:cs="Times New Roman"/>
          <w:i/>
          <w:iCs/>
          <w:lang w:val="en-US"/>
        </w:rPr>
        <w:t>Journal of Natural Products</w:t>
      </w:r>
      <w:r w:rsidRPr="00095FE4">
        <w:rPr>
          <w:rFonts w:ascii="Times New Roman" w:eastAsia="Times New Roman" w:hAnsi="Times New Roman" w:cs="Times New Roman"/>
          <w:lang w:val="en-US"/>
        </w:rPr>
        <w:t xml:space="preserve"> 80(5):1584-1593. </w:t>
      </w:r>
      <w:r w:rsidRPr="004F0E3B">
        <w:rPr>
          <w:rFonts w:ascii="Times New Roman" w:eastAsia="Times New Roman" w:hAnsi="Times New Roman" w:cs="Times New Roman"/>
          <w:lang w:val="en-US"/>
        </w:rPr>
        <w:t>DOI:</w:t>
      </w:r>
      <w:r w:rsidRPr="004F0E3B">
        <w:rPr>
          <w:lang w:val="en-US"/>
        </w:rPr>
        <w:t xml:space="preserve"> </w:t>
      </w:r>
      <w:hyperlink r:id="rId32" w:history="1">
        <w:r w:rsidRPr="004F0E3B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https://doi.org/10.1021/acs.jnatprod.7b00155</w:t>
        </w:r>
      </w:hyperlink>
    </w:p>
    <w:p w14:paraId="3B538968" w14:textId="77777777" w:rsidR="00D540D1" w:rsidRDefault="00D540D1" w:rsidP="00D540D1">
      <w:pPr>
        <w:spacing w:before="240" w:after="240" w:line="36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222222"/>
        </w:rPr>
        <w:t xml:space="preserve">Fragoso-Serrano, M., N. Ortiz-Pastrana, N. Luna-Cruz, R. A.Toscano, A. G. Alpuche-Solís, A. Ortega, and E. Bautista. </w:t>
      </w:r>
      <w:r w:rsidRPr="00174F22">
        <w:rPr>
          <w:rFonts w:ascii="Times New Roman" w:eastAsia="Times New Roman" w:hAnsi="Times New Roman" w:cs="Times New Roman"/>
          <w:color w:val="222222"/>
          <w:lang w:val="en-US"/>
        </w:rPr>
        <w:t xml:space="preserve">2018.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Amarisolide F, an acylated diterpenoid glucoside and related terpenoids from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amarissima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. </w:t>
      </w:r>
      <w:r w:rsidRPr="002B0846">
        <w:rPr>
          <w:rFonts w:ascii="Times New Roman" w:eastAsia="Times New Roman" w:hAnsi="Times New Roman" w:cs="Times New Roman"/>
          <w:i/>
          <w:color w:val="222222"/>
          <w:lang w:val="en-US"/>
        </w:rPr>
        <w:t>Journal of natural products</w:t>
      </w:r>
      <w:r w:rsidRPr="002B0846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2B0846">
        <w:rPr>
          <w:rFonts w:ascii="Times New Roman" w:eastAsia="Times New Roman" w:hAnsi="Times New Roman" w:cs="Times New Roman"/>
          <w:iCs/>
          <w:color w:val="222222"/>
          <w:lang w:val="en-US"/>
        </w:rPr>
        <w:t>82</w:t>
      </w:r>
      <w:r w:rsidRPr="002B0846">
        <w:rPr>
          <w:rFonts w:ascii="Times New Roman" w:eastAsia="Times New Roman" w:hAnsi="Times New Roman" w:cs="Times New Roman"/>
          <w:color w:val="222222"/>
          <w:lang w:val="en-US"/>
        </w:rPr>
        <w:t xml:space="preserve">(3):631-635. </w:t>
      </w:r>
      <w:r w:rsidRPr="00E215BA">
        <w:rPr>
          <w:rFonts w:ascii="Times New Roman" w:eastAsia="Times New Roman" w:hAnsi="Times New Roman" w:cs="Times New Roman"/>
          <w:color w:val="222222"/>
          <w:lang w:val="en-US"/>
        </w:rPr>
        <w:t xml:space="preserve">DOI: </w:t>
      </w:r>
      <w:hyperlink r:id="rId33" w:history="1">
        <w:r w:rsidRPr="00E215BA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https://doi.org/10.1021/acs.jnatprod.8b00565</w:t>
        </w:r>
      </w:hyperlink>
    </w:p>
    <w:p w14:paraId="0ECB3CDE" w14:textId="77777777" w:rsidR="00D540D1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Gómez-Rivera, A., M. González-Cortazar, A. J. Gallegos-García, A. Escobar-Ramos, G. Flores-Franco, and C. E. Lobato-García. </w:t>
      </w:r>
      <w:r w:rsidRPr="00174F22">
        <w:rPr>
          <w:rFonts w:ascii="Times New Roman" w:eastAsia="Times New Roman" w:hAnsi="Times New Roman" w:cs="Times New Roman"/>
          <w:lang w:val="en-US"/>
        </w:rPr>
        <w:t xml:space="preserve">2018. 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Spasmolytic, anti-inflammatory, and antioxidant activities of </w:t>
      </w:r>
      <w:r w:rsidRPr="00273B1C">
        <w:rPr>
          <w:rFonts w:ascii="Times New Roman" w:eastAsia="Times New Roman" w:hAnsi="Times New Roman" w:cs="Times New Roman"/>
          <w:i/>
          <w:lang w:val="en-US"/>
        </w:rPr>
        <w:t>Salvia gesneriflora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 Lindley. </w:t>
      </w:r>
      <w:r w:rsidRPr="00273B1C">
        <w:rPr>
          <w:rFonts w:ascii="Times New Roman" w:eastAsia="Times New Roman" w:hAnsi="Times New Roman" w:cs="Times New Roman"/>
          <w:i/>
          <w:lang w:val="en-US"/>
        </w:rPr>
        <w:t xml:space="preserve">African Journal of Traditional, Complementary and Alternative Medicines </w:t>
      </w:r>
      <w:r w:rsidRPr="00EA4993">
        <w:rPr>
          <w:rFonts w:ascii="Times New Roman" w:eastAsia="Times New Roman" w:hAnsi="Times New Roman" w:cs="Times New Roman"/>
          <w:iCs/>
          <w:lang w:val="en-US"/>
        </w:rPr>
        <w:t>15</w:t>
      </w:r>
      <w:r w:rsidRPr="00273B1C">
        <w:rPr>
          <w:rFonts w:ascii="Times New Roman" w:eastAsia="Times New Roman" w:hAnsi="Times New Roman" w:cs="Times New Roman"/>
          <w:lang w:val="en-US"/>
        </w:rPr>
        <w:t>(4)</w:t>
      </w:r>
      <w:r>
        <w:rPr>
          <w:rFonts w:ascii="Times New Roman" w:eastAsia="Times New Roman" w:hAnsi="Times New Roman" w:cs="Times New Roman"/>
          <w:lang w:val="en-US"/>
        </w:rPr>
        <w:t>:</w:t>
      </w:r>
      <w:r w:rsidRPr="00273B1C">
        <w:rPr>
          <w:rFonts w:ascii="Times New Roman" w:eastAsia="Times New Roman" w:hAnsi="Times New Roman" w:cs="Times New Roman"/>
          <w:lang w:val="en-US"/>
        </w:rPr>
        <w:t>72-82.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095FE4">
        <w:rPr>
          <w:rFonts w:ascii="Times New Roman" w:eastAsia="Times New Roman" w:hAnsi="Times New Roman" w:cs="Times New Roman"/>
          <w:lang w:val="en-US"/>
        </w:rPr>
        <w:t>DOI:10.21010/ajtcam.v15i4.10</w:t>
      </w:r>
    </w:p>
    <w:p w14:paraId="25EABB36" w14:textId="77777777" w:rsidR="00D540D1" w:rsidRPr="00C3656F" w:rsidRDefault="00D540D1" w:rsidP="00D540D1">
      <w:pPr>
        <w:spacing w:before="240" w:after="240" w:line="36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color w:val="222222"/>
        </w:rPr>
      </w:pPr>
      <w:r w:rsidRPr="00E215BA">
        <w:rPr>
          <w:rFonts w:ascii="Times New Roman" w:eastAsia="Times New Roman" w:hAnsi="Times New Roman" w:cs="Times New Roman"/>
          <w:color w:val="222222"/>
        </w:rPr>
        <w:t xml:space="preserve">González‐Chávez, M. M., A. J. Alonso‐Castro, J. R. Zapata‐Morales, V. Arana‐Argáez, J. C. Torres‐Romero, Y. E. Medina‐Rivera, E. Sánchez-Mendoza, and S. Pérez‐Gutiérrez. </w:t>
      </w:r>
      <w:r w:rsidRPr="00174F22">
        <w:rPr>
          <w:rFonts w:ascii="Times New Roman" w:eastAsia="Times New Roman" w:hAnsi="Times New Roman" w:cs="Times New Roman"/>
          <w:color w:val="222222"/>
          <w:lang w:val="en-US"/>
        </w:rPr>
        <w:t xml:space="preserve">2018.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Anti‐inflammatory and antinociceptive effects of tilifodiolide, isolated from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tiliifolia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Vahl (Lamiaceae). </w:t>
      </w:r>
      <w:r>
        <w:rPr>
          <w:rFonts w:ascii="Times New Roman" w:eastAsia="Times New Roman" w:hAnsi="Times New Roman" w:cs="Times New Roman"/>
          <w:i/>
          <w:color w:val="222222"/>
        </w:rPr>
        <w:t>Drug development research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Pr="00EA4993">
        <w:rPr>
          <w:rFonts w:ascii="Times New Roman" w:eastAsia="Times New Roman" w:hAnsi="Times New Roman" w:cs="Times New Roman"/>
          <w:iCs/>
          <w:color w:val="222222"/>
        </w:rPr>
        <w:t>79</w:t>
      </w:r>
      <w:r>
        <w:rPr>
          <w:rFonts w:ascii="Times New Roman" w:eastAsia="Times New Roman" w:hAnsi="Times New Roman" w:cs="Times New Roman"/>
          <w:color w:val="222222"/>
        </w:rPr>
        <w:t>(4):165-172. DOI:</w:t>
      </w:r>
      <w:r w:rsidRPr="002B0846">
        <w:rPr>
          <w:rFonts w:ascii="Times New Roman" w:eastAsia="Times New Roman" w:hAnsi="Times New Roman" w:cs="Times New Roman"/>
          <w:color w:val="222222"/>
        </w:rPr>
        <w:t xml:space="preserve"> </w:t>
      </w:r>
      <w:hyperlink r:id="rId34" w:history="1">
        <w:r w:rsidRPr="0066241D">
          <w:rPr>
            <w:rStyle w:val="Hipervnculo"/>
            <w:rFonts w:ascii="Times New Roman" w:eastAsia="Times New Roman" w:hAnsi="Times New Roman" w:cs="Times New Roman"/>
          </w:rPr>
          <w:t>https://doi.org/10.1002/ddr.21432</w:t>
        </w:r>
      </w:hyperlink>
    </w:p>
    <w:p w14:paraId="391CC0B0" w14:textId="77777777" w:rsidR="00D540D1" w:rsidRPr="00A94926" w:rsidRDefault="00D540D1" w:rsidP="00D540D1">
      <w:pPr>
        <w:spacing w:before="240" w:after="240" w:line="48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González-Cortazar, M., A. M. Maldonado-Abarca, E. Jiménez-Ferrer, S. Marquina, E. Ventura-Zapata, A. Zamilpa, J. Tortoriello, and M. Herrera-Ruiz. </w:t>
      </w:r>
      <w:r w:rsidRPr="00174F22">
        <w:rPr>
          <w:rFonts w:ascii="Times New Roman" w:eastAsia="Times New Roman" w:hAnsi="Times New Roman" w:cs="Times New Roman"/>
          <w:lang w:val="en-US"/>
        </w:rPr>
        <w:t xml:space="preserve">2013. 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Isosakuranetin-5-O-rutinoside: a new flavanone with antidepressant activity isolated from </w:t>
      </w:r>
      <w:r w:rsidRPr="00273B1C">
        <w:rPr>
          <w:rFonts w:ascii="Times New Roman" w:eastAsia="Times New Roman" w:hAnsi="Times New Roman" w:cs="Times New Roman"/>
          <w:i/>
          <w:lang w:val="en-US"/>
        </w:rPr>
        <w:t xml:space="preserve">Salvia elegans 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Vahl. </w:t>
      </w:r>
      <w:r w:rsidRPr="00A94926">
        <w:rPr>
          <w:rFonts w:ascii="Times New Roman" w:eastAsia="Times New Roman" w:hAnsi="Times New Roman" w:cs="Times New Roman"/>
          <w:i/>
          <w:lang w:val="en-US"/>
        </w:rPr>
        <w:t xml:space="preserve">Molecules </w:t>
      </w:r>
      <w:r w:rsidRPr="00A94926">
        <w:rPr>
          <w:rFonts w:ascii="Times New Roman" w:eastAsia="Times New Roman" w:hAnsi="Times New Roman" w:cs="Times New Roman"/>
          <w:iCs/>
          <w:lang w:val="en-US"/>
        </w:rPr>
        <w:t>18</w:t>
      </w:r>
      <w:r w:rsidRPr="00A94926">
        <w:rPr>
          <w:rFonts w:ascii="Times New Roman" w:eastAsia="Times New Roman" w:hAnsi="Times New Roman" w:cs="Times New Roman"/>
          <w:lang w:val="en-US"/>
        </w:rPr>
        <w:t>(11):13260-13270. DOI:</w:t>
      </w:r>
      <w:r w:rsidRPr="00A94926">
        <w:rPr>
          <w:lang w:val="en-US"/>
        </w:rPr>
        <w:t xml:space="preserve"> </w:t>
      </w:r>
      <w:hyperlink r:id="rId35" w:history="1">
        <w:r w:rsidRPr="00A94926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https://doi.org/10.3390/molecules181113260</w:t>
        </w:r>
      </w:hyperlink>
    </w:p>
    <w:p w14:paraId="1F18F103" w14:textId="77777777" w:rsidR="00D540D1" w:rsidRDefault="00D540D1" w:rsidP="00D540D1">
      <w:pPr>
        <w:spacing w:before="240" w:after="240" w:line="48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 w:rsidRPr="00273B1C">
        <w:rPr>
          <w:rFonts w:ascii="Times New Roman" w:eastAsia="Times New Roman" w:hAnsi="Times New Roman" w:cs="Times New Roman"/>
          <w:lang w:val="en-US"/>
        </w:rPr>
        <w:t>Jenks, A. A., and S. C. Kim</w:t>
      </w:r>
      <w:r>
        <w:rPr>
          <w:rFonts w:ascii="Times New Roman" w:eastAsia="Times New Roman" w:hAnsi="Times New Roman" w:cs="Times New Roman"/>
          <w:lang w:val="en-US"/>
        </w:rPr>
        <w:t xml:space="preserve">. 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2013. Medicinal plant complexes of </w:t>
      </w:r>
      <w:r w:rsidRPr="00273B1C">
        <w:rPr>
          <w:rFonts w:ascii="Times New Roman" w:eastAsia="Times New Roman" w:hAnsi="Times New Roman" w:cs="Times New Roman"/>
          <w:i/>
          <w:lang w:val="en-US"/>
        </w:rPr>
        <w:t xml:space="preserve">Salvia 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subgenus </w:t>
      </w:r>
      <w:r w:rsidRPr="00273B1C">
        <w:rPr>
          <w:rFonts w:ascii="Times New Roman" w:eastAsia="Times New Roman" w:hAnsi="Times New Roman" w:cs="Times New Roman"/>
          <w:i/>
          <w:lang w:val="en-US"/>
        </w:rPr>
        <w:t>Calosphace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: an ethnobotanical study of new world sages. </w:t>
      </w:r>
      <w:r w:rsidRPr="00273B1C">
        <w:rPr>
          <w:rFonts w:ascii="Times New Roman" w:eastAsia="Times New Roman" w:hAnsi="Times New Roman" w:cs="Times New Roman"/>
          <w:i/>
          <w:lang w:val="en-US"/>
        </w:rPr>
        <w:t xml:space="preserve">Journal of ethnopharmacology </w:t>
      </w:r>
      <w:r w:rsidRPr="005D5F16">
        <w:rPr>
          <w:rFonts w:ascii="Times New Roman" w:eastAsia="Times New Roman" w:hAnsi="Times New Roman" w:cs="Times New Roman"/>
          <w:iCs/>
          <w:lang w:val="en-US"/>
        </w:rPr>
        <w:t>146</w:t>
      </w:r>
      <w:r w:rsidRPr="00273B1C">
        <w:rPr>
          <w:rFonts w:ascii="Times New Roman" w:eastAsia="Times New Roman" w:hAnsi="Times New Roman" w:cs="Times New Roman"/>
          <w:lang w:val="en-US"/>
        </w:rPr>
        <w:t>(1)</w:t>
      </w:r>
      <w:r>
        <w:rPr>
          <w:rFonts w:ascii="Times New Roman" w:eastAsia="Times New Roman" w:hAnsi="Times New Roman" w:cs="Times New Roman"/>
          <w:lang w:val="en-US"/>
        </w:rPr>
        <w:t>:</w:t>
      </w:r>
      <w:r w:rsidRPr="00273B1C">
        <w:rPr>
          <w:rFonts w:ascii="Times New Roman" w:eastAsia="Times New Roman" w:hAnsi="Times New Roman" w:cs="Times New Roman"/>
          <w:lang w:val="en-US"/>
        </w:rPr>
        <w:t>214-224.</w:t>
      </w:r>
      <w:r w:rsidRPr="006C7F29">
        <w:rPr>
          <w:rFonts w:ascii="Times New Roman" w:eastAsia="Times New Roman" w:hAnsi="Times New Roman" w:cs="Times New Roman"/>
          <w:lang w:val="en-US"/>
        </w:rPr>
        <w:t xml:space="preserve"> DOI:</w:t>
      </w:r>
      <w:r w:rsidRPr="006C7F29">
        <w:rPr>
          <w:lang w:val="en-US"/>
        </w:rPr>
        <w:t xml:space="preserve"> </w:t>
      </w:r>
      <w:hyperlink r:id="rId36" w:history="1">
        <w:r w:rsidRPr="006C7F29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https://doi.org/10.1016/j.jep.2012.12.035</w:t>
        </w:r>
      </w:hyperlink>
    </w:p>
    <w:p w14:paraId="1AE2C819" w14:textId="77777777" w:rsidR="00D540D1" w:rsidRPr="00A94926" w:rsidRDefault="00D540D1" w:rsidP="00D540D1">
      <w:pPr>
        <w:spacing w:before="240" w:after="240" w:line="36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 w:rsidRPr="00273B1C">
        <w:rPr>
          <w:rFonts w:ascii="Times New Roman" w:eastAsia="Times New Roman" w:hAnsi="Times New Roman" w:cs="Times New Roman"/>
          <w:color w:val="222222"/>
          <w:lang w:val="en-US"/>
        </w:rPr>
        <w:lastRenderedPageBreak/>
        <w:t>Jiang, Y. J., J. Su, X. Shi, X. D. Wu, X. Q. Chen, J. He, L. Shao, X.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Li, L. Peng, R. Li, and Q.S. Zhao</w:t>
      </w:r>
      <w:r>
        <w:rPr>
          <w:rFonts w:ascii="Times New Roman" w:eastAsia="Times New Roman" w:hAnsi="Times New Roman" w:cs="Times New Roman"/>
          <w:color w:val="222222"/>
          <w:lang w:val="en-US"/>
        </w:rPr>
        <w:t>.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2016. neo-Clerodanes from the aerial parts of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leucantha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. </w:t>
      </w:r>
      <w:r w:rsidRPr="00A94926">
        <w:rPr>
          <w:rFonts w:ascii="Times New Roman" w:eastAsia="Times New Roman" w:hAnsi="Times New Roman" w:cs="Times New Roman"/>
          <w:i/>
          <w:lang w:val="en-US"/>
        </w:rPr>
        <w:t>Tetrahedron</w:t>
      </w:r>
      <w:r w:rsidRPr="00A94926">
        <w:rPr>
          <w:rFonts w:ascii="Times New Roman" w:eastAsia="Times New Roman" w:hAnsi="Times New Roman" w:cs="Times New Roman"/>
          <w:lang w:val="en-US"/>
        </w:rPr>
        <w:t xml:space="preserve"> </w:t>
      </w:r>
      <w:r w:rsidRPr="00A94926">
        <w:rPr>
          <w:rFonts w:ascii="Times New Roman" w:eastAsia="Times New Roman" w:hAnsi="Times New Roman" w:cs="Times New Roman"/>
          <w:iCs/>
          <w:lang w:val="en-US"/>
        </w:rPr>
        <w:t>72</w:t>
      </w:r>
      <w:r w:rsidRPr="00A94926">
        <w:rPr>
          <w:rFonts w:ascii="Times New Roman" w:eastAsia="Times New Roman" w:hAnsi="Times New Roman" w:cs="Times New Roman"/>
          <w:lang w:val="en-US"/>
        </w:rPr>
        <w:t xml:space="preserve">(35):5507-5514. </w:t>
      </w:r>
      <w:hyperlink r:id="rId37" w:history="1">
        <w:r w:rsidRPr="00A94926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https://doi.org/10.1016/j.tet.2016.07.037</w:t>
        </w:r>
      </w:hyperlink>
    </w:p>
    <w:p w14:paraId="09232FEA" w14:textId="77777777" w:rsidR="00D540D1" w:rsidRPr="00C03455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273B1C">
        <w:rPr>
          <w:rFonts w:ascii="Times New Roman" w:eastAsia="Times New Roman" w:hAnsi="Times New Roman" w:cs="Times New Roman"/>
          <w:lang w:val="en-US"/>
        </w:rPr>
        <w:t xml:space="preserve">Kintzios, S. E. (Ed.). 2000. </w:t>
      </w:r>
      <w:r w:rsidRPr="004C31C3">
        <w:rPr>
          <w:rFonts w:ascii="Times New Roman" w:eastAsia="Times New Roman" w:hAnsi="Times New Roman" w:cs="Times New Roman"/>
          <w:i/>
          <w:iCs/>
          <w:lang w:val="en-US"/>
        </w:rPr>
        <w:t>Sage: the genus Salvia. Medicinal and Aromatic Plants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 – Industrial Profiles, Harwood Academic Publishers.</w:t>
      </w:r>
    </w:p>
    <w:p w14:paraId="25F1ECC4" w14:textId="77777777" w:rsidR="00D540D1" w:rsidRPr="00A94926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color w:val="222222"/>
        </w:rPr>
      </w:pPr>
      <w:r w:rsidRPr="00273B1C">
        <w:rPr>
          <w:rFonts w:ascii="Times New Roman" w:eastAsia="Times New Roman" w:hAnsi="Times New Roman" w:cs="Times New Roman"/>
          <w:color w:val="222222"/>
          <w:lang w:val="en-US"/>
        </w:rPr>
        <w:t>Li, L. W., Y. Y. Qi, S. X. Liu, X. D. Wu, and Q. S.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Zhao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2018. Neo-clerodane and abietane diterpenoids with neurotrophic activities from the aerial parts of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 leucantha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Cav. </w:t>
      </w:r>
      <w:r w:rsidRPr="00A94926">
        <w:rPr>
          <w:rFonts w:ascii="Times New Roman" w:eastAsia="Times New Roman" w:hAnsi="Times New Roman" w:cs="Times New Roman"/>
          <w:i/>
          <w:color w:val="222222"/>
        </w:rPr>
        <w:t>Fitoterapia</w:t>
      </w:r>
      <w:r w:rsidRPr="00A94926">
        <w:rPr>
          <w:rFonts w:ascii="Times New Roman" w:eastAsia="Times New Roman" w:hAnsi="Times New Roman" w:cs="Times New Roman"/>
          <w:iCs/>
          <w:color w:val="222222"/>
        </w:rPr>
        <w:t xml:space="preserve"> 127</w:t>
      </w:r>
      <w:r w:rsidRPr="00A94926">
        <w:rPr>
          <w:rFonts w:ascii="Times New Roman" w:eastAsia="Times New Roman" w:hAnsi="Times New Roman" w:cs="Times New Roman"/>
          <w:color w:val="222222"/>
        </w:rPr>
        <w:t xml:space="preserve">:367-374. </w:t>
      </w:r>
      <w:hyperlink r:id="rId38" w:history="1">
        <w:r w:rsidRPr="00A94926">
          <w:rPr>
            <w:rStyle w:val="Hipervnculo"/>
            <w:rFonts w:ascii="Times New Roman" w:eastAsia="Times New Roman" w:hAnsi="Times New Roman" w:cs="Times New Roman"/>
          </w:rPr>
          <w:t>https://doi.org/10.1016/j.fitote.2018.03.007</w:t>
        </w:r>
      </w:hyperlink>
    </w:p>
    <w:p w14:paraId="4D14DCFD" w14:textId="77777777" w:rsidR="00D540D1" w:rsidRPr="00452EB0" w:rsidRDefault="00D540D1" w:rsidP="00D540D1">
      <w:pPr>
        <w:spacing w:before="240" w:after="240" w:line="48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7E4F90">
        <w:rPr>
          <w:rFonts w:ascii="Times New Roman" w:hAnsi="Times New Roman" w:cs="Times New Roman"/>
        </w:rPr>
        <w:t xml:space="preserve">Maldonado, E., M., De los Angeles Flores, B. Salazar, and A. Ortega. </w:t>
      </w:r>
      <w:r w:rsidRPr="007E4F90">
        <w:rPr>
          <w:rFonts w:ascii="Times New Roman" w:hAnsi="Times New Roman" w:cs="Times New Roman"/>
          <w:lang w:val="en-US"/>
        </w:rPr>
        <w:t xml:space="preserve">1994. Abietane and neo-clerodane diterpenoids from </w:t>
      </w:r>
      <w:r w:rsidRPr="00375D0C">
        <w:rPr>
          <w:rFonts w:ascii="Times New Roman" w:hAnsi="Times New Roman" w:cs="Times New Roman"/>
          <w:i/>
          <w:iCs/>
          <w:lang w:val="en-US"/>
        </w:rPr>
        <w:t>Salvia lavanduloides</w:t>
      </w:r>
      <w:r w:rsidRPr="007E4F90">
        <w:rPr>
          <w:rFonts w:ascii="Times New Roman" w:hAnsi="Times New Roman" w:cs="Times New Roman"/>
          <w:lang w:val="en-US"/>
        </w:rPr>
        <w:t xml:space="preserve">. </w:t>
      </w:r>
      <w:r w:rsidRPr="00452EB0">
        <w:rPr>
          <w:rFonts w:ascii="Times New Roman" w:hAnsi="Times New Roman" w:cs="Times New Roman"/>
          <w:lang w:val="en-US"/>
        </w:rPr>
        <w:t xml:space="preserve">Phytochemistry 37(5):1480-1482. DOI: </w:t>
      </w:r>
      <w:hyperlink r:id="rId39" w:history="1">
        <w:r w:rsidRPr="00452EB0">
          <w:rPr>
            <w:rStyle w:val="Hipervnculo"/>
            <w:rFonts w:ascii="Times New Roman" w:hAnsi="Times New Roman" w:cs="Times New Roman"/>
            <w:lang w:val="en-US"/>
          </w:rPr>
          <w:t>https://doi.org/10.1016/S0031-9422(00)90438-2</w:t>
        </w:r>
      </w:hyperlink>
    </w:p>
    <w:p w14:paraId="346EC22F" w14:textId="77777777" w:rsidR="00D540D1" w:rsidRPr="00A94926" w:rsidRDefault="00D540D1" w:rsidP="00D540D1">
      <w:pPr>
        <w:spacing w:before="240" w:after="240" w:line="480" w:lineRule="auto"/>
        <w:ind w:hanging="284"/>
        <w:jc w:val="both"/>
        <w:rPr>
          <w:rFonts w:ascii="Times New Roman" w:hAnsi="Times New Roman" w:cs="Times New Roman"/>
          <w:lang w:val="en-US"/>
        </w:rPr>
      </w:pPr>
      <w:r w:rsidRPr="007E4F90">
        <w:rPr>
          <w:rFonts w:ascii="Times New Roman" w:hAnsi="Times New Roman" w:cs="Times New Roman"/>
        </w:rPr>
        <w:t xml:space="preserve">Maldonado, E., J Cárdenas, H. Bojórquez, E. M. Escamilla, and A. Ortega. </w:t>
      </w:r>
      <w:r w:rsidRPr="00A94926">
        <w:rPr>
          <w:rFonts w:ascii="Times New Roman" w:hAnsi="Times New Roman" w:cs="Times New Roman"/>
          <w:lang w:val="en-US"/>
        </w:rPr>
        <w:t xml:space="preserve">1996. Amarisolide, a neo-clerodane diterpene glycoside from </w:t>
      </w:r>
      <w:r w:rsidRPr="00375D0C">
        <w:rPr>
          <w:rFonts w:ascii="Times New Roman" w:hAnsi="Times New Roman" w:cs="Times New Roman"/>
          <w:i/>
          <w:iCs/>
          <w:lang w:val="en-US"/>
        </w:rPr>
        <w:t>Salvia amarissima</w:t>
      </w:r>
      <w:r w:rsidRPr="00A94926">
        <w:rPr>
          <w:rFonts w:ascii="Times New Roman" w:hAnsi="Times New Roman" w:cs="Times New Roman"/>
          <w:lang w:val="en-US"/>
        </w:rPr>
        <w:t xml:space="preserve">. Phytochemistry 42(4):1105-1108. DOI: </w:t>
      </w:r>
      <w:hyperlink r:id="rId40" w:history="1">
        <w:r w:rsidRPr="00A94926">
          <w:rPr>
            <w:rStyle w:val="Hipervnculo"/>
            <w:rFonts w:ascii="Times New Roman" w:hAnsi="Times New Roman" w:cs="Times New Roman"/>
            <w:lang w:val="en-US"/>
          </w:rPr>
          <w:t>https://doi.org/10.1016/0031-9422(96)00147-1</w:t>
        </w:r>
      </w:hyperlink>
    </w:p>
    <w:p w14:paraId="181C4A9C" w14:textId="77777777" w:rsidR="00D540D1" w:rsidRDefault="00D540D1" w:rsidP="00D540D1">
      <w:pPr>
        <w:spacing w:before="240" w:after="240" w:line="480" w:lineRule="auto"/>
        <w:ind w:hanging="284"/>
        <w:jc w:val="both"/>
        <w:rPr>
          <w:rStyle w:val="Hipervnculo"/>
          <w:rFonts w:ascii="Times New Roman" w:eastAsia="Times New Roman" w:hAnsi="Times New Roman" w:cs="Times New Roman"/>
        </w:rPr>
      </w:pPr>
      <w:r w:rsidRPr="00273B1C">
        <w:rPr>
          <w:rFonts w:ascii="Times New Roman" w:eastAsia="Times New Roman" w:hAnsi="Times New Roman" w:cs="Times New Roman"/>
          <w:lang w:val="en-US"/>
        </w:rPr>
        <w:t>Malenčić, D., O.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lang w:val="en-US"/>
        </w:rPr>
        <w:t>Gašić, M. Popović, and P.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lang w:val="en-US"/>
        </w:rPr>
        <w:t>Boža</w:t>
      </w:r>
      <w:r>
        <w:rPr>
          <w:rFonts w:ascii="Times New Roman" w:eastAsia="Times New Roman" w:hAnsi="Times New Roman" w:cs="Times New Roman"/>
          <w:lang w:val="en-US"/>
        </w:rPr>
        <w:t xml:space="preserve">. 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2000. Screening for antioxidant properties of </w:t>
      </w:r>
      <w:r w:rsidRPr="00273B1C">
        <w:rPr>
          <w:rFonts w:ascii="Times New Roman" w:eastAsia="Times New Roman" w:hAnsi="Times New Roman" w:cs="Times New Roman"/>
          <w:i/>
          <w:lang w:val="en-US"/>
        </w:rPr>
        <w:t>Salvia reflexa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 Hornem. </w:t>
      </w:r>
      <w:r w:rsidRPr="00273B1C">
        <w:rPr>
          <w:rFonts w:ascii="Times New Roman" w:eastAsia="Times New Roman" w:hAnsi="Times New Roman" w:cs="Times New Roman"/>
          <w:i/>
          <w:lang w:val="en-US"/>
        </w:rPr>
        <w:t xml:space="preserve">Phytotherapy Research: An International Journal Devoted to Pharmacological and Toxicological Evaluation of Natural Product Derivatives </w:t>
      </w:r>
      <w:r w:rsidRPr="006E5289">
        <w:rPr>
          <w:rFonts w:ascii="Times New Roman" w:eastAsia="Times New Roman" w:hAnsi="Times New Roman" w:cs="Times New Roman"/>
          <w:iCs/>
          <w:lang w:val="en-US"/>
        </w:rPr>
        <w:t>14</w:t>
      </w:r>
      <w:r w:rsidRPr="00273B1C">
        <w:rPr>
          <w:rFonts w:ascii="Times New Roman" w:eastAsia="Times New Roman" w:hAnsi="Times New Roman" w:cs="Times New Roman"/>
          <w:lang w:val="en-US"/>
        </w:rPr>
        <w:t>(7)</w:t>
      </w:r>
      <w:r>
        <w:rPr>
          <w:rFonts w:ascii="Times New Roman" w:eastAsia="Times New Roman" w:hAnsi="Times New Roman" w:cs="Times New Roman"/>
          <w:lang w:val="en-US"/>
        </w:rPr>
        <w:t>:</w:t>
      </w:r>
      <w:r w:rsidRPr="00273B1C">
        <w:rPr>
          <w:rFonts w:ascii="Times New Roman" w:eastAsia="Times New Roman" w:hAnsi="Times New Roman" w:cs="Times New Roman"/>
          <w:lang w:val="en-US"/>
        </w:rPr>
        <w:t>546-548.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DOI:</w:t>
      </w:r>
      <w:r w:rsidRPr="00901E28">
        <w:t xml:space="preserve"> </w:t>
      </w:r>
      <w:hyperlink r:id="rId41" w:history="1">
        <w:r w:rsidRPr="0066241D">
          <w:rPr>
            <w:rStyle w:val="Hipervnculo"/>
            <w:rFonts w:ascii="Times New Roman" w:eastAsia="Times New Roman" w:hAnsi="Times New Roman" w:cs="Times New Roman"/>
          </w:rPr>
          <w:t>https://doi.org/10.1002/1099-1573(200011)14:7&lt;546::AID-PTR658&gt;3.0.CO;2-K</w:t>
        </w:r>
      </w:hyperlink>
    </w:p>
    <w:p w14:paraId="10670BBB" w14:textId="77777777" w:rsidR="00D540D1" w:rsidRPr="00C421A1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Martínez-Vázquez, M., P. Miranda, N. A. Valencia, M. L. Torres, R. Miranda, J. Cárdenas, and M. Salmón. 1998. Antimicrobial diterpenes from </w:t>
      </w:r>
      <w:r>
        <w:rPr>
          <w:rFonts w:ascii="Times New Roman" w:eastAsia="Times New Roman" w:hAnsi="Times New Roman" w:cs="Times New Roman"/>
          <w:i/>
        </w:rPr>
        <w:t>Salvia reptans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Pharmaceutical biology </w:t>
      </w:r>
      <w:r w:rsidRPr="006E5289">
        <w:rPr>
          <w:rFonts w:ascii="Times New Roman" w:eastAsia="Times New Roman" w:hAnsi="Times New Roman" w:cs="Times New Roman"/>
          <w:iCs/>
        </w:rPr>
        <w:t>36</w:t>
      </w:r>
      <w:r>
        <w:rPr>
          <w:rFonts w:ascii="Times New Roman" w:eastAsia="Times New Roman" w:hAnsi="Times New Roman" w:cs="Times New Roman"/>
        </w:rPr>
        <w:t>(2):77-80.</w:t>
      </w:r>
    </w:p>
    <w:p w14:paraId="5C39BC3B" w14:textId="77777777" w:rsidR="00D540D1" w:rsidRPr="00B91405" w:rsidRDefault="00D540D1" w:rsidP="00D540D1">
      <w:pPr>
        <w:spacing w:before="240" w:after="240" w:line="480" w:lineRule="auto"/>
        <w:ind w:hanging="284"/>
        <w:jc w:val="both"/>
        <w:rPr>
          <w:rFonts w:ascii="Times New Roman" w:eastAsia="Times New Roman" w:hAnsi="Times New Roman" w:cs="Times New Roman"/>
        </w:rPr>
      </w:pPr>
      <w:r w:rsidRPr="00B91405">
        <w:rPr>
          <w:rFonts w:ascii="Times New Roman" w:eastAsia="Times New Roman" w:hAnsi="Times New Roman" w:cs="Times New Roman"/>
        </w:rPr>
        <w:t xml:space="preserve">Moreno-Pérez, G. F., M. E. González-Trujano, M. J. Martínez-Gordillo, S. Miguel-Chávez, F. A. Basurto-Peña, A. Dorazco-González, </w:t>
      </w:r>
      <w:r>
        <w:rPr>
          <w:rFonts w:ascii="Times New Roman" w:eastAsia="Times New Roman" w:hAnsi="Times New Roman" w:cs="Times New Roman"/>
        </w:rPr>
        <w:t>and</w:t>
      </w:r>
      <w:r w:rsidRPr="00B91405">
        <w:rPr>
          <w:rFonts w:ascii="Times New Roman" w:eastAsia="Times New Roman" w:hAnsi="Times New Roman" w:cs="Times New Roman"/>
        </w:rPr>
        <w:t xml:space="preserve"> E. Aguirre-Hernández</w:t>
      </w:r>
      <w:r>
        <w:rPr>
          <w:rFonts w:ascii="Times New Roman" w:eastAsia="Times New Roman" w:hAnsi="Times New Roman" w:cs="Times New Roman"/>
        </w:rPr>
        <w:t xml:space="preserve">. </w:t>
      </w:r>
      <w:r w:rsidRPr="001539D3">
        <w:rPr>
          <w:rFonts w:ascii="Times New Roman" w:eastAsia="Times New Roman" w:hAnsi="Times New Roman" w:cs="Times New Roman"/>
          <w:lang w:val="en-US"/>
        </w:rPr>
        <w:t xml:space="preserve">2019. 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Amarisolide A and </w:t>
      </w:r>
      <w:r w:rsidRPr="00E215BA">
        <w:rPr>
          <w:rFonts w:ascii="Times New Roman" w:eastAsia="Times New Roman" w:hAnsi="Times New Roman" w:cs="Times New Roman"/>
          <w:lang w:val="en-US"/>
        </w:rPr>
        <w:lastRenderedPageBreak/>
        <w:t xml:space="preserve">pedalitin as bioactive compounds in the antinociceptive effects of </w:t>
      </w:r>
      <w:r w:rsidRPr="00E215BA">
        <w:rPr>
          <w:rFonts w:ascii="Times New Roman" w:eastAsia="Times New Roman" w:hAnsi="Times New Roman" w:cs="Times New Roman"/>
          <w:i/>
          <w:lang w:val="en-US"/>
        </w:rPr>
        <w:t>Salvia circinata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 (Lamiaceae). </w:t>
      </w:r>
      <w:r w:rsidRPr="0061546F">
        <w:rPr>
          <w:rFonts w:ascii="Times New Roman" w:eastAsia="Times New Roman" w:hAnsi="Times New Roman" w:cs="Times New Roman"/>
          <w:i/>
          <w:iCs/>
        </w:rPr>
        <w:t>Botanical Sciences</w:t>
      </w:r>
      <w:r w:rsidRPr="00B91405">
        <w:rPr>
          <w:rFonts w:ascii="Times New Roman" w:eastAsia="Times New Roman" w:hAnsi="Times New Roman" w:cs="Times New Roman"/>
        </w:rPr>
        <w:t xml:space="preserve"> 97(3)</w:t>
      </w:r>
      <w:r>
        <w:rPr>
          <w:rFonts w:ascii="Times New Roman" w:eastAsia="Times New Roman" w:hAnsi="Times New Roman" w:cs="Times New Roman"/>
        </w:rPr>
        <w:t>:</w:t>
      </w:r>
      <w:r w:rsidRPr="00B91405">
        <w:rPr>
          <w:rFonts w:ascii="Times New Roman" w:eastAsia="Times New Roman" w:hAnsi="Times New Roman" w:cs="Times New Roman"/>
        </w:rPr>
        <w:t>355-365.</w:t>
      </w:r>
      <w:r>
        <w:rPr>
          <w:rFonts w:ascii="Times New Roman" w:eastAsia="Times New Roman" w:hAnsi="Times New Roman" w:cs="Times New Roman"/>
        </w:rPr>
        <w:t xml:space="preserve"> </w:t>
      </w:r>
      <w:r w:rsidRPr="004F0E3B">
        <w:rPr>
          <w:rFonts w:ascii="Times New Roman" w:eastAsia="Times New Roman" w:hAnsi="Times New Roman" w:cs="Times New Roman"/>
          <w:color w:val="222222"/>
        </w:rPr>
        <w:t xml:space="preserve">DOI: </w:t>
      </w:r>
      <w:hyperlink r:id="rId42" w:history="1">
        <w:r w:rsidRPr="004F0E3B">
          <w:rPr>
            <w:rStyle w:val="Hipervnculo"/>
            <w:rFonts w:ascii="Times New Roman" w:eastAsia="Times New Roman" w:hAnsi="Times New Roman" w:cs="Times New Roman"/>
          </w:rPr>
          <w:t>https://doi.org/10.17129/botsci.2187</w:t>
        </w:r>
      </w:hyperlink>
    </w:p>
    <w:p w14:paraId="2DF6FF39" w14:textId="77777777" w:rsidR="00D540D1" w:rsidRPr="00452EB0" w:rsidRDefault="00D540D1" w:rsidP="00D540D1">
      <w:pPr>
        <w:spacing w:before="240" w:after="240" w:line="48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 w:rsidRPr="00B91405">
        <w:rPr>
          <w:rFonts w:ascii="Times New Roman" w:eastAsia="Times New Roman" w:hAnsi="Times New Roman" w:cs="Times New Roman"/>
        </w:rPr>
        <w:t>Moreno-Pérez, F., A. Hernández-León, M.G. Valle-Dorado, A.</w:t>
      </w:r>
      <w:r>
        <w:rPr>
          <w:rFonts w:ascii="Times New Roman" w:eastAsia="Times New Roman" w:hAnsi="Times New Roman" w:cs="Times New Roman"/>
        </w:rPr>
        <w:t xml:space="preserve"> </w:t>
      </w:r>
      <w:r w:rsidRPr="00B91405">
        <w:rPr>
          <w:rFonts w:ascii="Times New Roman" w:eastAsia="Times New Roman" w:hAnsi="Times New Roman" w:cs="Times New Roman"/>
        </w:rPr>
        <w:t>Cano-Martínez, F. Narváe-González, E. Aguirre-Hernández, H.</w:t>
      </w:r>
      <w:r>
        <w:rPr>
          <w:rFonts w:ascii="Times New Roman" w:eastAsia="Times New Roman" w:hAnsi="Times New Roman" w:cs="Times New Roman"/>
        </w:rPr>
        <w:t xml:space="preserve"> </w:t>
      </w:r>
      <w:r w:rsidRPr="00B91405">
        <w:rPr>
          <w:rFonts w:ascii="Times New Roman" w:eastAsia="Times New Roman" w:hAnsi="Times New Roman" w:cs="Times New Roman"/>
        </w:rPr>
        <w:t xml:space="preserve">Salgado-Ceballos, </w:t>
      </w:r>
      <w:r>
        <w:rPr>
          <w:rFonts w:ascii="Times New Roman" w:eastAsia="Times New Roman" w:hAnsi="Times New Roman" w:cs="Times New Roman"/>
        </w:rPr>
        <w:t>and</w:t>
      </w:r>
      <w:r w:rsidRPr="00B91405">
        <w:rPr>
          <w:rFonts w:ascii="Times New Roman" w:eastAsia="Times New Roman" w:hAnsi="Times New Roman" w:cs="Times New Roman"/>
        </w:rPr>
        <w:t xml:space="preserve"> M.E. González-Trujano</w:t>
      </w:r>
      <w:r>
        <w:rPr>
          <w:rFonts w:ascii="Times New Roman" w:eastAsia="Times New Roman" w:hAnsi="Times New Roman" w:cs="Times New Roman"/>
        </w:rPr>
        <w:t xml:space="preserve">. </w:t>
      </w:r>
      <w:r w:rsidRPr="001539D3">
        <w:rPr>
          <w:rFonts w:ascii="Times New Roman" w:eastAsia="Times New Roman" w:hAnsi="Times New Roman" w:cs="Times New Roman"/>
          <w:lang w:val="en-US"/>
        </w:rPr>
        <w:t xml:space="preserve">2021. 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Neo-clerodane diterpenic influence in the antinociceptive and anti-inflammatory properties of </w:t>
      </w:r>
      <w:r w:rsidRPr="00E215BA">
        <w:rPr>
          <w:rFonts w:ascii="Times New Roman" w:eastAsia="Times New Roman" w:hAnsi="Times New Roman" w:cs="Times New Roman"/>
          <w:i/>
          <w:lang w:val="en-US"/>
        </w:rPr>
        <w:t>Salvia circinnata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 Cav. </w:t>
      </w:r>
      <w:r w:rsidRPr="00E215BA">
        <w:rPr>
          <w:rFonts w:ascii="Times New Roman" w:eastAsia="Times New Roman" w:hAnsi="Times New Roman" w:cs="Times New Roman"/>
          <w:i/>
          <w:iCs/>
          <w:lang w:val="en-US"/>
        </w:rPr>
        <w:t>Journal of Ethnopharmacology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 268:113550. </w:t>
      </w:r>
      <w:r w:rsidRPr="00452EB0">
        <w:rPr>
          <w:rFonts w:ascii="Times New Roman" w:eastAsia="Times New Roman" w:hAnsi="Times New Roman" w:cs="Times New Roman"/>
          <w:lang w:val="en-US"/>
        </w:rPr>
        <w:t>DOI:</w:t>
      </w:r>
      <w:r w:rsidRPr="00452EB0">
        <w:rPr>
          <w:lang w:val="en-US"/>
        </w:rPr>
        <w:t xml:space="preserve"> </w:t>
      </w:r>
      <w:hyperlink r:id="rId43" w:history="1">
        <w:r w:rsidRPr="00452EB0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https://doi.org/10.1016/j.jep.2020.113550</w:t>
        </w:r>
      </w:hyperlink>
    </w:p>
    <w:p w14:paraId="77A9F4BC" w14:textId="77777777" w:rsidR="00D540D1" w:rsidRPr="00A94926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</w:rPr>
      </w:pPr>
      <w:r w:rsidRPr="00452EB0">
        <w:rPr>
          <w:rFonts w:ascii="Times New Roman" w:eastAsia="Times New Roman" w:hAnsi="Times New Roman" w:cs="Times New Roman"/>
          <w:lang w:val="en-US"/>
        </w:rPr>
        <w:t xml:space="preserve">Ortega, A., J. Cárdenas, A. Toscano, E. Maldonado, A. Aumelas, M. R. Van Calsteren, and C. Jankowski. </w:t>
      </w:r>
      <w:r w:rsidRPr="00174F22">
        <w:rPr>
          <w:rFonts w:ascii="Times New Roman" w:eastAsia="Times New Roman" w:hAnsi="Times New Roman" w:cs="Times New Roman"/>
          <w:lang w:val="en-US"/>
        </w:rPr>
        <w:t xml:space="preserve">1991. 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Salviandulines A and B. Two secoclerodane diterpenoids from </w:t>
      </w:r>
      <w:r w:rsidRPr="00273B1C">
        <w:rPr>
          <w:rFonts w:ascii="Times New Roman" w:eastAsia="Times New Roman" w:hAnsi="Times New Roman" w:cs="Times New Roman"/>
          <w:i/>
          <w:lang w:val="en-US"/>
        </w:rPr>
        <w:t xml:space="preserve">Salvia lavanduloides. </w:t>
      </w:r>
      <w:r w:rsidRPr="00A94926">
        <w:rPr>
          <w:rFonts w:ascii="Times New Roman" w:eastAsia="Times New Roman" w:hAnsi="Times New Roman" w:cs="Times New Roman"/>
          <w:i/>
        </w:rPr>
        <w:t xml:space="preserve">Phytochemistry </w:t>
      </w:r>
      <w:r w:rsidRPr="00A94926">
        <w:rPr>
          <w:rFonts w:ascii="Times New Roman" w:eastAsia="Times New Roman" w:hAnsi="Times New Roman" w:cs="Times New Roman"/>
          <w:iCs/>
        </w:rPr>
        <w:t>30</w:t>
      </w:r>
      <w:r w:rsidRPr="00A94926">
        <w:rPr>
          <w:rFonts w:ascii="Times New Roman" w:eastAsia="Times New Roman" w:hAnsi="Times New Roman" w:cs="Times New Roman"/>
        </w:rPr>
        <w:t xml:space="preserve">(10):3357-3360. DOI: </w:t>
      </w:r>
      <w:hyperlink r:id="rId44" w:history="1">
        <w:r w:rsidRPr="00A94926">
          <w:rPr>
            <w:rStyle w:val="Hipervnculo"/>
            <w:rFonts w:ascii="Times New Roman" w:eastAsia="Times New Roman" w:hAnsi="Times New Roman" w:cs="Times New Roman"/>
          </w:rPr>
          <w:t>https://doi.org/10.1016/0031-9422(91)83209-4</w:t>
        </w:r>
      </w:hyperlink>
    </w:p>
    <w:p w14:paraId="4E1ED7FE" w14:textId="77777777" w:rsidR="00D540D1" w:rsidRDefault="00D540D1" w:rsidP="00D540D1">
      <w:pPr>
        <w:spacing w:before="240" w:after="240" w:line="36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lang w:val="en-US"/>
        </w:rPr>
      </w:pPr>
      <w:r w:rsidRPr="00E96AE6">
        <w:rPr>
          <w:rFonts w:ascii="Times New Roman" w:eastAsia="Times New Roman" w:hAnsi="Times New Roman" w:cs="Times New Roman"/>
          <w:color w:val="222222"/>
        </w:rPr>
        <w:t xml:space="preserve">Ortega, A., N. Ortiz-Pastrana, B. Y. Bedolla-García, R. A. Toscano, and E. Bautista. </w:t>
      </w:r>
      <w:r w:rsidRPr="00174F22">
        <w:rPr>
          <w:rFonts w:ascii="Times New Roman" w:eastAsia="Times New Roman" w:hAnsi="Times New Roman" w:cs="Times New Roman"/>
          <w:color w:val="222222"/>
          <w:lang w:val="en-US"/>
        </w:rPr>
        <w:t xml:space="preserve">2017.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NMR analysis and crystal structure of hydroxyclerodanes from Mexican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 xml:space="preserve">Salvia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species.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Journal of Molecular Structure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3A7249">
        <w:rPr>
          <w:rFonts w:ascii="Times New Roman" w:eastAsia="Times New Roman" w:hAnsi="Times New Roman" w:cs="Times New Roman"/>
          <w:iCs/>
          <w:color w:val="222222"/>
          <w:lang w:val="en-US"/>
        </w:rPr>
        <w:t>1141</w:t>
      </w:r>
      <w:r>
        <w:rPr>
          <w:rFonts w:ascii="Times New Roman" w:eastAsia="Times New Roman" w:hAnsi="Times New Roman" w:cs="Times New Roman"/>
          <w:color w:val="222222"/>
          <w:lang w:val="en-US"/>
        </w:rPr>
        <w:t>: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157-162.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691879">
        <w:rPr>
          <w:rFonts w:ascii="Times New Roman" w:eastAsia="Times New Roman" w:hAnsi="Times New Roman" w:cs="Times New Roman"/>
          <w:color w:val="222222"/>
          <w:lang w:val="en-US"/>
        </w:rPr>
        <w:t>DOI:</w:t>
      </w:r>
      <w:r w:rsidRPr="00691879">
        <w:rPr>
          <w:lang w:val="en-US"/>
        </w:rPr>
        <w:t xml:space="preserve"> </w:t>
      </w:r>
      <w:hyperlink r:id="rId45" w:history="1">
        <w:r w:rsidRPr="00691879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https://doi.org/10.1016/j.molstruc.2017.03.091</w:t>
        </w:r>
      </w:hyperlink>
    </w:p>
    <w:p w14:paraId="10510351" w14:textId="77777777" w:rsidR="00D540D1" w:rsidRPr="00763E07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color w:val="222222"/>
          <w:lang w:val="es-CO"/>
        </w:rPr>
      </w:pPr>
      <w:r>
        <w:rPr>
          <w:rFonts w:ascii="Times New Roman" w:eastAsia="Times New Roman" w:hAnsi="Times New Roman" w:cs="Times New Roman"/>
          <w:color w:val="222222"/>
        </w:rPr>
        <w:t xml:space="preserve">Rodríguez, J., H. Tello, L. Quijano, J. Calderón, F. Gómez, J. Romo, and T. Ríos. 1974.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Flavonoids of Mexican plants, isolation and structure of santin and glycoferide. </w:t>
      </w:r>
      <w:r w:rsidRPr="00763E07">
        <w:rPr>
          <w:rFonts w:ascii="Times New Roman" w:eastAsia="Times New Roman" w:hAnsi="Times New Roman" w:cs="Times New Roman"/>
          <w:i/>
          <w:iCs/>
          <w:color w:val="222222"/>
          <w:lang w:val="es-CO"/>
        </w:rPr>
        <w:t>Revista Latinoamericana de Química</w:t>
      </w:r>
      <w:r w:rsidRPr="00763E07">
        <w:rPr>
          <w:rFonts w:ascii="Times New Roman" w:eastAsia="Times New Roman" w:hAnsi="Times New Roman" w:cs="Times New Roman"/>
          <w:color w:val="222222"/>
          <w:lang w:val="es-CO"/>
        </w:rPr>
        <w:t xml:space="preserve"> </w:t>
      </w:r>
      <w:r w:rsidRPr="00763E07">
        <w:rPr>
          <w:rFonts w:ascii="Times New Roman" w:eastAsia="Times New Roman" w:hAnsi="Times New Roman" w:cs="Times New Roman"/>
          <w:iCs/>
          <w:color w:val="222222"/>
          <w:lang w:val="es-CO"/>
        </w:rPr>
        <w:t>5</w:t>
      </w:r>
      <w:r w:rsidRPr="00763E07">
        <w:rPr>
          <w:rFonts w:ascii="Times New Roman" w:eastAsia="Times New Roman" w:hAnsi="Times New Roman" w:cs="Times New Roman"/>
          <w:color w:val="222222"/>
          <w:lang w:val="es-CO"/>
        </w:rPr>
        <w:t>:41-53.</w:t>
      </w:r>
    </w:p>
    <w:p w14:paraId="0EF8FE50" w14:textId="77777777" w:rsidR="00D540D1" w:rsidRPr="00C3656F" w:rsidRDefault="00D540D1" w:rsidP="00D540D1">
      <w:pPr>
        <w:spacing w:before="240" w:after="240" w:line="360" w:lineRule="auto"/>
        <w:ind w:hanging="284"/>
        <w:jc w:val="both"/>
        <w:rPr>
          <w:rStyle w:val="Hipervnculo"/>
          <w:rFonts w:ascii="Times New Roman" w:eastAsia="Times New Roman" w:hAnsi="Times New Roman" w:cs="Times New Roman"/>
          <w:color w:val="222222"/>
          <w:lang w:val="en-US"/>
        </w:rPr>
      </w:pPr>
      <w:r w:rsidRPr="00EE4195">
        <w:rPr>
          <w:rFonts w:ascii="Times New Roman" w:eastAsia="Times New Roman" w:hAnsi="Times New Roman" w:cs="Times New Roman"/>
          <w:color w:val="222222"/>
          <w:lang w:val="es-CO"/>
        </w:rPr>
        <w:t xml:space="preserve">Simmonds, M. S.J., W. M. Blaney, B. Esquivel, and L. Rodriguez‐Hahn. 1996. 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Effect of Clerodane‐Type Diterpenoids Isolated from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Salvia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spp. on the Feeding Behaviour of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Spodoptera littoralis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. </w:t>
      </w:r>
      <w:r w:rsidRPr="00273B1C">
        <w:rPr>
          <w:rFonts w:ascii="Times New Roman" w:eastAsia="Times New Roman" w:hAnsi="Times New Roman" w:cs="Times New Roman"/>
          <w:i/>
          <w:color w:val="222222"/>
          <w:lang w:val="en-US"/>
        </w:rPr>
        <w:t>Pesticide science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F41578">
        <w:rPr>
          <w:rFonts w:ascii="Times New Roman" w:eastAsia="Times New Roman" w:hAnsi="Times New Roman" w:cs="Times New Roman"/>
          <w:iCs/>
          <w:color w:val="222222"/>
          <w:lang w:val="en-US"/>
        </w:rPr>
        <w:t>47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(1)</w:t>
      </w:r>
      <w:r>
        <w:rPr>
          <w:rFonts w:ascii="Times New Roman" w:eastAsia="Times New Roman" w:hAnsi="Times New Roman" w:cs="Times New Roman"/>
          <w:color w:val="222222"/>
          <w:lang w:val="en-US"/>
        </w:rPr>
        <w:t>:</w:t>
      </w:r>
      <w:r w:rsidRPr="00273B1C">
        <w:rPr>
          <w:rFonts w:ascii="Times New Roman" w:eastAsia="Times New Roman" w:hAnsi="Times New Roman" w:cs="Times New Roman"/>
          <w:color w:val="222222"/>
          <w:lang w:val="en-US"/>
        </w:rPr>
        <w:t>17-23.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DOI:</w:t>
      </w:r>
      <w:r w:rsidRPr="00547050">
        <w:rPr>
          <w:lang w:val="en-US"/>
        </w:rPr>
        <w:t xml:space="preserve"> </w:t>
      </w:r>
      <w:hyperlink r:id="rId46" w:history="1">
        <w:r w:rsidRPr="0066241D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https://doi.org/10.1002/(SICI)1096-9063(199605)47:1&lt;17::AID-PS378&gt;3.0.CO;2-I</w:t>
        </w:r>
      </w:hyperlink>
    </w:p>
    <w:p w14:paraId="01410C46" w14:textId="77777777" w:rsidR="00D540D1" w:rsidRDefault="00D540D1" w:rsidP="00D540D1">
      <w:pPr>
        <w:spacing w:before="240" w:after="240" w:line="36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273B1C">
        <w:rPr>
          <w:rFonts w:ascii="Times New Roman" w:eastAsia="Times New Roman" w:hAnsi="Times New Roman" w:cs="Times New Roman"/>
          <w:lang w:val="en-US"/>
        </w:rPr>
        <w:t>Ting, I.P., A.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273B1C">
        <w:rPr>
          <w:rFonts w:ascii="Times New Roman" w:eastAsia="Times New Roman" w:hAnsi="Times New Roman" w:cs="Times New Roman"/>
          <w:lang w:val="en-US"/>
        </w:rPr>
        <w:t>Mukhtar, R.W. Scora, J.H. Brown, and J.D. Arquette</w:t>
      </w:r>
      <w:r>
        <w:rPr>
          <w:rFonts w:ascii="Times New Roman" w:eastAsia="Times New Roman" w:hAnsi="Times New Roman" w:cs="Times New Roman"/>
          <w:lang w:val="en-US"/>
        </w:rPr>
        <w:t xml:space="preserve">. </w:t>
      </w:r>
      <w:r w:rsidRPr="00273B1C">
        <w:rPr>
          <w:rFonts w:ascii="Times New Roman" w:eastAsia="Times New Roman" w:hAnsi="Times New Roman" w:cs="Times New Roman"/>
          <w:lang w:val="en-US"/>
        </w:rPr>
        <w:t>1994. Proc. 9</w:t>
      </w:r>
      <w:r w:rsidRPr="00273B1C">
        <w:rPr>
          <w:rFonts w:ascii="Times New Roman" w:eastAsia="Times New Roman" w:hAnsi="Times New Roman" w:cs="Times New Roman"/>
          <w:vertAlign w:val="superscript"/>
          <w:lang w:val="en-US"/>
        </w:rPr>
        <w:t>th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 Intern. Conf. on Jojoba and its Uses and 3</w:t>
      </w:r>
      <w:r w:rsidRPr="00273B1C">
        <w:rPr>
          <w:rFonts w:ascii="Times New Roman" w:eastAsia="Times New Roman" w:hAnsi="Times New Roman" w:cs="Times New Roman"/>
          <w:vertAlign w:val="superscript"/>
          <w:lang w:val="en-US"/>
        </w:rPr>
        <w:t>rd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 Intern. Conf. on New Industrial Crops and Products, Catamarca, September 1994.</w:t>
      </w:r>
    </w:p>
    <w:p w14:paraId="3780784D" w14:textId="77777777" w:rsidR="00D540D1" w:rsidRPr="00E96AE6" w:rsidRDefault="00D540D1" w:rsidP="00D540D1">
      <w:pPr>
        <w:spacing w:before="240" w:after="240" w:line="480" w:lineRule="auto"/>
        <w:ind w:hanging="284"/>
        <w:jc w:val="both"/>
        <w:rPr>
          <w:rFonts w:ascii="Times New Roman" w:eastAsia="Times New Roman" w:hAnsi="Times New Roman" w:cs="Times New Roman"/>
          <w:lang w:val="en-US"/>
        </w:rPr>
      </w:pPr>
      <w:r w:rsidRPr="00273B1C">
        <w:rPr>
          <w:rFonts w:ascii="Times New Roman" w:eastAsia="Times New Roman" w:hAnsi="Times New Roman" w:cs="Times New Roman"/>
          <w:lang w:val="en-US"/>
        </w:rPr>
        <w:lastRenderedPageBreak/>
        <w:t xml:space="preserve">Topçu, G. 2006. Bioactive triterpenoids from </w:t>
      </w:r>
      <w:r w:rsidRPr="00273B1C">
        <w:rPr>
          <w:rFonts w:ascii="Times New Roman" w:eastAsia="Times New Roman" w:hAnsi="Times New Roman" w:cs="Times New Roman"/>
          <w:i/>
          <w:lang w:val="en-US"/>
        </w:rPr>
        <w:t>Salvia</w:t>
      </w:r>
      <w:r w:rsidRPr="00273B1C">
        <w:rPr>
          <w:rFonts w:ascii="Times New Roman" w:eastAsia="Times New Roman" w:hAnsi="Times New Roman" w:cs="Times New Roman"/>
          <w:lang w:val="en-US"/>
        </w:rPr>
        <w:t xml:space="preserve"> species. </w:t>
      </w:r>
      <w:r w:rsidRPr="00273B1C">
        <w:rPr>
          <w:rFonts w:ascii="Times New Roman" w:eastAsia="Times New Roman" w:hAnsi="Times New Roman" w:cs="Times New Roman"/>
          <w:i/>
          <w:lang w:val="en-US"/>
        </w:rPr>
        <w:t xml:space="preserve">Journal of natural products </w:t>
      </w:r>
      <w:r w:rsidRPr="000424D0">
        <w:rPr>
          <w:rFonts w:ascii="Times New Roman" w:eastAsia="Times New Roman" w:hAnsi="Times New Roman" w:cs="Times New Roman"/>
          <w:iCs/>
          <w:lang w:val="en-US"/>
        </w:rPr>
        <w:t>69</w:t>
      </w:r>
      <w:r w:rsidRPr="00273B1C">
        <w:rPr>
          <w:rFonts w:ascii="Times New Roman" w:eastAsia="Times New Roman" w:hAnsi="Times New Roman" w:cs="Times New Roman"/>
          <w:lang w:val="en-US"/>
        </w:rPr>
        <w:t>(3)</w:t>
      </w:r>
      <w:r>
        <w:rPr>
          <w:rFonts w:ascii="Times New Roman" w:eastAsia="Times New Roman" w:hAnsi="Times New Roman" w:cs="Times New Roman"/>
          <w:lang w:val="en-US"/>
        </w:rPr>
        <w:t>:</w:t>
      </w:r>
      <w:r w:rsidRPr="00273B1C">
        <w:rPr>
          <w:rFonts w:ascii="Times New Roman" w:eastAsia="Times New Roman" w:hAnsi="Times New Roman" w:cs="Times New Roman"/>
          <w:lang w:val="en-US"/>
        </w:rPr>
        <w:t>482-487.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215BA">
        <w:rPr>
          <w:rFonts w:ascii="Times New Roman" w:eastAsia="Times New Roman" w:hAnsi="Times New Roman" w:cs="Times New Roman"/>
          <w:lang w:val="en-US"/>
        </w:rPr>
        <w:t>DOI:</w:t>
      </w:r>
      <w:r w:rsidRPr="00E215BA">
        <w:rPr>
          <w:lang w:val="en-US"/>
        </w:rPr>
        <w:t xml:space="preserve"> </w:t>
      </w:r>
      <w:hyperlink r:id="rId47" w:history="1">
        <w:r w:rsidRPr="00E215BA">
          <w:rPr>
            <w:rStyle w:val="Hipervnculo"/>
            <w:rFonts w:ascii="Times New Roman" w:eastAsia="Times New Roman" w:hAnsi="Times New Roman" w:cs="Times New Roman"/>
            <w:lang w:val="en-US"/>
          </w:rPr>
          <w:t>https://doi.org/10.1021/np0600402</w:t>
        </w:r>
      </w:hyperlink>
    </w:p>
    <w:p w14:paraId="5693F585" w14:textId="77777777" w:rsidR="00D540D1" w:rsidRDefault="00D540D1" w:rsidP="00D540D1">
      <w:pPr>
        <w:spacing w:before="240" w:after="240" w:line="480" w:lineRule="auto"/>
        <w:ind w:hanging="284"/>
        <w:jc w:val="both"/>
        <w:rPr>
          <w:rFonts w:ascii="Times New Roman" w:eastAsia="Times New Roman" w:hAnsi="Times New Roman" w:cs="Times New Roman"/>
        </w:rPr>
      </w:pPr>
      <w:r w:rsidRPr="00A94926">
        <w:rPr>
          <w:rFonts w:ascii="Times New Roman" w:eastAsia="Times New Roman" w:hAnsi="Times New Roman" w:cs="Times New Roman"/>
          <w:lang w:val="en-US"/>
        </w:rPr>
        <w:t xml:space="preserve">Wu, Y. B., Z. Y. Ni, Q. W. Shi, M. Dong, H. Kiyota, Y. C. Gu, and B. Cong. 2012. 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Constituents from </w:t>
      </w:r>
      <w:r w:rsidRPr="00E215BA">
        <w:rPr>
          <w:rFonts w:ascii="Times New Roman" w:eastAsia="Times New Roman" w:hAnsi="Times New Roman" w:cs="Times New Roman"/>
          <w:i/>
          <w:lang w:val="en-US"/>
        </w:rPr>
        <w:t>Salvia</w:t>
      </w:r>
      <w:r w:rsidRPr="00E215BA">
        <w:rPr>
          <w:rFonts w:ascii="Times New Roman" w:eastAsia="Times New Roman" w:hAnsi="Times New Roman" w:cs="Times New Roman"/>
          <w:lang w:val="en-US"/>
        </w:rPr>
        <w:t xml:space="preserve"> species and their biological activities. </w:t>
      </w:r>
      <w:r w:rsidRPr="00763E07">
        <w:rPr>
          <w:rFonts w:ascii="Times New Roman" w:eastAsia="Times New Roman" w:hAnsi="Times New Roman" w:cs="Times New Roman"/>
          <w:i/>
          <w:iCs/>
          <w:lang w:val="es-CO"/>
        </w:rPr>
        <w:t>Chemical reviews</w:t>
      </w:r>
      <w:r w:rsidRPr="00763E07">
        <w:rPr>
          <w:rFonts w:ascii="Times New Roman" w:eastAsia="Times New Roman" w:hAnsi="Times New Roman" w:cs="Times New Roman"/>
          <w:lang w:val="es-CO"/>
        </w:rPr>
        <w:t xml:space="preserve"> 112(11):5967-6026. </w:t>
      </w:r>
      <w:r w:rsidRPr="007E4F90">
        <w:rPr>
          <w:rFonts w:ascii="Times New Roman" w:eastAsia="Times New Roman" w:hAnsi="Times New Roman" w:cs="Times New Roman"/>
        </w:rPr>
        <w:t xml:space="preserve">DOI. </w:t>
      </w:r>
      <w:hyperlink r:id="rId48" w:history="1">
        <w:r w:rsidRPr="007E4F90">
          <w:rPr>
            <w:rStyle w:val="Hipervnculo"/>
            <w:rFonts w:ascii="Times New Roman" w:eastAsia="Times New Roman" w:hAnsi="Times New Roman" w:cs="Times New Roman"/>
          </w:rPr>
          <w:t>https://doi.org/10.1021/cr200058f</w:t>
        </w:r>
      </w:hyperlink>
    </w:p>
    <w:p w14:paraId="2CD4D2C0" w14:textId="77777777" w:rsidR="00D540D1" w:rsidRDefault="00D540D1" w:rsidP="00330326"/>
    <w:sectPr w:rsidR="00D54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A64"/>
    <w:multiLevelType w:val="hybridMultilevel"/>
    <w:tmpl w:val="91920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61BC"/>
    <w:multiLevelType w:val="multilevel"/>
    <w:tmpl w:val="C1B01B3C"/>
    <w:lvl w:ilvl="0">
      <w:start w:val="1"/>
      <w:numFmt w:val="decimal"/>
      <w:pStyle w:val="Suplem4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AE5B8E"/>
    <w:multiLevelType w:val="hybridMultilevel"/>
    <w:tmpl w:val="FFBC59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5F6"/>
    <w:multiLevelType w:val="hybridMultilevel"/>
    <w:tmpl w:val="5DBC7EB4"/>
    <w:lvl w:ilvl="0" w:tplc="447836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F449E"/>
    <w:multiLevelType w:val="hybridMultilevel"/>
    <w:tmpl w:val="5DEEDF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223C8"/>
    <w:multiLevelType w:val="hybridMultilevel"/>
    <w:tmpl w:val="72FEF6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F460E"/>
    <w:multiLevelType w:val="hybridMultilevel"/>
    <w:tmpl w:val="DE1C8E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91DE4"/>
    <w:multiLevelType w:val="hybridMultilevel"/>
    <w:tmpl w:val="21AE8C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70746">
    <w:abstractNumId w:val="1"/>
  </w:num>
  <w:num w:numId="2" w16cid:durableId="1128662858">
    <w:abstractNumId w:val="2"/>
  </w:num>
  <w:num w:numId="3" w16cid:durableId="1564103229">
    <w:abstractNumId w:val="6"/>
  </w:num>
  <w:num w:numId="4" w16cid:durableId="1158305477">
    <w:abstractNumId w:val="7"/>
  </w:num>
  <w:num w:numId="5" w16cid:durableId="456727647">
    <w:abstractNumId w:val="4"/>
  </w:num>
  <w:num w:numId="6" w16cid:durableId="711810958">
    <w:abstractNumId w:val="3"/>
  </w:num>
  <w:num w:numId="7" w16cid:durableId="468323937">
    <w:abstractNumId w:val="5"/>
  </w:num>
  <w:num w:numId="8" w16cid:durableId="132454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51"/>
    <w:rsid w:val="00020BC5"/>
    <w:rsid w:val="00330326"/>
    <w:rsid w:val="00385A1A"/>
    <w:rsid w:val="004F1759"/>
    <w:rsid w:val="006F715A"/>
    <w:rsid w:val="008B4EC1"/>
    <w:rsid w:val="009430AB"/>
    <w:rsid w:val="009F7F0F"/>
    <w:rsid w:val="00C101CF"/>
    <w:rsid w:val="00D540D1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92EE"/>
  <w15:chartTrackingRefBased/>
  <w15:docId w15:val="{6D72A441-DF18-4120-B8E9-AFAA6048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E51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val="es-MX"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540D1"/>
    <w:pPr>
      <w:keepNext/>
      <w:keepLines/>
      <w:suppressAutoHyphens w:val="0"/>
      <w:spacing w:before="400" w:after="120" w:line="276" w:lineRule="auto"/>
      <w:jc w:val="center"/>
      <w:outlineLvl w:val="0"/>
    </w:pPr>
    <w:rPr>
      <w:rFonts w:ascii="Times New Roman" w:eastAsia="Arial" w:hAnsi="Times New Roman" w:cs="Arial"/>
      <w:b/>
      <w:kern w:val="0"/>
      <w:szCs w:val="40"/>
      <w:lang w:val="en" w:eastAsia="ko-KR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E51"/>
    <w:pPr>
      <w:keepNext/>
      <w:keepLines/>
      <w:suppressAutoHyphens w:val="0"/>
      <w:spacing w:before="360" w:after="120" w:line="276" w:lineRule="auto"/>
      <w:jc w:val="center"/>
      <w:outlineLvl w:val="1"/>
    </w:pPr>
    <w:rPr>
      <w:rFonts w:ascii="Times New Roman" w:eastAsia="Arial" w:hAnsi="Times New Roman" w:cs="Arial"/>
      <w:b/>
      <w:kern w:val="0"/>
      <w:szCs w:val="32"/>
      <w:lang w:val="en" w:eastAsia="ko-KR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40D1"/>
    <w:pPr>
      <w:keepNext/>
      <w:keepLines/>
      <w:suppressAutoHyphens w:val="0"/>
      <w:spacing w:before="320" w:after="80" w:line="276" w:lineRule="auto"/>
      <w:outlineLvl w:val="2"/>
    </w:pPr>
    <w:rPr>
      <w:rFonts w:ascii="Times New Roman" w:eastAsia="Arial" w:hAnsi="Times New Roman" w:cs="Arial"/>
      <w:b/>
      <w:kern w:val="0"/>
      <w:szCs w:val="28"/>
      <w:lang w:val="en" w:eastAsia="ko-KR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0D1"/>
    <w:pPr>
      <w:keepNext/>
      <w:keepLines/>
      <w:suppressAutoHyphens w:val="0"/>
      <w:spacing w:before="280" w:after="80" w:line="276" w:lineRule="auto"/>
      <w:outlineLvl w:val="3"/>
    </w:pPr>
    <w:rPr>
      <w:rFonts w:ascii="Arial" w:eastAsia="Arial" w:hAnsi="Arial" w:cs="Arial"/>
      <w:color w:val="666666"/>
      <w:kern w:val="0"/>
      <w:lang w:val="en" w:eastAsia="ko-KR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0D1"/>
    <w:pPr>
      <w:keepNext/>
      <w:keepLines/>
      <w:suppressAutoHyphens w:val="0"/>
      <w:spacing w:before="240" w:after="80" w:line="276" w:lineRule="auto"/>
      <w:outlineLvl w:val="4"/>
    </w:pPr>
    <w:rPr>
      <w:rFonts w:ascii="Arial" w:eastAsia="Arial" w:hAnsi="Arial" w:cs="Arial"/>
      <w:color w:val="666666"/>
      <w:kern w:val="0"/>
      <w:sz w:val="22"/>
      <w:szCs w:val="22"/>
      <w:lang w:val="en" w:eastAsia="ko-KR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0D1"/>
    <w:pPr>
      <w:keepNext/>
      <w:keepLines/>
      <w:suppressAutoHyphens w:val="0"/>
      <w:spacing w:before="240" w:after="80" w:line="276" w:lineRule="auto"/>
      <w:outlineLvl w:val="5"/>
    </w:pPr>
    <w:rPr>
      <w:rFonts w:ascii="Arial" w:eastAsia="Arial" w:hAnsi="Arial" w:cs="Arial"/>
      <w:i/>
      <w:color w:val="666666"/>
      <w:kern w:val="0"/>
      <w:sz w:val="22"/>
      <w:szCs w:val="22"/>
      <w:lang w:val="en" w:eastAsia="ko-KR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7E51"/>
    <w:rPr>
      <w:rFonts w:ascii="Times New Roman" w:eastAsia="Arial" w:hAnsi="Times New Roman" w:cs="Arial"/>
      <w:b/>
      <w:kern w:val="0"/>
      <w:sz w:val="24"/>
      <w:szCs w:val="32"/>
      <w:lang w:val="en"/>
      <w14:ligatures w14:val="none"/>
    </w:rPr>
  </w:style>
  <w:style w:type="table" w:styleId="Tablanormal2">
    <w:name w:val="Plain Table 2"/>
    <w:basedOn w:val="Tablanormal"/>
    <w:uiPriority w:val="42"/>
    <w:rsid w:val="00FC7E51"/>
    <w:pPr>
      <w:spacing w:after="0" w:line="240" w:lineRule="auto"/>
    </w:pPr>
    <w:rPr>
      <w:rFonts w:ascii="Tahoma" w:eastAsia="Tahoma" w:hAnsi="Tahoma" w:cs="Tahoma"/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540D1"/>
    <w:rPr>
      <w:color w:val="0563C1" w:themeColor="hyperlink"/>
      <w:u w:val="single"/>
    </w:rPr>
  </w:style>
  <w:style w:type="paragraph" w:customStyle="1" w:styleId="Suplem3">
    <w:name w:val="Suplem. 3"/>
    <w:basedOn w:val="Normal"/>
    <w:link w:val="Suplem3Car"/>
    <w:qFormat/>
    <w:rsid w:val="00D540D1"/>
    <w:pPr>
      <w:spacing w:line="360" w:lineRule="auto"/>
      <w:jc w:val="both"/>
    </w:pPr>
    <w:rPr>
      <w:rFonts w:ascii="Times New Roman" w:hAnsi="Times New Roman"/>
      <w:b/>
    </w:rPr>
  </w:style>
  <w:style w:type="character" w:customStyle="1" w:styleId="Suplem3Car">
    <w:name w:val="Suplem. 3 Car"/>
    <w:basedOn w:val="Fuentedeprrafopredeter"/>
    <w:link w:val="Suplem3"/>
    <w:rsid w:val="00D540D1"/>
    <w:rPr>
      <w:rFonts w:ascii="Times New Roman" w:eastAsia="Noto Serif CJK SC" w:hAnsi="Times New Roman" w:cs="Lohit Devanagari"/>
      <w:b/>
      <w:sz w:val="24"/>
      <w:szCs w:val="24"/>
      <w:lang w:val="es-MX"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540D1"/>
    <w:rPr>
      <w:rFonts w:ascii="Times New Roman" w:eastAsia="Arial" w:hAnsi="Times New Roman" w:cs="Arial"/>
      <w:b/>
      <w:kern w:val="0"/>
      <w:sz w:val="24"/>
      <w:szCs w:val="40"/>
      <w:lang w:val="e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540D1"/>
    <w:rPr>
      <w:rFonts w:ascii="Times New Roman" w:eastAsia="Arial" w:hAnsi="Times New Roman" w:cs="Arial"/>
      <w:b/>
      <w:kern w:val="0"/>
      <w:sz w:val="24"/>
      <w:szCs w:val="28"/>
      <w:lang w:val="e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0D1"/>
    <w:rPr>
      <w:rFonts w:ascii="Arial" w:eastAsia="Arial" w:hAnsi="Arial" w:cs="Arial"/>
      <w:color w:val="666666"/>
      <w:kern w:val="0"/>
      <w:sz w:val="24"/>
      <w:szCs w:val="24"/>
      <w:lang w:val="en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0D1"/>
    <w:rPr>
      <w:rFonts w:ascii="Arial" w:eastAsia="Arial" w:hAnsi="Arial" w:cs="Arial"/>
      <w:color w:val="666666"/>
      <w:kern w:val="0"/>
      <w:lang w:val="en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0D1"/>
    <w:rPr>
      <w:rFonts w:ascii="Arial" w:eastAsia="Arial" w:hAnsi="Arial" w:cs="Arial"/>
      <w:i/>
      <w:color w:val="666666"/>
      <w:kern w:val="0"/>
      <w:lang w:val="e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540D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540D1"/>
    <w:rPr>
      <w:rFonts w:ascii="Liberation Serif" w:eastAsia="Noto Serif CJK SC" w:hAnsi="Liberation Serif" w:cs="Mangal"/>
      <w:sz w:val="24"/>
      <w:szCs w:val="21"/>
      <w:lang w:val="es-MX"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540D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540D1"/>
    <w:rPr>
      <w:rFonts w:ascii="Liberation Serif" w:eastAsia="Noto Serif CJK SC" w:hAnsi="Liberation Serif" w:cs="Mangal"/>
      <w:sz w:val="24"/>
      <w:szCs w:val="21"/>
      <w:lang w:val="es-MX" w:eastAsia="zh-CN" w:bidi="hi-IN"/>
      <w14:ligatures w14:val="none"/>
    </w:rPr>
  </w:style>
  <w:style w:type="table" w:customStyle="1" w:styleId="TableNormal">
    <w:name w:val="Table Normal"/>
    <w:rsid w:val="00D540D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40D1"/>
    <w:pPr>
      <w:keepNext/>
      <w:keepLines/>
      <w:suppressAutoHyphens w:val="0"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ko-KR" w:bidi="ar-SA"/>
    </w:rPr>
  </w:style>
  <w:style w:type="character" w:customStyle="1" w:styleId="TtuloCar">
    <w:name w:val="Título Car"/>
    <w:basedOn w:val="Fuentedeprrafopredeter"/>
    <w:link w:val="Ttulo"/>
    <w:uiPriority w:val="10"/>
    <w:rsid w:val="00D540D1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table" w:customStyle="1" w:styleId="TableNormal1">
    <w:name w:val="Table Normal1"/>
    <w:rsid w:val="00D540D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D540D1"/>
    <w:pPr>
      <w:keepNext/>
      <w:keepLines/>
      <w:suppressAutoHyphens w:val="0"/>
      <w:spacing w:after="320" w:line="276" w:lineRule="auto"/>
    </w:pPr>
    <w:rPr>
      <w:rFonts w:ascii="Arial" w:eastAsia="Arial" w:hAnsi="Arial" w:cs="Arial"/>
      <w:color w:val="666666"/>
      <w:kern w:val="0"/>
      <w:sz w:val="30"/>
      <w:szCs w:val="30"/>
      <w:lang w:val="en" w:eastAsia="ko-KR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D540D1"/>
    <w:rPr>
      <w:rFonts w:ascii="Arial" w:eastAsia="Arial" w:hAnsi="Arial" w:cs="Arial"/>
      <w:color w:val="666666"/>
      <w:kern w:val="0"/>
      <w:sz w:val="30"/>
      <w:szCs w:val="30"/>
      <w:lang w:val="en"/>
      <w14:ligatures w14:val="none"/>
    </w:rPr>
  </w:style>
  <w:style w:type="paragraph" w:styleId="Revisin">
    <w:name w:val="Revision"/>
    <w:hidden/>
    <w:uiPriority w:val="99"/>
    <w:semiHidden/>
    <w:rsid w:val="00D540D1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D540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540D1"/>
    <w:pPr>
      <w:suppressAutoHyphens w:val="0"/>
    </w:pPr>
    <w:rPr>
      <w:rFonts w:ascii="Arial" w:eastAsia="Arial" w:hAnsi="Arial" w:cs="Arial"/>
      <w:kern w:val="0"/>
      <w:sz w:val="20"/>
      <w:szCs w:val="20"/>
      <w:lang w:val="en" w:eastAsia="ko-KR" w:bidi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540D1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0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40D1"/>
    <w:rPr>
      <w:rFonts w:ascii="Arial" w:eastAsia="Arial" w:hAnsi="Arial" w:cs="Arial"/>
      <w:b/>
      <w:bCs/>
      <w:kern w:val="0"/>
      <w:sz w:val="20"/>
      <w:szCs w:val="20"/>
      <w:lang w:val="en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0D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40D1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customStyle="1" w:styleId="paragraph">
    <w:name w:val="paragraph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ko-KR" w:bidi="ar-SA"/>
    </w:rPr>
  </w:style>
  <w:style w:type="character" w:customStyle="1" w:styleId="eop">
    <w:name w:val="eop"/>
    <w:basedOn w:val="Fuentedeprrafopredeter"/>
    <w:rsid w:val="00D540D1"/>
  </w:style>
  <w:style w:type="character" w:customStyle="1" w:styleId="normaltextrun">
    <w:name w:val="normaltextrun"/>
    <w:basedOn w:val="Fuentedeprrafopredeter"/>
    <w:rsid w:val="00D540D1"/>
  </w:style>
  <w:style w:type="paragraph" w:customStyle="1" w:styleId="msonormal0">
    <w:name w:val="msonormal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ko-KR" w:bidi="ar-SA"/>
    </w:rPr>
  </w:style>
  <w:style w:type="character" w:customStyle="1" w:styleId="textrun">
    <w:name w:val="textrun"/>
    <w:basedOn w:val="Fuentedeprrafopredeter"/>
    <w:rsid w:val="00D540D1"/>
  </w:style>
  <w:style w:type="character" w:customStyle="1" w:styleId="tabrun">
    <w:name w:val="tabrun"/>
    <w:basedOn w:val="Fuentedeprrafopredeter"/>
    <w:rsid w:val="00D540D1"/>
  </w:style>
  <w:style w:type="character" w:customStyle="1" w:styleId="tabchar">
    <w:name w:val="tabchar"/>
    <w:basedOn w:val="Fuentedeprrafopredeter"/>
    <w:rsid w:val="00D540D1"/>
  </w:style>
  <w:style w:type="character" w:customStyle="1" w:styleId="tableaderchars">
    <w:name w:val="tableaderchars"/>
    <w:basedOn w:val="Fuentedeprrafopredeter"/>
    <w:rsid w:val="00D540D1"/>
  </w:style>
  <w:style w:type="character" w:styleId="Hipervnculovisitado">
    <w:name w:val="FollowedHyperlink"/>
    <w:basedOn w:val="Fuentedeprrafopredeter"/>
    <w:uiPriority w:val="99"/>
    <w:semiHidden/>
    <w:unhideWhenUsed/>
    <w:rsid w:val="00D540D1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D540D1"/>
    <w:rPr>
      <w:i/>
      <w:iCs/>
    </w:rPr>
  </w:style>
  <w:style w:type="paragraph" w:customStyle="1" w:styleId="LO-normal">
    <w:name w:val="LO-normal"/>
    <w:qFormat/>
    <w:rsid w:val="00D540D1"/>
    <w:pPr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paragraph" w:styleId="Descripcin">
    <w:name w:val="caption"/>
    <w:basedOn w:val="Normal"/>
    <w:link w:val="DescripcinCar"/>
    <w:qFormat/>
    <w:rsid w:val="00D540D1"/>
    <w:pPr>
      <w:suppressLineNumbers/>
      <w:suppressAutoHyphens w:val="0"/>
      <w:spacing w:before="120" w:after="120"/>
    </w:pPr>
    <w:rPr>
      <w:rFonts w:ascii="Times New Roman" w:eastAsia="Tahoma" w:hAnsi="Times New Roman"/>
      <w:b/>
      <w:iCs/>
      <w:kern w:val="0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D540D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D540D1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D540D1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D540D1"/>
    <w:pPr>
      <w:spacing w:after="100"/>
      <w:ind w:left="480"/>
    </w:pPr>
    <w:rPr>
      <w:rFonts w:cs="Mangal"/>
      <w:szCs w:val="21"/>
    </w:rPr>
  </w:style>
  <w:style w:type="paragraph" w:styleId="Tabladeilustraciones">
    <w:name w:val="table of figures"/>
    <w:basedOn w:val="Normal"/>
    <w:next w:val="Normal"/>
    <w:uiPriority w:val="99"/>
    <w:unhideWhenUsed/>
    <w:rsid w:val="00D540D1"/>
    <w:rPr>
      <w:rFonts w:cs="Mangal"/>
      <w:szCs w:val="21"/>
    </w:rPr>
  </w:style>
  <w:style w:type="paragraph" w:customStyle="1" w:styleId="Estilo1">
    <w:name w:val="Estilo1"/>
    <w:basedOn w:val="Normal"/>
    <w:link w:val="Estilo1Car"/>
    <w:rsid w:val="00D540D1"/>
    <w:rPr>
      <w:rFonts w:ascii="Times New Roman" w:hAnsi="Times New Roman" w:cs="Times New Roman"/>
      <w:b/>
      <w:bCs/>
    </w:rPr>
  </w:style>
  <w:style w:type="paragraph" w:customStyle="1" w:styleId="IMG">
    <w:name w:val="IMG"/>
    <w:basedOn w:val="Normal"/>
    <w:link w:val="IMGCar"/>
    <w:qFormat/>
    <w:rsid w:val="00D540D1"/>
    <w:rPr>
      <w:rFonts w:ascii="Times New Roman" w:hAnsi="Times New Roman" w:cs="Times New Roman"/>
      <w:b/>
      <w:bCs/>
    </w:rPr>
  </w:style>
  <w:style w:type="character" w:customStyle="1" w:styleId="Estilo1Car">
    <w:name w:val="Estilo1 Car"/>
    <w:basedOn w:val="Fuentedeprrafopredeter"/>
    <w:link w:val="Estilo1"/>
    <w:rsid w:val="00D540D1"/>
    <w:rPr>
      <w:rFonts w:ascii="Times New Roman" w:eastAsia="Noto Serif CJK SC" w:hAnsi="Times New Roman" w:cs="Times New Roman"/>
      <w:b/>
      <w:bCs/>
      <w:sz w:val="24"/>
      <w:szCs w:val="24"/>
      <w:lang w:val="es-MX" w:eastAsia="zh-CN" w:bidi="hi-IN"/>
      <w14:ligatures w14:val="none"/>
    </w:rPr>
  </w:style>
  <w:style w:type="paragraph" w:customStyle="1" w:styleId="Suplementario">
    <w:name w:val="Suplementario"/>
    <w:basedOn w:val="Normal"/>
    <w:link w:val="SuplementarioCar"/>
    <w:qFormat/>
    <w:rsid w:val="00D540D1"/>
    <w:rPr>
      <w:rFonts w:ascii="Times New Roman" w:hAnsi="Times New Roman" w:cs="Times New Roman"/>
      <w:b/>
      <w:bCs/>
    </w:rPr>
  </w:style>
  <w:style w:type="character" w:customStyle="1" w:styleId="IMGCar">
    <w:name w:val="IMG Car"/>
    <w:basedOn w:val="Fuentedeprrafopredeter"/>
    <w:link w:val="IMG"/>
    <w:rsid w:val="00D540D1"/>
    <w:rPr>
      <w:rFonts w:ascii="Times New Roman" w:eastAsia="Noto Serif CJK SC" w:hAnsi="Times New Roman" w:cs="Times New Roman"/>
      <w:b/>
      <w:bCs/>
      <w:sz w:val="24"/>
      <w:szCs w:val="24"/>
      <w:lang w:val="es-MX" w:eastAsia="zh-CN" w:bidi="hi-IN"/>
      <w14:ligatures w14:val="none"/>
    </w:rPr>
  </w:style>
  <w:style w:type="paragraph" w:customStyle="1" w:styleId="Suplementario2">
    <w:name w:val="Suplementario 2"/>
    <w:basedOn w:val="Descripcin"/>
    <w:link w:val="Suplementario2Car"/>
    <w:qFormat/>
    <w:rsid w:val="00D540D1"/>
    <w:pPr>
      <w:jc w:val="center"/>
    </w:pPr>
  </w:style>
  <w:style w:type="character" w:customStyle="1" w:styleId="SuplementarioCar">
    <w:name w:val="Suplementario Car"/>
    <w:basedOn w:val="Fuentedeprrafopredeter"/>
    <w:link w:val="Suplementario"/>
    <w:rsid w:val="00D540D1"/>
    <w:rPr>
      <w:rFonts w:ascii="Times New Roman" w:eastAsia="Noto Serif CJK SC" w:hAnsi="Times New Roman" w:cs="Times New Roman"/>
      <w:b/>
      <w:bCs/>
      <w:sz w:val="24"/>
      <w:szCs w:val="24"/>
      <w:lang w:val="es-MX" w:eastAsia="zh-CN" w:bidi="hi-IN"/>
      <w14:ligatures w14:val="none"/>
    </w:rPr>
  </w:style>
  <w:style w:type="paragraph" w:customStyle="1" w:styleId="IMG2">
    <w:name w:val="IMG 2"/>
    <w:basedOn w:val="Normal"/>
    <w:link w:val="IMG2Car"/>
    <w:qFormat/>
    <w:rsid w:val="00D540D1"/>
    <w:rPr>
      <w:rFonts w:ascii="Times New Roman" w:hAnsi="Times New Roman" w:cs="Times New Roman"/>
      <w:b/>
      <w:bCs/>
    </w:rPr>
  </w:style>
  <w:style w:type="character" w:customStyle="1" w:styleId="DescripcinCar">
    <w:name w:val="Descripción Car"/>
    <w:basedOn w:val="Fuentedeprrafopredeter"/>
    <w:link w:val="Descripcin"/>
    <w:rsid w:val="00D540D1"/>
    <w:rPr>
      <w:rFonts w:ascii="Times New Roman" w:eastAsia="Tahoma" w:hAnsi="Times New Roman" w:cs="Lohit Devanagari"/>
      <w:b/>
      <w:iCs/>
      <w:kern w:val="0"/>
      <w:sz w:val="24"/>
      <w:szCs w:val="24"/>
      <w:lang w:val="es-ES" w:eastAsia="es-ES" w:bidi="es-ES"/>
      <w14:ligatures w14:val="none"/>
    </w:rPr>
  </w:style>
  <w:style w:type="character" w:customStyle="1" w:styleId="Suplementario2Car">
    <w:name w:val="Suplementario 2 Car"/>
    <w:basedOn w:val="DescripcinCar"/>
    <w:link w:val="Suplementario2"/>
    <w:rsid w:val="00D540D1"/>
    <w:rPr>
      <w:rFonts w:ascii="Times New Roman" w:eastAsia="Tahoma" w:hAnsi="Times New Roman" w:cs="Lohit Devanagari"/>
      <w:b/>
      <w:iCs/>
      <w:kern w:val="0"/>
      <w:sz w:val="24"/>
      <w:szCs w:val="24"/>
      <w:lang w:val="es-ES" w:eastAsia="es-ES" w:bidi="es-ES"/>
      <w14:ligatures w14:val="none"/>
    </w:rPr>
  </w:style>
  <w:style w:type="character" w:customStyle="1" w:styleId="IMG2Car">
    <w:name w:val="IMG 2 Car"/>
    <w:basedOn w:val="Fuentedeprrafopredeter"/>
    <w:link w:val="IMG2"/>
    <w:rsid w:val="00D540D1"/>
    <w:rPr>
      <w:rFonts w:ascii="Times New Roman" w:eastAsia="Noto Serif CJK SC" w:hAnsi="Times New Roman" w:cs="Times New Roman"/>
      <w:b/>
      <w:bCs/>
      <w:sz w:val="24"/>
      <w:szCs w:val="24"/>
      <w:lang w:val="es-MX" w:eastAsia="zh-CN" w:bidi="hi-IN"/>
      <w14:ligatures w14:val="none"/>
    </w:rPr>
  </w:style>
  <w:style w:type="paragraph" w:customStyle="1" w:styleId="Suplem4">
    <w:name w:val="Suplem. 4"/>
    <w:basedOn w:val="Normal"/>
    <w:link w:val="Suplem4Car"/>
    <w:qFormat/>
    <w:rsid w:val="00D540D1"/>
    <w:pPr>
      <w:numPr>
        <w:numId w:val="1"/>
      </w:numPr>
      <w:suppressAutoHyphens w:val="0"/>
      <w:spacing w:line="360" w:lineRule="auto"/>
      <w:jc w:val="both"/>
    </w:pPr>
    <w:rPr>
      <w:rFonts w:ascii="Times New Roman" w:eastAsia="Times New Roman" w:hAnsi="Times New Roman" w:cs="Times New Roman"/>
      <w:i/>
    </w:rPr>
  </w:style>
  <w:style w:type="character" w:customStyle="1" w:styleId="Suplem4Car">
    <w:name w:val="Suplem. 4 Car"/>
    <w:basedOn w:val="Fuentedeprrafopredeter"/>
    <w:link w:val="Suplem4"/>
    <w:rsid w:val="00D540D1"/>
    <w:rPr>
      <w:rFonts w:ascii="Times New Roman" w:eastAsia="Times New Roman" w:hAnsi="Times New Roman" w:cs="Times New Roman"/>
      <w:i/>
      <w:sz w:val="24"/>
      <w:szCs w:val="24"/>
      <w:lang w:val="es-MX" w:eastAsia="zh-CN" w:bidi="hi-IN"/>
      <w14:ligatures w14:val="none"/>
    </w:rPr>
  </w:style>
  <w:style w:type="paragraph" w:customStyle="1" w:styleId="font5">
    <w:name w:val="font5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2"/>
      <w:szCs w:val="22"/>
      <w:lang w:val="es-CO" w:eastAsia="ko-KR" w:bidi="ar-SA"/>
    </w:rPr>
  </w:style>
  <w:style w:type="paragraph" w:customStyle="1" w:styleId="font6">
    <w:name w:val="font6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kern w:val="0"/>
      <w:sz w:val="22"/>
      <w:szCs w:val="22"/>
      <w:lang w:val="es-CO" w:eastAsia="ko-KR" w:bidi="ar-SA"/>
    </w:rPr>
  </w:style>
  <w:style w:type="paragraph" w:customStyle="1" w:styleId="font7">
    <w:name w:val="font7"/>
    <w:basedOn w:val="Normal"/>
    <w:rsid w:val="00D540D1"/>
    <w:pPr>
      <w:suppressAutoHyphens w:val="0"/>
      <w:spacing w:before="100" w:beforeAutospacing="1" w:after="100" w:afterAutospacing="1"/>
    </w:pPr>
    <w:rPr>
      <w:rFonts w:ascii="Calibri" w:eastAsia="Times New Roman" w:hAnsi="Calibri" w:cs="Calibri"/>
      <w:kern w:val="0"/>
      <w:sz w:val="22"/>
      <w:szCs w:val="22"/>
      <w:lang w:val="es-CO" w:eastAsia="ko-KR" w:bidi="ar-SA"/>
    </w:rPr>
  </w:style>
  <w:style w:type="paragraph" w:customStyle="1" w:styleId="font8">
    <w:name w:val="font8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ko-KR" w:bidi="ar-SA"/>
    </w:rPr>
  </w:style>
  <w:style w:type="paragraph" w:customStyle="1" w:styleId="xl63">
    <w:name w:val="xl63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kern w:val="0"/>
      <w:lang w:val="es-CO" w:eastAsia="ko-KR" w:bidi="ar-SA"/>
    </w:rPr>
  </w:style>
  <w:style w:type="paragraph" w:customStyle="1" w:styleId="xl64">
    <w:name w:val="xl64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ko-KR" w:bidi="ar-SA"/>
    </w:rPr>
  </w:style>
  <w:style w:type="paragraph" w:customStyle="1" w:styleId="xl65">
    <w:name w:val="xl65"/>
    <w:basedOn w:val="Normal"/>
    <w:rsid w:val="00D540D1"/>
    <w:pPr>
      <w:suppressAutoHyphens w:val="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:lang w:val="es-CO" w:eastAsia="ko-KR" w:bidi="ar-SA"/>
    </w:rPr>
  </w:style>
  <w:style w:type="paragraph" w:customStyle="1" w:styleId="xl66">
    <w:name w:val="xl66"/>
    <w:basedOn w:val="Normal"/>
    <w:rsid w:val="00D540D1"/>
    <w:pPr>
      <w:suppressAutoHyphens w:val="0"/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kern w:val="0"/>
      <w:lang w:val="es-CO" w:eastAsia="ko-KR" w:bidi="ar-SA"/>
    </w:rPr>
  </w:style>
  <w:style w:type="paragraph" w:customStyle="1" w:styleId="xl67">
    <w:name w:val="xl67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kern w:val="0"/>
      <w:lang w:val="es-CO" w:eastAsia="ko-KR" w:bidi="ar-SA"/>
    </w:rPr>
  </w:style>
  <w:style w:type="paragraph" w:customStyle="1" w:styleId="xl68">
    <w:name w:val="xl68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ko-KR" w:bidi="ar-SA"/>
    </w:rPr>
  </w:style>
  <w:style w:type="paragraph" w:customStyle="1" w:styleId="xl69">
    <w:name w:val="xl69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ko-KR" w:bidi="ar-SA"/>
    </w:rPr>
  </w:style>
  <w:style w:type="paragraph" w:customStyle="1" w:styleId="xl70">
    <w:name w:val="xl70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:lang w:val="es-CO" w:eastAsia="ko-KR" w:bidi="ar-SA"/>
    </w:rPr>
  </w:style>
  <w:style w:type="paragraph" w:customStyle="1" w:styleId="xl71">
    <w:name w:val="xl71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ko-KR" w:bidi="ar-SA"/>
    </w:rPr>
  </w:style>
  <w:style w:type="paragraph" w:customStyle="1" w:styleId="xl72">
    <w:name w:val="xl72"/>
    <w:basedOn w:val="Normal"/>
    <w:rsid w:val="00D540D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kern w:val="0"/>
      <w:lang w:val="es-CO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8387/polibotanica.39.10" TargetMode="External"/><Relationship Id="rId18" Type="http://schemas.openxmlformats.org/officeDocument/2006/relationships/hyperlink" Target="https://doi.org/10.1021/jf504976f" TargetMode="External"/><Relationship Id="rId26" Type="http://schemas.openxmlformats.org/officeDocument/2006/relationships/hyperlink" Target="https://doi.org/10.1016/j.jep.2020.112676" TargetMode="External"/><Relationship Id="rId39" Type="http://schemas.openxmlformats.org/officeDocument/2006/relationships/hyperlink" Target="https://doi.org/10.1016/S0031-9422(00)90438-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80/14786410500462843" TargetMode="External"/><Relationship Id="rId34" Type="http://schemas.openxmlformats.org/officeDocument/2006/relationships/hyperlink" Target="https://doi.org/10.1002/ddr.21432" TargetMode="External"/><Relationship Id="rId42" Type="http://schemas.openxmlformats.org/officeDocument/2006/relationships/hyperlink" Target="https://doi.org/10.17129/botsci.2187" TargetMode="External"/><Relationship Id="rId47" Type="http://schemas.openxmlformats.org/officeDocument/2006/relationships/hyperlink" Target="https://doi.org/10.1021/np0600402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medicinatradicionalmexicana.unam.mx/fmim/termino-entrada.php?v=g&amp;l=4&amp;p=purepecha&amp;cr=16" TargetMode="External"/><Relationship Id="rId12" Type="http://schemas.openxmlformats.org/officeDocument/2006/relationships/hyperlink" Target="https://laroussecocina.mx/palabra/chapata/" TargetMode="External"/><Relationship Id="rId17" Type="http://schemas.openxmlformats.org/officeDocument/2006/relationships/hyperlink" Target="http://dx.doi.org/10.22201/ib.20078706e.2019.90.2700" TargetMode="External"/><Relationship Id="rId25" Type="http://schemas.openxmlformats.org/officeDocument/2006/relationships/hyperlink" Target="https://doi.org/10.1002/ptr.5421" TargetMode="External"/><Relationship Id="rId33" Type="http://schemas.openxmlformats.org/officeDocument/2006/relationships/hyperlink" Target="https://doi.org/10.1021/acs.jnatprod.8b00565" TargetMode="External"/><Relationship Id="rId38" Type="http://schemas.openxmlformats.org/officeDocument/2006/relationships/hyperlink" Target="https://doi.org/10.1016/j.fitote.2018.03.007" TargetMode="External"/><Relationship Id="rId46" Type="http://schemas.openxmlformats.org/officeDocument/2006/relationships/hyperlink" Target="https://doi.org/10.1002/(SICI)1096-9063(199605)47:1%3c17::AID-PS378%3e3.0.CO;2-I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22201/ib.20078706e.2019.90.2700" TargetMode="External"/><Relationship Id="rId20" Type="http://schemas.openxmlformats.org/officeDocument/2006/relationships/hyperlink" Target="https://doi.org/10.1016/j.bmcl.2013.12.052" TargetMode="External"/><Relationship Id="rId29" Type="http://schemas.openxmlformats.org/officeDocument/2006/relationships/hyperlink" Target="https://doi.org/10.1016/j.fitote.2017.09.013" TargetMode="External"/><Relationship Id="rId41" Type="http://schemas.openxmlformats.org/officeDocument/2006/relationships/hyperlink" Target="https://doi.org/10.1002/1099-1573(200011)14:7%3c546::AID-PTR658%3e3.0.CO;2-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edicinatradicionalmexicana.unam.mx/fmim/termino-entrada.php?v=g&amp;l=4&amp;p=purepecha&amp;cr=16" TargetMode="External"/><Relationship Id="rId11" Type="http://schemas.openxmlformats.org/officeDocument/2006/relationships/hyperlink" Target="http://dx.doi.org/10.22201/ib.20078706e.2019.90.2700" TargetMode="External"/><Relationship Id="rId24" Type="http://schemas.openxmlformats.org/officeDocument/2006/relationships/hyperlink" Target="https://doi.org/10.1021/acs.jnatprod.8b00952" TargetMode="External"/><Relationship Id="rId32" Type="http://schemas.openxmlformats.org/officeDocument/2006/relationships/hyperlink" Target="https://doi.org/10.1021/acs.jnatprod.7b00155" TargetMode="External"/><Relationship Id="rId37" Type="http://schemas.openxmlformats.org/officeDocument/2006/relationships/hyperlink" Target="https://doi.org/10.1016/j.tet.2016.07.037" TargetMode="External"/><Relationship Id="rId40" Type="http://schemas.openxmlformats.org/officeDocument/2006/relationships/hyperlink" Target="https://doi.org/10.1016/0031-9422(96)00147-1" TargetMode="External"/><Relationship Id="rId45" Type="http://schemas.openxmlformats.org/officeDocument/2006/relationships/hyperlink" Target="https://doi.org/10.1016/j.molstruc.2017.03.091" TargetMode="External"/><Relationship Id="rId5" Type="http://schemas.openxmlformats.org/officeDocument/2006/relationships/hyperlink" Target="http://www.medicinatradicionalmexicana.unam.mx/apmtm/termino.php?l=3&amp;t=mirto-sf" TargetMode="External"/><Relationship Id="rId15" Type="http://schemas.openxmlformats.org/officeDocument/2006/relationships/hyperlink" Target="http://www.medicinatradicionalmexicana.unam.mx/mtpim/termino.php?v=m&amp;l=2&amp;t=maya&amp;da=mal-viento&amp;orden=13" TargetMode="External"/><Relationship Id="rId23" Type="http://schemas.openxmlformats.org/officeDocument/2006/relationships/hyperlink" Target="https://doi.org/10.1021/acs.jnatprod.7b00591" TargetMode="External"/><Relationship Id="rId28" Type="http://schemas.openxmlformats.org/officeDocument/2006/relationships/hyperlink" Target="https://doi.org/10.17129/botsci.3013" TargetMode="External"/><Relationship Id="rId36" Type="http://schemas.openxmlformats.org/officeDocument/2006/relationships/hyperlink" Target="https://doi.org/10.1016/j.jep.2012.12.03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dx.doi.org/10.22201/ib.20078706e.2019.90.2700" TargetMode="External"/><Relationship Id="rId19" Type="http://schemas.openxmlformats.org/officeDocument/2006/relationships/hyperlink" Target="https://doi.org/10.1021/ol801620u" TargetMode="External"/><Relationship Id="rId31" Type="http://schemas.openxmlformats.org/officeDocument/2006/relationships/hyperlink" Target="https://doi.org/10.1016/j.phytochem.2019.112065" TargetMode="External"/><Relationship Id="rId44" Type="http://schemas.openxmlformats.org/officeDocument/2006/relationships/hyperlink" Target="https://doi.org/10.1016/0031-9422(91)83209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8387/polibotanica.39.10" TargetMode="External"/><Relationship Id="rId14" Type="http://schemas.openxmlformats.org/officeDocument/2006/relationships/hyperlink" Target="https://doi.org/10.18387/polibotanica.39.10" TargetMode="External"/><Relationship Id="rId22" Type="http://schemas.openxmlformats.org/officeDocument/2006/relationships/hyperlink" Target="https://doi.org/10.1021/acs.orglett.5b01320" TargetMode="External"/><Relationship Id="rId27" Type="http://schemas.openxmlformats.org/officeDocument/2006/relationships/hyperlink" Target="https://doi.org/10.18359/rfcb.3615" TargetMode="External"/><Relationship Id="rId30" Type="http://schemas.openxmlformats.org/officeDocument/2006/relationships/hyperlink" Target="https://doi.org/10.1016/j.tetlet.2017.12.010" TargetMode="External"/><Relationship Id="rId35" Type="http://schemas.openxmlformats.org/officeDocument/2006/relationships/hyperlink" Target="https://doi.org/10.3390/molecules181113260" TargetMode="External"/><Relationship Id="rId43" Type="http://schemas.openxmlformats.org/officeDocument/2006/relationships/hyperlink" Target="https://doi.org/10.1016/j.jep.2020.113550" TargetMode="External"/><Relationship Id="rId48" Type="http://schemas.openxmlformats.org/officeDocument/2006/relationships/hyperlink" Target="https://doi.org/10.1021/cr200058f" TargetMode="External"/><Relationship Id="rId8" Type="http://schemas.openxmlformats.org/officeDocument/2006/relationships/hyperlink" Target="https://doi.org/10.18387/polibotanica.39.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7562</Words>
  <Characters>45827</Characters>
  <Application>Microsoft Office Word</Application>
  <DocSecurity>0</DocSecurity>
  <Lines>1347</Lines>
  <Paragraphs>721</Paragraphs>
  <ScaleCrop>false</ScaleCrop>
  <Company/>
  <LinksUpToDate>false</LinksUpToDate>
  <CharactersWithSpaces>52668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María Morales Trujillo</dc:creator>
  <cp:keywords/>
  <dc:description/>
  <cp:lastModifiedBy>Ángela María Morales Trujillo</cp:lastModifiedBy>
  <cp:revision>4</cp:revision>
  <dcterms:created xsi:type="dcterms:W3CDTF">2023-08-01T21:36:00Z</dcterms:created>
  <dcterms:modified xsi:type="dcterms:W3CDTF">2023-08-14T01:08:00Z</dcterms:modified>
</cp:coreProperties>
</file>