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5691" w14:textId="3DFAF2F4" w:rsidR="00203027" w:rsidRPr="00DC5EA0" w:rsidRDefault="0000284A" w:rsidP="0000284A">
      <w:pPr>
        <w:spacing w:after="0"/>
        <w:rPr>
          <w:rFonts w:ascii="Calibri" w:hAnsi="Calibri" w:cs="Calibri"/>
          <w:b/>
          <w:bCs/>
          <w:i/>
          <w:iCs/>
          <w:color w:val="0070C0"/>
          <w:sz w:val="36"/>
          <w:szCs w:val="36"/>
        </w:rPr>
      </w:pPr>
      <w:r w:rsidRPr="00F55E6F">
        <w:rPr>
          <w:rFonts w:ascii="Calibri" w:hAnsi="Calibri" w:cs="Calibri"/>
          <w:b/>
          <w:bCs/>
          <w:i/>
          <w:iCs/>
          <w:color w:val="0070C0"/>
          <w:sz w:val="36"/>
          <w:szCs w:val="36"/>
        </w:rPr>
        <w:t>Carlos Perez</w:t>
      </w:r>
    </w:p>
    <w:p w14:paraId="60109BCD" w14:textId="77777777" w:rsidR="00F55E6F" w:rsidRPr="00CB759A" w:rsidRDefault="00F55E6F" w:rsidP="00F55E6F">
      <w:pPr>
        <w:spacing w:after="0"/>
        <w:rPr>
          <w:rFonts w:ascii="Calibri" w:hAnsi="Calibri" w:cs="Calibri"/>
          <w:sz w:val="20"/>
          <w:szCs w:val="20"/>
          <w:lang w:val="es-CO"/>
        </w:rPr>
      </w:pPr>
      <w:r w:rsidRPr="00CB759A">
        <w:rPr>
          <w:rFonts w:ascii="Calibri" w:hAnsi="Calibri" w:cs="Calibri"/>
          <w:sz w:val="20"/>
          <w:szCs w:val="20"/>
          <w:lang w:val="es-CO"/>
        </w:rPr>
        <w:t xml:space="preserve">Calgary, AB | 587-438-7249 | </w:t>
      </w:r>
      <w:proofErr w:type="gramStart"/>
      <w:r w:rsidRPr="00CB759A">
        <w:rPr>
          <w:rFonts w:ascii="Calibri" w:hAnsi="Calibri" w:cs="Calibri"/>
          <w:sz w:val="20"/>
          <w:szCs w:val="20"/>
          <w:lang w:val="es-CO"/>
        </w:rPr>
        <w:t>Portfolio</w:t>
      </w:r>
      <w:proofErr w:type="gramEnd"/>
      <w:r w:rsidRPr="00CB759A">
        <w:rPr>
          <w:rFonts w:ascii="Calibri" w:hAnsi="Calibri" w:cs="Calibri"/>
          <w:sz w:val="20"/>
          <w:szCs w:val="20"/>
          <w:lang w:val="es-CO"/>
        </w:rPr>
        <w:t xml:space="preserve">: </w:t>
      </w:r>
      <w:hyperlink r:id="rId5" w:history="1">
        <w:r w:rsidRPr="00CB759A">
          <w:rPr>
            <w:rStyle w:val="Hyperlink"/>
            <w:rFonts w:ascii="Calibri" w:hAnsi="Calibri" w:cs="Calibri"/>
            <w:sz w:val="20"/>
            <w:szCs w:val="20"/>
            <w:lang w:val="es-CO"/>
          </w:rPr>
          <w:t>https://carlosdanielperez8-cmd.github.io/</w:t>
        </w:r>
      </w:hyperlink>
      <w:r w:rsidRPr="00CB759A">
        <w:rPr>
          <w:rFonts w:ascii="Calibri" w:hAnsi="Calibri" w:cs="Calibri"/>
          <w:sz w:val="20"/>
          <w:szCs w:val="20"/>
          <w:lang w:val="es-CO"/>
        </w:rPr>
        <w:t xml:space="preserve"> | </w:t>
      </w:r>
      <w:hyperlink r:id="rId6" w:history="1">
        <w:r w:rsidRPr="00CB759A">
          <w:rPr>
            <w:rStyle w:val="Hyperlink"/>
            <w:rFonts w:ascii="Calibri" w:hAnsi="Calibri" w:cs="Calibri"/>
            <w:sz w:val="20"/>
            <w:szCs w:val="20"/>
            <w:lang w:val="es-CO"/>
          </w:rPr>
          <w:t>carlosdanielperez8@gmail.com</w:t>
        </w:r>
      </w:hyperlink>
    </w:p>
    <w:p w14:paraId="56A7F4CD" w14:textId="77777777" w:rsidR="0000284A" w:rsidRPr="00F55E6F" w:rsidRDefault="00000000" w:rsidP="0000284A">
      <w:pPr>
        <w:spacing w:after="0"/>
        <w:rPr>
          <w:rFonts w:ascii="Calibri" w:hAnsi="Calibri" w:cs="Calibri"/>
        </w:rPr>
      </w:pPr>
      <w:r>
        <w:rPr>
          <w:rFonts w:ascii="Calibri" w:hAnsi="Calibri" w:cs="Calibri"/>
        </w:rPr>
        <w:pict w14:anchorId="21175A70">
          <v:rect id="_x0000_i1025" style="width:0;height:1.5pt" o:hralign="center" o:hrstd="t" o:hr="t" fillcolor="#a0a0a0" stroked="f"/>
        </w:pict>
      </w:r>
    </w:p>
    <w:p w14:paraId="693452F7" w14:textId="23BCF8F1" w:rsidR="00F3639D" w:rsidRPr="00F3639D" w:rsidRDefault="0000284A" w:rsidP="00A55399">
      <w:pPr>
        <w:jc w:val="both"/>
        <w:rPr>
          <w:rFonts w:ascii="Calibri" w:hAnsi="Calibri" w:cs="Calibri"/>
          <w:sz w:val="22"/>
          <w:szCs w:val="22"/>
        </w:rPr>
      </w:pPr>
      <w:r w:rsidRPr="0000284A">
        <w:rPr>
          <w:rFonts w:ascii="Calibri" w:hAnsi="Calibri" w:cs="Calibri"/>
          <w:b/>
          <w:bCs/>
          <w:color w:val="156082" w:themeColor="accent1"/>
          <w:sz w:val="22"/>
          <w:szCs w:val="22"/>
          <w:u w:val="single"/>
        </w:rPr>
        <w:t>PROFESSIONAL PROFILE</w:t>
      </w:r>
      <w:r w:rsidR="00887844">
        <w:rPr>
          <w:rFonts w:ascii="Calibri" w:hAnsi="Calibri" w:cs="Calibri"/>
          <w:b/>
          <w:bCs/>
          <w:color w:val="156082" w:themeColor="accent1"/>
          <w:sz w:val="22"/>
          <w:szCs w:val="22"/>
          <w:u w:val="single"/>
        </w:rPr>
        <w:t xml:space="preserve">: </w:t>
      </w:r>
      <w:r w:rsidR="00F3639D" w:rsidRPr="00F3639D">
        <w:rPr>
          <w:rFonts w:ascii="Calibri" w:hAnsi="Calibri" w:cs="Calibri"/>
          <w:sz w:val="22"/>
          <w:szCs w:val="22"/>
        </w:rPr>
        <w:t xml:space="preserve">GIS student with a background in environmental engineering, </w:t>
      </w:r>
      <w:r w:rsidR="00F3639D">
        <w:rPr>
          <w:rFonts w:ascii="Calibri" w:hAnsi="Calibri" w:cs="Calibri"/>
          <w:sz w:val="22"/>
          <w:szCs w:val="22"/>
        </w:rPr>
        <w:t>focused</w:t>
      </w:r>
      <w:r w:rsidR="00F3639D" w:rsidRPr="00F3639D">
        <w:rPr>
          <w:rFonts w:ascii="Calibri" w:hAnsi="Calibri" w:cs="Calibri"/>
          <w:sz w:val="22"/>
          <w:szCs w:val="22"/>
        </w:rPr>
        <w:t xml:space="preserve"> on data quality and data management. Over three years of experience in environmental analysis, handling sensitive data, preparing regulatory technical reports, and participating in multiple research projects. A results-oriented professional with proven skills in geospatial analysis, providing technical support for environmental projects using GIS tools. My experience covers the full ArcGIS suite, Microsoft SQL Server, programming, process automation, and GIS data conversion using Python and FME, as well as advanced use of office software and web-based GIS platforms.</w:t>
      </w:r>
    </w:p>
    <w:p w14:paraId="7C0E70BF" w14:textId="77777777" w:rsidR="00D05C25" w:rsidRPr="008B54A8" w:rsidRDefault="00D05C25" w:rsidP="00D05C25">
      <w:pPr>
        <w:rPr>
          <w:rFonts w:ascii="Calibri" w:hAnsi="Calibri" w:cs="Calibri"/>
          <w:b/>
          <w:bCs/>
          <w:color w:val="156082" w:themeColor="accent1"/>
          <w:sz w:val="22"/>
          <w:szCs w:val="22"/>
          <w:u w:val="single"/>
        </w:rPr>
      </w:pPr>
      <w:r>
        <w:rPr>
          <w:rFonts w:ascii="Calibri" w:hAnsi="Calibri" w:cs="Calibri"/>
          <w:b/>
          <w:bCs/>
          <w:color w:val="156082" w:themeColor="accent1"/>
          <w:sz w:val="22"/>
          <w:szCs w:val="22"/>
          <w:u w:val="single"/>
        </w:rPr>
        <w:t>KEY SKILLS</w:t>
      </w:r>
    </w:p>
    <w:p w14:paraId="0F99CF2F" w14:textId="62EAAA07" w:rsidR="00887844" w:rsidRDefault="00887844" w:rsidP="001D44E3">
      <w:pPr>
        <w:pStyle w:val="NormalWeb"/>
        <w:numPr>
          <w:ilvl w:val="0"/>
          <w:numId w:val="2"/>
        </w:numPr>
        <w:spacing w:before="0" w:beforeAutospacing="0" w:after="0" w:afterAutospacing="0"/>
        <w:jc w:val="both"/>
        <w:rPr>
          <w:rFonts w:ascii="Calibri" w:hAnsi="Calibri" w:cs="Calibri"/>
          <w:sz w:val="22"/>
          <w:szCs w:val="22"/>
        </w:rPr>
      </w:pPr>
      <w:r w:rsidRPr="00AF706C">
        <w:rPr>
          <w:rStyle w:val="Strong"/>
          <w:rFonts w:ascii="Calibri" w:eastAsiaTheme="majorEastAsia" w:hAnsi="Calibri" w:cs="Calibri"/>
          <w:sz w:val="22"/>
          <w:szCs w:val="22"/>
        </w:rPr>
        <w:t>GIS Software:</w:t>
      </w:r>
      <w:r w:rsidRPr="00AF706C">
        <w:rPr>
          <w:rFonts w:ascii="Calibri" w:hAnsi="Calibri" w:cs="Calibri"/>
          <w:sz w:val="22"/>
          <w:szCs w:val="22"/>
        </w:rPr>
        <w:t xml:space="preserve"> ArcGIS Pro, ArcMap, ArcGIS Online (AGOL), QGIS, Google Earth</w:t>
      </w:r>
      <w:r w:rsidR="00BE569D">
        <w:rPr>
          <w:rFonts w:ascii="Calibri" w:hAnsi="Calibri" w:cs="Calibri"/>
          <w:sz w:val="22"/>
          <w:szCs w:val="22"/>
        </w:rPr>
        <w:t xml:space="preserve"> Pro</w:t>
      </w:r>
      <w:r w:rsidRPr="00AF706C">
        <w:rPr>
          <w:rFonts w:ascii="Calibri" w:hAnsi="Calibri" w:cs="Calibri"/>
          <w:sz w:val="22"/>
          <w:szCs w:val="22"/>
        </w:rPr>
        <w:t>,</w:t>
      </w:r>
      <w:r w:rsidR="00BE569D">
        <w:rPr>
          <w:rFonts w:ascii="Calibri" w:hAnsi="Calibri" w:cs="Calibri"/>
          <w:sz w:val="22"/>
          <w:szCs w:val="22"/>
        </w:rPr>
        <w:t xml:space="preserve"> Google Earth Engine,</w:t>
      </w:r>
      <w:r w:rsidRPr="00AF706C">
        <w:rPr>
          <w:rFonts w:ascii="Calibri" w:hAnsi="Calibri" w:cs="Calibri"/>
          <w:sz w:val="22"/>
          <w:szCs w:val="22"/>
        </w:rPr>
        <w:t xml:space="preserve"> ArcGIS Enterprise, ArcGIS Field Maps</w:t>
      </w:r>
      <w:r w:rsidR="00F34173">
        <w:rPr>
          <w:rFonts w:ascii="Calibri" w:hAnsi="Calibri" w:cs="Calibri"/>
          <w:sz w:val="22"/>
          <w:szCs w:val="22"/>
        </w:rPr>
        <w:t>, Blender GIS, GAEA</w:t>
      </w:r>
      <w:r w:rsidR="00BE569D">
        <w:rPr>
          <w:rFonts w:ascii="Calibri" w:hAnsi="Calibri" w:cs="Calibri"/>
          <w:sz w:val="22"/>
          <w:szCs w:val="22"/>
        </w:rPr>
        <w:t>, Unreal Engine 5</w:t>
      </w:r>
      <w:r w:rsidR="00F3639D">
        <w:rPr>
          <w:rFonts w:ascii="Calibri" w:hAnsi="Calibri" w:cs="Calibri"/>
          <w:sz w:val="22"/>
          <w:szCs w:val="22"/>
        </w:rPr>
        <w:t>.</w:t>
      </w:r>
    </w:p>
    <w:p w14:paraId="1EF8B5CF" w14:textId="2743A649" w:rsidR="00887844" w:rsidRDefault="00887844" w:rsidP="001D44E3">
      <w:pPr>
        <w:pStyle w:val="NormalWeb"/>
        <w:numPr>
          <w:ilvl w:val="0"/>
          <w:numId w:val="2"/>
        </w:numPr>
        <w:spacing w:before="0" w:beforeAutospacing="0" w:after="0" w:afterAutospacing="0"/>
        <w:jc w:val="both"/>
        <w:rPr>
          <w:rFonts w:ascii="Calibri" w:hAnsi="Calibri" w:cs="Calibri"/>
          <w:sz w:val="22"/>
          <w:szCs w:val="22"/>
        </w:rPr>
      </w:pPr>
      <w:r w:rsidRPr="00AF706C">
        <w:rPr>
          <w:rStyle w:val="Strong"/>
          <w:rFonts w:ascii="Calibri" w:eastAsiaTheme="majorEastAsia" w:hAnsi="Calibri" w:cs="Calibri"/>
          <w:sz w:val="22"/>
          <w:szCs w:val="22"/>
        </w:rPr>
        <w:t xml:space="preserve">Environmental </w:t>
      </w:r>
      <w:r w:rsidR="00EC5D90">
        <w:rPr>
          <w:rStyle w:val="Strong"/>
          <w:rFonts w:ascii="Calibri" w:eastAsiaTheme="majorEastAsia" w:hAnsi="Calibri" w:cs="Calibri"/>
          <w:sz w:val="22"/>
          <w:szCs w:val="22"/>
        </w:rPr>
        <w:t>and</w:t>
      </w:r>
      <w:r w:rsidRPr="00AF706C">
        <w:rPr>
          <w:rStyle w:val="Strong"/>
          <w:rFonts w:ascii="Calibri" w:eastAsiaTheme="majorEastAsia" w:hAnsi="Calibri" w:cs="Calibri"/>
          <w:sz w:val="22"/>
          <w:szCs w:val="22"/>
        </w:rPr>
        <w:t xml:space="preserve"> Spatial Data Analysis:</w:t>
      </w:r>
      <w:r w:rsidRPr="00AF706C">
        <w:rPr>
          <w:rFonts w:ascii="Calibri" w:hAnsi="Calibri" w:cs="Calibri"/>
          <w:sz w:val="22"/>
          <w:szCs w:val="22"/>
        </w:rPr>
        <w:t xml:space="preserve"> Analysis of environmental datasets related to soil, water, air, and wastewater; spatial analysis for environmental research to aid decision-making in the territory.</w:t>
      </w:r>
    </w:p>
    <w:p w14:paraId="74C08B2B" w14:textId="7F65B5B7" w:rsidR="00887844" w:rsidRPr="00887844" w:rsidRDefault="00887844" w:rsidP="001D44E3">
      <w:pPr>
        <w:pStyle w:val="ListParagraph"/>
        <w:numPr>
          <w:ilvl w:val="0"/>
          <w:numId w:val="2"/>
        </w:numPr>
        <w:spacing w:after="0"/>
        <w:jc w:val="both"/>
        <w:rPr>
          <w:rFonts w:ascii="Calibri" w:hAnsi="Calibri" w:cs="Calibri"/>
          <w:sz w:val="22"/>
          <w:szCs w:val="22"/>
        </w:rPr>
      </w:pPr>
      <w:r w:rsidRPr="00887844">
        <w:rPr>
          <w:rStyle w:val="Strong"/>
          <w:rFonts w:ascii="Calibri" w:hAnsi="Calibri" w:cs="Calibri"/>
          <w:sz w:val="22"/>
          <w:szCs w:val="22"/>
        </w:rPr>
        <w:t>Re</w:t>
      </w:r>
      <w:r w:rsidRPr="00887844">
        <w:rPr>
          <w:rFonts w:ascii="Calibri" w:hAnsi="Calibri" w:cs="Calibri"/>
          <w:b/>
          <w:bCs/>
          <w:sz w:val="22"/>
          <w:szCs w:val="22"/>
        </w:rPr>
        <w:t>mote Sensing and Raster Processing:</w:t>
      </w:r>
      <w:r w:rsidRPr="00887844">
        <w:rPr>
          <w:rFonts w:ascii="Calibri" w:hAnsi="Calibri" w:cs="Calibri"/>
          <w:sz w:val="22"/>
          <w:szCs w:val="22"/>
        </w:rPr>
        <w:t xml:space="preserve"> Landsat </w:t>
      </w:r>
      <w:r w:rsidR="00F34173">
        <w:rPr>
          <w:rFonts w:ascii="Calibri" w:hAnsi="Calibri" w:cs="Calibri"/>
          <w:sz w:val="22"/>
          <w:szCs w:val="22"/>
        </w:rPr>
        <w:t xml:space="preserve">and Sentinel-2 </w:t>
      </w:r>
      <w:r w:rsidRPr="00887844">
        <w:rPr>
          <w:rFonts w:ascii="Calibri" w:hAnsi="Calibri" w:cs="Calibri"/>
          <w:sz w:val="22"/>
          <w:szCs w:val="22"/>
        </w:rPr>
        <w:t>data, NDVI, DEMs, surface analysis, land cover classification, Vegetation loss analysis</w:t>
      </w:r>
      <w:r w:rsidR="00F3639D">
        <w:rPr>
          <w:rFonts w:ascii="Calibri" w:hAnsi="Calibri" w:cs="Calibri"/>
          <w:sz w:val="22"/>
          <w:szCs w:val="22"/>
        </w:rPr>
        <w:t>.</w:t>
      </w:r>
    </w:p>
    <w:p w14:paraId="57C68351" w14:textId="72B85EBB" w:rsidR="00887844" w:rsidRDefault="00887844" w:rsidP="001D44E3">
      <w:pPr>
        <w:pStyle w:val="NormalWeb"/>
        <w:numPr>
          <w:ilvl w:val="0"/>
          <w:numId w:val="2"/>
        </w:numPr>
        <w:spacing w:before="0" w:beforeAutospacing="0" w:after="0" w:afterAutospacing="0"/>
        <w:jc w:val="both"/>
        <w:rPr>
          <w:rFonts w:ascii="Calibri" w:hAnsi="Calibri" w:cs="Calibri"/>
          <w:sz w:val="22"/>
          <w:szCs w:val="22"/>
        </w:rPr>
      </w:pPr>
      <w:r w:rsidRPr="00AF706C">
        <w:rPr>
          <w:rStyle w:val="Strong"/>
          <w:rFonts w:ascii="Calibri" w:eastAsiaTheme="majorEastAsia" w:hAnsi="Calibri" w:cs="Calibri"/>
          <w:sz w:val="22"/>
          <w:szCs w:val="22"/>
        </w:rPr>
        <w:t xml:space="preserve">Programming </w:t>
      </w:r>
      <w:r w:rsidR="00EC5D90">
        <w:rPr>
          <w:rStyle w:val="Strong"/>
          <w:rFonts w:ascii="Calibri" w:eastAsiaTheme="majorEastAsia" w:hAnsi="Calibri" w:cs="Calibri"/>
          <w:sz w:val="22"/>
          <w:szCs w:val="22"/>
        </w:rPr>
        <w:t xml:space="preserve">and </w:t>
      </w:r>
      <w:r w:rsidRPr="00AF706C">
        <w:rPr>
          <w:rStyle w:val="Strong"/>
          <w:rFonts w:ascii="Calibri" w:eastAsiaTheme="majorEastAsia" w:hAnsi="Calibri" w:cs="Calibri"/>
          <w:sz w:val="22"/>
          <w:szCs w:val="22"/>
        </w:rPr>
        <w:t>Automation:</w:t>
      </w:r>
      <w:r w:rsidRPr="00AF706C">
        <w:rPr>
          <w:rFonts w:ascii="Calibri" w:hAnsi="Calibri" w:cs="Calibri"/>
          <w:sz w:val="22"/>
          <w:szCs w:val="22"/>
        </w:rPr>
        <w:t xml:space="preserve">  Proficient in Python, FME,</w:t>
      </w:r>
      <w:r w:rsidR="00F3639D">
        <w:rPr>
          <w:rFonts w:ascii="Calibri" w:hAnsi="Calibri" w:cs="Calibri"/>
          <w:sz w:val="22"/>
          <w:szCs w:val="22"/>
        </w:rPr>
        <w:t xml:space="preserve"> GIS Data Conversion,</w:t>
      </w:r>
      <w:r w:rsidRPr="00AF706C">
        <w:rPr>
          <w:rFonts w:ascii="Calibri" w:hAnsi="Calibri" w:cs="Calibri"/>
          <w:sz w:val="22"/>
          <w:szCs w:val="22"/>
        </w:rPr>
        <w:t xml:space="preserve"> Model Builder, Arcade, Visual Studio Code, PyScripter, PostgreSQL, Microsoft Access</w:t>
      </w:r>
      <w:r w:rsidR="00F34173">
        <w:rPr>
          <w:rFonts w:ascii="Calibri" w:hAnsi="Calibri" w:cs="Calibri"/>
          <w:sz w:val="22"/>
          <w:szCs w:val="22"/>
        </w:rPr>
        <w:t xml:space="preserve">, </w:t>
      </w:r>
      <w:r w:rsidR="00F34173" w:rsidRPr="00F34173">
        <w:rPr>
          <w:rFonts w:ascii="Calibri" w:hAnsi="Calibri" w:cs="Calibri"/>
          <w:sz w:val="22"/>
          <w:szCs w:val="22"/>
        </w:rPr>
        <w:t>Microsoft SQL Server</w:t>
      </w:r>
      <w:r w:rsidR="00F34173">
        <w:rPr>
          <w:rFonts w:ascii="Calibri" w:hAnsi="Calibri" w:cs="Calibri"/>
          <w:sz w:val="22"/>
          <w:szCs w:val="22"/>
        </w:rPr>
        <w:t>.</w:t>
      </w:r>
    </w:p>
    <w:p w14:paraId="604C9ADD" w14:textId="5E0EC9ED" w:rsidR="00887844" w:rsidRDefault="00887844" w:rsidP="001D44E3">
      <w:pPr>
        <w:pStyle w:val="NormalWeb"/>
        <w:numPr>
          <w:ilvl w:val="0"/>
          <w:numId w:val="2"/>
        </w:numPr>
        <w:spacing w:before="0" w:beforeAutospacing="0" w:after="0" w:afterAutospacing="0"/>
        <w:jc w:val="both"/>
        <w:rPr>
          <w:rFonts w:ascii="Calibri" w:hAnsi="Calibri" w:cs="Calibri"/>
          <w:sz w:val="22"/>
          <w:szCs w:val="22"/>
        </w:rPr>
      </w:pPr>
      <w:r w:rsidRPr="00AF706C">
        <w:rPr>
          <w:rStyle w:val="Strong"/>
          <w:rFonts w:ascii="Calibri" w:eastAsiaTheme="majorEastAsia" w:hAnsi="Calibri" w:cs="Calibri"/>
          <w:sz w:val="22"/>
          <w:szCs w:val="22"/>
        </w:rPr>
        <w:t xml:space="preserve">Data Integrity and Optimization: </w:t>
      </w:r>
      <w:r w:rsidRPr="00AF706C">
        <w:rPr>
          <w:rFonts w:ascii="Calibri" w:hAnsi="Calibri" w:cs="Calibri"/>
          <w:sz w:val="22"/>
          <w:szCs w:val="22"/>
        </w:rPr>
        <w:t>Strong focus on the quality, organization, accuracy, and consistency of input and output data, ensuring traceability through various quality control techniques.</w:t>
      </w:r>
    </w:p>
    <w:p w14:paraId="50667A93" w14:textId="6B6D2300" w:rsidR="00887844" w:rsidRDefault="00887844" w:rsidP="001D44E3">
      <w:pPr>
        <w:pStyle w:val="NormalWeb"/>
        <w:numPr>
          <w:ilvl w:val="0"/>
          <w:numId w:val="1"/>
        </w:numPr>
        <w:spacing w:before="0" w:beforeAutospacing="0" w:after="0" w:afterAutospacing="0"/>
        <w:jc w:val="both"/>
        <w:rPr>
          <w:rFonts w:ascii="Calibri" w:hAnsi="Calibri" w:cs="Calibri"/>
          <w:sz w:val="22"/>
          <w:szCs w:val="22"/>
        </w:rPr>
      </w:pPr>
      <w:r w:rsidRPr="00AF706C">
        <w:rPr>
          <w:rStyle w:val="Strong"/>
          <w:rFonts w:ascii="Calibri" w:eastAsiaTheme="majorEastAsia" w:hAnsi="Calibri" w:cs="Calibri"/>
          <w:sz w:val="22"/>
          <w:szCs w:val="22"/>
        </w:rPr>
        <w:t>Cartography</w:t>
      </w:r>
      <w:r w:rsidR="00EC5D90">
        <w:rPr>
          <w:rStyle w:val="Strong"/>
          <w:rFonts w:ascii="Calibri" w:eastAsiaTheme="majorEastAsia" w:hAnsi="Calibri" w:cs="Calibri"/>
          <w:sz w:val="22"/>
          <w:szCs w:val="22"/>
        </w:rPr>
        <w:t xml:space="preserve"> and</w:t>
      </w:r>
      <w:r w:rsidRPr="00AF706C">
        <w:rPr>
          <w:rStyle w:val="Strong"/>
          <w:rFonts w:ascii="Calibri" w:eastAsiaTheme="majorEastAsia" w:hAnsi="Calibri" w:cs="Calibri"/>
          <w:sz w:val="22"/>
          <w:szCs w:val="22"/>
        </w:rPr>
        <w:t xml:space="preserve"> Reporting:</w:t>
      </w:r>
      <w:r w:rsidRPr="00AF706C">
        <w:rPr>
          <w:rFonts w:ascii="Calibri" w:hAnsi="Calibri" w:cs="Calibri"/>
          <w:sz w:val="22"/>
          <w:szCs w:val="22"/>
        </w:rPr>
        <w:t xml:space="preserve"> Preparation of technical reports, conducting statistical analyses, managing and organizing data in spreadsheets, and developing thematic and web-based maps.</w:t>
      </w:r>
    </w:p>
    <w:p w14:paraId="23199CB3" w14:textId="48FB0D01" w:rsidR="00887844" w:rsidRPr="00887844" w:rsidRDefault="00887844" w:rsidP="001D44E3">
      <w:pPr>
        <w:pStyle w:val="NormalWeb"/>
        <w:numPr>
          <w:ilvl w:val="0"/>
          <w:numId w:val="1"/>
        </w:numPr>
        <w:spacing w:before="0" w:beforeAutospacing="0" w:after="0" w:afterAutospacing="0"/>
        <w:jc w:val="both"/>
        <w:rPr>
          <w:rStyle w:val="Strong"/>
          <w:rFonts w:ascii="Calibri" w:hAnsi="Calibri" w:cs="Calibri"/>
          <w:sz w:val="22"/>
          <w:szCs w:val="22"/>
        </w:rPr>
      </w:pPr>
      <w:r w:rsidRPr="00AF706C">
        <w:rPr>
          <w:rStyle w:val="Strong"/>
          <w:rFonts w:ascii="Calibri" w:eastAsiaTheme="majorEastAsia" w:hAnsi="Calibri" w:cs="Calibri"/>
          <w:sz w:val="22"/>
          <w:szCs w:val="22"/>
        </w:rPr>
        <w:t xml:space="preserve">Office and Other Tools: </w:t>
      </w:r>
      <w:r w:rsidRPr="00AF706C">
        <w:rPr>
          <w:rStyle w:val="Strong"/>
          <w:rFonts w:ascii="Calibri" w:eastAsiaTheme="majorEastAsia" w:hAnsi="Calibri" w:cs="Calibri"/>
          <w:b w:val="0"/>
          <w:bCs w:val="0"/>
          <w:sz w:val="22"/>
          <w:szCs w:val="22"/>
        </w:rPr>
        <w:t xml:space="preserve">Highly proficient in Microsoft Project, Excel, Word, </w:t>
      </w:r>
      <w:r w:rsidR="00D564F3">
        <w:rPr>
          <w:rStyle w:val="Strong"/>
          <w:rFonts w:ascii="Calibri" w:eastAsiaTheme="majorEastAsia" w:hAnsi="Calibri" w:cs="Calibri"/>
          <w:b w:val="0"/>
          <w:bCs w:val="0"/>
          <w:sz w:val="22"/>
          <w:szCs w:val="22"/>
        </w:rPr>
        <w:t xml:space="preserve">Microsoft Teams, </w:t>
      </w:r>
      <w:r w:rsidRPr="00AF706C">
        <w:rPr>
          <w:rStyle w:val="Strong"/>
          <w:rFonts w:ascii="Calibri" w:eastAsiaTheme="majorEastAsia" w:hAnsi="Calibri" w:cs="Calibri"/>
          <w:b w:val="0"/>
          <w:bCs w:val="0"/>
          <w:sz w:val="22"/>
          <w:szCs w:val="22"/>
        </w:rPr>
        <w:t>PowerPoint, and skilled in graphic design tools such as Adobe Illustrator and Inkscape.</w:t>
      </w:r>
    </w:p>
    <w:p w14:paraId="323CC9D0" w14:textId="77777777" w:rsidR="00887844" w:rsidRDefault="00887844" w:rsidP="00887844">
      <w:pPr>
        <w:pStyle w:val="NormalWeb"/>
        <w:spacing w:before="0" w:beforeAutospacing="0" w:after="0" w:afterAutospacing="0"/>
        <w:rPr>
          <w:rStyle w:val="Strong"/>
          <w:rFonts w:ascii="Calibri" w:eastAsiaTheme="majorEastAsia" w:hAnsi="Calibri" w:cs="Calibri"/>
          <w:sz w:val="22"/>
          <w:szCs w:val="22"/>
        </w:rPr>
      </w:pPr>
    </w:p>
    <w:p w14:paraId="0151FBFD" w14:textId="201B453A" w:rsidR="00887844" w:rsidRDefault="00887844" w:rsidP="00887844">
      <w:pPr>
        <w:pStyle w:val="NormalWeb"/>
        <w:spacing w:before="0" w:beforeAutospacing="0" w:after="0" w:afterAutospacing="0"/>
        <w:rPr>
          <w:rFonts w:ascii="Calibri" w:hAnsi="Calibri" w:cs="Calibri"/>
          <w:b/>
          <w:bCs/>
          <w:color w:val="156082" w:themeColor="accent1"/>
          <w:sz w:val="22"/>
          <w:szCs w:val="22"/>
          <w:u w:val="single"/>
        </w:rPr>
      </w:pPr>
      <w:r>
        <w:rPr>
          <w:rFonts w:ascii="Calibri" w:hAnsi="Calibri" w:cs="Calibri"/>
          <w:b/>
          <w:bCs/>
          <w:color w:val="156082" w:themeColor="accent1"/>
          <w:sz w:val="22"/>
          <w:szCs w:val="22"/>
          <w:u w:val="single"/>
        </w:rPr>
        <w:t>EDUCATION</w:t>
      </w:r>
    </w:p>
    <w:p w14:paraId="7224A180" w14:textId="4957976A" w:rsidR="00887844" w:rsidRDefault="00887844" w:rsidP="00887844">
      <w:pPr>
        <w:pStyle w:val="ListParagraph"/>
        <w:numPr>
          <w:ilvl w:val="0"/>
          <w:numId w:val="3"/>
        </w:numPr>
        <w:jc w:val="both"/>
        <w:rPr>
          <w:rFonts w:ascii="Calibri" w:hAnsi="Calibri" w:cs="Calibri"/>
          <w:color w:val="000000" w:themeColor="text1"/>
          <w:sz w:val="22"/>
          <w:szCs w:val="22"/>
        </w:rPr>
      </w:pPr>
      <w:r w:rsidRPr="002329D4">
        <w:rPr>
          <w:rFonts w:ascii="Calibri" w:hAnsi="Calibri" w:cs="Calibri"/>
          <w:color w:val="000000" w:themeColor="text1"/>
          <w:sz w:val="22"/>
          <w:szCs w:val="22"/>
        </w:rPr>
        <w:t xml:space="preserve">Bachelor’s </w:t>
      </w:r>
      <w:r>
        <w:rPr>
          <w:rFonts w:ascii="Calibri" w:hAnsi="Calibri" w:cs="Calibri"/>
          <w:color w:val="000000" w:themeColor="text1"/>
          <w:sz w:val="22"/>
          <w:szCs w:val="22"/>
        </w:rPr>
        <w:t>degree in environmental engineering</w:t>
      </w:r>
      <w:r w:rsidRPr="002329D4">
        <w:rPr>
          <w:rFonts w:ascii="Calibri" w:hAnsi="Calibri" w:cs="Calibri"/>
          <w:color w:val="000000" w:themeColor="text1"/>
          <w:sz w:val="22"/>
          <w:szCs w:val="22"/>
        </w:rPr>
        <w:t xml:space="preserve"> – University Pontificia Bolivariana / Colombia </w:t>
      </w:r>
      <w:r>
        <w:rPr>
          <w:rFonts w:ascii="Calibri" w:hAnsi="Calibri" w:cs="Calibri"/>
          <w:color w:val="000000" w:themeColor="text1"/>
          <w:sz w:val="22"/>
          <w:szCs w:val="22"/>
        </w:rPr>
        <w:t>(</w:t>
      </w:r>
      <w:r w:rsidRPr="002329D4">
        <w:rPr>
          <w:rFonts w:ascii="Calibri" w:hAnsi="Calibri" w:cs="Calibri"/>
          <w:color w:val="000000" w:themeColor="text1"/>
          <w:sz w:val="22"/>
          <w:szCs w:val="22"/>
        </w:rPr>
        <w:t>2015-2021</w:t>
      </w:r>
      <w:r>
        <w:rPr>
          <w:rFonts w:ascii="Calibri" w:hAnsi="Calibri" w:cs="Calibri"/>
          <w:color w:val="000000" w:themeColor="text1"/>
          <w:sz w:val="22"/>
          <w:szCs w:val="22"/>
        </w:rPr>
        <w:t>)</w:t>
      </w:r>
    </w:p>
    <w:p w14:paraId="2A1378E4" w14:textId="77777777" w:rsidR="00887844" w:rsidRDefault="00887844" w:rsidP="00887844">
      <w:pPr>
        <w:pStyle w:val="ListParagraph"/>
        <w:numPr>
          <w:ilvl w:val="0"/>
          <w:numId w:val="3"/>
        </w:numPr>
        <w:jc w:val="both"/>
        <w:rPr>
          <w:rFonts w:ascii="Calibri" w:hAnsi="Calibri" w:cs="Calibri"/>
          <w:color w:val="000000" w:themeColor="text1"/>
          <w:sz w:val="22"/>
          <w:szCs w:val="22"/>
        </w:rPr>
      </w:pPr>
      <w:r w:rsidRPr="00887844">
        <w:rPr>
          <w:rFonts w:ascii="Calibri" w:hAnsi="Calibri" w:cs="Calibri"/>
          <w:color w:val="000000" w:themeColor="text1"/>
          <w:sz w:val="22"/>
          <w:szCs w:val="22"/>
        </w:rPr>
        <w:t>Bachelor of Applied Geographic Information Systems, Southern Alberta Institute of Technology, Canada (2025 – Present)</w:t>
      </w:r>
    </w:p>
    <w:p w14:paraId="76F7D102" w14:textId="66B0CFBB" w:rsidR="00887844" w:rsidRPr="00887844" w:rsidRDefault="00887844" w:rsidP="00887844">
      <w:pPr>
        <w:jc w:val="both"/>
        <w:rPr>
          <w:rFonts w:ascii="Calibri" w:hAnsi="Calibri" w:cs="Calibri"/>
          <w:color w:val="000000" w:themeColor="text1"/>
          <w:sz w:val="22"/>
          <w:szCs w:val="22"/>
        </w:rPr>
      </w:pPr>
      <w:r w:rsidRPr="00887844">
        <w:rPr>
          <w:rFonts w:ascii="Calibri" w:hAnsi="Calibri" w:cs="Calibri"/>
          <w:b/>
          <w:bCs/>
          <w:color w:val="156082" w:themeColor="accent1"/>
          <w:sz w:val="22"/>
          <w:szCs w:val="22"/>
          <w:u w:val="single"/>
        </w:rPr>
        <w:t xml:space="preserve">WORK EXPERIENCE </w:t>
      </w:r>
    </w:p>
    <w:p w14:paraId="155C505A" w14:textId="3B2A7E5A" w:rsidR="0000284A" w:rsidRPr="0000284A" w:rsidRDefault="0000284A" w:rsidP="0000284A">
      <w:pPr>
        <w:rPr>
          <w:rFonts w:ascii="Calibri" w:hAnsi="Calibri" w:cs="Calibri"/>
        </w:rPr>
      </w:pPr>
      <w:r w:rsidRPr="00C34CF3">
        <w:rPr>
          <w:rFonts w:ascii="Calibri" w:hAnsi="Calibri" w:cs="Calibri"/>
          <w:i/>
          <w:iCs/>
        </w:rPr>
        <w:t>Environmental and Project Engineer</w:t>
      </w:r>
      <w:r w:rsidR="00C34CF3">
        <w:rPr>
          <w:rFonts w:ascii="Calibri" w:hAnsi="Calibri" w:cs="Calibri"/>
        </w:rPr>
        <w:t xml:space="preserve"> - </w:t>
      </w:r>
      <w:r w:rsidRPr="0000284A">
        <w:rPr>
          <w:rFonts w:ascii="Calibri" w:hAnsi="Calibri" w:cs="Calibri"/>
        </w:rPr>
        <w:t>PSL Proanálisis – Floridablanca, Colombia | May 2022 – Jun 2025</w:t>
      </w:r>
    </w:p>
    <w:p w14:paraId="4560EFA6" w14:textId="57B06EAB"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t>Data Management:</w:t>
      </w:r>
      <w:r w:rsidRPr="003B49F3">
        <w:rPr>
          <w:rFonts w:ascii="Calibri" w:hAnsi="Calibri" w:cs="Calibri"/>
          <w:sz w:val="22"/>
          <w:szCs w:val="22"/>
        </w:rPr>
        <w:t xml:space="preserve"> </w:t>
      </w:r>
      <w:r w:rsidR="00F3639D" w:rsidRPr="00F3639D">
        <w:rPr>
          <w:rFonts w:ascii="Calibri" w:hAnsi="Calibri" w:cs="Calibri"/>
          <w:sz w:val="22"/>
          <w:szCs w:val="22"/>
        </w:rPr>
        <w:t>Standardization, organization, and implementation of QA/QC procedures throughout the collection, processing, and management of field data to ensure data quality and traceability.</w:t>
      </w:r>
    </w:p>
    <w:p w14:paraId="32D68008" w14:textId="11F454C7"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lastRenderedPageBreak/>
        <w:t>Automation:</w:t>
      </w:r>
      <w:r w:rsidRPr="003B49F3">
        <w:rPr>
          <w:rFonts w:ascii="Calibri" w:hAnsi="Calibri" w:cs="Calibri"/>
          <w:sz w:val="22"/>
          <w:szCs w:val="22"/>
        </w:rPr>
        <w:t xml:space="preserve"> Automation of processes using Python and Excel macros to ensure data repeatability and quality.</w:t>
      </w:r>
    </w:p>
    <w:p w14:paraId="69FA8CBE" w14:textId="430AF56D"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t>Uncertainty Analysis:</w:t>
      </w:r>
      <w:r w:rsidRPr="003B49F3">
        <w:rPr>
          <w:rFonts w:ascii="Calibri" w:hAnsi="Calibri" w:cs="Calibri"/>
          <w:sz w:val="22"/>
          <w:szCs w:val="22"/>
        </w:rPr>
        <w:t xml:space="preserve"> Development of spreadsheets for uncertainty estimation using the Monte Carlo method during data collection, organization, and processing.</w:t>
      </w:r>
    </w:p>
    <w:p w14:paraId="4BF64D0F" w14:textId="6D157A1E"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t>Statistical Analysis:</w:t>
      </w:r>
      <w:r w:rsidRPr="003B49F3">
        <w:rPr>
          <w:rFonts w:ascii="Calibri" w:hAnsi="Calibri" w:cs="Calibri"/>
          <w:sz w:val="22"/>
          <w:szCs w:val="22"/>
        </w:rPr>
        <w:t xml:space="preserve"> Execution of multiple statistical analyses on field-collected data to estimate variability, uncertainty, standard deviation, among other metrics.</w:t>
      </w:r>
    </w:p>
    <w:p w14:paraId="42F711D7" w14:textId="3F3739DB"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t>Protected Areas Delimitation:</w:t>
      </w:r>
      <w:r w:rsidRPr="003B49F3">
        <w:rPr>
          <w:rFonts w:ascii="Calibri" w:hAnsi="Calibri" w:cs="Calibri"/>
          <w:sz w:val="22"/>
          <w:szCs w:val="22"/>
        </w:rPr>
        <w:t xml:space="preserve"> Use of GIS tools to map and delineate protected regions and zones where mining, energy, urban development, construction, and other projects were carried out, supporting decision-making processes.</w:t>
      </w:r>
    </w:p>
    <w:p w14:paraId="1B743355" w14:textId="66AAC6FC" w:rsidR="003B49F3" w:rsidRPr="003B49F3" w:rsidRDefault="003B49F3" w:rsidP="001D44E3">
      <w:pPr>
        <w:pStyle w:val="ListParagraph"/>
        <w:numPr>
          <w:ilvl w:val="0"/>
          <w:numId w:val="3"/>
        </w:numPr>
        <w:jc w:val="both"/>
        <w:rPr>
          <w:rFonts w:ascii="Calibri" w:hAnsi="Calibri" w:cs="Calibri"/>
          <w:sz w:val="22"/>
          <w:szCs w:val="22"/>
        </w:rPr>
      </w:pPr>
      <w:r w:rsidRPr="003B49F3">
        <w:rPr>
          <w:rFonts w:ascii="Calibri" w:hAnsi="Calibri" w:cs="Calibri"/>
          <w:b/>
          <w:bCs/>
          <w:sz w:val="22"/>
          <w:szCs w:val="22"/>
        </w:rPr>
        <w:t>Reporting:</w:t>
      </w:r>
      <w:r w:rsidRPr="003B49F3">
        <w:rPr>
          <w:rFonts w:ascii="Calibri" w:hAnsi="Calibri" w:cs="Calibri"/>
          <w:sz w:val="22"/>
          <w:szCs w:val="22"/>
        </w:rPr>
        <w:t xml:space="preserve"> Preparation of technical and environmental reports based on current legal and regulatory frameworks, ensuring compliance with relevant authorities.</w:t>
      </w:r>
    </w:p>
    <w:p w14:paraId="7C860111" w14:textId="5353ACE8" w:rsidR="002139A5" w:rsidRDefault="003B49F3" w:rsidP="00AA3E22">
      <w:pPr>
        <w:pStyle w:val="ListParagraph"/>
        <w:numPr>
          <w:ilvl w:val="0"/>
          <w:numId w:val="3"/>
        </w:numPr>
        <w:spacing w:after="0"/>
        <w:jc w:val="both"/>
        <w:rPr>
          <w:rFonts w:ascii="Calibri" w:hAnsi="Calibri" w:cs="Calibri"/>
          <w:sz w:val="22"/>
          <w:szCs w:val="22"/>
        </w:rPr>
      </w:pPr>
      <w:r w:rsidRPr="003B49F3">
        <w:rPr>
          <w:rFonts w:ascii="Calibri" w:hAnsi="Calibri" w:cs="Calibri"/>
          <w:b/>
          <w:bCs/>
          <w:sz w:val="22"/>
          <w:szCs w:val="22"/>
        </w:rPr>
        <w:t>Research:</w:t>
      </w:r>
      <w:r w:rsidRPr="003B49F3">
        <w:rPr>
          <w:rFonts w:ascii="Calibri" w:hAnsi="Calibri" w:cs="Calibri"/>
          <w:sz w:val="22"/>
          <w:szCs w:val="22"/>
        </w:rPr>
        <w:t xml:space="preserve"> Lead researcher in studies focused on the removal of dyes used in the textile industry through the application of various fungal strains.</w:t>
      </w:r>
    </w:p>
    <w:p w14:paraId="12B6B1FD" w14:textId="77777777" w:rsidR="00AA3E22" w:rsidRPr="00AA3E22" w:rsidRDefault="00AA3E22" w:rsidP="00AA3E22">
      <w:pPr>
        <w:spacing w:after="0"/>
        <w:jc w:val="both"/>
        <w:rPr>
          <w:rFonts w:ascii="Calibri" w:hAnsi="Calibri" w:cs="Calibri"/>
          <w:sz w:val="22"/>
          <w:szCs w:val="22"/>
        </w:rPr>
      </w:pPr>
    </w:p>
    <w:p w14:paraId="4065280C" w14:textId="1C3B30C7" w:rsidR="002139A5" w:rsidRPr="002139A5" w:rsidRDefault="002139A5" w:rsidP="002139A5">
      <w:pPr>
        <w:spacing w:after="0"/>
        <w:rPr>
          <w:rFonts w:ascii="Calibri" w:hAnsi="Calibri" w:cs="Calibri"/>
          <w:sz w:val="22"/>
          <w:szCs w:val="22"/>
        </w:rPr>
      </w:pPr>
      <w:r>
        <w:rPr>
          <w:rFonts w:ascii="Calibri" w:hAnsi="Calibri" w:cs="Calibri"/>
          <w:b/>
          <w:bCs/>
          <w:color w:val="156082" w:themeColor="accent1"/>
          <w:sz w:val="22"/>
          <w:szCs w:val="22"/>
          <w:u w:val="single"/>
        </w:rPr>
        <w:t>CAPSTONE</w:t>
      </w:r>
      <w:r w:rsidR="004207AD">
        <w:rPr>
          <w:rFonts w:ascii="Calibri" w:hAnsi="Calibri" w:cs="Calibri"/>
          <w:b/>
          <w:bCs/>
          <w:color w:val="156082" w:themeColor="accent1"/>
          <w:sz w:val="22"/>
          <w:szCs w:val="22"/>
          <w:u w:val="single"/>
        </w:rPr>
        <w:t xml:space="preserve"> </w:t>
      </w:r>
      <w:r w:rsidRPr="002139A5">
        <w:rPr>
          <w:rFonts w:ascii="Calibri" w:hAnsi="Calibri" w:cs="Calibri"/>
          <w:color w:val="156082" w:themeColor="accent1"/>
          <w:sz w:val="22"/>
          <w:szCs w:val="22"/>
        </w:rPr>
        <w:t xml:space="preserve">| </w:t>
      </w:r>
      <w:r w:rsidRPr="002139A5">
        <w:rPr>
          <w:rFonts w:ascii="Calibri" w:hAnsi="Calibri" w:cs="Calibri"/>
          <w:b/>
          <w:bCs/>
          <w:color w:val="156082" w:themeColor="accent1"/>
          <w:sz w:val="22"/>
          <w:szCs w:val="22"/>
          <w:u w:val="single"/>
        </w:rPr>
        <w:t>ACADEMIC PROJECTS</w:t>
      </w:r>
    </w:p>
    <w:p w14:paraId="2986675D" w14:textId="096EF791" w:rsidR="002139A5" w:rsidRDefault="002139A5" w:rsidP="002139A5">
      <w:pPr>
        <w:spacing w:after="0"/>
        <w:rPr>
          <w:rFonts w:ascii="Calibri" w:hAnsi="Calibri" w:cs="Calibri"/>
          <w:i/>
          <w:iCs/>
          <w:sz w:val="22"/>
          <w:szCs w:val="22"/>
        </w:rPr>
      </w:pPr>
      <w:r w:rsidRPr="002329D4">
        <w:rPr>
          <w:rFonts w:ascii="Calibri" w:hAnsi="Calibri" w:cs="Calibri"/>
          <w:i/>
          <w:iCs/>
          <w:sz w:val="22"/>
          <w:szCs w:val="22"/>
        </w:rPr>
        <w:t xml:space="preserve">Southern Alberta Institute of Technology (SAIT) </w:t>
      </w:r>
      <w:r w:rsidR="00CE3541">
        <w:rPr>
          <w:rFonts w:ascii="Calibri" w:hAnsi="Calibri" w:cs="Calibri"/>
          <w:i/>
          <w:iCs/>
          <w:sz w:val="22"/>
          <w:szCs w:val="22"/>
        </w:rPr>
        <w:t xml:space="preserve">/ </w:t>
      </w:r>
      <w:r w:rsidR="00CE3541" w:rsidRPr="00CE3541">
        <w:rPr>
          <w:rFonts w:ascii="Calibri" w:hAnsi="Calibri" w:cs="Calibri"/>
          <w:i/>
          <w:iCs/>
          <w:sz w:val="22"/>
          <w:szCs w:val="22"/>
        </w:rPr>
        <w:t xml:space="preserve">Saskatchewan Polytechnic </w:t>
      </w:r>
      <w:r w:rsidR="00CE3541">
        <w:rPr>
          <w:rFonts w:ascii="Calibri" w:hAnsi="Calibri" w:cs="Calibri"/>
          <w:i/>
          <w:iCs/>
          <w:sz w:val="22"/>
          <w:szCs w:val="22"/>
        </w:rPr>
        <w:t xml:space="preserve">- </w:t>
      </w:r>
      <w:r>
        <w:rPr>
          <w:rFonts w:ascii="Calibri" w:hAnsi="Calibri" w:cs="Calibri"/>
          <w:i/>
          <w:iCs/>
          <w:sz w:val="22"/>
          <w:szCs w:val="22"/>
        </w:rPr>
        <w:t xml:space="preserve">January </w:t>
      </w:r>
      <w:r w:rsidRPr="002329D4">
        <w:rPr>
          <w:rFonts w:ascii="Calibri" w:hAnsi="Calibri" w:cs="Calibri"/>
          <w:i/>
          <w:iCs/>
          <w:sz w:val="22"/>
          <w:szCs w:val="22"/>
        </w:rPr>
        <w:t>202</w:t>
      </w:r>
      <w:r>
        <w:rPr>
          <w:rFonts w:ascii="Calibri" w:hAnsi="Calibri" w:cs="Calibri"/>
          <w:i/>
          <w:iCs/>
          <w:sz w:val="22"/>
          <w:szCs w:val="22"/>
        </w:rPr>
        <w:t xml:space="preserve">6 </w:t>
      </w:r>
      <w:r w:rsidR="004207AD">
        <w:rPr>
          <w:rFonts w:ascii="Calibri" w:hAnsi="Calibri" w:cs="Calibri"/>
          <w:i/>
          <w:iCs/>
          <w:sz w:val="22"/>
          <w:szCs w:val="22"/>
        </w:rPr>
        <w:t>–</w:t>
      </w:r>
      <w:r>
        <w:rPr>
          <w:rFonts w:ascii="Calibri" w:hAnsi="Calibri" w:cs="Calibri"/>
          <w:i/>
          <w:iCs/>
          <w:sz w:val="22"/>
          <w:szCs w:val="22"/>
        </w:rPr>
        <w:t xml:space="preserve"> </w:t>
      </w:r>
      <w:r w:rsidR="004264C1">
        <w:rPr>
          <w:rFonts w:ascii="Calibri" w:hAnsi="Calibri" w:cs="Calibri"/>
          <w:i/>
          <w:iCs/>
          <w:sz w:val="22"/>
          <w:szCs w:val="22"/>
        </w:rPr>
        <w:t>April 2026</w:t>
      </w:r>
    </w:p>
    <w:p w14:paraId="0E379821" w14:textId="698688C1" w:rsidR="004207AD" w:rsidRPr="004207AD" w:rsidRDefault="00624C75" w:rsidP="002139A5">
      <w:pPr>
        <w:spacing w:after="0"/>
        <w:rPr>
          <w:rFonts w:ascii="Calibri" w:hAnsi="Calibri" w:cs="Calibri"/>
          <w:b/>
          <w:bCs/>
          <w:sz w:val="22"/>
          <w:szCs w:val="22"/>
        </w:rPr>
      </w:pPr>
      <w:r w:rsidRPr="00624C75">
        <w:rPr>
          <w:rFonts w:ascii="Calibri" w:hAnsi="Calibri" w:cs="Calibri"/>
          <w:b/>
          <w:bCs/>
          <w:sz w:val="22"/>
          <w:szCs w:val="22"/>
        </w:rPr>
        <w:t>Assessment of the Impact of Oil on the Frog Lake First Nation</w:t>
      </w:r>
    </w:p>
    <w:p w14:paraId="37AC2D52" w14:textId="77777777" w:rsidR="00CB41CF" w:rsidRDefault="00CB41CF" w:rsidP="004207AD">
      <w:pPr>
        <w:pStyle w:val="ListParagraph"/>
        <w:numPr>
          <w:ilvl w:val="0"/>
          <w:numId w:val="3"/>
        </w:numPr>
        <w:jc w:val="both"/>
        <w:rPr>
          <w:rFonts w:ascii="Calibri" w:hAnsi="Calibri" w:cs="Calibri"/>
          <w:sz w:val="22"/>
          <w:szCs w:val="22"/>
        </w:rPr>
      </w:pPr>
      <w:r w:rsidRPr="00CB41CF">
        <w:rPr>
          <w:rFonts w:ascii="Calibri" w:hAnsi="Calibri" w:cs="Calibri"/>
          <w:sz w:val="22"/>
          <w:szCs w:val="22"/>
        </w:rPr>
        <w:t>Developed a standalone Python application using Google Earth Engine with a user-friendly interface, automating multi-source satellite imagery download and processing workflows to generate NDVI indices and support vegetation change analysis using Landsat and Sentinel-2 datasets.</w:t>
      </w:r>
    </w:p>
    <w:p w14:paraId="012D50F7" w14:textId="4EEEBBEC" w:rsidR="00BE569D" w:rsidRDefault="00BE569D" w:rsidP="004207AD">
      <w:pPr>
        <w:pStyle w:val="ListParagraph"/>
        <w:numPr>
          <w:ilvl w:val="0"/>
          <w:numId w:val="3"/>
        </w:numPr>
        <w:jc w:val="both"/>
        <w:rPr>
          <w:rFonts w:ascii="Calibri" w:hAnsi="Calibri" w:cs="Calibri"/>
          <w:sz w:val="22"/>
          <w:szCs w:val="22"/>
        </w:rPr>
      </w:pPr>
      <w:r w:rsidRPr="00BE569D">
        <w:rPr>
          <w:rFonts w:ascii="Calibri" w:hAnsi="Calibri" w:cs="Calibri"/>
          <w:sz w:val="22"/>
          <w:szCs w:val="22"/>
        </w:rPr>
        <w:t>Development of a standalone Python application that integrates multiple Google Earth Engine datasets to analyze changes in vegetation, generating interactive maps that are exported locally in HTML format. The solution incorporates artificial intelligence models, using S2Cloudless for cloud detection and removal in Sentinel-2 images, and Gemini as an interpreter for automated analysis and the generation of insights.</w:t>
      </w:r>
    </w:p>
    <w:p w14:paraId="33833D8E" w14:textId="544D8D50" w:rsidR="004207AD" w:rsidRDefault="004207AD" w:rsidP="004207AD">
      <w:pPr>
        <w:pStyle w:val="ListParagraph"/>
        <w:numPr>
          <w:ilvl w:val="0"/>
          <w:numId w:val="3"/>
        </w:numPr>
        <w:jc w:val="both"/>
        <w:rPr>
          <w:rFonts w:ascii="Calibri" w:hAnsi="Calibri" w:cs="Calibri"/>
          <w:sz w:val="22"/>
          <w:szCs w:val="22"/>
        </w:rPr>
      </w:pPr>
      <w:r w:rsidRPr="004207AD">
        <w:rPr>
          <w:rFonts w:ascii="Calibri" w:hAnsi="Calibri" w:cs="Calibri"/>
          <w:sz w:val="22"/>
          <w:szCs w:val="22"/>
        </w:rPr>
        <w:t>Complete packaging of the script was implemented along with a user-friendly graphical interface, allowing end users to operate the tool without manually installing the required libraries.</w:t>
      </w:r>
    </w:p>
    <w:p w14:paraId="0A9E7F0B" w14:textId="2DC749E8" w:rsidR="004207AD" w:rsidRDefault="004207AD" w:rsidP="004207AD">
      <w:pPr>
        <w:pStyle w:val="ListParagraph"/>
        <w:numPr>
          <w:ilvl w:val="0"/>
          <w:numId w:val="3"/>
        </w:numPr>
        <w:jc w:val="both"/>
        <w:rPr>
          <w:rFonts w:ascii="Calibri" w:hAnsi="Calibri" w:cs="Calibri"/>
          <w:sz w:val="22"/>
          <w:szCs w:val="22"/>
        </w:rPr>
      </w:pPr>
      <w:r w:rsidRPr="004207AD">
        <w:rPr>
          <w:rFonts w:ascii="Calibri" w:hAnsi="Calibri" w:cs="Calibri"/>
          <w:sz w:val="22"/>
          <w:szCs w:val="22"/>
        </w:rPr>
        <w:t>Additionally, an interactive map was developed using Python and open-source libraries, integrating multiple layers and employing the LandTrendr tool to dynamically visualize vegetation changes within the study area.</w:t>
      </w:r>
    </w:p>
    <w:p w14:paraId="526B1263" w14:textId="091DF406" w:rsidR="00624C75" w:rsidRPr="004207AD" w:rsidRDefault="00624C75" w:rsidP="004207AD">
      <w:pPr>
        <w:pStyle w:val="ListParagraph"/>
        <w:numPr>
          <w:ilvl w:val="0"/>
          <w:numId w:val="3"/>
        </w:numPr>
        <w:jc w:val="both"/>
        <w:rPr>
          <w:rFonts w:ascii="Calibri" w:hAnsi="Calibri" w:cs="Calibri"/>
          <w:sz w:val="22"/>
          <w:szCs w:val="22"/>
        </w:rPr>
      </w:pPr>
      <w:r w:rsidRPr="00624C75">
        <w:rPr>
          <w:rFonts w:ascii="Calibri" w:hAnsi="Calibri" w:cs="Calibri"/>
          <w:sz w:val="22"/>
          <w:szCs w:val="22"/>
        </w:rPr>
        <w:t xml:space="preserve">Conducted an environmental study and developed an </w:t>
      </w:r>
      <w:r w:rsidR="004F1BB6" w:rsidRPr="004F1BB6">
        <w:rPr>
          <w:rFonts w:ascii="Calibri" w:hAnsi="Calibri" w:cs="Calibri"/>
          <w:sz w:val="22"/>
          <w:szCs w:val="22"/>
        </w:rPr>
        <w:t>interactive dashboard to communicate results, supporting community collaboration and multi-source data integration workflows</w:t>
      </w:r>
      <w:r w:rsidR="004F1BB6">
        <w:rPr>
          <w:rFonts w:ascii="Calibri" w:hAnsi="Calibri" w:cs="Calibri"/>
          <w:sz w:val="22"/>
          <w:szCs w:val="22"/>
        </w:rPr>
        <w:t>.</w:t>
      </w:r>
    </w:p>
    <w:p w14:paraId="6B76D5FE" w14:textId="28F35671" w:rsidR="003B49F3" w:rsidRPr="003B49F3" w:rsidRDefault="003B49F3" w:rsidP="003B49F3">
      <w:pPr>
        <w:spacing w:after="0"/>
        <w:rPr>
          <w:rFonts w:ascii="Calibri" w:hAnsi="Calibri" w:cs="Calibri"/>
          <w:sz w:val="22"/>
          <w:szCs w:val="22"/>
        </w:rPr>
      </w:pPr>
      <w:r w:rsidRPr="003B49F3">
        <w:rPr>
          <w:rFonts w:ascii="Calibri" w:hAnsi="Calibri" w:cs="Calibri"/>
          <w:b/>
          <w:bCs/>
          <w:color w:val="156082" w:themeColor="accent1"/>
          <w:sz w:val="22"/>
          <w:szCs w:val="22"/>
          <w:u w:val="single"/>
        </w:rPr>
        <w:t xml:space="preserve">ENVIRONMENTAL DATA ANALYST </w:t>
      </w:r>
      <w:r w:rsidRPr="003B49F3">
        <w:rPr>
          <w:rFonts w:ascii="Calibri" w:hAnsi="Calibri" w:cs="Calibri"/>
          <w:color w:val="156082" w:themeColor="accent1"/>
          <w:sz w:val="22"/>
          <w:szCs w:val="22"/>
        </w:rPr>
        <w:t xml:space="preserve">| </w:t>
      </w:r>
      <w:r w:rsidRPr="003B49F3">
        <w:rPr>
          <w:rFonts w:ascii="Calibri" w:hAnsi="Calibri" w:cs="Calibri"/>
          <w:b/>
          <w:bCs/>
          <w:color w:val="156082" w:themeColor="accent1"/>
          <w:sz w:val="22"/>
          <w:szCs w:val="22"/>
          <w:u w:val="single"/>
        </w:rPr>
        <w:t>ACADEMIC PROJECTS</w:t>
      </w:r>
    </w:p>
    <w:p w14:paraId="196976B3" w14:textId="7DFB610E" w:rsidR="00E3249F" w:rsidRDefault="003B49F3" w:rsidP="003B49F3">
      <w:pPr>
        <w:spacing w:after="0"/>
        <w:rPr>
          <w:rFonts w:ascii="Calibri" w:hAnsi="Calibri" w:cs="Calibri"/>
          <w:i/>
          <w:iCs/>
          <w:sz w:val="22"/>
          <w:szCs w:val="22"/>
        </w:rPr>
      </w:pPr>
      <w:r w:rsidRPr="002329D4">
        <w:rPr>
          <w:rFonts w:ascii="Calibri" w:hAnsi="Calibri" w:cs="Calibri"/>
          <w:i/>
          <w:iCs/>
          <w:sz w:val="22"/>
          <w:szCs w:val="22"/>
        </w:rPr>
        <w:t xml:space="preserve">Southern Alberta Institute of Technology (SAIT) </w:t>
      </w:r>
      <w:r w:rsidR="00E3249F">
        <w:rPr>
          <w:rFonts w:ascii="Calibri" w:hAnsi="Calibri" w:cs="Calibri"/>
          <w:i/>
          <w:iCs/>
          <w:sz w:val="22"/>
          <w:szCs w:val="22"/>
        </w:rPr>
        <w:t xml:space="preserve">September </w:t>
      </w:r>
      <w:r w:rsidRPr="002329D4">
        <w:rPr>
          <w:rFonts w:ascii="Calibri" w:hAnsi="Calibri" w:cs="Calibri"/>
          <w:i/>
          <w:iCs/>
          <w:sz w:val="22"/>
          <w:szCs w:val="22"/>
        </w:rPr>
        <w:t>202</w:t>
      </w:r>
      <w:r>
        <w:rPr>
          <w:rFonts w:ascii="Calibri" w:hAnsi="Calibri" w:cs="Calibri"/>
          <w:i/>
          <w:iCs/>
          <w:sz w:val="22"/>
          <w:szCs w:val="22"/>
        </w:rPr>
        <w:t xml:space="preserve">5 </w:t>
      </w:r>
      <w:r w:rsidR="00E3249F">
        <w:rPr>
          <w:rFonts w:ascii="Calibri" w:hAnsi="Calibri" w:cs="Calibri"/>
          <w:i/>
          <w:iCs/>
          <w:sz w:val="22"/>
          <w:szCs w:val="22"/>
        </w:rPr>
        <w:t>–</w:t>
      </w:r>
      <w:r>
        <w:rPr>
          <w:rFonts w:ascii="Calibri" w:hAnsi="Calibri" w:cs="Calibri"/>
          <w:i/>
          <w:iCs/>
          <w:sz w:val="22"/>
          <w:szCs w:val="22"/>
        </w:rPr>
        <w:t xml:space="preserve"> </w:t>
      </w:r>
      <w:r w:rsidR="00E3249F">
        <w:rPr>
          <w:rFonts w:ascii="Calibri" w:hAnsi="Calibri" w:cs="Calibri"/>
          <w:i/>
          <w:iCs/>
          <w:sz w:val="22"/>
          <w:szCs w:val="22"/>
        </w:rPr>
        <w:t>December 2025</w:t>
      </w:r>
    </w:p>
    <w:p w14:paraId="7293038C" w14:textId="6C576DB4" w:rsidR="003B49F3" w:rsidRDefault="003B49F3" w:rsidP="003B49F3">
      <w:pPr>
        <w:spacing w:after="0"/>
        <w:rPr>
          <w:rFonts w:ascii="Calibri" w:hAnsi="Calibri" w:cs="Calibri"/>
          <w:b/>
          <w:bCs/>
          <w:sz w:val="22"/>
          <w:szCs w:val="22"/>
        </w:rPr>
      </w:pPr>
      <w:r w:rsidRPr="003B49F3">
        <w:rPr>
          <w:rFonts w:ascii="Calibri" w:hAnsi="Calibri" w:cs="Calibri"/>
          <w:b/>
          <w:bCs/>
          <w:sz w:val="22"/>
          <w:szCs w:val="22"/>
        </w:rPr>
        <w:t>Groundwater Vulnerability Assessment</w:t>
      </w:r>
    </w:p>
    <w:p w14:paraId="325B641E" w14:textId="05169898" w:rsidR="00E3249F" w:rsidRPr="00E3249F" w:rsidRDefault="00E3249F" w:rsidP="001D44E3">
      <w:pPr>
        <w:pStyle w:val="ListParagraph"/>
        <w:numPr>
          <w:ilvl w:val="0"/>
          <w:numId w:val="3"/>
        </w:numPr>
        <w:jc w:val="both"/>
        <w:rPr>
          <w:rFonts w:ascii="Calibri" w:hAnsi="Calibri" w:cs="Calibri"/>
          <w:sz w:val="22"/>
          <w:szCs w:val="22"/>
        </w:rPr>
      </w:pPr>
      <w:r w:rsidRPr="00E3249F">
        <w:rPr>
          <w:rFonts w:ascii="Calibri" w:hAnsi="Calibri" w:cs="Calibri"/>
          <w:sz w:val="22"/>
          <w:szCs w:val="22"/>
        </w:rPr>
        <w:t>Development of a groundwater vulnerability index in the Province of Alberta, using public and open-source data through the mapping of water wells and the analysis of key variables such as permeability, water level, sediment thickness, and distance to agricultural areas.</w:t>
      </w:r>
    </w:p>
    <w:p w14:paraId="771C9129" w14:textId="43559D66" w:rsidR="00E3249F" w:rsidRPr="00E3249F" w:rsidRDefault="00E3249F" w:rsidP="001D44E3">
      <w:pPr>
        <w:pStyle w:val="ListParagraph"/>
        <w:numPr>
          <w:ilvl w:val="0"/>
          <w:numId w:val="3"/>
        </w:numPr>
        <w:jc w:val="both"/>
        <w:rPr>
          <w:rFonts w:ascii="Calibri" w:hAnsi="Calibri" w:cs="Calibri"/>
          <w:sz w:val="22"/>
          <w:szCs w:val="22"/>
        </w:rPr>
      </w:pPr>
      <w:r w:rsidRPr="00E3249F">
        <w:rPr>
          <w:rFonts w:ascii="Calibri" w:hAnsi="Calibri" w:cs="Calibri"/>
          <w:sz w:val="22"/>
          <w:szCs w:val="22"/>
        </w:rPr>
        <w:lastRenderedPageBreak/>
        <w:t>Using open data from Sentinel Land Use/Land Cover (LULC), agricultural zones were identified to subsequently perform buffer analyses and calculate distances between water wells and agricultural areas.</w:t>
      </w:r>
    </w:p>
    <w:p w14:paraId="1DF9CFED" w14:textId="34DE21B5" w:rsidR="00E3249F" w:rsidRPr="00E3249F" w:rsidRDefault="00E3249F" w:rsidP="001D44E3">
      <w:pPr>
        <w:pStyle w:val="ListParagraph"/>
        <w:numPr>
          <w:ilvl w:val="0"/>
          <w:numId w:val="3"/>
        </w:numPr>
        <w:jc w:val="both"/>
        <w:rPr>
          <w:rFonts w:ascii="Calibri" w:hAnsi="Calibri" w:cs="Calibri"/>
          <w:sz w:val="22"/>
          <w:szCs w:val="22"/>
        </w:rPr>
      </w:pPr>
      <w:r w:rsidRPr="00E3249F">
        <w:rPr>
          <w:rFonts w:ascii="Calibri" w:hAnsi="Calibri" w:cs="Calibri"/>
          <w:sz w:val="22"/>
          <w:szCs w:val="22"/>
        </w:rPr>
        <w:t>Statistical analyses (Hot Spot and Cold Spot Analysis) were conducted to identify regions of Alberta exhibiting higher vulnerability in relation to agricultural land use.</w:t>
      </w:r>
    </w:p>
    <w:p w14:paraId="118363BC" w14:textId="242377A7" w:rsidR="004207AD" w:rsidRDefault="00E3249F" w:rsidP="004207AD">
      <w:pPr>
        <w:pStyle w:val="ListParagraph"/>
        <w:numPr>
          <w:ilvl w:val="0"/>
          <w:numId w:val="3"/>
        </w:numPr>
        <w:jc w:val="both"/>
        <w:rPr>
          <w:rFonts w:ascii="Calibri" w:hAnsi="Calibri" w:cs="Calibri"/>
          <w:sz w:val="22"/>
          <w:szCs w:val="22"/>
        </w:rPr>
      </w:pPr>
      <w:r w:rsidRPr="00E3249F">
        <w:rPr>
          <w:rFonts w:ascii="Calibri" w:hAnsi="Calibri" w:cs="Calibri"/>
          <w:sz w:val="22"/>
          <w:szCs w:val="22"/>
        </w:rPr>
        <w:t>Delivery of thematic maps and a technical report to support initiatives aimed at groundwater protection and preservation.</w:t>
      </w:r>
    </w:p>
    <w:p w14:paraId="0A01AC31" w14:textId="723559E0" w:rsidR="00E3249F" w:rsidRPr="00E3249F" w:rsidRDefault="00E3249F" w:rsidP="00E3249F">
      <w:pPr>
        <w:spacing w:after="0"/>
        <w:jc w:val="both"/>
        <w:rPr>
          <w:rFonts w:ascii="Calibri" w:hAnsi="Calibri" w:cs="Calibri"/>
          <w:b/>
          <w:bCs/>
          <w:color w:val="156082" w:themeColor="accent1"/>
          <w:sz w:val="22"/>
          <w:szCs w:val="22"/>
          <w:u w:val="single"/>
        </w:rPr>
      </w:pPr>
      <w:r w:rsidRPr="00E3249F">
        <w:rPr>
          <w:rFonts w:ascii="Calibri" w:hAnsi="Calibri" w:cs="Calibri"/>
          <w:b/>
          <w:bCs/>
          <w:color w:val="156082" w:themeColor="accent1"/>
          <w:sz w:val="22"/>
          <w:szCs w:val="22"/>
          <w:u w:val="single"/>
        </w:rPr>
        <w:t>ENVIRONMENTAL ENGINEERING RESEARCH EXPERIENCE</w:t>
      </w:r>
    </w:p>
    <w:p w14:paraId="7257EE3C" w14:textId="09A8D2E4" w:rsidR="00E3249F" w:rsidRPr="00BC0936" w:rsidRDefault="00BC0936" w:rsidP="003B49F3">
      <w:pPr>
        <w:spacing w:after="0"/>
        <w:rPr>
          <w:rFonts w:ascii="Calibri" w:hAnsi="Calibri" w:cs="Calibri"/>
          <w:b/>
          <w:bCs/>
          <w:sz w:val="22"/>
          <w:szCs w:val="22"/>
        </w:rPr>
      </w:pPr>
      <w:r w:rsidRPr="00BC0936">
        <w:rPr>
          <w:rFonts w:ascii="Calibri" w:hAnsi="Calibri" w:cs="Calibri"/>
          <w:b/>
          <w:bCs/>
          <w:sz w:val="22"/>
          <w:szCs w:val="22"/>
        </w:rPr>
        <w:t>Development of a Vulnerability Index for Transboundary Aquifers Based on the DRASTIC Method</w:t>
      </w:r>
    </w:p>
    <w:p w14:paraId="31922376" w14:textId="15839111" w:rsidR="00BC0936" w:rsidRPr="00815303" w:rsidRDefault="00BC0936" w:rsidP="00BC0936">
      <w:pPr>
        <w:spacing w:after="0"/>
        <w:jc w:val="both"/>
        <w:rPr>
          <w:rFonts w:ascii="Calibri" w:hAnsi="Calibri" w:cs="Calibri"/>
          <w:i/>
          <w:iCs/>
          <w:color w:val="000000" w:themeColor="text1"/>
          <w:sz w:val="22"/>
          <w:szCs w:val="22"/>
          <w:lang w:val="es-ES"/>
        </w:rPr>
      </w:pPr>
      <w:r w:rsidRPr="00815303">
        <w:rPr>
          <w:rFonts w:ascii="Calibri" w:hAnsi="Calibri" w:cs="Calibri"/>
          <w:i/>
          <w:iCs/>
          <w:color w:val="000000" w:themeColor="text1"/>
          <w:sz w:val="22"/>
          <w:szCs w:val="22"/>
          <w:lang w:val="es-ES"/>
        </w:rPr>
        <w:t>University Pontificia Bolivariana, Bucaramanga, Colombia</w:t>
      </w:r>
      <w:r>
        <w:rPr>
          <w:rFonts w:ascii="Calibri" w:hAnsi="Calibri" w:cs="Calibri"/>
          <w:i/>
          <w:iCs/>
          <w:color w:val="000000" w:themeColor="text1"/>
          <w:sz w:val="22"/>
          <w:szCs w:val="22"/>
          <w:lang w:val="es-ES"/>
        </w:rPr>
        <w:t xml:space="preserve"> January</w:t>
      </w:r>
      <w:r w:rsidRPr="00815303">
        <w:rPr>
          <w:rFonts w:ascii="Calibri" w:hAnsi="Calibri" w:cs="Calibri"/>
          <w:i/>
          <w:iCs/>
          <w:color w:val="000000" w:themeColor="text1"/>
          <w:sz w:val="22"/>
          <w:szCs w:val="22"/>
          <w:lang w:val="es-ES"/>
        </w:rPr>
        <w:t xml:space="preserve"> 2021 – December 2021  </w:t>
      </w:r>
    </w:p>
    <w:p w14:paraId="7FD549DC" w14:textId="7F069B4C" w:rsidR="0073666D" w:rsidRPr="00BC0936" w:rsidRDefault="0073666D" w:rsidP="00BC0936">
      <w:pPr>
        <w:pStyle w:val="ListParagraph"/>
        <w:numPr>
          <w:ilvl w:val="0"/>
          <w:numId w:val="3"/>
        </w:numPr>
        <w:spacing w:after="0"/>
        <w:rPr>
          <w:rFonts w:ascii="Calibri" w:hAnsi="Calibri" w:cs="Calibri"/>
          <w:sz w:val="22"/>
          <w:szCs w:val="22"/>
        </w:rPr>
      </w:pPr>
      <w:r w:rsidRPr="00BC0936">
        <w:rPr>
          <w:rFonts w:ascii="Calibri" w:hAnsi="Calibri" w:cs="Calibri"/>
          <w:sz w:val="22"/>
          <w:szCs w:val="22"/>
        </w:rPr>
        <w:t>An index was developed to quantify the vulnerability of transboundary aquifers, considering both the natural characteristics of the aquifers and the anthropogenic activities occurring around these water bodies.</w:t>
      </w:r>
    </w:p>
    <w:p w14:paraId="347F82BF" w14:textId="5D85C646" w:rsidR="0073666D" w:rsidRPr="00BC0936" w:rsidRDefault="0073666D" w:rsidP="00BC0936">
      <w:pPr>
        <w:pStyle w:val="ListParagraph"/>
        <w:numPr>
          <w:ilvl w:val="0"/>
          <w:numId w:val="3"/>
        </w:numPr>
        <w:spacing w:after="0"/>
        <w:rPr>
          <w:rFonts w:ascii="Calibri" w:hAnsi="Calibri" w:cs="Calibri"/>
          <w:sz w:val="22"/>
          <w:szCs w:val="22"/>
        </w:rPr>
      </w:pPr>
      <w:r w:rsidRPr="00BC0936">
        <w:rPr>
          <w:rFonts w:ascii="Calibri" w:hAnsi="Calibri" w:cs="Calibri"/>
          <w:sz w:val="22"/>
          <w:szCs w:val="22"/>
        </w:rPr>
        <w:t>GIS analysis was used to create an elevation model in QGIS, which allowed the determination of key variables such as elevation, net recharge, and aquifer layer thickness.</w:t>
      </w:r>
    </w:p>
    <w:p w14:paraId="25B01BAA" w14:textId="1BE38874" w:rsidR="00A93DFD" w:rsidRDefault="0073666D" w:rsidP="00A93DFD">
      <w:pPr>
        <w:pStyle w:val="ListParagraph"/>
        <w:numPr>
          <w:ilvl w:val="0"/>
          <w:numId w:val="3"/>
        </w:numPr>
        <w:spacing w:after="0"/>
        <w:rPr>
          <w:rFonts w:ascii="Calibri" w:hAnsi="Calibri" w:cs="Calibri"/>
          <w:sz w:val="22"/>
          <w:szCs w:val="22"/>
        </w:rPr>
      </w:pPr>
      <w:r w:rsidRPr="00BC0936">
        <w:rPr>
          <w:rFonts w:ascii="Calibri" w:hAnsi="Calibri" w:cs="Calibri"/>
          <w:sz w:val="22"/>
          <w:szCs w:val="22"/>
        </w:rPr>
        <w:t>A geospatial analysis was then conducted to identify the regions experiencing higher levels of vulnerability based on the variables obtained.</w:t>
      </w:r>
    </w:p>
    <w:p w14:paraId="775C9AD3" w14:textId="77777777" w:rsidR="00A93DFD" w:rsidRPr="00A93DFD" w:rsidRDefault="00A93DFD" w:rsidP="00A93DFD">
      <w:pPr>
        <w:spacing w:after="0"/>
        <w:rPr>
          <w:rFonts w:ascii="Calibri" w:hAnsi="Calibri" w:cs="Calibri"/>
          <w:sz w:val="22"/>
          <w:szCs w:val="22"/>
        </w:rPr>
      </w:pPr>
    </w:p>
    <w:p w14:paraId="4762EF5E" w14:textId="1102C0DB" w:rsidR="00A93DFD" w:rsidRDefault="00A93DFD" w:rsidP="00AA3E22">
      <w:pPr>
        <w:spacing w:after="0"/>
        <w:jc w:val="both"/>
        <w:rPr>
          <w:rFonts w:ascii="Calibri" w:hAnsi="Calibri" w:cs="Calibri"/>
          <w:color w:val="000000" w:themeColor="text1"/>
          <w:sz w:val="22"/>
          <w:szCs w:val="22"/>
        </w:rPr>
      </w:pPr>
      <w:r w:rsidRPr="00A93DFD">
        <w:rPr>
          <w:rFonts w:ascii="Calibri" w:hAnsi="Calibri" w:cs="Calibri"/>
          <w:b/>
          <w:bCs/>
          <w:color w:val="156082" w:themeColor="accent1"/>
          <w:sz w:val="22"/>
          <w:szCs w:val="22"/>
          <w:u w:val="single"/>
        </w:rPr>
        <w:t xml:space="preserve">LANGUAGES: </w:t>
      </w:r>
      <w:r w:rsidRPr="00A93DFD">
        <w:rPr>
          <w:rFonts w:ascii="Calibri" w:hAnsi="Calibri" w:cs="Calibri"/>
          <w:color w:val="000000" w:themeColor="text1"/>
          <w:sz w:val="22"/>
          <w:szCs w:val="22"/>
        </w:rPr>
        <w:t>English (Full professional proficiency), Spanish (native)</w:t>
      </w:r>
    </w:p>
    <w:p w14:paraId="1B2E18C3" w14:textId="77777777" w:rsidR="003F1F72" w:rsidRDefault="003F1F72" w:rsidP="00AA3E22">
      <w:pPr>
        <w:spacing w:after="0"/>
        <w:jc w:val="both"/>
        <w:rPr>
          <w:rFonts w:ascii="Calibri" w:hAnsi="Calibri" w:cs="Calibri"/>
          <w:color w:val="000000" w:themeColor="text1"/>
          <w:sz w:val="22"/>
          <w:szCs w:val="22"/>
        </w:rPr>
      </w:pPr>
    </w:p>
    <w:p w14:paraId="10D23162" w14:textId="2DB5FB21" w:rsidR="00F72803" w:rsidRDefault="00F72803" w:rsidP="00AA3E22">
      <w:pPr>
        <w:spacing w:after="0"/>
        <w:jc w:val="both"/>
        <w:rPr>
          <w:rFonts w:ascii="Calibri" w:hAnsi="Calibri" w:cs="Calibri"/>
          <w:b/>
          <w:bCs/>
          <w:color w:val="156082" w:themeColor="accent1"/>
          <w:sz w:val="22"/>
          <w:szCs w:val="22"/>
          <w:u w:val="single"/>
        </w:rPr>
      </w:pPr>
      <w:r>
        <w:rPr>
          <w:rFonts w:ascii="Calibri" w:hAnsi="Calibri" w:cs="Calibri"/>
          <w:b/>
          <w:bCs/>
          <w:color w:val="156082" w:themeColor="accent1"/>
          <w:sz w:val="22"/>
          <w:szCs w:val="22"/>
          <w:u w:val="single"/>
        </w:rPr>
        <w:t>Soft Skills:</w:t>
      </w:r>
    </w:p>
    <w:p w14:paraId="7C890376" w14:textId="77777777" w:rsidR="003F1F72" w:rsidRDefault="003F1F72" w:rsidP="00F72803">
      <w:pPr>
        <w:spacing w:after="0"/>
        <w:jc w:val="both"/>
        <w:rPr>
          <w:rFonts w:ascii="Calibri" w:hAnsi="Calibri" w:cs="Calibri"/>
          <w:b/>
          <w:bCs/>
          <w:color w:val="156082" w:themeColor="accent1"/>
          <w:sz w:val="22"/>
          <w:szCs w:val="22"/>
          <w:u w:val="single"/>
        </w:rPr>
      </w:pPr>
    </w:p>
    <w:p w14:paraId="2C075AF0" w14:textId="5263DC34" w:rsidR="003F1F72" w:rsidRPr="003F1F72" w:rsidRDefault="003F1F72" w:rsidP="003F1F72">
      <w:pPr>
        <w:pStyle w:val="ListParagraph"/>
        <w:numPr>
          <w:ilvl w:val="0"/>
          <w:numId w:val="3"/>
        </w:numPr>
        <w:spacing w:after="0"/>
        <w:rPr>
          <w:rFonts w:ascii="Calibri" w:hAnsi="Calibri" w:cs="Calibri"/>
          <w:sz w:val="22"/>
          <w:szCs w:val="22"/>
        </w:rPr>
      </w:pPr>
      <w:r w:rsidRPr="003F1F72">
        <w:rPr>
          <w:rFonts w:ascii="Calibri" w:hAnsi="Calibri" w:cs="Calibri"/>
          <w:b/>
          <w:bCs/>
          <w:sz w:val="22"/>
          <w:szCs w:val="22"/>
        </w:rPr>
        <w:t>Results-oriented:</w:t>
      </w:r>
      <w:r w:rsidRPr="003F1F72">
        <w:rPr>
          <w:rFonts w:ascii="Calibri" w:hAnsi="Calibri" w:cs="Calibri"/>
          <w:sz w:val="22"/>
          <w:szCs w:val="22"/>
        </w:rPr>
        <w:t xml:space="preserve"> Ability to prioritize objectives, optimizing available resources efficiently and in a timely manner, without compromising the quality of work.</w:t>
      </w:r>
    </w:p>
    <w:p w14:paraId="31386B0D" w14:textId="1FE854FE" w:rsidR="003F1F72" w:rsidRPr="003F1F72" w:rsidRDefault="003F1F72" w:rsidP="003F1F72">
      <w:pPr>
        <w:pStyle w:val="ListParagraph"/>
        <w:numPr>
          <w:ilvl w:val="0"/>
          <w:numId w:val="3"/>
        </w:numPr>
        <w:spacing w:after="0"/>
        <w:rPr>
          <w:rFonts w:ascii="Calibri" w:hAnsi="Calibri" w:cs="Calibri"/>
          <w:sz w:val="22"/>
          <w:szCs w:val="22"/>
        </w:rPr>
      </w:pPr>
      <w:r w:rsidRPr="003F1F72">
        <w:rPr>
          <w:rFonts w:ascii="Calibri" w:hAnsi="Calibri" w:cs="Calibri"/>
          <w:b/>
          <w:bCs/>
          <w:sz w:val="22"/>
          <w:szCs w:val="22"/>
        </w:rPr>
        <w:t>Adaptability:</w:t>
      </w:r>
      <w:r w:rsidRPr="003F1F72">
        <w:rPr>
          <w:rFonts w:ascii="Calibri" w:hAnsi="Calibri" w:cs="Calibri"/>
          <w:sz w:val="22"/>
          <w:szCs w:val="22"/>
        </w:rPr>
        <w:t xml:space="preserve"> High ability to adapt to new environments, with ease in learning and implementing new methodologies, procedures, and requirements.</w:t>
      </w:r>
    </w:p>
    <w:p w14:paraId="5C6F9E99" w14:textId="6BE44201" w:rsidR="003F1F72" w:rsidRPr="003F1F72" w:rsidRDefault="003F1F72" w:rsidP="003F1F72">
      <w:pPr>
        <w:pStyle w:val="ListParagraph"/>
        <w:numPr>
          <w:ilvl w:val="0"/>
          <w:numId w:val="3"/>
        </w:numPr>
        <w:spacing w:after="0"/>
        <w:rPr>
          <w:rFonts w:ascii="Calibri" w:hAnsi="Calibri" w:cs="Calibri"/>
          <w:sz w:val="22"/>
          <w:szCs w:val="22"/>
        </w:rPr>
      </w:pPr>
      <w:r w:rsidRPr="003F1F72">
        <w:rPr>
          <w:rFonts w:ascii="Calibri" w:hAnsi="Calibri" w:cs="Calibri"/>
          <w:b/>
          <w:bCs/>
          <w:sz w:val="22"/>
          <w:szCs w:val="22"/>
        </w:rPr>
        <w:t>Communication and teamwork:</w:t>
      </w:r>
      <w:r w:rsidRPr="003F1F72">
        <w:rPr>
          <w:rFonts w:ascii="Calibri" w:hAnsi="Calibri" w:cs="Calibri"/>
          <w:sz w:val="22"/>
          <w:szCs w:val="22"/>
        </w:rPr>
        <w:t xml:space="preserve"> Clear and assertive verbal and written communication that promotes collaboration, teamwork, and positive learning environments.</w:t>
      </w:r>
    </w:p>
    <w:p w14:paraId="41243B5C" w14:textId="17E29991" w:rsidR="003F1F72" w:rsidRPr="003F1F72" w:rsidRDefault="003F1F72" w:rsidP="003F1F72">
      <w:pPr>
        <w:pStyle w:val="ListParagraph"/>
        <w:numPr>
          <w:ilvl w:val="0"/>
          <w:numId w:val="3"/>
        </w:numPr>
        <w:spacing w:after="0"/>
        <w:rPr>
          <w:rFonts w:ascii="Calibri" w:hAnsi="Calibri" w:cs="Calibri"/>
          <w:sz w:val="22"/>
          <w:szCs w:val="22"/>
        </w:rPr>
      </w:pPr>
      <w:r w:rsidRPr="003F1F72">
        <w:rPr>
          <w:rFonts w:ascii="Calibri" w:hAnsi="Calibri" w:cs="Calibri"/>
          <w:b/>
          <w:bCs/>
          <w:sz w:val="22"/>
          <w:szCs w:val="22"/>
        </w:rPr>
        <w:t xml:space="preserve">Self-learning: </w:t>
      </w:r>
      <w:r w:rsidRPr="003F1F72">
        <w:rPr>
          <w:rFonts w:ascii="Calibri" w:hAnsi="Calibri" w:cs="Calibri"/>
          <w:sz w:val="22"/>
          <w:szCs w:val="22"/>
        </w:rPr>
        <w:t>Ability to acquire knowledge constantly and quickly, applying it to the work environment to optimize processes and tasks.</w:t>
      </w:r>
    </w:p>
    <w:p w14:paraId="260601DA" w14:textId="46CED603" w:rsidR="003F1F72" w:rsidRPr="003F1F72" w:rsidRDefault="003F1F72" w:rsidP="003F1F72">
      <w:pPr>
        <w:pStyle w:val="ListParagraph"/>
        <w:numPr>
          <w:ilvl w:val="0"/>
          <w:numId w:val="3"/>
        </w:numPr>
        <w:spacing w:after="0"/>
        <w:rPr>
          <w:rFonts w:ascii="Calibri" w:hAnsi="Calibri" w:cs="Calibri"/>
          <w:sz w:val="22"/>
          <w:szCs w:val="22"/>
        </w:rPr>
      </w:pPr>
      <w:r w:rsidRPr="003F1F72">
        <w:rPr>
          <w:rFonts w:ascii="Calibri" w:hAnsi="Calibri" w:cs="Calibri"/>
          <w:b/>
          <w:bCs/>
          <w:sz w:val="22"/>
          <w:szCs w:val="22"/>
        </w:rPr>
        <w:t>Problem solving:</w:t>
      </w:r>
      <w:r w:rsidRPr="003F1F72">
        <w:rPr>
          <w:rFonts w:ascii="Calibri" w:hAnsi="Calibri" w:cs="Calibri"/>
          <w:sz w:val="22"/>
          <w:szCs w:val="22"/>
        </w:rPr>
        <w:t xml:space="preserve"> Effective performance in high-pressure environments, ensuring speed of execution and high-quality standards.</w:t>
      </w:r>
    </w:p>
    <w:p w14:paraId="4F81E255" w14:textId="0DAA4EEC" w:rsidR="003F1F72" w:rsidRPr="003F1F72" w:rsidRDefault="003F1F72" w:rsidP="003F1F72">
      <w:pPr>
        <w:pStyle w:val="ListParagraph"/>
        <w:numPr>
          <w:ilvl w:val="0"/>
          <w:numId w:val="3"/>
        </w:numPr>
        <w:spacing w:after="0"/>
        <w:rPr>
          <w:rFonts w:ascii="Calibri" w:hAnsi="Calibri" w:cs="Calibri"/>
          <w:sz w:val="22"/>
          <w:szCs w:val="22"/>
        </w:rPr>
      </w:pPr>
      <w:r w:rsidRPr="003F1F72">
        <w:rPr>
          <w:rFonts w:ascii="Calibri" w:hAnsi="Calibri" w:cs="Calibri"/>
          <w:b/>
          <w:bCs/>
          <w:sz w:val="22"/>
          <w:szCs w:val="22"/>
        </w:rPr>
        <w:t>Openness to feedback:</w:t>
      </w:r>
      <w:r w:rsidRPr="003F1F72">
        <w:rPr>
          <w:rFonts w:ascii="Calibri" w:hAnsi="Calibri" w:cs="Calibri"/>
          <w:sz w:val="22"/>
          <w:szCs w:val="22"/>
        </w:rPr>
        <w:t xml:space="preserve"> Receptive attitude to constructive criticism, using it as an opportunity to continuously improve the quality of work.</w:t>
      </w:r>
    </w:p>
    <w:p w14:paraId="2756C0C5" w14:textId="77D1546A" w:rsidR="00F72803" w:rsidRDefault="003F1F72" w:rsidP="003F1F72">
      <w:pPr>
        <w:pStyle w:val="ListParagraph"/>
        <w:numPr>
          <w:ilvl w:val="0"/>
          <w:numId w:val="3"/>
        </w:numPr>
        <w:spacing w:after="0"/>
        <w:rPr>
          <w:rFonts w:ascii="Calibri" w:hAnsi="Calibri" w:cs="Calibri"/>
          <w:sz w:val="22"/>
          <w:szCs w:val="22"/>
        </w:rPr>
      </w:pPr>
      <w:r w:rsidRPr="003F1F72">
        <w:rPr>
          <w:rFonts w:ascii="Calibri" w:hAnsi="Calibri" w:cs="Calibri"/>
          <w:b/>
          <w:bCs/>
          <w:sz w:val="22"/>
          <w:szCs w:val="22"/>
        </w:rPr>
        <w:t>Motivation and curiosity:</w:t>
      </w:r>
      <w:r w:rsidRPr="003F1F72">
        <w:rPr>
          <w:rFonts w:ascii="Calibri" w:hAnsi="Calibri" w:cs="Calibri"/>
          <w:sz w:val="22"/>
          <w:szCs w:val="22"/>
        </w:rPr>
        <w:t xml:space="preserve"> Passionate about learning, researching, and exploring new topics that add value to the projects I participate in.</w:t>
      </w:r>
    </w:p>
    <w:p w14:paraId="478D158C" w14:textId="77777777" w:rsidR="003F1F72" w:rsidRDefault="003F1F72" w:rsidP="003F1F72">
      <w:pPr>
        <w:spacing w:after="0"/>
        <w:rPr>
          <w:rFonts w:ascii="Calibri" w:hAnsi="Calibri" w:cs="Calibri"/>
          <w:sz w:val="22"/>
          <w:szCs w:val="22"/>
        </w:rPr>
      </w:pPr>
    </w:p>
    <w:p w14:paraId="6A2DEEFB" w14:textId="0CB7269E" w:rsidR="003F1F72" w:rsidRPr="003F1F72" w:rsidRDefault="003F1F72" w:rsidP="003F1F72">
      <w:pPr>
        <w:jc w:val="center"/>
        <w:rPr>
          <w:rFonts w:ascii="Calibri" w:hAnsi="Calibri" w:cs="Calibri"/>
          <w:i/>
          <w:iCs/>
          <w:color w:val="EE0000"/>
          <w:sz w:val="22"/>
          <w:szCs w:val="22"/>
        </w:rPr>
      </w:pPr>
      <w:r w:rsidRPr="003F1F72">
        <w:rPr>
          <w:rFonts w:ascii="Calibri" w:hAnsi="Calibri" w:cs="Calibri"/>
          <w:i/>
          <w:iCs/>
          <w:color w:val="EE0000"/>
          <w:sz w:val="22"/>
          <w:szCs w:val="22"/>
        </w:rPr>
        <w:t xml:space="preserve">Please contact me by email: </w:t>
      </w:r>
      <w:r>
        <w:rPr>
          <w:rFonts w:ascii="Calibri" w:hAnsi="Calibri" w:cs="Calibri"/>
          <w:i/>
          <w:iCs/>
          <w:color w:val="EE0000"/>
          <w:sz w:val="22"/>
          <w:szCs w:val="22"/>
        </w:rPr>
        <w:t>carlosdanielperez8</w:t>
      </w:r>
      <w:r w:rsidRPr="003F1F72">
        <w:rPr>
          <w:rFonts w:ascii="Calibri" w:hAnsi="Calibri" w:cs="Calibri"/>
          <w:i/>
          <w:iCs/>
          <w:color w:val="EE0000"/>
          <w:sz w:val="22"/>
          <w:szCs w:val="22"/>
        </w:rPr>
        <w:t>@gmail.com</w:t>
      </w:r>
    </w:p>
    <w:sectPr w:rsidR="003F1F72" w:rsidRPr="003F1F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E3B45"/>
    <w:multiLevelType w:val="hybridMultilevel"/>
    <w:tmpl w:val="2104FB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ADC5318"/>
    <w:multiLevelType w:val="hybridMultilevel"/>
    <w:tmpl w:val="D3F04106"/>
    <w:lvl w:ilvl="0" w:tplc="B948A418">
      <w:numFmt w:val="bullet"/>
      <w:lvlText w:val=""/>
      <w:lvlJc w:val="left"/>
      <w:pPr>
        <w:ind w:left="720" w:hanging="360"/>
      </w:pPr>
      <w:rPr>
        <w:rFonts w:ascii="Symbol" w:eastAsia="Times New Roman"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AF723AC"/>
    <w:multiLevelType w:val="hybridMultilevel"/>
    <w:tmpl w:val="083425A0"/>
    <w:lvl w:ilvl="0" w:tplc="FC5C1F5A">
      <w:numFmt w:val="bullet"/>
      <w:lvlText w:val=""/>
      <w:lvlJc w:val="left"/>
      <w:pPr>
        <w:ind w:left="720" w:hanging="360"/>
      </w:pPr>
      <w:rPr>
        <w:rFonts w:ascii="Symbol" w:eastAsia="Times New Roman" w:hAnsi="Symbol" w:cs="Calibri" w:hint="default"/>
        <w:b w:val="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8229469">
    <w:abstractNumId w:val="2"/>
  </w:num>
  <w:num w:numId="2" w16cid:durableId="1743716613">
    <w:abstractNumId w:val="1"/>
  </w:num>
  <w:num w:numId="3" w16cid:durableId="98509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49A"/>
    <w:rsid w:val="0000284A"/>
    <w:rsid w:val="000967D4"/>
    <w:rsid w:val="00175761"/>
    <w:rsid w:val="001B0EBF"/>
    <w:rsid w:val="001D44E3"/>
    <w:rsid w:val="00203027"/>
    <w:rsid w:val="002139A5"/>
    <w:rsid w:val="002C5EFB"/>
    <w:rsid w:val="00377940"/>
    <w:rsid w:val="003B49F3"/>
    <w:rsid w:val="003F1F72"/>
    <w:rsid w:val="00401F4D"/>
    <w:rsid w:val="004201FA"/>
    <w:rsid w:val="004207AD"/>
    <w:rsid w:val="004264C1"/>
    <w:rsid w:val="00444E9F"/>
    <w:rsid w:val="00491D8C"/>
    <w:rsid w:val="0049612C"/>
    <w:rsid w:val="004E6F59"/>
    <w:rsid w:val="004F1BB6"/>
    <w:rsid w:val="005172EA"/>
    <w:rsid w:val="00546957"/>
    <w:rsid w:val="005927A5"/>
    <w:rsid w:val="00624C75"/>
    <w:rsid w:val="00666152"/>
    <w:rsid w:val="006754FD"/>
    <w:rsid w:val="006F7B10"/>
    <w:rsid w:val="0073666D"/>
    <w:rsid w:val="00824FAD"/>
    <w:rsid w:val="00844291"/>
    <w:rsid w:val="00887844"/>
    <w:rsid w:val="00890D55"/>
    <w:rsid w:val="008B32AE"/>
    <w:rsid w:val="008B76AA"/>
    <w:rsid w:val="008D549A"/>
    <w:rsid w:val="00A55399"/>
    <w:rsid w:val="00A93DFD"/>
    <w:rsid w:val="00AA3E22"/>
    <w:rsid w:val="00B274BB"/>
    <w:rsid w:val="00BB4F2E"/>
    <w:rsid w:val="00BC0936"/>
    <w:rsid w:val="00BE569D"/>
    <w:rsid w:val="00BF15EA"/>
    <w:rsid w:val="00C34CF3"/>
    <w:rsid w:val="00CB41CF"/>
    <w:rsid w:val="00CB759A"/>
    <w:rsid w:val="00CE3541"/>
    <w:rsid w:val="00CF489E"/>
    <w:rsid w:val="00D0316E"/>
    <w:rsid w:val="00D05C25"/>
    <w:rsid w:val="00D564F3"/>
    <w:rsid w:val="00D623B5"/>
    <w:rsid w:val="00DC5EA0"/>
    <w:rsid w:val="00E111BA"/>
    <w:rsid w:val="00E3249F"/>
    <w:rsid w:val="00E96F43"/>
    <w:rsid w:val="00EA1C9F"/>
    <w:rsid w:val="00EC5D90"/>
    <w:rsid w:val="00ED1752"/>
    <w:rsid w:val="00F34173"/>
    <w:rsid w:val="00F3639D"/>
    <w:rsid w:val="00F55E6F"/>
    <w:rsid w:val="00F728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A6DF"/>
  <w15:chartTrackingRefBased/>
  <w15:docId w15:val="{894A71AE-BBBA-46A6-8781-9E2D77A78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49A"/>
    <w:rPr>
      <w:rFonts w:eastAsiaTheme="majorEastAsia" w:cstheme="majorBidi"/>
      <w:color w:val="272727" w:themeColor="text1" w:themeTint="D8"/>
    </w:rPr>
  </w:style>
  <w:style w:type="paragraph" w:styleId="Title">
    <w:name w:val="Title"/>
    <w:basedOn w:val="Normal"/>
    <w:next w:val="Normal"/>
    <w:link w:val="TitleChar"/>
    <w:uiPriority w:val="10"/>
    <w:qFormat/>
    <w:rsid w:val="008D5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49A"/>
    <w:pPr>
      <w:spacing w:before="160"/>
      <w:jc w:val="center"/>
    </w:pPr>
    <w:rPr>
      <w:i/>
      <w:iCs/>
      <w:color w:val="404040" w:themeColor="text1" w:themeTint="BF"/>
    </w:rPr>
  </w:style>
  <w:style w:type="character" w:customStyle="1" w:styleId="QuoteChar">
    <w:name w:val="Quote Char"/>
    <w:basedOn w:val="DefaultParagraphFont"/>
    <w:link w:val="Quote"/>
    <w:uiPriority w:val="29"/>
    <w:rsid w:val="008D549A"/>
    <w:rPr>
      <w:i/>
      <w:iCs/>
      <w:color w:val="404040" w:themeColor="text1" w:themeTint="BF"/>
    </w:rPr>
  </w:style>
  <w:style w:type="paragraph" w:styleId="ListParagraph">
    <w:name w:val="List Paragraph"/>
    <w:basedOn w:val="Normal"/>
    <w:uiPriority w:val="34"/>
    <w:qFormat/>
    <w:rsid w:val="008D549A"/>
    <w:pPr>
      <w:ind w:left="720"/>
      <w:contextualSpacing/>
    </w:pPr>
  </w:style>
  <w:style w:type="character" w:styleId="IntenseEmphasis">
    <w:name w:val="Intense Emphasis"/>
    <w:basedOn w:val="DefaultParagraphFont"/>
    <w:uiPriority w:val="21"/>
    <w:qFormat/>
    <w:rsid w:val="008D549A"/>
    <w:rPr>
      <w:i/>
      <w:iCs/>
      <w:color w:val="0F4761" w:themeColor="accent1" w:themeShade="BF"/>
    </w:rPr>
  </w:style>
  <w:style w:type="paragraph" w:styleId="IntenseQuote">
    <w:name w:val="Intense Quote"/>
    <w:basedOn w:val="Normal"/>
    <w:next w:val="Normal"/>
    <w:link w:val="IntenseQuoteChar"/>
    <w:uiPriority w:val="30"/>
    <w:qFormat/>
    <w:rsid w:val="008D5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49A"/>
    <w:rPr>
      <w:i/>
      <w:iCs/>
      <w:color w:val="0F4761" w:themeColor="accent1" w:themeShade="BF"/>
    </w:rPr>
  </w:style>
  <w:style w:type="character" w:styleId="IntenseReference">
    <w:name w:val="Intense Reference"/>
    <w:basedOn w:val="DefaultParagraphFont"/>
    <w:uiPriority w:val="32"/>
    <w:qFormat/>
    <w:rsid w:val="008D549A"/>
    <w:rPr>
      <w:b/>
      <w:bCs/>
      <w:smallCaps/>
      <w:color w:val="0F4761" w:themeColor="accent1" w:themeShade="BF"/>
      <w:spacing w:val="5"/>
    </w:rPr>
  </w:style>
  <w:style w:type="character" w:styleId="Hyperlink">
    <w:name w:val="Hyperlink"/>
    <w:basedOn w:val="DefaultParagraphFont"/>
    <w:uiPriority w:val="99"/>
    <w:unhideWhenUsed/>
    <w:rsid w:val="0000284A"/>
    <w:rPr>
      <w:color w:val="467886" w:themeColor="hyperlink"/>
      <w:u w:val="single"/>
    </w:rPr>
  </w:style>
  <w:style w:type="character" w:styleId="UnresolvedMention">
    <w:name w:val="Unresolved Mention"/>
    <w:basedOn w:val="DefaultParagraphFont"/>
    <w:uiPriority w:val="99"/>
    <w:semiHidden/>
    <w:unhideWhenUsed/>
    <w:rsid w:val="0000284A"/>
    <w:rPr>
      <w:color w:val="605E5C"/>
      <w:shd w:val="clear" w:color="auto" w:fill="E1DFDD"/>
    </w:rPr>
  </w:style>
  <w:style w:type="paragraph" w:styleId="NormalWeb">
    <w:name w:val="Normal (Web)"/>
    <w:basedOn w:val="Normal"/>
    <w:uiPriority w:val="99"/>
    <w:unhideWhenUsed/>
    <w:rsid w:val="0088784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8878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rlosdanielperez8@gmail.com" TargetMode="External"/><Relationship Id="rId5" Type="http://schemas.openxmlformats.org/officeDocument/2006/relationships/hyperlink" Target="https://carlosdanielperez8-cmd.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3</Pages>
  <Words>1194</Words>
  <Characters>6808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Daniel Perez Garcia</dc:creator>
  <cp:keywords/>
  <dc:description/>
  <cp:lastModifiedBy>Carlos Daniel Perez Garcia</cp:lastModifiedBy>
  <cp:revision>37</cp:revision>
  <dcterms:created xsi:type="dcterms:W3CDTF">2026-01-30T22:11:00Z</dcterms:created>
  <dcterms:modified xsi:type="dcterms:W3CDTF">2026-04-27T17:09:00Z</dcterms:modified>
</cp:coreProperties>
</file>