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242DC" w14:textId="77777777" w:rsidR="00065432" w:rsidRPr="00065432" w:rsidRDefault="00065432" w:rsidP="00065432">
      <w:r w:rsidRPr="00065432">
        <w:pict w14:anchorId="3841F0E9">
          <v:rect id="_x0000_i1097" style="width:0;height:1.5pt" o:hralign="center" o:hrstd="t" o:hr="t" fillcolor="#a0a0a0" stroked="f"/>
        </w:pict>
      </w:r>
    </w:p>
    <w:p w14:paraId="0F7BC52C" w14:textId="77777777" w:rsidR="00065432" w:rsidRPr="00065432" w:rsidRDefault="00065432" w:rsidP="00065432">
      <w:pPr>
        <w:rPr>
          <w:b/>
          <w:bCs/>
          <w:lang w:val="pt-BR"/>
        </w:rPr>
      </w:pPr>
      <w:r w:rsidRPr="00065432">
        <w:rPr>
          <w:rFonts w:ascii="Segoe UI Emoji" w:hAnsi="Segoe UI Emoji" w:cs="Segoe UI Emoji"/>
          <w:b/>
          <w:bCs/>
        </w:rPr>
        <w:t>🧩</w:t>
      </w:r>
      <w:r w:rsidRPr="00065432">
        <w:rPr>
          <w:b/>
          <w:bCs/>
          <w:lang w:val="pt-BR"/>
        </w:rPr>
        <w:t xml:space="preserve"> </w:t>
      </w:r>
      <w:proofErr w:type="spellStart"/>
      <w:r w:rsidRPr="00065432">
        <w:rPr>
          <w:b/>
          <w:bCs/>
          <w:lang w:val="pt-BR"/>
        </w:rPr>
        <w:t>Guion</w:t>
      </w:r>
      <w:proofErr w:type="spellEnd"/>
      <w:r w:rsidRPr="00065432">
        <w:rPr>
          <w:b/>
          <w:bCs/>
          <w:lang w:val="pt-BR"/>
        </w:rPr>
        <w:t xml:space="preserve"> </w:t>
      </w:r>
      <w:proofErr w:type="spellStart"/>
      <w:r w:rsidRPr="00065432">
        <w:rPr>
          <w:b/>
          <w:bCs/>
          <w:lang w:val="pt-BR"/>
        </w:rPr>
        <w:t>Presentador</w:t>
      </w:r>
      <w:proofErr w:type="spellEnd"/>
      <w:r w:rsidRPr="00065432">
        <w:rPr>
          <w:b/>
          <w:bCs/>
          <w:lang w:val="pt-BR"/>
        </w:rPr>
        <w:t xml:space="preserve"> – Política, </w:t>
      </w:r>
      <w:proofErr w:type="spellStart"/>
      <w:r w:rsidRPr="00065432">
        <w:rPr>
          <w:b/>
          <w:bCs/>
          <w:lang w:val="pt-BR"/>
        </w:rPr>
        <w:t>Sociedad</w:t>
      </w:r>
      <w:proofErr w:type="spellEnd"/>
      <w:r w:rsidRPr="00065432">
        <w:rPr>
          <w:b/>
          <w:bCs/>
          <w:lang w:val="pt-BR"/>
        </w:rPr>
        <w:t xml:space="preserve"> y Sectores de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Inteligencia</w:t>
      </w:r>
      <w:proofErr w:type="spellEnd"/>
      <w:r w:rsidRPr="00065432">
        <w:rPr>
          <w:b/>
          <w:bCs/>
          <w:lang w:val="pt-BR"/>
        </w:rPr>
        <w:t xml:space="preserve"> Artificial (ESAP Manizales)</w:t>
      </w:r>
    </w:p>
    <w:p w14:paraId="1A47D4E5" w14:textId="77777777" w:rsidR="00065432" w:rsidRPr="00065432" w:rsidRDefault="00065432" w:rsidP="00065432">
      <w:pPr>
        <w:rPr>
          <w:lang w:val="pt-BR"/>
        </w:rPr>
      </w:pPr>
      <w:r w:rsidRPr="00065432">
        <w:rPr>
          <w:i/>
          <w:iCs/>
          <w:lang w:val="pt-BR"/>
        </w:rPr>
        <w:t xml:space="preserve">AI </w:t>
      </w:r>
      <w:proofErr w:type="spellStart"/>
      <w:r w:rsidRPr="00065432">
        <w:rPr>
          <w:i/>
          <w:iCs/>
          <w:lang w:val="pt-BR"/>
        </w:rPr>
        <w:t>Policy</w:t>
      </w:r>
      <w:proofErr w:type="spellEnd"/>
      <w:r w:rsidRPr="00065432">
        <w:rPr>
          <w:i/>
          <w:iCs/>
          <w:lang w:val="pt-BR"/>
        </w:rPr>
        <w:t xml:space="preserve">, Society, </w:t>
      </w:r>
      <w:proofErr w:type="spellStart"/>
      <w:r w:rsidRPr="00065432">
        <w:rPr>
          <w:i/>
          <w:iCs/>
          <w:lang w:val="pt-BR"/>
        </w:rPr>
        <w:t>and</w:t>
      </w:r>
      <w:proofErr w:type="spellEnd"/>
      <w:r w:rsidRPr="00065432">
        <w:rPr>
          <w:i/>
          <w:iCs/>
          <w:lang w:val="pt-BR"/>
        </w:rPr>
        <w:t xml:space="preserve"> </w:t>
      </w:r>
      <w:proofErr w:type="spellStart"/>
      <w:r w:rsidRPr="00065432">
        <w:rPr>
          <w:i/>
          <w:iCs/>
          <w:lang w:val="pt-BR"/>
        </w:rPr>
        <w:t>Sectoral</w:t>
      </w:r>
      <w:proofErr w:type="spellEnd"/>
      <w:r w:rsidRPr="00065432">
        <w:rPr>
          <w:i/>
          <w:iCs/>
          <w:lang w:val="pt-BR"/>
        </w:rPr>
        <w:t xml:space="preserve"> Insights – ESAP Manizales </w:t>
      </w:r>
      <w:proofErr w:type="spellStart"/>
      <w:r w:rsidRPr="00065432">
        <w:rPr>
          <w:i/>
          <w:iCs/>
          <w:lang w:val="pt-BR"/>
        </w:rPr>
        <w:t>Lecture</w:t>
      </w:r>
      <w:proofErr w:type="spellEnd"/>
      <w:r w:rsidRPr="00065432">
        <w:rPr>
          <w:i/>
          <w:iCs/>
          <w:lang w:val="pt-BR"/>
        </w:rPr>
        <w:t xml:space="preserve"> Series</w:t>
      </w:r>
      <w:r w:rsidRPr="00065432">
        <w:rPr>
          <w:lang w:val="pt-BR"/>
        </w:rPr>
        <w:br/>
      </w:r>
      <w:proofErr w:type="spellStart"/>
      <w:r w:rsidRPr="00065432">
        <w:rPr>
          <w:b/>
          <w:bCs/>
          <w:lang w:val="pt-BR"/>
        </w:rPr>
        <w:t>Instructor</w:t>
      </w:r>
      <w:proofErr w:type="spellEnd"/>
      <w:r w:rsidRPr="00065432">
        <w:rPr>
          <w:b/>
          <w:bCs/>
          <w:lang w:val="pt-BR"/>
        </w:rPr>
        <w:t>:</w:t>
      </w:r>
      <w:r w:rsidRPr="00065432">
        <w:rPr>
          <w:lang w:val="pt-BR"/>
        </w:rPr>
        <w:t xml:space="preserve"> Carlos Denner — </w:t>
      </w:r>
      <w:hyperlink r:id="rId5" w:history="1">
        <w:r w:rsidRPr="00065432">
          <w:rPr>
            <w:rStyle w:val="Hyperlink"/>
            <w:lang w:val="pt-BR"/>
          </w:rPr>
          <w:t>carlos.denner@videns.ai</w:t>
        </w:r>
      </w:hyperlink>
      <w:r w:rsidRPr="00065432">
        <w:rPr>
          <w:lang w:val="pt-BR"/>
        </w:rPr>
        <w:br/>
      </w:r>
      <w:proofErr w:type="spellStart"/>
      <w:r w:rsidRPr="00065432">
        <w:rPr>
          <w:b/>
          <w:bCs/>
          <w:lang w:val="pt-BR"/>
        </w:rPr>
        <w:t>Institución</w:t>
      </w:r>
      <w:proofErr w:type="spellEnd"/>
      <w:r w:rsidRPr="00065432">
        <w:rPr>
          <w:b/>
          <w:bCs/>
          <w:lang w:val="pt-BR"/>
        </w:rPr>
        <w:t>:</w:t>
      </w:r>
      <w:r w:rsidRPr="00065432">
        <w:rPr>
          <w:lang w:val="pt-BR"/>
        </w:rPr>
        <w:t xml:space="preserve"> </w:t>
      </w:r>
      <w:proofErr w:type="spellStart"/>
      <w:r w:rsidRPr="00065432">
        <w:rPr>
          <w:lang w:val="pt-BR"/>
        </w:rPr>
        <w:t>Escuela</w:t>
      </w:r>
      <w:proofErr w:type="spellEnd"/>
      <w:r w:rsidRPr="00065432">
        <w:rPr>
          <w:lang w:val="pt-BR"/>
        </w:rPr>
        <w:t xml:space="preserve"> Superior de Administración Pública – ESAP Manizales</w:t>
      </w:r>
      <w:r w:rsidRPr="00065432">
        <w:rPr>
          <w:lang w:val="pt-BR"/>
        </w:rPr>
        <w:br/>
      </w:r>
      <w:proofErr w:type="spellStart"/>
      <w:r w:rsidRPr="00065432">
        <w:rPr>
          <w:b/>
          <w:bCs/>
          <w:lang w:val="pt-BR"/>
        </w:rPr>
        <w:t>Colaboración</w:t>
      </w:r>
      <w:proofErr w:type="spellEnd"/>
      <w:r w:rsidRPr="00065432">
        <w:rPr>
          <w:b/>
          <w:bCs/>
          <w:lang w:val="pt-BR"/>
        </w:rPr>
        <w:t>:</w:t>
      </w:r>
      <w:r w:rsidRPr="00065432">
        <w:rPr>
          <w:lang w:val="pt-BR"/>
        </w:rPr>
        <w:t xml:space="preserve"> Videns.ai</w:t>
      </w:r>
    </w:p>
    <w:p w14:paraId="50BF199A" w14:textId="77777777" w:rsidR="00065432" w:rsidRPr="00065432" w:rsidRDefault="00065432" w:rsidP="00065432">
      <w:r w:rsidRPr="00065432">
        <w:pict w14:anchorId="54C3F3E2">
          <v:rect id="_x0000_i1098" style="width:0;height:1.5pt" o:hralign="center" o:hrstd="t" o:hr="t" fillcolor="#a0a0a0" stroked="f"/>
        </w:pict>
      </w:r>
    </w:p>
    <w:p w14:paraId="4E45FC91"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0 – Portada</w:t>
      </w:r>
    </w:p>
    <w:p w14:paraId="6DF7156C"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Esta </w:t>
      </w:r>
      <w:proofErr w:type="spellStart"/>
      <w:r w:rsidRPr="00065432">
        <w:rPr>
          <w:lang w:val="pt-BR"/>
        </w:rPr>
        <w:t>diapositiva</w:t>
      </w:r>
      <w:proofErr w:type="spellEnd"/>
      <w:r w:rsidRPr="00065432">
        <w:rPr>
          <w:lang w:val="pt-BR"/>
        </w:rPr>
        <w:t xml:space="preserve"> de portada </w:t>
      </w:r>
      <w:proofErr w:type="spellStart"/>
      <w:r w:rsidRPr="00065432">
        <w:rPr>
          <w:lang w:val="pt-BR"/>
        </w:rPr>
        <w:t>establece</w:t>
      </w:r>
      <w:proofErr w:type="spellEnd"/>
      <w:r w:rsidRPr="00065432">
        <w:rPr>
          <w:lang w:val="pt-BR"/>
        </w:rPr>
        <w:t xml:space="preserve"> </w:t>
      </w:r>
      <w:proofErr w:type="spellStart"/>
      <w:r w:rsidRPr="00065432">
        <w:rPr>
          <w:lang w:val="pt-BR"/>
        </w:rPr>
        <w:t>el</w:t>
      </w:r>
      <w:proofErr w:type="spellEnd"/>
      <w:r w:rsidRPr="00065432">
        <w:rPr>
          <w:lang w:val="pt-BR"/>
        </w:rPr>
        <w:t xml:space="preserve"> marco general de </w:t>
      </w:r>
      <w:proofErr w:type="spellStart"/>
      <w:r w:rsidRPr="00065432">
        <w:rPr>
          <w:lang w:val="pt-BR"/>
        </w:rPr>
        <w:t>la</w:t>
      </w:r>
      <w:proofErr w:type="spellEnd"/>
      <w:r w:rsidRPr="00065432">
        <w:rPr>
          <w:lang w:val="pt-BR"/>
        </w:rPr>
        <w:t xml:space="preserve"> conferencia: una </w:t>
      </w:r>
      <w:proofErr w:type="spellStart"/>
      <w:r w:rsidRPr="00065432">
        <w:rPr>
          <w:lang w:val="pt-BR"/>
        </w:rPr>
        <w:t>exploración</w:t>
      </w:r>
      <w:proofErr w:type="spellEnd"/>
      <w:r w:rsidRPr="00065432">
        <w:rPr>
          <w:lang w:val="pt-BR"/>
        </w:rPr>
        <w:t xml:space="preserve"> profunda sobre </w:t>
      </w:r>
      <w:proofErr w:type="spellStart"/>
      <w:r w:rsidRPr="00065432">
        <w:rPr>
          <w:lang w:val="pt-BR"/>
        </w:rPr>
        <w:t>cómo</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inteligencia</w:t>
      </w:r>
      <w:proofErr w:type="spellEnd"/>
      <w:r w:rsidRPr="00065432">
        <w:rPr>
          <w:lang w:val="pt-BR"/>
        </w:rPr>
        <w:t xml:space="preserve"> artificial está reconfigurando </w:t>
      </w:r>
      <w:proofErr w:type="spellStart"/>
      <w:r w:rsidRPr="00065432">
        <w:rPr>
          <w:lang w:val="pt-BR"/>
        </w:rPr>
        <w:t>las</w:t>
      </w:r>
      <w:proofErr w:type="spellEnd"/>
      <w:r w:rsidRPr="00065432">
        <w:rPr>
          <w:lang w:val="pt-BR"/>
        </w:rPr>
        <w:t xml:space="preserve"> políticas públicas, </w:t>
      </w:r>
      <w:proofErr w:type="spellStart"/>
      <w:r w:rsidRPr="00065432">
        <w:rPr>
          <w:lang w:val="pt-BR"/>
        </w:rPr>
        <w:t>los</w:t>
      </w:r>
      <w:proofErr w:type="spellEnd"/>
      <w:r w:rsidRPr="00065432">
        <w:rPr>
          <w:lang w:val="pt-BR"/>
        </w:rPr>
        <w:t xml:space="preserve"> sectores </w:t>
      </w:r>
      <w:proofErr w:type="spellStart"/>
      <w:r w:rsidRPr="00065432">
        <w:rPr>
          <w:lang w:val="pt-BR"/>
        </w:rPr>
        <w:t>productivos</w:t>
      </w:r>
      <w:proofErr w:type="spellEnd"/>
      <w:r w:rsidRPr="00065432">
        <w:rPr>
          <w:lang w:val="pt-BR"/>
        </w:rPr>
        <w:t xml:space="preserve"> y </w:t>
      </w:r>
      <w:proofErr w:type="spellStart"/>
      <w:r w:rsidRPr="00065432">
        <w:rPr>
          <w:lang w:val="pt-BR"/>
        </w:rPr>
        <w:t>la</w:t>
      </w:r>
      <w:proofErr w:type="spellEnd"/>
      <w:r w:rsidRPr="00065432">
        <w:rPr>
          <w:lang w:val="pt-BR"/>
        </w:rPr>
        <w:t xml:space="preserve"> vida social. El propósito es invitar a </w:t>
      </w:r>
      <w:proofErr w:type="spellStart"/>
      <w:r w:rsidRPr="00065432">
        <w:rPr>
          <w:lang w:val="pt-BR"/>
        </w:rPr>
        <w:t>la</w:t>
      </w:r>
      <w:proofErr w:type="spellEnd"/>
      <w:r w:rsidRPr="00065432">
        <w:rPr>
          <w:lang w:val="pt-BR"/>
        </w:rPr>
        <w:t xml:space="preserve"> </w:t>
      </w:r>
      <w:proofErr w:type="spellStart"/>
      <w:r w:rsidRPr="00065432">
        <w:rPr>
          <w:lang w:val="pt-BR"/>
        </w:rPr>
        <w:t>audiencia</w:t>
      </w:r>
      <w:proofErr w:type="spellEnd"/>
      <w:r w:rsidRPr="00065432">
        <w:rPr>
          <w:lang w:val="pt-BR"/>
        </w:rPr>
        <w:t xml:space="preserve"> a reflexionar sobre </w:t>
      </w:r>
      <w:proofErr w:type="spellStart"/>
      <w:r w:rsidRPr="00065432">
        <w:rPr>
          <w:lang w:val="pt-BR"/>
        </w:rPr>
        <w:t>el</w:t>
      </w:r>
      <w:proofErr w:type="spellEnd"/>
      <w:r w:rsidRPr="00065432">
        <w:rPr>
          <w:lang w:val="pt-BR"/>
        </w:rPr>
        <w:t xml:space="preserve"> papel de </w:t>
      </w:r>
      <w:proofErr w:type="spellStart"/>
      <w:r w:rsidRPr="00065432">
        <w:rPr>
          <w:lang w:val="pt-BR"/>
        </w:rPr>
        <w:t>la</w:t>
      </w:r>
      <w:proofErr w:type="spellEnd"/>
      <w:r w:rsidRPr="00065432">
        <w:rPr>
          <w:lang w:val="pt-BR"/>
        </w:rPr>
        <w:t xml:space="preserve"> </w:t>
      </w:r>
      <w:proofErr w:type="spellStart"/>
      <w:r w:rsidRPr="00065432">
        <w:rPr>
          <w:lang w:val="pt-BR"/>
        </w:rPr>
        <w:t>administración</w:t>
      </w:r>
      <w:proofErr w:type="spellEnd"/>
      <w:r w:rsidRPr="00065432">
        <w:rPr>
          <w:lang w:val="pt-BR"/>
        </w:rPr>
        <w:t xml:space="preserve"> pública </w:t>
      </w:r>
      <w:proofErr w:type="spellStart"/>
      <w:r w:rsidRPr="00065432">
        <w:rPr>
          <w:lang w:val="pt-BR"/>
        </w:rPr>
        <w:t>en</w:t>
      </w:r>
      <w:proofErr w:type="spellEnd"/>
      <w:r w:rsidRPr="00065432">
        <w:rPr>
          <w:lang w:val="pt-BR"/>
        </w:rPr>
        <w:t xml:space="preserve"> este </w:t>
      </w:r>
      <w:proofErr w:type="spellStart"/>
      <w:r w:rsidRPr="00065432">
        <w:rPr>
          <w:lang w:val="pt-BR"/>
        </w:rPr>
        <w:t>nuevo</w:t>
      </w:r>
      <w:proofErr w:type="spellEnd"/>
      <w:r w:rsidRPr="00065432">
        <w:rPr>
          <w:lang w:val="pt-BR"/>
        </w:rPr>
        <w:t xml:space="preserve"> entorno tecnológico.</w:t>
      </w:r>
      <w:r w:rsidRPr="00065432">
        <w:rPr>
          <w:lang w:val="pt-BR"/>
        </w:rPr>
        <w:br/>
      </w:r>
      <w:r w:rsidRPr="00065432">
        <w:rPr>
          <w:b/>
          <w:bCs/>
        </w:rPr>
        <w:t>Inglés:</w:t>
      </w:r>
      <w:r w:rsidRPr="00065432">
        <w:br/>
        <w:t>This cover slide sets the overall framework of the lecture: a deep exploration of how artificial intelligence is reshaping public policy, economic sectors, and social life. The goal is to invite the audience to reflect on the role of public administration in this new technological landscape.</w:t>
      </w:r>
    </w:p>
    <w:p w14:paraId="3AFDCCC4" w14:textId="77777777" w:rsidR="00065432" w:rsidRPr="00065432" w:rsidRDefault="00065432" w:rsidP="00065432">
      <w:r w:rsidRPr="00065432">
        <w:pict w14:anchorId="7C700BC0">
          <v:rect id="_x0000_i1099" style="width:0;height:1.5pt" o:hralign="center" o:hrstd="t" o:hr="t" fillcolor="#a0a0a0" stroked="f"/>
        </w:pict>
      </w:r>
    </w:p>
    <w:p w14:paraId="35A550D9"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 – El auge global de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inteligencia</w:t>
      </w:r>
      <w:proofErr w:type="spellEnd"/>
      <w:r w:rsidRPr="00065432">
        <w:rPr>
          <w:b/>
          <w:bCs/>
          <w:lang w:val="pt-BR"/>
        </w:rPr>
        <w:t xml:space="preserve"> artificial</w:t>
      </w:r>
    </w:p>
    <w:p w14:paraId="221B5FEA"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w:t>
      </w:r>
      <w:proofErr w:type="spellStart"/>
      <w:r w:rsidRPr="00065432">
        <w:rPr>
          <w:lang w:val="pt-BR"/>
        </w:rPr>
        <w:t>inteligencia</w:t>
      </w:r>
      <w:proofErr w:type="spellEnd"/>
      <w:r w:rsidRPr="00065432">
        <w:rPr>
          <w:lang w:val="pt-BR"/>
        </w:rPr>
        <w:t xml:space="preserve"> artificial se </w:t>
      </w:r>
      <w:proofErr w:type="spellStart"/>
      <w:proofErr w:type="gramStart"/>
      <w:r w:rsidRPr="00065432">
        <w:rPr>
          <w:lang w:val="pt-BR"/>
        </w:rPr>
        <w:t>ha</w:t>
      </w:r>
      <w:proofErr w:type="spellEnd"/>
      <w:proofErr w:type="gramEnd"/>
      <w:r w:rsidRPr="00065432">
        <w:rPr>
          <w:lang w:val="pt-BR"/>
        </w:rPr>
        <w:t xml:space="preserve"> convertido </w:t>
      </w:r>
      <w:proofErr w:type="spellStart"/>
      <w:r w:rsidRPr="00065432">
        <w:rPr>
          <w:lang w:val="pt-BR"/>
        </w:rPr>
        <w:t>en</w:t>
      </w:r>
      <w:proofErr w:type="spellEnd"/>
      <w:r w:rsidRPr="00065432">
        <w:rPr>
          <w:lang w:val="pt-BR"/>
        </w:rPr>
        <w:t xml:space="preserve"> </w:t>
      </w:r>
      <w:proofErr w:type="spellStart"/>
      <w:r w:rsidRPr="00065432">
        <w:rPr>
          <w:lang w:val="pt-BR"/>
        </w:rPr>
        <w:t>el</w:t>
      </w:r>
      <w:proofErr w:type="spellEnd"/>
      <w:r w:rsidRPr="00065432">
        <w:rPr>
          <w:lang w:val="pt-BR"/>
        </w:rPr>
        <w:t xml:space="preserve"> motor </w:t>
      </w:r>
      <w:proofErr w:type="spellStart"/>
      <w:r w:rsidRPr="00065432">
        <w:rPr>
          <w:lang w:val="pt-BR"/>
        </w:rPr>
        <w:t>invisible</w:t>
      </w:r>
      <w:proofErr w:type="spellEnd"/>
      <w:r w:rsidRPr="00065432">
        <w:rPr>
          <w:lang w:val="pt-BR"/>
        </w:rPr>
        <w:t xml:space="preserve"> de </w:t>
      </w:r>
      <w:proofErr w:type="spellStart"/>
      <w:r w:rsidRPr="00065432">
        <w:rPr>
          <w:lang w:val="pt-BR"/>
        </w:rPr>
        <w:t>la</w:t>
      </w:r>
      <w:proofErr w:type="spellEnd"/>
      <w:r w:rsidRPr="00065432">
        <w:rPr>
          <w:lang w:val="pt-BR"/>
        </w:rPr>
        <w:t xml:space="preserve"> vida moderna. Desde </w:t>
      </w:r>
      <w:proofErr w:type="spellStart"/>
      <w:r w:rsidRPr="00065432">
        <w:rPr>
          <w:lang w:val="pt-BR"/>
        </w:rPr>
        <w:t>las</w:t>
      </w:r>
      <w:proofErr w:type="spellEnd"/>
      <w:r w:rsidRPr="00065432">
        <w:rPr>
          <w:lang w:val="pt-BR"/>
        </w:rPr>
        <w:t xml:space="preserve"> </w:t>
      </w:r>
      <w:proofErr w:type="spellStart"/>
      <w:r w:rsidRPr="00065432">
        <w:rPr>
          <w:lang w:val="pt-BR"/>
        </w:rPr>
        <w:t>decisiones</w:t>
      </w:r>
      <w:proofErr w:type="spellEnd"/>
      <w:r w:rsidRPr="00065432">
        <w:rPr>
          <w:lang w:val="pt-BR"/>
        </w:rPr>
        <w:t xml:space="preserve"> que toma </w:t>
      </w:r>
      <w:proofErr w:type="spellStart"/>
      <w:r w:rsidRPr="00065432">
        <w:rPr>
          <w:lang w:val="pt-BR"/>
        </w:rPr>
        <w:t>un</w:t>
      </w:r>
      <w:proofErr w:type="spellEnd"/>
      <w:r w:rsidRPr="00065432">
        <w:rPr>
          <w:lang w:val="pt-BR"/>
        </w:rPr>
        <w:t xml:space="preserve"> motor de </w:t>
      </w:r>
      <w:proofErr w:type="spellStart"/>
      <w:r w:rsidRPr="00065432">
        <w:rPr>
          <w:lang w:val="pt-BR"/>
        </w:rPr>
        <w:t>búsqueda</w:t>
      </w:r>
      <w:proofErr w:type="spellEnd"/>
      <w:r w:rsidRPr="00065432">
        <w:rPr>
          <w:lang w:val="pt-BR"/>
        </w:rPr>
        <w:t xml:space="preserve"> hasta </w:t>
      </w:r>
      <w:proofErr w:type="spellStart"/>
      <w:r w:rsidRPr="00065432">
        <w:rPr>
          <w:lang w:val="pt-BR"/>
        </w:rPr>
        <w:t>la</w:t>
      </w:r>
      <w:proofErr w:type="spellEnd"/>
      <w:r w:rsidRPr="00065432">
        <w:rPr>
          <w:lang w:val="pt-BR"/>
        </w:rPr>
        <w:t xml:space="preserve"> </w:t>
      </w:r>
      <w:proofErr w:type="spellStart"/>
      <w:r w:rsidRPr="00065432">
        <w:rPr>
          <w:lang w:val="pt-BR"/>
        </w:rPr>
        <w:t>gestión</w:t>
      </w:r>
      <w:proofErr w:type="spellEnd"/>
      <w:r w:rsidRPr="00065432">
        <w:rPr>
          <w:lang w:val="pt-BR"/>
        </w:rPr>
        <w:t xml:space="preserve"> de </w:t>
      </w:r>
      <w:proofErr w:type="spellStart"/>
      <w:r w:rsidRPr="00065432">
        <w:rPr>
          <w:lang w:val="pt-BR"/>
        </w:rPr>
        <w:t>servicios</w:t>
      </w:r>
      <w:proofErr w:type="spellEnd"/>
      <w:r w:rsidRPr="00065432">
        <w:rPr>
          <w:lang w:val="pt-BR"/>
        </w:rPr>
        <w:t xml:space="preserve"> públicos, </w:t>
      </w:r>
      <w:proofErr w:type="spellStart"/>
      <w:r w:rsidRPr="00065432">
        <w:rPr>
          <w:lang w:val="pt-BR"/>
        </w:rPr>
        <w:t>su</w:t>
      </w:r>
      <w:proofErr w:type="spellEnd"/>
      <w:r w:rsidRPr="00065432">
        <w:rPr>
          <w:lang w:val="pt-BR"/>
        </w:rPr>
        <w:t xml:space="preserve"> influencia es omnipresente. Esta </w:t>
      </w:r>
      <w:proofErr w:type="spellStart"/>
      <w:r w:rsidRPr="00065432">
        <w:rPr>
          <w:lang w:val="pt-BR"/>
        </w:rPr>
        <w:t>diapositiva</w:t>
      </w:r>
      <w:proofErr w:type="spellEnd"/>
      <w:r w:rsidRPr="00065432">
        <w:rPr>
          <w:lang w:val="pt-BR"/>
        </w:rPr>
        <w:t xml:space="preserve"> </w:t>
      </w:r>
      <w:proofErr w:type="spellStart"/>
      <w:r w:rsidRPr="00065432">
        <w:rPr>
          <w:lang w:val="pt-BR"/>
        </w:rPr>
        <w:t>introduce</w:t>
      </w:r>
      <w:proofErr w:type="spellEnd"/>
      <w:r w:rsidRPr="00065432">
        <w:rPr>
          <w:lang w:val="pt-BR"/>
        </w:rPr>
        <w:t xml:space="preserve"> </w:t>
      </w:r>
      <w:proofErr w:type="spellStart"/>
      <w:r w:rsidRPr="00065432">
        <w:rPr>
          <w:lang w:val="pt-BR"/>
        </w:rPr>
        <w:t>el</w:t>
      </w:r>
      <w:proofErr w:type="spellEnd"/>
      <w:r w:rsidRPr="00065432">
        <w:rPr>
          <w:lang w:val="pt-BR"/>
        </w:rPr>
        <w:t xml:space="preserve"> auge de </w:t>
      </w:r>
      <w:proofErr w:type="spellStart"/>
      <w:r w:rsidRPr="00065432">
        <w:rPr>
          <w:lang w:val="pt-BR"/>
        </w:rPr>
        <w:t>la</w:t>
      </w:r>
      <w:proofErr w:type="spellEnd"/>
      <w:r w:rsidRPr="00065432">
        <w:rPr>
          <w:lang w:val="pt-BR"/>
        </w:rPr>
        <w:t xml:space="preserve"> IA como fenómeno global, destacando tanto </w:t>
      </w:r>
      <w:proofErr w:type="spellStart"/>
      <w:r w:rsidRPr="00065432">
        <w:rPr>
          <w:lang w:val="pt-BR"/>
        </w:rPr>
        <w:t>su</w:t>
      </w:r>
      <w:proofErr w:type="spellEnd"/>
      <w:r w:rsidRPr="00065432">
        <w:rPr>
          <w:lang w:val="pt-BR"/>
        </w:rPr>
        <w:t xml:space="preserve"> impacto económico como sus dilemas éticos. El objetivo es sensibilizar a </w:t>
      </w:r>
      <w:proofErr w:type="spellStart"/>
      <w:r w:rsidRPr="00065432">
        <w:rPr>
          <w:lang w:val="pt-BR"/>
        </w:rPr>
        <w:t>los</w:t>
      </w:r>
      <w:proofErr w:type="spellEnd"/>
      <w:r w:rsidRPr="00065432">
        <w:rPr>
          <w:lang w:val="pt-BR"/>
        </w:rPr>
        <w:t xml:space="preserve"> participantes sobre </w:t>
      </w:r>
      <w:proofErr w:type="spellStart"/>
      <w:r w:rsidRPr="00065432">
        <w:rPr>
          <w:lang w:val="pt-BR"/>
        </w:rPr>
        <w:t>la</w:t>
      </w:r>
      <w:proofErr w:type="spellEnd"/>
      <w:r w:rsidRPr="00065432">
        <w:rPr>
          <w:lang w:val="pt-BR"/>
        </w:rPr>
        <w:t xml:space="preserve"> </w:t>
      </w:r>
      <w:proofErr w:type="spellStart"/>
      <w:r w:rsidRPr="00065432">
        <w:rPr>
          <w:lang w:val="pt-BR"/>
        </w:rPr>
        <w:t>magnitud</w:t>
      </w:r>
      <w:proofErr w:type="spellEnd"/>
      <w:r w:rsidRPr="00065432">
        <w:rPr>
          <w:lang w:val="pt-BR"/>
        </w:rPr>
        <w:t xml:space="preserve"> </w:t>
      </w:r>
      <w:proofErr w:type="spellStart"/>
      <w:r w:rsidRPr="00065432">
        <w:rPr>
          <w:lang w:val="pt-BR"/>
        </w:rPr>
        <w:t>del</w:t>
      </w:r>
      <w:proofErr w:type="spellEnd"/>
      <w:r w:rsidRPr="00065432">
        <w:rPr>
          <w:lang w:val="pt-BR"/>
        </w:rPr>
        <w:t xml:space="preserve"> cambio y </w:t>
      </w:r>
      <w:proofErr w:type="spellStart"/>
      <w:r w:rsidRPr="00065432">
        <w:rPr>
          <w:lang w:val="pt-BR"/>
        </w:rPr>
        <w:t>la</w:t>
      </w:r>
      <w:proofErr w:type="spellEnd"/>
      <w:r w:rsidRPr="00065432">
        <w:rPr>
          <w:lang w:val="pt-BR"/>
        </w:rPr>
        <w:t xml:space="preserve"> </w:t>
      </w:r>
      <w:proofErr w:type="spellStart"/>
      <w:r w:rsidRPr="00065432">
        <w:rPr>
          <w:lang w:val="pt-BR"/>
        </w:rPr>
        <w:t>urgencia</w:t>
      </w:r>
      <w:proofErr w:type="spellEnd"/>
      <w:r w:rsidRPr="00065432">
        <w:rPr>
          <w:lang w:val="pt-BR"/>
        </w:rPr>
        <w:t xml:space="preserve"> de </w:t>
      </w:r>
      <w:proofErr w:type="spellStart"/>
      <w:r w:rsidRPr="00065432">
        <w:rPr>
          <w:lang w:val="pt-BR"/>
        </w:rPr>
        <w:t>comprender</w:t>
      </w:r>
      <w:proofErr w:type="spellEnd"/>
      <w:r w:rsidRPr="00065432">
        <w:rPr>
          <w:lang w:val="pt-BR"/>
        </w:rPr>
        <w:t xml:space="preserve"> sus </w:t>
      </w:r>
      <w:proofErr w:type="spellStart"/>
      <w:r w:rsidRPr="00065432">
        <w:rPr>
          <w:lang w:val="pt-BR"/>
        </w:rPr>
        <w:t>implicaciones</w:t>
      </w:r>
      <w:proofErr w:type="spellEnd"/>
      <w:r w:rsidRPr="00065432">
        <w:rPr>
          <w:lang w:val="pt-BR"/>
        </w:rPr>
        <w:t>.</w:t>
      </w:r>
      <w:r w:rsidRPr="00065432">
        <w:rPr>
          <w:lang w:val="pt-BR"/>
        </w:rPr>
        <w:br/>
      </w:r>
      <w:r w:rsidRPr="00065432">
        <w:rPr>
          <w:b/>
          <w:bCs/>
        </w:rPr>
        <w:t>Inglés:</w:t>
      </w:r>
      <w:r w:rsidRPr="00065432">
        <w:br/>
        <w:t xml:space="preserve">Artificial intelligence has become the invisible engine of modern life. From search engine decisions to the management of public services, its influence is omnipresent. This slide introduces the global rise of AI, highlighting both its </w:t>
      </w:r>
      <w:r w:rsidRPr="00065432">
        <w:lastRenderedPageBreak/>
        <w:t>economic impact and ethical dilemmas. The goal is to raise awareness of the magnitude of change and the urgency of understanding its implications.</w:t>
      </w:r>
    </w:p>
    <w:p w14:paraId="0F3B47A3" w14:textId="77777777" w:rsidR="00065432" w:rsidRPr="00065432" w:rsidRDefault="00065432" w:rsidP="00065432">
      <w:r w:rsidRPr="00065432">
        <w:pict w14:anchorId="717FBF1B">
          <v:rect id="_x0000_i1100" style="width:0;height:1.5pt" o:hralign="center" o:hrstd="t" o:hr="t" fillcolor="#a0a0a0" stroked="f"/>
        </w:pict>
      </w:r>
    </w:p>
    <w:p w14:paraId="7037F175"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2 – La </w:t>
      </w:r>
      <w:proofErr w:type="spellStart"/>
      <w:r w:rsidRPr="00065432">
        <w:rPr>
          <w:b/>
          <w:bCs/>
          <w:lang w:val="pt-BR"/>
        </w:rPr>
        <w:t>inteligencia</w:t>
      </w:r>
      <w:proofErr w:type="spellEnd"/>
      <w:r w:rsidRPr="00065432">
        <w:rPr>
          <w:b/>
          <w:bCs/>
          <w:lang w:val="pt-BR"/>
        </w:rPr>
        <w:t xml:space="preserve"> artificial </w:t>
      </w:r>
      <w:proofErr w:type="spellStart"/>
      <w:r w:rsidRPr="00065432">
        <w:rPr>
          <w:b/>
          <w:bCs/>
          <w:lang w:val="pt-BR"/>
        </w:rPr>
        <w:t>en</w:t>
      </w:r>
      <w:proofErr w:type="spellEnd"/>
      <w:r w:rsidRPr="00065432">
        <w:rPr>
          <w:b/>
          <w:bCs/>
          <w:lang w:val="pt-BR"/>
        </w:rPr>
        <w:t xml:space="preserve"> </w:t>
      </w:r>
      <w:proofErr w:type="spellStart"/>
      <w:r w:rsidRPr="00065432">
        <w:rPr>
          <w:b/>
          <w:bCs/>
          <w:lang w:val="pt-BR"/>
        </w:rPr>
        <w:t>la</w:t>
      </w:r>
      <w:proofErr w:type="spellEnd"/>
      <w:r w:rsidRPr="00065432">
        <w:rPr>
          <w:b/>
          <w:bCs/>
          <w:lang w:val="pt-BR"/>
        </w:rPr>
        <w:t xml:space="preserve"> vida cotidiana</w:t>
      </w:r>
    </w:p>
    <w:p w14:paraId="2D370D04"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IA </w:t>
      </w:r>
      <w:proofErr w:type="spellStart"/>
      <w:r w:rsidRPr="00065432">
        <w:rPr>
          <w:lang w:val="pt-BR"/>
        </w:rPr>
        <w:t>ya</w:t>
      </w:r>
      <w:proofErr w:type="spellEnd"/>
      <w:r w:rsidRPr="00065432">
        <w:rPr>
          <w:lang w:val="pt-BR"/>
        </w:rPr>
        <w:t xml:space="preserve"> está integrada </w:t>
      </w:r>
      <w:proofErr w:type="spellStart"/>
      <w:r w:rsidRPr="00065432">
        <w:rPr>
          <w:lang w:val="pt-BR"/>
        </w:rPr>
        <w:t>en</w:t>
      </w:r>
      <w:proofErr w:type="spellEnd"/>
      <w:r w:rsidRPr="00065432">
        <w:rPr>
          <w:lang w:val="pt-BR"/>
        </w:rPr>
        <w:t xml:space="preserve"> cada aspecto de </w:t>
      </w:r>
      <w:proofErr w:type="spellStart"/>
      <w:r w:rsidRPr="00065432">
        <w:rPr>
          <w:lang w:val="pt-BR"/>
        </w:rPr>
        <w:t>nuestra</w:t>
      </w:r>
      <w:proofErr w:type="spellEnd"/>
      <w:r w:rsidRPr="00065432">
        <w:rPr>
          <w:lang w:val="pt-BR"/>
        </w:rPr>
        <w:t xml:space="preserve"> rutina </w:t>
      </w:r>
      <w:proofErr w:type="spellStart"/>
      <w:r w:rsidRPr="00065432">
        <w:rPr>
          <w:lang w:val="pt-BR"/>
        </w:rPr>
        <w:t>diaria</w:t>
      </w:r>
      <w:proofErr w:type="spellEnd"/>
      <w:r w:rsidRPr="00065432">
        <w:rPr>
          <w:lang w:val="pt-BR"/>
        </w:rPr>
        <w:t xml:space="preserve">. La </w:t>
      </w:r>
      <w:proofErr w:type="spellStart"/>
      <w:r w:rsidRPr="00065432">
        <w:rPr>
          <w:lang w:val="pt-BR"/>
        </w:rPr>
        <w:t>mayoría</w:t>
      </w:r>
      <w:proofErr w:type="spellEnd"/>
      <w:r w:rsidRPr="00065432">
        <w:rPr>
          <w:lang w:val="pt-BR"/>
        </w:rPr>
        <w:t xml:space="preserve"> de </w:t>
      </w:r>
      <w:proofErr w:type="spellStart"/>
      <w:r w:rsidRPr="00065432">
        <w:rPr>
          <w:lang w:val="pt-BR"/>
        </w:rPr>
        <w:t>las</w:t>
      </w:r>
      <w:proofErr w:type="spellEnd"/>
      <w:r w:rsidRPr="00065432">
        <w:rPr>
          <w:lang w:val="pt-BR"/>
        </w:rPr>
        <w:t xml:space="preserve"> personas </w:t>
      </w:r>
      <w:proofErr w:type="spellStart"/>
      <w:r w:rsidRPr="00065432">
        <w:rPr>
          <w:lang w:val="pt-BR"/>
        </w:rPr>
        <w:t>la</w:t>
      </w:r>
      <w:proofErr w:type="spellEnd"/>
      <w:r w:rsidRPr="00065432">
        <w:rPr>
          <w:lang w:val="pt-BR"/>
        </w:rPr>
        <w:t xml:space="preserve"> usa </w:t>
      </w:r>
      <w:proofErr w:type="spellStart"/>
      <w:r w:rsidRPr="00065432">
        <w:rPr>
          <w:lang w:val="pt-BR"/>
        </w:rPr>
        <w:t>sin</w:t>
      </w:r>
      <w:proofErr w:type="spellEnd"/>
      <w:r w:rsidRPr="00065432">
        <w:rPr>
          <w:lang w:val="pt-BR"/>
        </w:rPr>
        <w:t xml:space="preserve"> </w:t>
      </w:r>
      <w:proofErr w:type="spellStart"/>
      <w:r w:rsidRPr="00065432">
        <w:rPr>
          <w:lang w:val="pt-BR"/>
        </w:rPr>
        <w:t>saberlo</w:t>
      </w:r>
      <w:proofErr w:type="spellEnd"/>
      <w:r w:rsidRPr="00065432">
        <w:rPr>
          <w:lang w:val="pt-BR"/>
        </w:rPr>
        <w:t xml:space="preserve">: </w:t>
      </w:r>
      <w:proofErr w:type="spellStart"/>
      <w:r w:rsidRPr="00065432">
        <w:rPr>
          <w:lang w:val="pt-BR"/>
        </w:rPr>
        <w:t>cuando</w:t>
      </w:r>
      <w:proofErr w:type="spellEnd"/>
      <w:r w:rsidRPr="00065432">
        <w:rPr>
          <w:lang w:val="pt-BR"/>
        </w:rPr>
        <w:t xml:space="preserve"> </w:t>
      </w:r>
      <w:proofErr w:type="spellStart"/>
      <w:r w:rsidRPr="00065432">
        <w:rPr>
          <w:lang w:val="pt-BR"/>
        </w:rPr>
        <w:t>buscan</w:t>
      </w:r>
      <w:proofErr w:type="spellEnd"/>
      <w:r w:rsidRPr="00065432">
        <w:rPr>
          <w:lang w:val="pt-BR"/>
        </w:rPr>
        <w:t xml:space="preserve"> </w:t>
      </w:r>
      <w:proofErr w:type="spellStart"/>
      <w:r w:rsidRPr="00065432">
        <w:rPr>
          <w:lang w:val="pt-BR"/>
        </w:rPr>
        <w:t>en</w:t>
      </w:r>
      <w:proofErr w:type="spellEnd"/>
      <w:r w:rsidRPr="00065432">
        <w:rPr>
          <w:lang w:val="pt-BR"/>
        </w:rPr>
        <w:t xml:space="preserve"> línea, </w:t>
      </w:r>
      <w:proofErr w:type="spellStart"/>
      <w:r w:rsidRPr="00065432">
        <w:rPr>
          <w:lang w:val="pt-BR"/>
        </w:rPr>
        <w:t>conducen</w:t>
      </w:r>
      <w:proofErr w:type="spellEnd"/>
      <w:r w:rsidRPr="00065432">
        <w:rPr>
          <w:lang w:val="pt-BR"/>
        </w:rPr>
        <w:t xml:space="preserve"> </w:t>
      </w:r>
      <w:proofErr w:type="spellStart"/>
      <w:r w:rsidRPr="00065432">
        <w:rPr>
          <w:lang w:val="pt-BR"/>
        </w:rPr>
        <w:t>con</w:t>
      </w:r>
      <w:proofErr w:type="spellEnd"/>
      <w:r w:rsidRPr="00065432">
        <w:rPr>
          <w:lang w:val="pt-BR"/>
        </w:rPr>
        <w:t xml:space="preserve"> </w:t>
      </w:r>
      <w:proofErr w:type="spellStart"/>
      <w:r w:rsidRPr="00065432">
        <w:rPr>
          <w:lang w:val="pt-BR"/>
        </w:rPr>
        <w:t>asistencia</w:t>
      </w:r>
      <w:proofErr w:type="spellEnd"/>
      <w:r w:rsidRPr="00065432">
        <w:rPr>
          <w:lang w:val="pt-BR"/>
        </w:rPr>
        <w:t xml:space="preserve"> inteligente o </w:t>
      </w:r>
      <w:proofErr w:type="spellStart"/>
      <w:r w:rsidRPr="00065432">
        <w:rPr>
          <w:lang w:val="pt-BR"/>
        </w:rPr>
        <w:t>reciben</w:t>
      </w:r>
      <w:proofErr w:type="spellEnd"/>
      <w:r w:rsidRPr="00065432">
        <w:rPr>
          <w:lang w:val="pt-BR"/>
        </w:rPr>
        <w:t xml:space="preserve"> </w:t>
      </w:r>
      <w:proofErr w:type="spellStart"/>
      <w:r w:rsidRPr="00065432">
        <w:rPr>
          <w:lang w:val="pt-BR"/>
        </w:rPr>
        <w:t>recomendaciones</w:t>
      </w:r>
      <w:proofErr w:type="spellEnd"/>
      <w:r w:rsidRPr="00065432">
        <w:rPr>
          <w:lang w:val="pt-BR"/>
        </w:rPr>
        <w:t xml:space="preserve"> personalizadas. La </w:t>
      </w:r>
      <w:proofErr w:type="spellStart"/>
      <w:r w:rsidRPr="00065432">
        <w:rPr>
          <w:lang w:val="pt-BR"/>
        </w:rPr>
        <w:t>intención</w:t>
      </w:r>
      <w:proofErr w:type="spellEnd"/>
      <w:r w:rsidRPr="00065432">
        <w:rPr>
          <w:lang w:val="pt-BR"/>
        </w:rPr>
        <w:t xml:space="preserve"> es evidenciar </w:t>
      </w:r>
      <w:proofErr w:type="spellStart"/>
      <w:r w:rsidRPr="00065432">
        <w:rPr>
          <w:lang w:val="pt-BR"/>
        </w:rPr>
        <w:t>su</w:t>
      </w:r>
      <w:proofErr w:type="spellEnd"/>
      <w:r w:rsidRPr="00065432">
        <w:rPr>
          <w:lang w:val="pt-BR"/>
        </w:rPr>
        <w:t xml:space="preserve"> </w:t>
      </w:r>
      <w:proofErr w:type="spellStart"/>
      <w:r w:rsidRPr="00065432">
        <w:rPr>
          <w:lang w:val="pt-BR"/>
        </w:rPr>
        <w:t>omnipresencia</w:t>
      </w:r>
      <w:proofErr w:type="spellEnd"/>
      <w:r w:rsidRPr="00065432">
        <w:rPr>
          <w:lang w:val="pt-BR"/>
        </w:rPr>
        <w:t xml:space="preserve"> y provocar </w:t>
      </w:r>
      <w:proofErr w:type="spellStart"/>
      <w:r w:rsidRPr="00065432">
        <w:rPr>
          <w:lang w:val="pt-BR"/>
        </w:rPr>
        <w:t>la</w:t>
      </w:r>
      <w:proofErr w:type="spellEnd"/>
      <w:r w:rsidRPr="00065432">
        <w:rPr>
          <w:lang w:val="pt-BR"/>
        </w:rPr>
        <w:t xml:space="preserve"> pregunta: si </w:t>
      </w:r>
      <w:proofErr w:type="spellStart"/>
      <w:r w:rsidRPr="00065432">
        <w:rPr>
          <w:lang w:val="pt-BR"/>
        </w:rPr>
        <w:t>la</w:t>
      </w:r>
      <w:proofErr w:type="spellEnd"/>
      <w:r w:rsidRPr="00065432">
        <w:rPr>
          <w:lang w:val="pt-BR"/>
        </w:rPr>
        <w:t xml:space="preserve"> IA </w:t>
      </w:r>
      <w:proofErr w:type="spellStart"/>
      <w:r w:rsidRPr="00065432">
        <w:rPr>
          <w:lang w:val="pt-BR"/>
        </w:rPr>
        <w:t>ya</w:t>
      </w:r>
      <w:proofErr w:type="spellEnd"/>
      <w:r w:rsidRPr="00065432">
        <w:rPr>
          <w:lang w:val="pt-BR"/>
        </w:rPr>
        <w:t xml:space="preserve"> nos rodea, ¿</w:t>
      </w:r>
      <w:proofErr w:type="spellStart"/>
      <w:r w:rsidRPr="00065432">
        <w:rPr>
          <w:lang w:val="pt-BR"/>
        </w:rPr>
        <w:t>cómo</w:t>
      </w:r>
      <w:proofErr w:type="spellEnd"/>
      <w:r w:rsidRPr="00065432">
        <w:rPr>
          <w:lang w:val="pt-BR"/>
        </w:rPr>
        <w:t xml:space="preserve"> </w:t>
      </w:r>
      <w:proofErr w:type="spellStart"/>
      <w:r w:rsidRPr="00065432">
        <w:rPr>
          <w:lang w:val="pt-BR"/>
        </w:rPr>
        <w:t>garantizamos</w:t>
      </w:r>
      <w:proofErr w:type="spellEnd"/>
      <w:r w:rsidRPr="00065432">
        <w:rPr>
          <w:lang w:val="pt-BR"/>
        </w:rPr>
        <w:t xml:space="preserve"> que </w:t>
      </w:r>
      <w:proofErr w:type="spellStart"/>
      <w:r w:rsidRPr="00065432">
        <w:rPr>
          <w:lang w:val="pt-BR"/>
        </w:rPr>
        <w:t>actúe</w:t>
      </w:r>
      <w:proofErr w:type="spellEnd"/>
      <w:r w:rsidRPr="00065432">
        <w:rPr>
          <w:lang w:val="pt-BR"/>
        </w:rPr>
        <w:t xml:space="preserve"> bajo </w:t>
      </w:r>
      <w:proofErr w:type="spellStart"/>
      <w:r w:rsidRPr="00065432">
        <w:rPr>
          <w:lang w:val="pt-BR"/>
        </w:rPr>
        <w:t>principios</w:t>
      </w:r>
      <w:proofErr w:type="spellEnd"/>
      <w:r w:rsidRPr="00065432">
        <w:rPr>
          <w:lang w:val="pt-BR"/>
        </w:rPr>
        <w:t xml:space="preserve"> éticos y públicos?</w:t>
      </w:r>
      <w:r w:rsidRPr="00065432">
        <w:rPr>
          <w:lang w:val="pt-BR"/>
        </w:rPr>
        <w:br/>
      </w:r>
      <w:r w:rsidRPr="00065432">
        <w:rPr>
          <w:b/>
          <w:bCs/>
        </w:rPr>
        <w:t>Inglés:</w:t>
      </w:r>
      <w:r w:rsidRPr="00065432">
        <w:br/>
        <w:t>AI is already embedded in every aspect of our daily routines. Most people use it unknowingly—when searching online, driving with intelligent assistance, or receiving personalized recommendations. The goal is to demonstrate its ubiquity and raise the question: if AI already surrounds us, how can we ensure it operates under ethical and public principles?</w:t>
      </w:r>
    </w:p>
    <w:p w14:paraId="33FB2181" w14:textId="77777777" w:rsidR="00065432" w:rsidRPr="00065432" w:rsidRDefault="00065432" w:rsidP="00065432">
      <w:r w:rsidRPr="00065432">
        <w:pict w14:anchorId="4CD36079">
          <v:rect id="_x0000_i1101" style="width:0;height:1.5pt" o:hralign="center" o:hrstd="t" o:hr="t" fillcolor="#a0a0a0" stroked="f"/>
        </w:pict>
      </w:r>
    </w:p>
    <w:p w14:paraId="44411D8A"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3 – Oportunidades y </w:t>
      </w:r>
      <w:proofErr w:type="spellStart"/>
      <w:r w:rsidRPr="00065432">
        <w:rPr>
          <w:b/>
          <w:bCs/>
          <w:lang w:val="pt-BR"/>
        </w:rPr>
        <w:t>desafíos</w:t>
      </w:r>
      <w:proofErr w:type="spellEnd"/>
      <w:r w:rsidRPr="00065432">
        <w:rPr>
          <w:b/>
          <w:bCs/>
          <w:lang w:val="pt-BR"/>
        </w:rPr>
        <w:t xml:space="preserve">: </w:t>
      </w:r>
      <w:proofErr w:type="spellStart"/>
      <w:r w:rsidRPr="00065432">
        <w:rPr>
          <w:b/>
          <w:bCs/>
          <w:lang w:val="pt-BR"/>
        </w:rPr>
        <w:t>innovación</w:t>
      </w:r>
      <w:proofErr w:type="spellEnd"/>
      <w:r w:rsidRPr="00065432">
        <w:rPr>
          <w:b/>
          <w:bCs/>
          <w:lang w:val="pt-BR"/>
        </w:rPr>
        <w:t xml:space="preserve"> vs. </w:t>
      </w:r>
      <w:proofErr w:type="spellStart"/>
      <w:r w:rsidRPr="00065432">
        <w:rPr>
          <w:b/>
          <w:bCs/>
          <w:lang w:val="pt-BR"/>
        </w:rPr>
        <w:t>supervisión</w:t>
      </w:r>
      <w:proofErr w:type="spellEnd"/>
    </w:p>
    <w:p w14:paraId="11172282"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Este segmento </w:t>
      </w:r>
      <w:proofErr w:type="spellStart"/>
      <w:r w:rsidRPr="00065432">
        <w:rPr>
          <w:lang w:val="pt-BR"/>
        </w:rPr>
        <w:t>introduce</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tensión</w:t>
      </w:r>
      <w:proofErr w:type="spellEnd"/>
      <w:r w:rsidRPr="00065432">
        <w:rPr>
          <w:lang w:val="pt-BR"/>
        </w:rPr>
        <w:t xml:space="preserve"> central de </w:t>
      </w:r>
      <w:proofErr w:type="spellStart"/>
      <w:r w:rsidRPr="00065432">
        <w:rPr>
          <w:lang w:val="pt-BR"/>
        </w:rPr>
        <w:t>la</w:t>
      </w:r>
      <w:proofErr w:type="spellEnd"/>
      <w:r w:rsidRPr="00065432">
        <w:rPr>
          <w:lang w:val="pt-BR"/>
        </w:rPr>
        <w:t xml:space="preserve"> era digital: </w:t>
      </w:r>
      <w:proofErr w:type="spellStart"/>
      <w:r w:rsidRPr="00065432">
        <w:rPr>
          <w:lang w:val="pt-BR"/>
        </w:rPr>
        <w:t>cómo</w:t>
      </w:r>
      <w:proofErr w:type="spellEnd"/>
      <w:r w:rsidRPr="00065432">
        <w:rPr>
          <w:lang w:val="pt-BR"/>
        </w:rPr>
        <w:t xml:space="preserve"> fomentar </w:t>
      </w:r>
      <w:proofErr w:type="spellStart"/>
      <w:r w:rsidRPr="00065432">
        <w:rPr>
          <w:lang w:val="pt-BR"/>
        </w:rPr>
        <w:t>la</w:t>
      </w:r>
      <w:proofErr w:type="spellEnd"/>
      <w:r w:rsidRPr="00065432">
        <w:rPr>
          <w:lang w:val="pt-BR"/>
        </w:rPr>
        <w:t xml:space="preserve"> </w:t>
      </w:r>
      <w:proofErr w:type="spellStart"/>
      <w:r w:rsidRPr="00065432">
        <w:rPr>
          <w:lang w:val="pt-BR"/>
        </w:rPr>
        <w:t>innovación</w:t>
      </w:r>
      <w:proofErr w:type="spellEnd"/>
      <w:r w:rsidRPr="00065432">
        <w:rPr>
          <w:lang w:val="pt-BR"/>
        </w:rPr>
        <w:t xml:space="preserve"> </w:t>
      </w:r>
      <w:proofErr w:type="spellStart"/>
      <w:r w:rsidRPr="00065432">
        <w:rPr>
          <w:lang w:val="pt-BR"/>
        </w:rPr>
        <w:t>sin</w:t>
      </w:r>
      <w:proofErr w:type="spellEnd"/>
      <w:r w:rsidRPr="00065432">
        <w:rPr>
          <w:lang w:val="pt-BR"/>
        </w:rPr>
        <w:t xml:space="preserve"> descuidar </w:t>
      </w:r>
      <w:proofErr w:type="spellStart"/>
      <w:r w:rsidRPr="00065432">
        <w:rPr>
          <w:lang w:val="pt-BR"/>
        </w:rPr>
        <w:t>la</w:t>
      </w:r>
      <w:proofErr w:type="spellEnd"/>
      <w:r w:rsidRPr="00065432">
        <w:rPr>
          <w:lang w:val="pt-BR"/>
        </w:rPr>
        <w:t xml:space="preserve"> </w:t>
      </w:r>
      <w:proofErr w:type="spellStart"/>
      <w:r w:rsidRPr="00065432">
        <w:rPr>
          <w:lang w:val="pt-BR"/>
        </w:rPr>
        <w:t>responsabilidad</w:t>
      </w:r>
      <w:proofErr w:type="spellEnd"/>
      <w:r w:rsidRPr="00065432">
        <w:rPr>
          <w:lang w:val="pt-BR"/>
        </w:rPr>
        <w:t xml:space="preserve"> social y ética. La IA </w:t>
      </w:r>
      <w:proofErr w:type="spellStart"/>
      <w:r w:rsidRPr="00065432">
        <w:rPr>
          <w:lang w:val="pt-BR"/>
        </w:rPr>
        <w:t>puede</w:t>
      </w:r>
      <w:proofErr w:type="spellEnd"/>
      <w:r w:rsidRPr="00065432">
        <w:rPr>
          <w:lang w:val="pt-BR"/>
        </w:rPr>
        <w:t xml:space="preserve"> </w:t>
      </w:r>
      <w:proofErr w:type="spellStart"/>
      <w:r w:rsidRPr="00065432">
        <w:rPr>
          <w:lang w:val="pt-BR"/>
        </w:rPr>
        <w:t>mejorar</w:t>
      </w:r>
      <w:proofErr w:type="spellEnd"/>
      <w:r w:rsidRPr="00065432">
        <w:rPr>
          <w:lang w:val="pt-BR"/>
        </w:rPr>
        <w:t xml:space="preserve"> vidas, pero </w:t>
      </w:r>
      <w:proofErr w:type="spellStart"/>
      <w:r w:rsidRPr="00065432">
        <w:rPr>
          <w:lang w:val="pt-BR"/>
        </w:rPr>
        <w:t>también</w:t>
      </w:r>
      <w:proofErr w:type="spellEnd"/>
      <w:r w:rsidRPr="00065432">
        <w:rPr>
          <w:lang w:val="pt-BR"/>
        </w:rPr>
        <w:t xml:space="preserve"> amplificar desigualdades si </w:t>
      </w:r>
      <w:proofErr w:type="spellStart"/>
      <w:r w:rsidRPr="00065432">
        <w:rPr>
          <w:lang w:val="pt-BR"/>
        </w:rPr>
        <w:t>no</w:t>
      </w:r>
      <w:proofErr w:type="spellEnd"/>
      <w:r w:rsidRPr="00065432">
        <w:rPr>
          <w:lang w:val="pt-BR"/>
        </w:rPr>
        <w:t xml:space="preserve"> se regula </w:t>
      </w:r>
      <w:proofErr w:type="spellStart"/>
      <w:r w:rsidRPr="00065432">
        <w:rPr>
          <w:lang w:val="pt-BR"/>
        </w:rPr>
        <w:t>con</w:t>
      </w:r>
      <w:proofErr w:type="spellEnd"/>
      <w:r w:rsidRPr="00065432">
        <w:rPr>
          <w:lang w:val="pt-BR"/>
        </w:rPr>
        <w:t xml:space="preserve"> </w:t>
      </w:r>
      <w:proofErr w:type="spellStart"/>
      <w:r w:rsidRPr="00065432">
        <w:rPr>
          <w:lang w:val="pt-BR"/>
        </w:rPr>
        <w:t>criterio</w:t>
      </w:r>
      <w:proofErr w:type="spellEnd"/>
      <w:r w:rsidRPr="00065432">
        <w:rPr>
          <w:lang w:val="pt-BR"/>
        </w:rPr>
        <w:t xml:space="preserve">. La </w:t>
      </w:r>
      <w:proofErr w:type="spellStart"/>
      <w:r w:rsidRPr="00065432">
        <w:rPr>
          <w:lang w:val="pt-BR"/>
        </w:rPr>
        <w:t>diapositiva</w:t>
      </w:r>
      <w:proofErr w:type="spellEnd"/>
      <w:r w:rsidRPr="00065432">
        <w:rPr>
          <w:lang w:val="pt-BR"/>
        </w:rPr>
        <w:t xml:space="preserve"> invita a reflexionar sobre </w:t>
      </w:r>
      <w:proofErr w:type="spellStart"/>
      <w:r w:rsidRPr="00065432">
        <w:rPr>
          <w:lang w:val="pt-BR"/>
        </w:rPr>
        <w:t>el</w:t>
      </w:r>
      <w:proofErr w:type="spellEnd"/>
      <w:r w:rsidRPr="00065432">
        <w:rPr>
          <w:lang w:val="pt-BR"/>
        </w:rPr>
        <w:t xml:space="preserve"> rol de </w:t>
      </w:r>
      <w:proofErr w:type="spellStart"/>
      <w:r w:rsidRPr="00065432">
        <w:rPr>
          <w:lang w:val="pt-BR"/>
        </w:rPr>
        <w:t>los</w:t>
      </w:r>
      <w:proofErr w:type="spellEnd"/>
      <w:r w:rsidRPr="00065432">
        <w:rPr>
          <w:lang w:val="pt-BR"/>
        </w:rPr>
        <w:t xml:space="preserve"> administradores públicos </w:t>
      </w:r>
      <w:proofErr w:type="spellStart"/>
      <w:r w:rsidRPr="00065432">
        <w:rPr>
          <w:lang w:val="pt-BR"/>
        </w:rPr>
        <w:t>en</w:t>
      </w:r>
      <w:proofErr w:type="spellEnd"/>
      <w:r w:rsidRPr="00065432">
        <w:rPr>
          <w:lang w:val="pt-BR"/>
        </w:rPr>
        <w:t xml:space="preserve"> construir marcos de </w:t>
      </w:r>
      <w:proofErr w:type="spellStart"/>
      <w:r w:rsidRPr="00065432">
        <w:rPr>
          <w:lang w:val="pt-BR"/>
        </w:rPr>
        <w:t>confianza</w:t>
      </w:r>
      <w:proofErr w:type="spellEnd"/>
      <w:r w:rsidRPr="00065432">
        <w:rPr>
          <w:lang w:val="pt-BR"/>
        </w:rPr>
        <w:t xml:space="preserve"> que </w:t>
      </w:r>
      <w:proofErr w:type="spellStart"/>
      <w:r w:rsidRPr="00065432">
        <w:rPr>
          <w:lang w:val="pt-BR"/>
        </w:rPr>
        <w:t>impulsen</w:t>
      </w:r>
      <w:proofErr w:type="spellEnd"/>
      <w:r w:rsidRPr="00065432">
        <w:rPr>
          <w:lang w:val="pt-BR"/>
        </w:rPr>
        <w:t xml:space="preserve"> </w:t>
      </w:r>
      <w:proofErr w:type="spellStart"/>
      <w:r w:rsidRPr="00065432">
        <w:rPr>
          <w:lang w:val="pt-BR"/>
        </w:rPr>
        <w:t>el</w:t>
      </w:r>
      <w:proofErr w:type="spellEnd"/>
      <w:r w:rsidRPr="00065432">
        <w:rPr>
          <w:lang w:val="pt-BR"/>
        </w:rPr>
        <w:t xml:space="preserve"> </w:t>
      </w:r>
      <w:proofErr w:type="spellStart"/>
      <w:r w:rsidRPr="00065432">
        <w:rPr>
          <w:lang w:val="pt-BR"/>
        </w:rPr>
        <w:t>desarrollo</w:t>
      </w:r>
      <w:proofErr w:type="spellEnd"/>
      <w:r w:rsidRPr="00065432">
        <w:rPr>
          <w:lang w:val="pt-BR"/>
        </w:rPr>
        <w:t xml:space="preserve"> tecnológico </w:t>
      </w:r>
      <w:proofErr w:type="spellStart"/>
      <w:r w:rsidRPr="00065432">
        <w:rPr>
          <w:lang w:val="pt-BR"/>
        </w:rPr>
        <w:t>sin</w:t>
      </w:r>
      <w:proofErr w:type="spellEnd"/>
      <w:r w:rsidRPr="00065432">
        <w:rPr>
          <w:lang w:val="pt-BR"/>
        </w:rPr>
        <w:t xml:space="preserve"> perder de vista </w:t>
      </w:r>
      <w:proofErr w:type="spellStart"/>
      <w:r w:rsidRPr="00065432">
        <w:rPr>
          <w:lang w:val="pt-BR"/>
        </w:rPr>
        <w:t>el</w:t>
      </w:r>
      <w:proofErr w:type="spellEnd"/>
      <w:r w:rsidRPr="00065432">
        <w:rPr>
          <w:lang w:val="pt-BR"/>
        </w:rPr>
        <w:t xml:space="preserve"> </w:t>
      </w:r>
      <w:proofErr w:type="spellStart"/>
      <w:r w:rsidRPr="00065432">
        <w:rPr>
          <w:lang w:val="pt-BR"/>
        </w:rPr>
        <w:t>bienestar</w:t>
      </w:r>
      <w:proofErr w:type="spellEnd"/>
      <w:r w:rsidRPr="00065432">
        <w:rPr>
          <w:lang w:val="pt-BR"/>
        </w:rPr>
        <w:t xml:space="preserve"> </w:t>
      </w:r>
      <w:proofErr w:type="spellStart"/>
      <w:r w:rsidRPr="00065432">
        <w:rPr>
          <w:lang w:val="pt-BR"/>
        </w:rPr>
        <w:t>colectivo</w:t>
      </w:r>
      <w:proofErr w:type="spellEnd"/>
      <w:r w:rsidRPr="00065432">
        <w:rPr>
          <w:lang w:val="pt-BR"/>
        </w:rPr>
        <w:t>.</w:t>
      </w:r>
      <w:r w:rsidRPr="00065432">
        <w:rPr>
          <w:lang w:val="pt-BR"/>
        </w:rPr>
        <w:br/>
      </w:r>
      <w:r w:rsidRPr="00065432">
        <w:rPr>
          <w:b/>
          <w:bCs/>
        </w:rPr>
        <w:t>Inglés:</w:t>
      </w:r>
      <w:r w:rsidRPr="00065432">
        <w:br/>
        <w:t>This segment introduces the central tension of the digital age: how to foster innovation while maintaining social and ethical responsibility. AI can enhance lives but also amplify inequalities if not carefully regulated. The slide encourages reflection on the role of public administrators in building frameworks of trust that promote technological development while safeguarding collective well-being.</w:t>
      </w:r>
    </w:p>
    <w:p w14:paraId="3F9393DE" w14:textId="77777777" w:rsidR="00065432" w:rsidRPr="00065432" w:rsidRDefault="00065432" w:rsidP="00065432">
      <w:r w:rsidRPr="00065432">
        <w:pict w14:anchorId="6428F0ED">
          <v:rect id="_x0000_i1102" style="width:0;height:1.5pt" o:hralign="center" o:hrstd="t" o:hr="t" fillcolor="#a0a0a0" stroked="f"/>
        </w:pict>
      </w:r>
    </w:p>
    <w:p w14:paraId="1B9C7FCC"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4 – ¿Por </w:t>
      </w:r>
      <w:proofErr w:type="spellStart"/>
      <w:r w:rsidRPr="00065432">
        <w:rPr>
          <w:b/>
          <w:bCs/>
          <w:lang w:val="pt-BR"/>
        </w:rPr>
        <w:t>qué</w:t>
      </w:r>
      <w:proofErr w:type="spellEnd"/>
      <w:r w:rsidRPr="00065432">
        <w:rPr>
          <w:b/>
          <w:bCs/>
          <w:lang w:val="pt-BR"/>
        </w:rPr>
        <w:t xml:space="preserve"> regular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inteligencia</w:t>
      </w:r>
      <w:proofErr w:type="spellEnd"/>
      <w:r w:rsidRPr="00065432">
        <w:rPr>
          <w:b/>
          <w:bCs/>
          <w:lang w:val="pt-BR"/>
        </w:rPr>
        <w:t xml:space="preserve"> artificial?</w:t>
      </w:r>
    </w:p>
    <w:p w14:paraId="5DDF67E9" w14:textId="77777777" w:rsidR="00065432" w:rsidRPr="00065432" w:rsidRDefault="00065432" w:rsidP="00065432">
      <w:proofErr w:type="spellStart"/>
      <w:r w:rsidRPr="00065432">
        <w:rPr>
          <w:b/>
          <w:bCs/>
          <w:lang w:val="pt-BR"/>
        </w:rPr>
        <w:lastRenderedPageBreak/>
        <w:t>Español</w:t>
      </w:r>
      <w:proofErr w:type="spellEnd"/>
      <w:r w:rsidRPr="00065432">
        <w:rPr>
          <w:b/>
          <w:bCs/>
          <w:lang w:val="pt-BR"/>
        </w:rPr>
        <w:t>:</w:t>
      </w:r>
      <w:r w:rsidRPr="00065432">
        <w:rPr>
          <w:lang w:val="pt-BR"/>
        </w:rPr>
        <w:br/>
        <w:t xml:space="preserve">La </w:t>
      </w:r>
      <w:proofErr w:type="spellStart"/>
      <w:r w:rsidRPr="00065432">
        <w:rPr>
          <w:lang w:val="pt-BR"/>
        </w:rPr>
        <w:t>necesidad</w:t>
      </w:r>
      <w:proofErr w:type="spellEnd"/>
      <w:r w:rsidRPr="00065432">
        <w:rPr>
          <w:lang w:val="pt-BR"/>
        </w:rPr>
        <w:t xml:space="preserve"> de </w:t>
      </w:r>
      <w:proofErr w:type="spellStart"/>
      <w:r w:rsidRPr="00065432">
        <w:rPr>
          <w:lang w:val="pt-BR"/>
        </w:rPr>
        <w:t>regulación</w:t>
      </w:r>
      <w:proofErr w:type="spellEnd"/>
      <w:r w:rsidRPr="00065432">
        <w:rPr>
          <w:lang w:val="pt-BR"/>
        </w:rPr>
        <w:t xml:space="preserve"> surge </w:t>
      </w:r>
      <w:proofErr w:type="spellStart"/>
      <w:r w:rsidRPr="00065432">
        <w:rPr>
          <w:lang w:val="pt-BR"/>
        </w:rPr>
        <w:t>del</w:t>
      </w:r>
      <w:proofErr w:type="spellEnd"/>
      <w:r w:rsidRPr="00065432">
        <w:rPr>
          <w:lang w:val="pt-BR"/>
        </w:rPr>
        <w:t xml:space="preserve"> impacto de </w:t>
      </w:r>
      <w:proofErr w:type="spellStart"/>
      <w:r w:rsidRPr="00065432">
        <w:rPr>
          <w:lang w:val="pt-BR"/>
        </w:rPr>
        <w:t>la</w:t>
      </w:r>
      <w:proofErr w:type="spellEnd"/>
      <w:r w:rsidRPr="00065432">
        <w:rPr>
          <w:lang w:val="pt-BR"/>
        </w:rPr>
        <w:t xml:space="preserve"> IA </w:t>
      </w:r>
      <w:proofErr w:type="spellStart"/>
      <w:r w:rsidRPr="00065432">
        <w:rPr>
          <w:lang w:val="pt-BR"/>
        </w:rPr>
        <w:t>en</w:t>
      </w:r>
      <w:proofErr w:type="spellEnd"/>
      <w:r w:rsidRPr="00065432">
        <w:rPr>
          <w:lang w:val="pt-BR"/>
        </w:rPr>
        <w:t xml:space="preserve"> </w:t>
      </w:r>
      <w:proofErr w:type="spellStart"/>
      <w:r w:rsidRPr="00065432">
        <w:rPr>
          <w:lang w:val="pt-BR"/>
        </w:rPr>
        <w:t>decisiones</w:t>
      </w:r>
      <w:proofErr w:type="spellEnd"/>
      <w:r w:rsidRPr="00065432">
        <w:rPr>
          <w:lang w:val="pt-BR"/>
        </w:rPr>
        <w:t xml:space="preserve"> críticas: </w:t>
      </w:r>
      <w:proofErr w:type="spellStart"/>
      <w:r w:rsidRPr="00065432">
        <w:rPr>
          <w:lang w:val="pt-BR"/>
        </w:rPr>
        <w:t>empleo</w:t>
      </w:r>
      <w:proofErr w:type="spellEnd"/>
      <w:r w:rsidRPr="00065432">
        <w:rPr>
          <w:lang w:val="pt-BR"/>
        </w:rPr>
        <w:t xml:space="preserve">, </w:t>
      </w:r>
      <w:proofErr w:type="spellStart"/>
      <w:r w:rsidRPr="00065432">
        <w:rPr>
          <w:lang w:val="pt-BR"/>
        </w:rPr>
        <w:t>salud</w:t>
      </w:r>
      <w:proofErr w:type="spellEnd"/>
      <w:r w:rsidRPr="00065432">
        <w:rPr>
          <w:lang w:val="pt-BR"/>
        </w:rPr>
        <w:t xml:space="preserve">, </w:t>
      </w:r>
      <w:proofErr w:type="spellStart"/>
      <w:r w:rsidRPr="00065432">
        <w:rPr>
          <w:lang w:val="pt-BR"/>
        </w:rPr>
        <w:t>seguridad</w:t>
      </w:r>
      <w:proofErr w:type="spellEnd"/>
      <w:r w:rsidRPr="00065432">
        <w:rPr>
          <w:lang w:val="pt-BR"/>
        </w:rPr>
        <w:t xml:space="preserve"> y </w:t>
      </w:r>
      <w:proofErr w:type="spellStart"/>
      <w:r w:rsidRPr="00065432">
        <w:rPr>
          <w:lang w:val="pt-BR"/>
        </w:rPr>
        <w:t>justicia</w:t>
      </w:r>
      <w:proofErr w:type="spellEnd"/>
      <w:r w:rsidRPr="00065432">
        <w:rPr>
          <w:lang w:val="pt-BR"/>
        </w:rPr>
        <w:t xml:space="preserve">. </w:t>
      </w:r>
      <w:proofErr w:type="spellStart"/>
      <w:r w:rsidRPr="00065432">
        <w:rPr>
          <w:lang w:val="pt-BR"/>
        </w:rPr>
        <w:t>Sin</w:t>
      </w:r>
      <w:proofErr w:type="spellEnd"/>
      <w:r w:rsidRPr="00065432">
        <w:rPr>
          <w:lang w:val="pt-BR"/>
        </w:rPr>
        <w:t xml:space="preserve"> </w:t>
      </w:r>
      <w:proofErr w:type="spellStart"/>
      <w:r w:rsidRPr="00065432">
        <w:rPr>
          <w:lang w:val="pt-BR"/>
        </w:rPr>
        <w:t>supervisión</w:t>
      </w:r>
      <w:proofErr w:type="spellEnd"/>
      <w:r w:rsidRPr="00065432">
        <w:rPr>
          <w:lang w:val="pt-BR"/>
        </w:rPr>
        <w:t xml:space="preserve">, </w:t>
      </w:r>
      <w:proofErr w:type="spellStart"/>
      <w:r w:rsidRPr="00065432">
        <w:rPr>
          <w:lang w:val="pt-BR"/>
        </w:rPr>
        <w:t>los</w:t>
      </w:r>
      <w:proofErr w:type="spellEnd"/>
      <w:r w:rsidRPr="00065432">
        <w:rPr>
          <w:lang w:val="pt-BR"/>
        </w:rPr>
        <w:t xml:space="preserve"> algoritmos </w:t>
      </w:r>
      <w:proofErr w:type="spellStart"/>
      <w:r w:rsidRPr="00065432">
        <w:rPr>
          <w:lang w:val="pt-BR"/>
        </w:rPr>
        <w:t>pueden</w:t>
      </w:r>
      <w:proofErr w:type="spellEnd"/>
      <w:r w:rsidRPr="00065432">
        <w:rPr>
          <w:lang w:val="pt-BR"/>
        </w:rPr>
        <w:t xml:space="preserve"> </w:t>
      </w:r>
      <w:proofErr w:type="spellStart"/>
      <w:r w:rsidRPr="00065432">
        <w:rPr>
          <w:lang w:val="pt-BR"/>
        </w:rPr>
        <w:t>generar</w:t>
      </w:r>
      <w:proofErr w:type="spellEnd"/>
      <w:r w:rsidRPr="00065432">
        <w:rPr>
          <w:lang w:val="pt-BR"/>
        </w:rPr>
        <w:t xml:space="preserve"> </w:t>
      </w:r>
      <w:proofErr w:type="spellStart"/>
      <w:r w:rsidRPr="00065432">
        <w:rPr>
          <w:lang w:val="pt-BR"/>
        </w:rPr>
        <w:t>daños</w:t>
      </w:r>
      <w:proofErr w:type="spellEnd"/>
      <w:r w:rsidRPr="00065432">
        <w:rPr>
          <w:lang w:val="pt-BR"/>
        </w:rPr>
        <w:t xml:space="preserve"> o </w:t>
      </w:r>
      <w:proofErr w:type="spellStart"/>
      <w:r w:rsidRPr="00065432">
        <w:rPr>
          <w:lang w:val="pt-BR"/>
        </w:rPr>
        <w:t>discriminación</w:t>
      </w:r>
      <w:proofErr w:type="spellEnd"/>
      <w:r w:rsidRPr="00065432">
        <w:rPr>
          <w:lang w:val="pt-BR"/>
        </w:rPr>
        <w:t xml:space="preserve">. El objetivo no es frenar </w:t>
      </w:r>
      <w:proofErr w:type="spellStart"/>
      <w:r w:rsidRPr="00065432">
        <w:rPr>
          <w:lang w:val="pt-BR"/>
        </w:rPr>
        <w:t>la</w:t>
      </w:r>
      <w:proofErr w:type="spellEnd"/>
      <w:r w:rsidRPr="00065432">
        <w:rPr>
          <w:lang w:val="pt-BR"/>
        </w:rPr>
        <w:t xml:space="preserve"> </w:t>
      </w:r>
      <w:proofErr w:type="spellStart"/>
      <w:r w:rsidRPr="00065432">
        <w:rPr>
          <w:lang w:val="pt-BR"/>
        </w:rPr>
        <w:t>innovación</w:t>
      </w:r>
      <w:proofErr w:type="spellEnd"/>
      <w:r w:rsidRPr="00065432">
        <w:rPr>
          <w:lang w:val="pt-BR"/>
        </w:rPr>
        <w:t xml:space="preserve">, sino </w:t>
      </w:r>
      <w:proofErr w:type="spellStart"/>
      <w:r w:rsidRPr="00065432">
        <w:rPr>
          <w:lang w:val="pt-BR"/>
        </w:rPr>
        <w:t>garantizar</w:t>
      </w:r>
      <w:proofErr w:type="spellEnd"/>
      <w:r w:rsidRPr="00065432">
        <w:rPr>
          <w:lang w:val="pt-BR"/>
        </w:rPr>
        <w:t xml:space="preserve"> </w:t>
      </w:r>
      <w:proofErr w:type="spellStart"/>
      <w:r w:rsidRPr="00065432">
        <w:rPr>
          <w:lang w:val="pt-BR"/>
        </w:rPr>
        <w:t>su</w:t>
      </w:r>
      <w:proofErr w:type="spellEnd"/>
      <w:r w:rsidRPr="00065432">
        <w:rPr>
          <w:lang w:val="pt-BR"/>
        </w:rPr>
        <w:t xml:space="preserve"> </w:t>
      </w:r>
      <w:proofErr w:type="spellStart"/>
      <w:r w:rsidRPr="00065432">
        <w:rPr>
          <w:lang w:val="pt-BR"/>
        </w:rPr>
        <w:t>desarrollo</w:t>
      </w:r>
      <w:proofErr w:type="spellEnd"/>
      <w:r w:rsidRPr="00065432">
        <w:rPr>
          <w:lang w:val="pt-BR"/>
        </w:rPr>
        <w:t xml:space="preserve"> </w:t>
      </w:r>
      <w:proofErr w:type="spellStart"/>
      <w:r w:rsidRPr="00065432">
        <w:rPr>
          <w:lang w:val="pt-BR"/>
        </w:rPr>
        <w:t>responsable</w:t>
      </w:r>
      <w:proofErr w:type="spellEnd"/>
      <w:r w:rsidRPr="00065432">
        <w:rPr>
          <w:lang w:val="pt-BR"/>
        </w:rPr>
        <w:t xml:space="preserve">, equilibrando </w:t>
      </w:r>
      <w:proofErr w:type="spellStart"/>
      <w:r w:rsidRPr="00065432">
        <w:rPr>
          <w:lang w:val="pt-BR"/>
        </w:rPr>
        <w:t>progreso</w:t>
      </w:r>
      <w:proofErr w:type="spellEnd"/>
      <w:r w:rsidRPr="00065432">
        <w:rPr>
          <w:lang w:val="pt-BR"/>
        </w:rPr>
        <w:t xml:space="preserve"> tecnológico y </w:t>
      </w:r>
      <w:proofErr w:type="spellStart"/>
      <w:r w:rsidRPr="00065432">
        <w:rPr>
          <w:lang w:val="pt-BR"/>
        </w:rPr>
        <w:t>protección</w:t>
      </w:r>
      <w:proofErr w:type="spellEnd"/>
      <w:r w:rsidRPr="00065432">
        <w:rPr>
          <w:lang w:val="pt-BR"/>
        </w:rPr>
        <w:t xml:space="preserve"> </w:t>
      </w:r>
      <w:proofErr w:type="spellStart"/>
      <w:r w:rsidRPr="00065432">
        <w:rPr>
          <w:lang w:val="pt-BR"/>
        </w:rPr>
        <w:t>ciudadana</w:t>
      </w:r>
      <w:proofErr w:type="spellEnd"/>
      <w:r w:rsidRPr="00065432">
        <w:rPr>
          <w:lang w:val="pt-BR"/>
        </w:rPr>
        <w:t>.</w:t>
      </w:r>
      <w:r w:rsidRPr="00065432">
        <w:rPr>
          <w:lang w:val="pt-BR"/>
        </w:rPr>
        <w:br/>
      </w:r>
      <w:r w:rsidRPr="00065432">
        <w:rPr>
          <w:b/>
          <w:bCs/>
        </w:rPr>
        <w:t>Inglés:</w:t>
      </w:r>
      <w:r w:rsidRPr="00065432">
        <w:br/>
        <w:t>The need for regulation stems from AI’s impact on critical decisions—employment, health, safety, and justice. Without oversight, algorithms can cause harm or discrimination. The goal is not to halt innovation but to ensure its responsible development, balancing technological progress with citizen protection.</w:t>
      </w:r>
    </w:p>
    <w:p w14:paraId="5EA23554" w14:textId="77777777" w:rsidR="00065432" w:rsidRPr="00065432" w:rsidRDefault="00065432" w:rsidP="00065432">
      <w:r w:rsidRPr="00065432">
        <w:pict w14:anchorId="11AF8E51">
          <v:rect id="_x0000_i1103" style="width:0;height:1.5pt" o:hralign="center" o:hrstd="t" o:hr="t" fillcolor="#a0a0a0" stroked="f"/>
        </w:pict>
      </w:r>
    </w:p>
    <w:p w14:paraId="0FE4AFA2"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5 – Enfoques </w:t>
      </w:r>
      <w:proofErr w:type="spellStart"/>
      <w:r w:rsidRPr="00065432">
        <w:rPr>
          <w:b/>
          <w:bCs/>
          <w:lang w:val="pt-BR"/>
        </w:rPr>
        <w:t>globales</w:t>
      </w:r>
      <w:proofErr w:type="spellEnd"/>
      <w:r w:rsidRPr="00065432">
        <w:rPr>
          <w:b/>
          <w:bCs/>
          <w:lang w:val="pt-BR"/>
        </w:rPr>
        <w:t xml:space="preserve"> de </w:t>
      </w:r>
      <w:proofErr w:type="spellStart"/>
      <w:r w:rsidRPr="00065432">
        <w:rPr>
          <w:b/>
          <w:bCs/>
          <w:lang w:val="pt-BR"/>
        </w:rPr>
        <w:t>regulación</w:t>
      </w:r>
      <w:proofErr w:type="spellEnd"/>
      <w:r w:rsidRPr="00065432">
        <w:rPr>
          <w:b/>
          <w:bCs/>
          <w:lang w:val="pt-BR"/>
        </w:rPr>
        <w:t xml:space="preserve"> de </w:t>
      </w:r>
      <w:proofErr w:type="spellStart"/>
      <w:r w:rsidRPr="00065432">
        <w:rPr>
          <w:b/>
          <w:bCs/>
          <w:lang w:val="pt-BR"/>
        </w:rPr>
        <w:t>la</w:t>
      </w:r>
      <w:proofErr w:type="spellEnd"/>
      <w:r w:rsidRPr="00065432">
        <w:rPr>
          <w:b/>
          <w:bCs/>
          <w:lang w:val="pt-BR"/>
        </w:rPr>
        <w:t xml:space="preserve"> IA</w:t>
      </w:r>
    </w:p>
    <w:p w14:paraId="5332A4B4"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Europa lidera </w:t>
      </w:r>
      <w:proofErr w:type="spellStart"/>
      <w:r w:rsidRPr="00065432">
        <w:rPr>
          <w:lang w:val="pt-BR"/>
        </w:rPr>
        <w:t>con</w:t>
      </w:r>
      <w:proofErr w:type="spellEnd"/>
      <w:r w:rsidRPr="00065432">
        <w:rPr>
          <w:lang w:val="pt-BR"/>
        </w:rPr>
        <w:t xml:space="preserve"> </w:t>
      </w:r>
      <w:proofErr w:type="spellStart"/>
      <w:r w:rsidRPr="00065432">
        <w:rPr>
          <w:lang w:val="pt-BR"/>
        </w:rPr>
        <w:t>el</w:t>
      </w:r>
      <w:proofErr w:type="spellEnd"/>
      <w:r w:rsidRPr="00065432">
        <w:rPr>
          <w:lang w:val="pt-BR"/>
        </w:rPr>
        <w:t xml:space="preserve"> </w:t>
      </w:r>
      <w:r w:rsidRPr="00065432">
        <w:rPr>
          <w:b/>
          <w:bCs/>
          <w:lang w:val="pt-BR"/>
        </w:rPr>
        <w:t xml:space="preserve">AI </w:t>
      </w:r>
      <w:proofErr w:type="spellStart"/>
      <w:r w:rsidRPr="00065432">
        <w:rPr>
          <w:b/>
          <w:bCs/>
          <w:lang w:val="pt-BR"/>
        </w:rPr>
        <w:t>Act</w:t>
      </w:r>
      <w:proofErr w:type="spellEnd"/>
      <w:r w:rsidRPr="00065432">
        <w:rPr>
          <w:lang w:val="pt-BR"/>
        </w:rPr>
        <w:t xml:space="preserve">, </w:t>
      </w:r>
      <w:proofErr w:type="spellStart"/>
      <w:r w:rsidRPr="00065432">
        <w:rPr>
          <w:lang w:val="pt-BR"/>
        </w:rPr>
        <w:t>basado</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el</w:t>
      </w:r>
      <w:proofErr w:type="spellEnd"/>
      <w:r w:rsidRPr="00065432">
        <w:rPr>
          <w:lang w:val="pt-BR"/>
        </w:rPr>
        <w:t xml:space="preserve"> </w:t>
      </w:r>
      <w:proofErr w:type="spellStart"/>
      <w:r w:rsidRPr="00065432">
        <w:rPr>
          <w:lang w:val="pt-BR"/>
        </w:rPr>
        <w:t>nivel</w:t>
      </w:r>
      <w:proofErr w:type="spellEnd"/>
      <w:r w:rsidRPr="00065432">
        <w:rPr>
          <w:lang w:val="pt-BR"/>
        </w:rPr>
        <w:t xml:space="preserve"> de </w:t>
      </w:r>
      <w:proofErr w:type="spellStart"/>
      <w:r w:rsidRPr="00065432">
        <w:rPr>
          <w:lang w:val="pt-BR"/>
        </w:rPr>
        <w:t>riesgo</w:t>
      </w:r>
      <w:proofErr w:type="spellEnd"/>
      <w:r w:rsidRPr="00065432">
        <w:rPr>
          <w:lang w:val="pt-BR"/>
        </w:rPr>
        <w:t xml:space="preserve"> de </w:t>
      </w:r>
      <w:proofErr w:type="spellStart"/>
      <w:r w:rsidRPr="00065432">
        <w:rPr>
          <w:lang w:val="pt-BR"/>
        </w:rPr>
        <w:t>los</w:t>
      </w:r>
      <w:proofErr w:type="spellEnd"/>
      <w:r w:rsidRPr="00065432">
        <w:rPr>
          <w:lang w:val="pt-BR"/>
        </w:rPr>
        <w:t xml:space="preserve"> sistemas; Canadá implementa </w:t>
      </w:r>
      <w:proofErr w:type="spellStart"/>
      <w:r w:rsidRPr="00065432">
        <w:rPr>
          <w:lang w:val="pt-BR"/>
        </w:rPr>
        <w:t>evaluaciones</w:t>
      </w:r>
      <w:proofErr w:type="spellEnd"/>
      <w:r w:rsidRPr="00065432">
        <w:rPr>
          <w:lang w:val="pt-BR"/>
        </w:rPr>
        <w:t xml:space="preserve"> de impacto algorítmico; Brasil impulsa una </w:t>
      </w:r>
      <w:proofErr w:type="spellStart"/>
      <w:r w:rsidRPr="00065432">
        <w:rPr>
          <w:lang w:val="pt-BR"/>
        </w:rPr>
        <w:t>ley</w:t>
      </w:r>
      <w:proofErr w:type="spellEnd"/>
      <w:r w:rsidRPr="00065432">
        <w:rPr>
          <w:lang w:val="pt-BR"/>
        </w:rPr>
        <w:t xml:space="preserve"> nacional de ética </w:t>
      </w:r>
      <w:proofErr w:type="spellStart"/>
      <w:r w:rsidRPr="00065432">
        <w:rPr>
          <w:lang w:val="pt-BR"/>
        </w:rPr>
        <w:t>en</w:t>
      </w:r>
      <w:proofErr w:type="spellEnd"/>
      <w:r w:rsidRPr="00065432">
        <w:rPr>
          <w:lang w:val="pt-BR"/>
        </w:rPr>
        <w:t xml:space="preserve"> IA. EE. UU. adopta </w:t>
      </w:r>
      <w:proofErr w:type="spellStart"/>
      <w:r w:rsidRPr="00065432">
        <w:rPr>
          <w:lang w:val="pt-BR"/>
        </w:rPr>
        <w:t>regulaciones</w:t>
      </w:r>
      <w:proofErr w:type="spellEnd"/>
      <w:r w:rsidRPr="00065432">
        <w:rPr>
          <w:lang w:val="pt-BR"/>
        </w:rPr>
        <w:t xml:space="preserve"> </w:t>
      </w:r>
      <w:proofErr w:type="spellStart"/>
      <w:r w:rsidRPr="00065432">
        <w:rPr>
          <w:lang w:val="pt-BR"/>
        </w:rPr>
        <w:t>sectoriales</w:t>
      </w:r>
      <w:proofErr w:type="spellEnd"/>
      <w:r w:rsidRPr="00065432">
        <w:rPr>
          <w:lang w:val="pt-BR"/>
        </w:rPr>
        <w:t xml:space="preserve">, </w:t>
      </w:r>
      <w:proofErr w:type="spellStart"/>
      <w:r w:rsidRPr="00065432">
        <w:rPr>
          <w:lang w:val="pt-BR"/>
        </w:rPr>
        <w:t>mientras</w:t>
      </w:r>
      <w:proofErr w:type="spellEnd"/>
      <w:r w:rsidRPr="00065432">
        <w:rPr>
          <w:lang w:val="pt-BR"/>
        </w:rPr>
        <w:t xml:space="preserve"> China </w:t>
      </w:r>
      <w:proofErr w:type="gramStart"/>
      <w:r w:rsidRPr="00065432">
        <w:rPr>
          <w:lang w:val="pt-BR"/>
        </w:rPr>
        <w:t>enfatiza</w:t>
      </w:r>
      <w:proofErr w:type="gram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seguridad</w:t>
      </w:r>
      <w:proofErr w:type="spellEnd"/>
      <w:r w:rsidRPr="00065432">
        <w:rPr>
          <w:lang w:val="pt-BR"/>
        </w:rPr>
        <w:t xml:space="preserve"> estatal. Estas diferencias </w:t>
      </w:r>
      <w:proofErr w:type="spellStart"/>
      <w:r w:rsidRPr="00065432">
        <w:rPr>
          <w:lang w:val="pt-BR"/>
        </w:rPr>
        <w:t>permiten</w:t>
      </w:r>
      <w:proofErr w:type="spellEnd"/>
      <w:r w:rsidRPr="00065432">
        <w:rPr>
          <w:lang w:val="pt-BR"/>
        </w:rPr>
        <w:t xml:space="preserve"> aprender modelos </w:t>
      </w:r>
      <w:proofErr w:type="spellStart"/>
      <w:r w:rsidRPr="00065432">
        <w:rPr>
          <w:lang w:val="pt-BR"/>
        </w:rPr>
        <w:t>adaptables</w:t>
      </w:r>
      <w:proofErr w:type="spellEnd"/>
      <w:r w:rsidRPr="00065432">
        <w:rPr>
          <w:lang w:val="pt-BR"/>
        </w:rPr>
        <w:t xml:space="preserve"> al contexto colombiano.</w:t>
      </w:r>
      <w:r w:rsidRPr="00065432">
        <w:rPr>
          <w:lang w:val="pt-BR"/>
        </w:rPr>
        <w:br/>
      </w:r>
      <w:proofErr w:type="spellStart"/>
      <w:r w:rsidRPr="00065432">
        <w:rPr>
          <w:b/>
          <w:bCs/>
          <w:lang w:val="pt-BR"/>
        </w:rPr>
        <w:t>Inglés</w:t>
      </w:r>
      <w:proofErr w:type="spellEnd"/>
      <w:r w:rsidRPr="00065432">
        <w:rPr>
          <w:b/>
          <w:bCs/>
          <w:lang w:val="pt-BR"/>
        </w:rPr>
        <w:t>:</w:t>
      </w:r>
      <w:r w:rsidRPr="00065432">
        <w:rPr>
          <w:lang w:val="pt-BR"/>
        </w:rPr>
        <w:br/>
      </w:r>
      <w:proofErr w:type="spellStart"/>
      <w:r w:rsidRPr="00065432">
        <w:rPr>
          <w:lang w:val="pt-BR"/>
        </w:rPr>
        <w:t>Europe</w:t>
      </w:r>
      <w:proofErr w:type="spellEnd"/>
      <w:r w:rsidRPr="00065432">
        <w:rPr>
          <w:lang w:val="pt-BR"/>
        </w:rPr>
        <w:t xml:space="preserve"> leads </w:t>
      </w:r>
      <w:proofErr w:type="spellStart"/>
      <w:r w:rsidRPr="00065432">
        <w:rPr>
          <w:lang w:val="pt-BR"/>
        </w:rPr>
        <w:t>with</w:t>
      </w:r>
      <w:proofErr w:type="spellEnd"/>
      <w:r w:rsidRPr="00065432">
        <w:rPr>
          <w:lang w:val="pt-BR"/>
        </w:rPr>
        <w:t xml:space="preserve"> </w:t>
      </w:r>
      <w:proofErr w:type="spellStart"/>
      <w:r w:rsidRPr="00065432">
        <w:rPr>
          <w:lang w:val="pt-BR"/>
        </w:rPr>
        <w:t>the</w:t>
      </w:r>
      <w:proofErr w:type="spellEnd"/>
      <w:r w:rsidRPr="00065432">
        <w:rPr>
          <w:lang w:val="pt-BR"/>
        </w:rPr>
        <w:t xml:space="preserve"> </w:t>
      </w:r>
      <w:r w:rsidRPr="00065432">
        <w:rPr>
          <w:b/>
          <w:bCs/>
          <w:lang w:val="pt-BR"/>
        </w:rPr>
        <w:t xml:space="preserve">AI </w:t>
      </w:r>
      <w:proofErr w:type="spellStart"/>
      <w:r w:rsidRPr="00065432">
        <w:rPr>
          <w:b/>
          <w:bCs/>
          <w:lang w:val="pt-BR"/>
        </w:rPr>
        <w:t>Act</w:t>
      </w:r>
      <w:proofErr w:type="spellEnd"/>
      <w:r w:rsidRPr="00065432">
        <w:rPr>
          <w:lang w:val="pt-BR"/>
        </w:rPr>
        <w:t xml:space="preserve">, a </w:t>
      </w:r>
      <w:proofErr w:type="spellStart"/>
      <w:r w:rsidRPr="00065432">
        <w:rPr>
          <w:lang w:val="pt-BR"/>
        </w:rPr>
        <w:t>risk-based</w:t>
      </w:r>
      <w:proofErr w:type="spellEnd"/>
      <w:r w:rsidRPr="00065432">
        <w:rPr>
          <w:lang w:val="pt-BR"/>
        </w:rPr>
        <w:t xml:space="preserve"> framework; </w:t>
      </w:r>
      <w:proofErr w:type="gramStart"/>
      <w:r w:rsidRPr="00065432">
        <w:rPr>
          <w:lang w:val="pt-BR"/>
        </w:rPr>
        <w:t>Canada</w:t>
      </w:r>
      <w:proofErr w:type="gramEnd"/>
      <w:r w:rsidRPr="00065432">
        <w:rPr>
          <w:lang w:val="pt-BR"/>
        </w:rPr>
        <w:t xml:space="preserve"> </w:t>
      </w:r>
      <w:proofErr w:type="spellStart"/>
      <w:r w:rsidRPr="00065432">
        <w:rPr>
          <w:lang w:val="pt-BR"/>
        </w:rPr>
        <w:t>enforces</w:t>
      </w:r>
      <w:proofErr w:type="spellEnd"/>
      <w:r w:rsidRPr="00065432">
        <w:rPr>
          <w:lang w:val="pt-BR"/>
        </w:rPr>
        <w:t xml:space="preserve"> </w:t>
      </w:r>
      <w:proofErr w:type="spellStart"/>
      <w:r w:rsidRPr="00065432">
        <w:rPr>
          <w:lang w:val="pt-BR"/>
        </w:rPr>
        <w:t>algorithmic</w:t>
      </w:r>
      <w:proofErr w:type="spellEnd"/>
      <w:r w:rsidRPr="00065432">
        <w:rPr>
          <w:lang w:val="pt-BR"/>
        </w:rPr>
        <w:t xml:space="preserve"> </w:t>
      </w:r>
      <w:proofErr w:type="spellStart"/>
      <w:r w:rsidRPr="00065432">
        <w:rPr>
          <w:lang w:val="pt-BR"/>
        </w:rPr>
        <w:t>impact</w:t>
      </w:r>
      <w:proofErr w:type="spellEnd"/>
      <w:r w:rsidRPr="00065432">
        <w:rPr>
          <w:lang w:val="pt-BR"/>
        </w:rPr>
        <w:t xml:space="preserve"> assessments; </w:t>
      </w:r>
      <w:proofErr w:type="spellStart"/>
      <w:r w:rsidRPr="00065432">
        <w:rPr>
          <w:lang w:val="pt-BR"/>
        </w:rPr>
        <w:t>Brazil</w:t>
      </w:r>
      <w:proofErr w:type="spellEnd"/>
      <w:r w:rsidRPr="00065432">
        <w:rPr>
          <w:lang w:val="pt-BR"/>
        </w:rPr>
        <w:t xml:space="preserve"> </w:t>
      </w:r>
      <w:proofErr w:type="spellStart"/>
      <w:r w:rsidRPr="00065432">
        <w:rPr>
          <w:lang w:val="pt-BR"/>
        </w:rPr>
        <w:t>promotes</w:t>
      </w:r>
      <w:proofErr w:type="spellEnd"/>
      <w:r w:rsidRPr="00065432">
        <w:rPr>
          <w:lang w:val="pt-BR"/>
        </w:rPr>
        <w:t xml:space="preserve"> a </w:t>
      </w:r>
      <w:proofErr w:type="spellStart"/>
      <w:r w:rsidRPr="00065432">
        <w:rPr>
          <w:lang w:val="pt-BR"/>
        </w:rPr>
        <w:t>national</w:t>
      </w:r>
      <w:proofErr w:type="spellEnd"/>
      <w:r w:rsidRPr="00065432">
        <w:rPr>
          <w:lang w:val="pt-BR"/>
        </w:rPr>
        <w:t xml:space="preserve"> AI </w:t>
      </w:r>
      <w:proofErr w:type="spellStart"/>
      <w:r w:rsidRPr="00065432">
        <w:rPr>
          <w:lang w:val="pt-BR"/>
        </w:rPr>
        <w:t>ethics</w:t>
      </w:r>
      <w:proofErr w:type="spellEnd"/>
      <w:r w:rsidRPr="00065432">
        <w:rPr>
          <w:lang w:val="pt-BR"/>
        </w:rPr>
        <w:t xml:space="preserve"> </w:t>
      </w:r>
      <w:proofErr w:type="spellStart"/>
      <w:r w:rsidRPr="00065432">
        <w:rPr>
          <w:lang w:val="pt-BR"/>
        </w:rPr>
        <w:t>law</w:t>
      </w:r>
      <w:proofErr w:type="spellEnd"/>
      <w:r w:rsidRPr="00065432">
        <w:rPr>
          <w:lang w:val="pt-BR"/>
        </w:rPr>
        <w:t xml:space="preserve">. </w:t>
      </w:r>
      <w:r w:rsidRPr="00065432">
        <w:t>The U.S. takes a sector-specific approach, while China emphasizes state security. These contrasting models offer valuable lessons for frameworks adaptable to Colombia’s context.</w:t>
      </w:r>
    </w:p>
    <w:p w14:paraId="58E578D6" w14:textId="77777777" w:rsidR="00065432" w:rsidRPr="00065432" w:rsidRDefault="00065432" w:rsidP="00065432">
      <w:r w:rsidRPr="00065432">
        <w:pict w14:anchorId="16F36137">
          <v:rect id="_x0000_i1104" style="width:0;height:1.5pt" o:hralign="center" o:hrstd="t" o:hr="t" fillcolor="#a0a0a0" stroked="f"/>
        </w:pict>
      </w:r>
    </w:p>
    <w:p w14:paraId="765995B6"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6 – Temas </w:t>
      </w:r>
      <w:proofErr w:type="spellStart"/>
      <w:r w:rsidRPr="00065432">
        <w:rPr>
          <w:b/>
          <w:bCs/>
          <w:lang w:val="pt-BR"/>
        </w:rPr>
        <w:t>regulatorios</w:t>
      </w:r>
      <w:proofErr w:type="spellEnd"/>
      <w:r w:rsidRPr="00065432">
        <w:rPr>
          <w:b/>
          <w:bCs/>
          <w:lang w:val="pt-BR"/>
        </w:rPr>
        <w:t xml:space="preserve"> clave y </w:t>
      </w:r>
      <w:proofErr w:type="spellStart"/>
      <w:r w:rsidRPr="00065432">
        <w:rPr>
          <w:b/>
          <w:bCs/>
          <w:lang w:val="pt-BR"/>
        </w:rPr>
        <w:t>relevancia</w:t>
      </w:r>
      <w:proofErr w:type="spellEnd"/>
      <w:r w:rsidRPr="00065432">
        <w:rPr>
          <w:b/>
          <w:bCs/>
          <w:lang w:val="pt-BR"/>
        </w:rPr>
        <w:t xml:space="preserve"> para </w:t>
      </w:r>
      <w:proofErr w:type="spellStart"/>
      <w:r w:rsidRPr="00065432">
        <w:rPr>
          <w:b/>
          <w:bCs/>
          <w:lang w:val="pt-BR"/>
        </w:rPr>
        <w:t>Colombia</w:t>
      </w:r>
      <w:proofErr w:type="spellEnd"/>
    </w:p>
    <w:p w14:paraId="65D15D80"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w:t>
      </w:r>
      <w:proofErr w:type="spellStart"/>
      <w:r w:rsidRPr="00065432">
        <w:rPr>
          <w:lang w:val="pt-BR"/>
        </w:rPr>
        <w:t>regulación</w:t>
      </w:r>
      <w:proofErr w:type="spellEnd"/>
      <w:r w:rsidRPr="00065432">
        <w:rPr>
          <w:lang w:val="pt-BR"/>
        </w:rPr>
        <w:t xml:space="preserve"> de </w:t>
      </w:r>
      <w:proofErr w:type="spellStart"/>
      <w:r w:rsidRPr="00065432">
        <w:rPr>
          <w:lang w:val="pt-BR"/>
        </w:rPr>
        <w:t>la</w:t>
      </w:r>
      <w:proofErr w:type="spellEnd"/>
      <w:r w:rsidRPr="00065432">
        <w:rPr>
          <w:lang w:val="pt-BR"/>
        </w:rPr>
        <w:t xml:space="preserve"> IA gira </w:t>
      </w:r>
      <w:proofErr w:type="spellStart"/>
      <w:r w:rsidRPr="00065432">
        <w:rPr>
          <w:lang w:val="pt-BR"/>
        </w:rPr>
        <w:t>en</w:t>
      </w:r>
      <w:proofErr w:type="spellEnd"/>
      <w:r w:rsidRPr="00065432">
        <w:rPr>
          <w:lang w:val="pt-BR"/>
        </w:rPr>
        <w:t xml:space="preserve"> torno a </w:t>
      </w:r>
      <w:proofErr w:type="spellStart"/>
      <w:r w:rsidRPr="00065432">
        <w:rPr>
          <w:lang w:val="pt-BR"/>
        </w:rPr>
        <w:t>cuatro</w:t>
      </w:r>
      <w:proofErr w:type="spellEnd"/>
      <w:r w:rsidRPr="00065432">
        <w:rPr>
          <w:lang w:val="pt-BR"/>
        </w:rPr>
        <w:t xml:space="preserve"> </w:t>
      </w:r>
      <w:proofErr w:type="spellStart"/>
      <w:r w:rsidRPr="00065432">
        <w:rPr>
          <w:lang w:val="pt-BR"/>
        </w:rPr>
        <w:t>ejes</w:t>
      </w:r>
      <w:proofErr w:type="spellEnd"/>
      <w:r w:rsidRPr="00065432">
        <w:rPr>
          <w:lang w:val="pt-BR"/>
        </w:rPr>
        <w:t xml:space="preserve">: </w:t>
      </w:r>
      <w:proofErr w:type="spellStart"/>
      <w:r w:rsidRPr="00065432">
        <w:rPr>
          <w:lang w:val="pt-BR"/>
        </w:rPr>
        <w:t>transparencia</w:t>
      </w:r>
      <w:proofErr w:type="spellEnd"/>
      <w:r w:rsidRPr="00065432">
        <w:rPr>
          <w:lang w:val="pt-BR"/>
        </w:rPr>
        <w:t xml:space="preserve">, </w:t>
      </w:r>
      <w:proofErr w:type="spellStart"/>
      <w:r w:rsidRPr="00065432">
        <w:rPr>
          <w:lang w:val="pt-BR"/>
        </w:rPr>
        <w:t>privacidad</w:t>
      </w:r>
      <w:proofErr w:type="spellEnd"/>
      <w:r w:rsidRPr="00065432">
        <w:rPr>
          <w:lang w:val="pt-BR"/>
        </w:rPr>
        <w:t xml:space="preserve">, </w:t>
      </w:r>
      <w:proofErr w:type="spellStart"/>
      <w:r w:rsidRPr="00065432">
        <w:rPr>
          <w:lang w:val="pt-BR"/>
        </w:rPr>
        <w:t>responsabilidad</w:t>
      </w:r>
      <w:proofErr w:type="spellEnd"/>
      <w:r w:rsidRPr="00065432">
        <w:rPr>
          <w:lang w:val="pt-BR"/>
        </w:rPr>
        <w:t xml:space="preserve"> y </w:t>
      </w:r>
      <w:proofErr w:type="spellStart"/>
      <w:r w:rsidRPr="00065432">
        <w:rPr>
          <w:lang w:val="pt-BR"/>
        </w:rPr>
        <w:t>supervisión</w:t>
      </w:r>
      <w:proofErr w:type="spellEnd"/>
      <w:r w:rsidRPr="00065432">
        <w:rPr>
          <w:lang w:val="pt-BR"/>
        </w:rPr>
        <w:t xml:space="preserve"> humana. </w:t>
      </w:r>
      <w:proofErr w:type="spellStart"/>
      <w:r w:rsidRPr="00065432">
        <w:rPr>
          <w:lang w:val="pt-BR"/>
        </w:rPr>
        <w:t>En</w:t>
      </w:r>
      <w:proofErr w:type="spellEnd"/>
      <w:r w:rsidRPr="00065432">
        <w:rPr>
          <w:lang w:val="pt-BR"/>
        </w:rPr>
        <w:t xml:space="preserve"> </w:t>
      </w:r>
      <w:proofErr w:type="spellStart"/>
      <w:r w:rsidRPr="00065432">
        <w:rPr>
          <w:lang w:val="pt-BR"/>
        </w:rPr>
        <w:t>Colombia</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Estrategia</w:t>
      </w:r>
      <w:proofErr w:type="spellEnd"/>
      <w:r w:rsidRPr="00065432">
        <w:rPr>
          <w:lang w:val="pt-BR"/>
        </w:rPr>
        <w:t xml:space="preserve"> Nacional de IA marca </w:t>
      </w:r>
      <w:proofErr w:type="spellStart"/>
      <w:r w:rsidRPr="00065432">
        <w:rPr>
          <w:lang w:val="pt-BR"/>
        </w:rPr>
        <w:t>un</w:t>
      </w:r>
      <w:proofErr w:type="spellEnd"/>
      <w:r w:rsidRPr="00065432">
        <w:rPr>
          <w:lang w:val="pt-BR"/>
        </w:rPr>
        <w:t xml:space="preserve"> avance, pero </w:t>
      </w:r>
      <w:proofErr w:type="spellStart"/>
      <w:r w:rsidRPr="00065432">
        <w:rPr>
          <w:lang w:val="pt-BR"/>
        </w:rPr>
        <w:t>aún</w:t>
      </w:r>
      <w:proofErr w:type="spellEnd"/>
      <w:r w:rsidRPr="00065432">
        <w:rPr>
          <w:lang w:val="pt-BR"/>
        </w:rPr>
        <w:t xml:space="preserve"> </w:t>
      </w:r>
      <w:proofErr w:type="spellStart"/>
      <w:r w:rsidRPr="00065432">
        <w:rPr>
          <w:lang w:val="pt-BR"/>
        </w:rPr>
        <w:t>debe</w:t>
      </w:r>
      <w:proofErr w:type="spellEnd"/>
      <w:r w:rsidRPr="00065432">
        <w:rPr>
          <w:lang w:val="pt-BR"/>
        </w:rPr>
        <w:t xml:space="preserve"> fortalecer </w:t>
      </w:r>
      <w:proofErr w:type="spellStart"/>
      <w:r w:rsidRPr="00065432">
        <w:rPr>
          <w:lang w:val="pt-BR"/>
        </w:rPr>
        <w:t>la</w:t>
      </w:r>
      <w:proofErr w:type="spellEnd"/>
      <w:r w:rsidRPr="00065432">
        <w:rPr>
          <w:lang w:val="pt-BR"/>
        </w:rPr>
        <w:t xml:space="preserve"> </w:t>
      </w:r>
      <w:proofErr w:type="spellStart"/>
      <w:r w:rsidRPr="00065432">
        <w:rPr>
          <w:lang w:val="pt-BR"/>
        </w:rPr>
        <w:t>capacidad</w:t>
      </w:r>
      <w:proofErr w:type="spellEnd"/>
      <w:r w:rsidRPr="00065432">
        <w:rPr>
          <w:lang w:val="pt-BR"/>
        </w:rPr>
        <w:t xml:space="preserve"> institucional y </w:t>
      </w:r>
      <w:proofErr w:type="spellStart"/>
      <w:r w:rsidRPr="00065432">
        <w:rPr>
          <w:lang w:val="pt-BR"/>
        </w:rPr>
        <w:t>la</w:t>
      </w:r>
      <w:proofErr w:type="spellEnd"/>
      <w:r w:rsidRPr="00065432">
        <w:rPr>
          <w:lang w:val="pt-BR"/>
        </w:rPr>
        <w:t xml:space="preserve"> </w:t>
      </w:r>
      <w:proofErr w:type="spellStart"/>
      <w:r w:rsidRPr="00065432">
        <w:rPr>
          <w:lang w:val="pt-BR"/>
        </w:rPr>
        <w:t>confianza</w:t>
      </w:r>
      <w:proofErr w:type="spellEnd"/>
      <w:r w:rsidRPr="00065432">
        <w:rPr>
          <w:lang w:val="pt-BR"/>
        </w:rPr>
        <w:t xml:space="preserve"> pública. </w:t>
      </w:r>
      <w:proofErr w:type="spellStart"/>
      <w:r w:rsidRPr="00065432">
        <w:rPr>
          <w:lang w:val="pt-BR"/>
        </w:rPr>
        <w:t>Gobernar</w:t>
      </w:r>
      <w:proofErr w:type="spellEnd"/>
      <w:r w:rsidRPr="00065432">
        <w:rPr>
          <w:lang w:val="pt-BR"/>
        </w:rPr>
        <w:t xml:space="preserve"> </w:t>
      </w:r>
      <w:proofErr w:type="spellStart"/>
      <w:r w:rsidRPr="00065432">
        <w:rPr>
          <w:lang w:val="pt-BR"/>
        </w:rPr>
        <w:t>la</w:t>
      </w:r>
      <w:proofErr w:type="spellEnd"/>
      <w:r w:rsidRPr="00065432">
        <w:rPr>
          <w:lang w:val="pt-BR"/>
        </w:rPr>
        <w:t xml:space="preserve"> IA significa proteger </w:t>
      </w:r>
      <w:proofErr w:type="spellStart"/>
      <w:r w:rsidRPr="00065432">
        <w:rPr>
          <w:lang w:val="pt-BR"/>
        </w:rPr>
        <w:t>derechos</w:t>
      </w:r>
      <w:proofErr w:type="spellEnd"/>
      <w:r w:rsidRPr="00065432">
        <w:rPr>
          <w:lang w:val="pt-BR"/>
        </w:rPr>
        <w:t xml:space="preserve"> </w:t>
      </w:r>
      <w:proofErr w:type="spellStart"/>
      <w:r w:rsidRPr="00065432">
        <w:rPr>
          <w:lang w:val="pt-BR"/>
        </w:rPr>
        <w:t>sin</w:t>
      </w:r>
      <w:proofErr w:type="spellEnd"/>
      <w:r w:rsidRPr="00065432">
        <w:rPr>
          <w:lang w:val="pt-BR"/>
        </w:rPr>
        <w:t xml:space="preserve"> obstaculizar </w:t>
      </w:r>
      <w:proofErr w:type="spellStart"/>
      <w:r w:rsidRPr="00065432">
        <w:rPr>
          <w:lang w:val="pt-BR"/>
        </w:rPr>
        <w:t>la</w:t>
      </w:r>
      <w:proofErr w:type="spellEnd"/>
      <w:r w:rsidRPr="00065432">
        <w:rPr>
          <w:lang w:val="pt-BR"/>
        </w:rPr>
        <w:t xml:space="preserve"> </w:t>
      </w:r>
      <w:proofErr w:type="spellStart"/>
      <w:r w:rsidRPr="00065432">
        <w:rPr>
          <w:lang w:val="pt-BR"/>
        </w:rPr>
        <w:t>innovación</w:t>
      </w:r>
      <w:proofErr w:type="spellEnd"/>
      <w:r w:rsidRPr="00065432">
        <w:rPr>
          <w:lang w:val="pt-BR"/>
        </w:rPr>
        <w:t>.</w:t>
      </w:r>
      <w:r w:rsidRPr="00065432">
        <w:rPr>
          <w:lang w:val="pt-BR"/>
        </w:rPr>
        <w:br/>
      </w:r>
      <w:r w:rsidRPr="00065432">
        <w:rPr>
          <w:b/>
          <w:bCs/>
        </w:rPr>
        <w:t>Inglés:</w:t>
      </w:r>
      <w:r w:rsidRPr="00065432">
        <w:br/>
        <w:t>AI regulation revolves around four pillars: transparency, privacy, accountability, and human oversight. In Colombia, the National AI Strategy represents progress, but institutional capacity and public trust still need strengthening. Governing AI means protecting rights without hindering innovation.</w:t>
      </w:r>
    </w:p>
    <w:p w14:paraId="2BFCF767" w14:textId="77777777" w:rsidR="00065432" w:rsidRPr="00065432" w:rsidRDefault="00065432" w:rsidP="00065432">
      <w:r w:rsidRPr="00065432">
        <w:lastRenderedPageBreak/>
        <w:pict w14:anchorId="11E53FC5">
          <v:rect id="_x0000_i1105" style="width:0;height:1.5pt" o:hralign="center" o:hrstd="t" o:hr="t" fillcolor="#a0a0a0" stroked="f"/>
        </w:pict>
      </w:r>
    </w:p>
    <w:p w14:paraId="22AC0695"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7 – La </w:t>
      </w:r>
      <w:proofErr w:type="spellStart"/>
      <w:r w:rsidRPr="00065432">
        <w:rPr>
          <w:b/>
          <w:bCs/>
          <w:lang w:val="pt-BR"/>
        </w:rPr>
        <w:t>revolución</w:t>
      </w:r>
      <w:proofErr w:type="spellEnd"/>
      <w:r w:rsidRPr="00065432">
        <w:rPr>
          <w:b/>
          <w:bCs/>
          <w:lang w:val="pt-BR"/>
        </w:rPr>
        <w:t xml:space="preserve"> de </w:t>
      </w:r>
      <w:proofErr w:type="spellStart"/>
      <w:r w:rsidRPr="00065432">
        <w:rPr>
          <w:b/>
          <w:bCs/>
          <w:lang w:val="pt-BR"/>
        </w:rPr>
        <w:t>la</w:t>
      </w:r>
      <w:proofErr w:type="spellEnd"/>
      <w:r w:rsidRPr="00065432">
        <w:rPr>
          <w:b/>
          <w:bCs/>
          <w:lang w:val="pt-BR"/>
        </w:rPr>
        <w:t xml:space="preserve"> IA </w:t>
      </w:r>
      <w:proofErr w:type="spellStart"/>
      <w:r w:rsidRPr="00065432">
        <w:rPr>
          <w:b/>
          <w:bCs/>
          <w:lang w:val="pt-BR"/>
        </w:rPr>
        <w:t>en</w:t>
      </w:r>
      <w:proofErr w:type="spellEnd"/>
      <w:r w:rsidRPr="00065432">
        <w:rPr>
          <w:b/>
          <w:bCs/>
          <w:lang w:val="pt-BR"/>
        </w:rPr>
        <w:t xml:space="preserv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atención</w:t>
      </w:r>
      <w:proofErr w:type="spellEnd"/>
      <w:r w:rsidRPr="00065432">
        <w:rPr>
          <w:b/>
          <w:bCs/>
          <w:lang w:val="pt-BR"/>
        </w:rPr>
        <w:t xml:space="preserve"> médica</w:t>
      </w:r>
    </w:p>
    <w:p w14:paraId="3C8545A4"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w:t>
      </w:r>
      <w:proofErr w:type="spellStart"/>
      <w:r w:rsidRPr="00065432">
        <w:rPr>
          <w:lang w:val="pt-BR"/>
        </w:rPr>
        <w:t>inteligencia</w:t>
      </w:r>
      <w:proofErr w:type="spellEnd"/>
      <w:r w:rsidRPr="00065432">
        <w:rPr>
          <w:lang w:val="pt-BR"/>
        </w:rPr>
        <w:t xml:space="preserve"> artificial está transformando </w:t>
      </w:r>
      <w:proofErr w:type="spellStart"/>
      <w:r w:rsidRPr="00065432">
        <w:rPr>
          <w:lang w:val="pt-BR"/>
        </w:rPr>
        <w:t>la</w:t>
      </w:r>
      <w:proofErr w:type="spellEnd"/>
      <w:r w:rsidRPr="00065432">
        <w:rPr>
          <w:lang w:val="pt-BR"/>
        </w:rPr>
        <w:t xml:space="preserve"> medicina moderna. Desde diagnósticos </w:t>
      </w:r>
      <w:proofErr w:type="spellStart"/>
      <w:r w:rsidRPr="00065432">
        <w:rPr>
          <w:lang w:val="pt-BR"/>
        </w:rPr>
        <w:t>asistidos</w:t>
      </w:r>
      <w:proofErr w:type="spellEnd"/>
      <w:r w:rsidRPr="00065432">
        <w:rPr>
          <w:lang w:val="pt-BR"/>
        </w:rPr>
        <w:t xml:space="preserve"> hasta </w:t>
      </w:r>
      <w:proofErr w:type="spellStart"/>
      <w:r w:rsidRPr="00065432">
        <w:rPr>
          <w:lang w:val="pt-BR"/>
        </w:rPr>
        <w:t>el</w:t>
      </w:r>
      <w:proofErr w:type="spellEnd"/>
      <w:r w:rsidRPr="00065432">
        <w:rPr>
          <w:lang w:val="pt-BR"/>
        </w:rPr>
        <w:t xml:space="preserve"> </w:t>
      </w:r>
      <w:proofErr w:type="spellStart"/>
      <w:r w:rsidRPr="00065432">
        <w:rPr>
          <w:lang w:val="pt-BR"/>
        </w:rPr>
        <w:t>descubrimiento</w:t>
      </w:r>
      <w:proofErr w:type="spellEnd"/>
      <w:r w:rsidRPr="00065432">
        <w:rPr>
          <w:lang w:val="pt-BR"/>
        </w:rPr>
        <w:t xml:space="preserve"> de medicamentos, </w:t>
      </w:r>
      <w:proofErr w:type="spellStart"/>
      <w:r w:rsidRPr="00065432">
        <w:rPr>
          <w:lang w:val="pt-BR"/>
        </w:rPr>
        <w:t>la</w:t>
      </w:r>
      <w:proofErr w:type="spellEnd"/>
      <w:r w:rsidRPr="00065432">
        <w:rPr>
          <w:lang w:val="pt-BR"/>
        </w:rPr>
        <w:t xml:space="preserve"> IA </w:t>
      </w:r>
      <w:proofErr w:type="spellStart"/>
      <w:r w:rsidRPr="00065432">
        <w:rPr>
          <w:lang w:val="pt-BR"/>
        </w:rPr>
        <w:t>amplía</w:t>
      </w:r>
      <w:proofErr w:type="spellEnd"/>
      <w:r w:rsidRPr="00065432">
        <w:rPr>
          <w:lang w:val="pt-BR"/>
        </w:rPr>
        <w:t xml:space="preserve"> </w:t>
      </w:r>
      <w:proofErr w:type="spellStart"/>
      <w:r w:rsidRPr="00065432">
        <w:rPr>
          <w:lang w:val="pt-BR"/>
        </w:rPr>
        <w:t>las</w:t>
      </w:r>
      <w:proofErr w:type="spellEnd"/>
      <w:r w:rsidRPr="00065432">
        <w:rPr>
          <w:lang w:val="pt-BR"/>
        </w:rPr>
        <w:t xml:space="preserve"> capacidades médicas. No </w:t>
      </w:r>
      <w:proofErr w:type="spellStart"/>
      <w:r w:rsidRPr="00065432">
        <w:rPr>
          <w:lang w:val="pt-BR"/>
        </w:rPr>
        <w:t>reemplaza</w:t>
      </w:r>
      <w:proofErr w:type="spellEnd"/>
      <w:r w:rsidRPr="00065432">
        <w:rPr>
          <w:lang w:val="pt-BR"/>
        </w:rPr>
        <w:t xml:space="preserve"> a </w:t>
      </w:r>
      <w:proofErr w:type="spellStart"/>
      <w:r w:rsidRPr="00065432">
        <w:rPr>
          <w:lang w:val="pt-BR"/>
        </w:rPr>
        <w:t>los</w:t>
      </w:r>
      <w:proofErr w:type="spellEnd"/>
      <w:r w:rsidRPr="00065432">
        <w:rPr>
          <w:lang w:val="pt-BR"/>
        </w:rPr>
        <w:t xml:space="preserve"> </w:t>
      </w:r>
      <w:proofErr w:type="spellStart"/>
      <w:r w:rsidRPr="00065432">
        <w:rPr>
          <w:lang w:val="pt-BR"/>
        </w:rPr>
        <w:t>profesionales</w:t>
      </w:r>
      <w:proofErr w:type="spellEnd"/>
      <w:r w:rsidRPr="00065432">
        <w:rPr>
          <w:lang w:val="pt-BR"/>
        </w:rPr>
        <w:t xml:space="preserve">; </w:t>
      </w:r>
      <w:proofErr w:type="spellStart"/>
      <w:r w:rsidRPr="00065432">
        <w:rPr>
          <w:lang w:val="pt-BR"/>
        </w:rPr>
        <w:t>los</w:t>
      </w:r>
      <w:proofErr w:type="spellEnd"/>
      <w:r w:rsidRPr="00065432">
        <w:rPr>
          <w:lang w:val="pt-BR"/>
        </w:rPr>
        <w:t xml:space="preserve"> complementa. </w:t>
      </w:r>
      <w:proofErr w:type="spellStart"/>
      <w:r w:rsidRPr="00065432">
        <w:rPr>
          <w:lang w:val="pt-BR"/>
        </w:rPr>
        <w:t>En</w:t>
      </w:r>
      <w:proofErr w:type="spellEnd"/>
      <w:r w:rsidRPr="00065432">
        <w:rPr>
          <w:lang w:val="pt-BR"/>
        </w:rPr>
        <w:t xml:space="preserve"> </w:t>
      </w:r>
      <w:proofErr w:type="spellStart"/>
      <w:r w:rsidRPr="00065432">
        <w:rPr>
          <w:lang w:val="pt-BR"/>
        </w:rPr>
        <w:t>salud</w:t>
      </w:r>
      <w:proofErr w:type="spellEnd"/>
      <w:r w:rsidRPr="00065432">
        <w:rPr>
          <w:lang w:val="pt-BR"/>
        </w:rPr>
        <w:t xml:space="preserve"> pública, permite prever </w:t>
      </w:r>
      <w:proofErr w:type="spellStart"/>
      <w:r w:rsidRPr="00065432">
        <w:rPr>
          <w:lang w:val="pt-BR"/>
        </w:rPr>
        <w:t>emergencias</w:t>
      </w:r>
      <w:proofErr w:type="spellEnd"/>
      <w:r w:rsidRPr="00065432">
        <w:rPr>
          <w:lang w:val="pt-BR"/>
        </w:rPr>
        <w:t xml:space="preserve"> y </w:t>
      </w:r>
      <w:proofErr w:type="spellStart"/>
      <w:r w:rsidRPr="00065432">
        <w:rPr>
          <w:lang w:val="pt-BR"/>
        </w:rPr>
        <w:t>optimizar</w:t>
      </w:r>
      <w:proofErr w:type="spellEnd"/>
      <w:r w:rsidRPr="00065432">
        <w:rPr>
          <w:lang w:val="pt-BR"/>
        </w:rPr>
        <w:t xml:space="preserve"> recursos, especialmente </w:t>
      </w:r>
      <w:proofErr w:type="spellStart"/>
      <w:r w:rsidRPr="00065432">
        <w:rPr>
          <w:lang w:val="pt-BR"/>
        </w:rPr>
        <w:t>en</w:t>
      </w:r>
      <w:proofErr w:type="spellEnd"/>
      <w:r w:rsidRPr="00065432">
        <w:rPr>
          <w:lang w:val="pt-BR"/>
        </w:rPr>
        <w:t xml:space="preserve"> </w:t>
      </w:r>
      <w:proofErr w:type="spellStart"/>
      <w:r w:rsidRPr="00065432">
        <w:rPr>
          <w:lang w:val="pt-BR"/>
        </w:rPr>
        <w:t>regiones</w:t>
      </w:r>
      <w:proofErr w:type="spellEnd"/>
      <w:r w:rsidRPr="00065432">
        <w:rPr>
          <w:lang w:val="pt-BR"/>
        </w:rPr>
        <w:t xml:space="preserve"> </w:t>
      </w:r>
      <w:proofErr w:type="spellStart"/>
      <w:r w:rsidRPr="00065432">
        <w:rPr>
          <w:lang w:val="pt-BR"/>
        </w:rPr>
        <w:t>rurales</w:t>
      </w:r>
      <w:proofErr w:type="spellEnd"/>
      <w:r w:rsidRPr="00065432">
        <w:rPr>
          <w:lang w:val="pt-BR"/>
        </w:rPr>
        <w:t>.</w:t>
      </w:r>
      <w:r w:rsidRPr="00065432">
        <w:rPr>
          <w:lang w:val="pt-BR"/>
        </w:rPr>
        <w:br/>
      </w:r>
      <w:r w:rsidRPr="00065432">
        <w:rPr>
          <w:b/>
          <w:bCs/>
        </w:rPr>
        <w:t>Inglés:</w:t>
      </w:r>
      <w:r w:rsidRPr="00065432">
        <w:br/>
        <w:t>Artificial intelligence is transforming modern medicine. From assisted diagnostics to drug discovery, AI expands medical capabilities. It does not replace professionals; it complements them. In public health, it enables the anticipation of emergencies and optimization of resources, particularly in rural regions.</w:t>
      </w:r>
    </w:p>
    <w:p w14:paraId="5FCD714E" w14:textId="77777777" w:rsidR="00065432" w:rsidRPr="00065432" w:rsidRDefault="00065432" w:rsidP="00065432">
      <w:r w:rsidRPr="00065432">
        <w:pict w14:anchorId="22CC124E">
          <v:rect id="_x0000_i1106" style="width:0;height:1.5pt" o:hralign="center" o:hrstd="t" o:hr="t" fillcolor="#a0a0a0" stroked="f"/>
        </w:pict>
      </w:r>
    </w:p>
    <w:p w14:paraId="6780972C"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8 – Iniciativas de IA </w:t>
      </w:r>
      <w:proofErr w:type="spellStart"/>
      <w:r w:rsidRPr="00065432">
        <w:rPr>
          <w:b/>
          <w:bCs/>
          <w:lang w:val="pt-BR"/>
        </w:rPr>
        <w:t>en</w:t>
      </w:r>
      <w:proofErr w:type="spellEnd"/>
      <w:r w:rsidRPr="00065432">
        <w:rPr>
          <w:b/>
          <w:bCs/>
          <w:lang w:val="pt-BR"/>
        </w:rPr>
        <w:t xml:space="preserve"> </w:t>
      </w:r>
      <w:proofErr w:type="spellStart"/>
      <w:r w:rsidRPr="00065432">
        <w:rPr>
          <w:b/>
          <w:bCs/>
          <w:lang w:val="pt-BR"/>
        </w:rPr>
        <w:t>salud</w:t>
      </w:r>
      <w:proofErr w:type="spellEnd"/>
      <w:r w:rsidRPr="00065432">
        <w:rPr>
          <w:b/>
          <w:bCs/>
          <w:lang w:val="pt-BR"/>
        </w:rPr>
        <w:t xml:space="preserve"> </w:t>
      </w:r>
      <w:proofErr w:type="spellStart"/>
      <w:r w:rsidRPr="00065432">
        <w:rPr>
          <w:b/>
          <w:bCs/>
          <w:lang w:val="pt-BR"/>
        </w:rPr>
        <w:t>en</w:t>
      </w:r>
      <w:proofErr w:type="spellEnd"/>
      <w:r w:rsidRPr="00065432">
        <w:rPr>
          <w:b/>
          <w:bCs/>
          <w:lang w:val="pt-BR"/>
        </w:rPr>
        <w:t xml:space="preserve"> América Latina</w:t>
      </w:r>
    </w:p>
    <w:p w14:paraId="4B346B05"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América Latina </w:t>
      </w:r>
      <w:proofErr w:type="spellStart"/>
      <w:r w:rsidRPr="00065432">
        <w:rPr>
          <w:lang w:val="pt-BR"/>
        </w:rPr>
        <w:t>ya</w:t>
      </w:r>
      <w:proofErr w:type="spellEnd"/>
      <w:r w:rsidRPr="00065432">
        <w:rPr>
          <w:lang w:val="pt-BR"/>
        </w:rPr>
        <w:t xml:space="preserve"> </w:t>
      </w:r>
      <w:proofErr w:type="spellStart"/>
      <w:r w:rsidRPr="00065432">
        <w:rPr>
          <w:lang w:val="pt-BR"/>
        </w:rPr>
        <w:t>demuestra</w:t>
      </w:r>
      <w:proofErr w:type="spellEnd"/>
      <w:r w:rsidRPr="00065432">
        <w:rPr>
          <w:lang w:val="pt-BR"/>
        </w:rPr>
        <w:t xml:space="preserve"> impacto real: redes </w:t>
      </w:r>
      <w:proofErr w:type="spellStart"/>
      <w:r w:rsidRPr="00065432">
        <w:rPr>
          <w:lang w:val="pt-BR"/>
        </w:rPr>
        <w:t>nacionales</w:t>
      </w:r>
      <w:proofErr w:type="spellEnd"/>
      <w:r w:rsidRPr="00065432">
        <w:rPr>
          <w:lang w:val="pt-BR"/>
        </w:rPr>
        <w:t xml:space="preserve"> de telemedicina, </w:t>
      </w:r>
      <w:proofErr w:type="spellStart"/>
      <w:r w:rsidRPr="00065432">
        <w:rPr>
          <w:lang w:val="pt-BR"/>
        </w:rPr>
        <w:t>proyectos</w:t>
      </w:r>
      <w:proofErr w:type="spellEnd"/>
      <w:r w:rsidRPr="00065432">
        <w:rPr>
          <w:lang w:val="pt-BR"/>
        </w:rPr>
        <w:t xml:space="preserve"> de diagnóstico remoto y </w:t>
      </w:r>
      <w:proofErr w:type="spellStart"/>
      <w:r w:rsidRPr="00065432">
        <w:rPr>
          <w:lang w:val="pt-BR"/>
        </w:rPr>
        <w:t>cooperación</w:t>
      </w:r>
      <w:proofErr w:type="spellEnd"/>
      <w:r w:rsidRPr="00065432">
        <w:rPr>
          <w:lang w:val="pt-BR"/>
        </w:rPr>
        <w:t xml:space="preserve"> regional </w:t>
      </w:r>
      <w:proofErr w:type="spellStart"/>
      <w:r w:rsidRPr="00065432">
        <w:rPr>
          <w:lang w:val="pt-BR"/>
        </w:rPr>
        <w:t>en</w:t>
      </w:r>
      <w:proofErr w:type="spellEnd"/>
      <w:r w:rsidRPr="00065432">
        <w:rPr>
          <w:lang w:val="pt-BR"/>
        </w:rPr>
        <w:t xml:space="preserve"> ética y </w:t>
      </w:r>
      <w:proofErr w:type="spellStart"/>
      <w:r w:rsidRPr="00065432">
        <w:rPr>
          <w:lang w:val="pt-BR"/>
        </w:rPr>
        <w:t>datos</w:t>
      </w:r>
      <w:proofErr w:type="spellEnd"/>
      <w:r w:rsidRPr="00065432">
        <w:rPr>
          <w:lang w:val="pt-BR"/>
        </w:rPr>
        <w:t xml:space="preserve">. Brasil lidera </w:t>
      </w:r>
      <w:proofErr w:type="spellStart"/>
      <w:r w:rsidRPr="00065432">
        <w:rPr>
          <w:lang w:val="pt-BR"/>
        </w:rPr>
        <w:t>en</w:t>
      </w:r>
      <w:proofErr w:type="spellEnd"/>
      <w:r w:rsidRPr="00065432">
        <w:rPr>
          <w:lang w:val="pt-BR"/>
        </w:rPr>
        <w:t xml:space="preserve"> </w:t>
      </w:r>
      <w:proofErr w:type="spellStart"/>
      <w:r w:rsidRPr="00065432">
        <w:rPr>
          <w:lang w:val="pt-BR"/>
        </w:rPr>
        <w:t>investigación</w:t>
      </w:r>
      <w:proofErr w:type="spellEnd"/>
      <w:r w:rsidRPr="00065432">
        <w:rPr>
          <w:lang w:val="pt-BR"/>
        </w:rPr>
        <w:t xml:space="preserve">, Chile y </w:t>
      </w:r>
      <w:proofErr w:type="spellStart"/>
      <w:r w:rsidRPr="00065432">
        <w:rPr>
          <w:lang w:val="pt-BR"/>
        </w:rPr>
        <w:t>Colombia</w:t>
      </w:r>
      <w:proofErr w:type="spellEnd"/>
      <w:r w:rsidRPr="00065432">
        <w:rPr>
          <w:lang w:val="pt-BR"/>
        </w:rPr>
        <w:t xml:space="preserve"> </w:t>
      </w:r>
      <w:proofErr w:type="spellStart"/>
      <w:r w:rsidRPr="00065432">
        <w:rPr>
          <w:lang w:val="pt-BR"/>
        </w:rPr>
        <w:t>avanzan</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implementación</w:t>
      </w:r>
      <w:proofErr w:type="spellEnd"/>
      <w:r w:rsidRPr="00065432">
        <w:rPr>
          <w:lang w:val="pt-BR"/>
        </w:rPr>
        <w:t xml:space="preserve">, y organismos </w:t>
      </w:r>
      <w:proofErr w:type="spellStart"/>
      <w:r w:rsidRPr="00065432">
        <w:rPr>
          <w:lang w:val="pt-BR"/>
        </w:rPr>
        <w:t>internacionales</w:t>
      </w:r>
      <w:proofErr w:type="spellEnd"/>
      <w:r w:rsidRPr="00065432">
        <w:rPr>
          <w:lang w:val="pt-BR"/>
        </w:rPr>
        <w:t xml:space="preserve"> </w:t>
      </w:r>
      <w:proofErr w:type="spellStart"/>
      <w:r w:rsidRPr="00065432">
        <w:rPr>
          <w:lang w:val="pt-BR"/>
        </w:rPr>
        <w:t>promueven</w:t>
      </w:r>
      <w:proofErr w:type="spellEnd"/>
      <w:r w:rsidRPr="00065432">
        <w:rPr>
          <w:lang w:val="pt-BR"/>
        </w:rPr>
        <w:t xml:space="preserve"> </w:t>
      </w:r>
      <w:proofErr w:type="spellStart"/>
      <w:r w:rsidRPr="00065432">
        <w:rPr>
          <w:lang w:val="pt-BR"/>
        </w:rPr>
        <w:t>interoperabilidad</w:t>
      </w:r>
      <w:proofErr w:type="spellEnd"/>
      <w:r w:rsidRPr="00065432">
        <w:rPr>
          <w:lang w:val="pt-BR"/>
        </w:rPr>
        <w:t xml:space="preserve">. La IA </w:t>
      </w:r>
      <w:proofErr w:type="spellStart"/>
      <w:r w:rsidRPr="00065432">
        <w:rPr>
          <w:lang w:val="pt-BR"/>
        </w:rPr>
        <w:t>puede</w:t>
      </w:r>
      <w:proofErr w:type="spellEnd"/>
      <w:r w:rsidRPr="00065432">
        <w:rPr>
          <w:lang w:val="pt-BR"/>
        </w:rPr>
        <w:t xml:space="preserve"> </w:t>
      </w:r>
      <w:proofErr w:type="spellStart"/>
      <w:r w:rsidRPr="00065432">
        <w:rPr>
          <w:lang w:val="pt-BR"/>
        </w:rPr>
        <w:t>reducir</w:t>
      </w:r>
      <w:proofErr w:type="spellEnd"/>
      <w:r w:rsidRPr="00065432">
        <w:rPr>
          <w:lang w:val="pt-BR"/>
        </w:rPr>
        <w:t xml:space="preserve"> desigualdades </w:t>
      </w:r>
      <w:proofErr w:type="spellStart"/>
      <w:r w:rsidRPr="00065432">
        <w:rPr>
          <w:lang w:val="pt-BR"/>
        </w:rPr>
        <w:t>sanitarias</w:t>
      </w:r>
      <w:proofErr w:type="spellEnd"/>
      <w:r w:rsidRPr="00065432">
        <w:rPr>
          <w:lang w:val="pt-BR"/>
        </w:rPr>
        <w:t>.</w:t>
      </w:r>
      <w:r w:rsidRPr="00065432">
        <w:rPr>
          <w:lang w:val="pt-BR"/>
        </w:rPr>
        <w:br/>
      </w:r>
      <w:r w:rsidRPr="00065432">
        <w:rPr>
          <w:b/>
          <w:bCs/>
        </w:rPr>
        <w:t>Inglés:</w:t>
      </w:r>
      <w:r w:rsidRPr="00065432">
        <w:br/>
        <w:t>Latin America already shows tangible impact: national telemedicine networks, remote diagnostic projects, and regional cooperation on ethics and data. Brazil leads in research, Chile and Colombia advance in implementation, and international organizations promote interoperability. AI can help reduce healthcare inequalities.</w:t>
      </w:r>
    </w:p>
    <w:p w14:paraId="34FA7835" w14:textId="77777777" w:rsidR="00065432" w:rsidRPr="00065432" w:rsidRDefault="00065432" w:rsidP="00065432">
      <w:r w:rsidRPr="00065432">
        <w:pict w14:anchorId="09E6F47C">
          <v:rect id="_x0000_i1107" style="width:0;height:1.5pt" o:hralign="center" o:hrstd="t" o:hr="t" fillcolor="#a0a0a0" stroked="f"/>
        </w:pict>
      </w:r>
    </w:p>
    <w:p w14:paraId="07E2577C"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9 – </w:t>
      </w:r>
      <w:proofErr w:type="spellStart"/>
      <w:r w:rsidRPr="00065432">
        <w:rPr>
          <w:b/>
          <w:bCs/>
          <w:lang w:val="pt-BR"/>
        </w:rPr>
        <w:t>Desafíos</w:t>
      </w:r>
      <w:proofErr w:type="spellEnd"/>
      <w:r w:rsidRPr="00065432">
        <w:rPr>
          <w:b/>
          <w:bCs/>
          <w:lang w:val="pt-BR"/>
        </w:rPr>
        <w:t xml:space="preserve"> éticos y </w:t>
      </w:r>
      <w:proofErr w:type="spellStart"/>
      <w:r w:rsidRPr="00065432">
        <w:rPr>
          <w:b/>
          <w:bCs/>
          <w:lang w:val="pt-BR"/>
        </w:rPr>
        <w:t>regulatorios</w:t>
      </w:r>
      <w:proofErr w:type="spellEnd"/>
      <w:r w:rsidRPr="00065432">
        <w:rPr>
          <w:b/>
          <w:bCs/>
          <w:lang w:val="pt-BR"/>
        </w:rPr>
        <w:t xml:space="preserve"> </w:t>
      </w:r>
      <w:proofErr w:type="spellStart"/>
      <w:r w:rsidRPr="00065432">
        <w:rPr>
          <w:b/>
          <w:bCs/>
          <w:lang w:val="pt-BR"/>
        </w:rPr>
        <w:t>en</w:t>
      </w:r>
      <w:proofErr w:type="spellEnd"/>
      <w:r w:rsidRPr="00065432">
        <w:rPr>
          <w:b/>
          <w:bCs/>
          <w:lang w:val="pt-BR"/>
        </w:rPr>
        <w:t xml:space="preserve"> </w:t>
      </w:r>
      <w:proofErr w:type="spellStart"/>
      <w:r w:rsidRPr="00065432">
        <w:rPr>
          <w:b/>
          <w:bCs/>
          <w:lang w:val="pt-BR"/>
        </w:rPr>
        <w:t>la</w:t>
      </w:r>
      <w:proofErr w:type="spellEnd"/>
      <w:r w:rsidRPr="00065432">
        <w:rPr>
          <w:b/>
          <w:bCs/>
          <w:lang w:val="pt-BR"/>
        </w:rPr>
        <w:t xml:space="preserve"> IA médica</w:t>
      </w:r>
    </w:p>
    <w:p w14:paraId="1142D570"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El uso de IA </w:t>
      </w:r>
      <w:proofErr w:type="spellStart"/>
      <w:r w:rsidRPr="00065432">
        <w:rPr>
          <w:lang w:val="pt-BR"/>
        </w:rPr>
        <w:t>en</w:t>
      </w:r>
      <w:proofErr w:type="spellEnd"/>
      <w:r w:rsidRPr="00065432">
        <w:rPr>
          <w:lang w:val="pt-BR"/>
        </w:rPr>
        <w:t xml:space="preserve"> </w:t>
      </w:r>
      <w:proofErr w:type="spellStart"/>
      <w:r w:rsidRPr="00065432">
        <w:rPr>
          <w:lang w:val="pt-BR"/>
        </w:rPr>
        <w:t>salud</w:t>
      </w:r>
      <w:proofErr w:type="spellEnd"/>
      <w:r w:rsidRPr="00065432">
        <w:rPr>
          <w:lang w:val="pt-BR"/>
        </w:rPr>
        <w:t xml:space="preserve"> </w:t>
      </w:r>
      <w:proofErr w:type="spellStart"/>
      <w:r w:rsidRPr="00065432">
        <w:rPr>
          <w:lang w:val="pt-BR"/>
        </w:rPr>
        <w:t>plantea</w:t>
      </w:r>
      <w:proofErr w:type="spellEnd"/>
      <w:r w:rsidRPr="00065432">
        <w:rPr>
          <w:lang w:val="pt-BR"/>
        </w:rPr>
        <w:t xml:space="preserve"> dilemas sobre </w:t>
      </w:r>
      <w:proofErr w:type="spellStart"/>
      <w:r w:rsidRPr="00065432">
        <w:rPr>
          <w:lang w:val="pt-BR"/>
        </w:rPr>
        <w:t>seguridad</w:t>
      </w:r>
      <w:proofErr w:type="spellEnd"/>
      <w:r w:rsidRPr="00065432">
        <w:rPr>
          <w:lang w:val="pt-BR"/>
        </w:rPr>
        <w:t xml:space="preserve">, </w:t>
      </w:r>
      <w:proofErr w:type="spellStart"/>
      <w:r w:rsidRPr="00065432">
        <w:rPr>
          <w:lang w:val="pt-BR"/>
        </w:rPr>
        <w:t>privacidad</w:t>
      </w:r>
      <w:proofErr w:type="spellEnd"/>
      <w:r w:rsidRPr="00065432">
        <w:rPr>
          <w:lang w:val="pt-BR"/>
        </w:rPr>
        <w:t xml:space="preserve"> y sesgos. La </w:t>
      </w:r>
      <w:proofErr w:type="spellStart"/>
      <w:r w:rsidRPr="00065432">
        <w:rPr>
          <w:lang w:val="pt-BR"/>
        </w:rPr>
        <w:t>validación</w:t>
      </w:r>
      <w:proofErr w:type="spellEnd"/>
      <w:r w:rsidRPr="00065432">
        <w:rPr>
          <w:lang w:val="pt-BR"/>
        </w:rPr>
        <w:t xml:space="preserve"> clínica, </w:t>
      </w:r>
      <w:proofErr w:type="spellStart"/>
      <w:r w:rsidRPr="00065432">
        <w:rPr>
          <w:lang w:val="pt-BR"/>
        </w:rPr>
        <w:t>el</w:t>
      </w:r>
      <w:proofErr w:type="spellEnd"/>
      <w:r w:rsidRPr="00065432">
        <w:rPr>
          <w:lang w:val="pt-BR"/>
        </w:rPr>
        <w:t xml:space="preserve"> </w:t>
      </w:r>
      <w:proofErr w:type="spellStart"/>
      <w:r w:rsidRPr="00065432">
        <w:rPr>
          <w:lang w:val="pt-BR"/>
        </w:rPr>
        <w:t>consentimiento</w:t>
      </w:r>
      <w:proofErr w:type="spellEnd"/>
      <w:r w:rsidRPr="00065432">
        <w:rPr>
          <w:lang w:val="pt-BR"/>
        </w:rPr>
        <w:t xml:space="preserve"> informado y </w:t>
      </w:r>
      <w:proofErr w:type="spellStart"/>
      <w:r w:rsidRPr="00065432">
        <w:rPr>
          <w:lang w:val="pt-BR"/>
        </w:rPr>
        <w:t>la</w:t>
      </w:r>
      <w:proofErr w:type="spellEnd"/>
      <w:r w:rsidRPr="00065432">
        <w:rPr>
          <w:lang w:val="pt-BR"/>
        </w:rPr>
        <w:t xml:space="preserve"> </w:t>
      </w:r>
      <w:proofErr w:type="spellStart"/>
      <w:r w:rsidRPr="00065432">
        <w:rPr>
          <w:lang w:val="pt-BR"/>
        </w:rPr>
        <w:t>supervisión</w:t>
      </w:r>
      <w:proofErr w:type="spellEnd"/>
      <w:r w:rsidRPr="00065432">
        <w:rPr>
          <w:lang w:val="pt-BR"/>
        </w:rPr>
        <w:t xml:space="preserve"> humana </w:t>
      </w:r>
      <w:proofErr w:type="spellStart"/>
      <w:r w:rsidRPr="00065432">
        <w:rPr>
          <w:lang w:val="pt-BR"/>
        </w:rPr>
        <w:t>son</w:t>
      </w:r>
      <w:proofErr w:type="spellEnd"/>
      <w:r w:rsidRPr="00065432">
        <w:rPr>
          <w:lang w:val="pt-BR"/>
        </w:rPr>
        <w:t xml:space="preserve"> </w:t>
      </w:r>
      <w:proofErr w:type="spellStart"/>
      <w:r w:rsidRPr="00065432">
        <w:rPr>
          <w:lang w:val="pt-BR"/>
        </w:rPr>
        <w:t>esenciales</w:t>
      </w:r>
      <w:proofErr w:type="spellEnd"/>
      <w:r w:rsidRPr="00065432">
        <w:rPr>
          <w:lang w:val="pt-BR"/>
        </w:rPr>
        <w:t xml:space="preserve">. Los modelos </w:t>
      </w:r>
      <w:proofErr w:type="spellStart"/>
      <w:r w:rsidRPr="00065432">
        <w:rPr>
          <w:lang w:val="pt-BR"/>
        </w:rPr>
        <w:t>deben</w:t>
      </w:r>
      <w:proofErr w:type="spellEnd"/>
      <w:r w:rsidRPr="00065432">
        <w:rPr>
          <w:lang w:val="pt-BR"/>
        </w:rPr>
        <w:t xml:space="preserve"> </w:t>
      </w:r>
      <w:proofErr w:type="spellStart"/>
      <w:r w:rsidRPr="00065432">
        <w:rPr>
          <w:lang w:val="pt-BR"/>
        </w:rPr>
        <w:t>garantizar</w:t>
      </w:r>
      <w:proofErr w:type="spellEnd"/>
      <w:r w:rsidRPr="00065432">
        <w:rPr>
          <w:lang w:val="pt-BR"/>
        </w:rPr>
        <w:t xml:space="preserve"> </w:t>
      </w:r>
      <w:proofErr w:type="spellStart"/>
      <w:r w:rsidRPr="00065432">
        <w:rPr>
          <w:lang w:val="pt-BR"/>
        </w:rPr>
        <w:t>equidad</w:t>
      </w:r>
      <w:proofErr w:type="spellEnd"/>
      <w:r w:rsidRPr="00065432">
        <w:rPr>
          <w:lang w:val="pt-BR"/>
        </w:rPr>
        <w:t xml:space="preserve"> </w:t>
      </w:r>
      <w:proofErr w:type="spellStart"/>
      <w:r w:rsidRPr="00065432">
        <w:rPr>
          <w:lang w:val="pt-BR"/>
        </w:rPr>
        <w:t>en</w:t>
      </w:r>
      <w:proofErr w:type="spellEnd"/>
      <w:r w:rsidRPr="00065432">
        <w:rPr>
          <w:lang w:val="pt-BR"/>
        </w:rPr>
        <w:t xml:space="preserve"> diagnósticos y </w:t>
      </w:r>
      <w:proofErr w:type="spellStart"/>
      <w:r w:rsidRPr="00065432">
        <w:rPr>
          <w:lang w:val="pt-BR"/>
        </w:rPr>
        <w:t>transparencia</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decisiones</w:t>
      </w:r>
      <w:proofErr w:type="spellEnd"/>
      <w:r w:rsidRPr="00065432">
        <w:rPr>
          <w:lang w:val="pt-BR"/>
        </w:rPr>
        <w:t xml:space="preserve">. </w:t>
      </w:r>
      <w:r w:rsidRPr="00065432">
        <w:t xml:space="preserve">Sin </w:t>
      </w:r>
      <w:proofErr w:type="spellStart"/>
      <w:r w:rsidRPr="00065432">
        <w:t>ética</w:t>
      </w:r>
      <w:proofErr w:type="spellEnd"/>
      <w:r w:rsidRPr="00065432">
        <w:t xml:space="preserve">, no hay </w:t>
      </w:r>
      <w:proofErr w:type="spellStart"/>
      <w:r w:rsidRPr="00065432">
        <w:t>salud</w:t>
      </w:r>
      <w:proofErr w:type="spellEnd"/>
      <w:r w:rsidRPr="00065432">
        <w:t xml:space="preserve"> digital </w:t>
      </w:r>
      <w:proofErr w:type="spellStart"/>
      <w:r w:rsidRPr="00065432">
        <w:t>sostenible</w:t>
      </w:r>
      <w:proofErr w:type="spellEnd"/>
      <w:r w:rsidRPr="00065432">
        <w:t>.</w:t>
      </w:r>
      <w:r w:rsidRPr="00065432">
        <w:br/>
      </w:r>
      <w:r w:rsidRPr="00065432">
        <w:rPr>
          <w:b/>
          <w:bCs/>
        </w:rPr>
        <w:lastRenderedPageBreak/>
        <w:t>Inglés:</w:t>
      </w:r>
      <w:r w:rsidRPr="00065432">
        <w:br/>
        <w:t>The use of AI in healthcare raises dilemmas around safety, privacy, and bias. Clinical validation, informed consent, and human oversight are essential. Models must ensure equity in diagnosis and transparency in decision-making. Without ethics, there can be no sustainable digital health.</w:t>
      </w:r>
    </w:p>
    <w:p w14:paraId="4C02F5AA" w14:textId="77777777" w:rsidR="00065432" w:rsidRPr="00065432" w:rsidRDefault="00065432" w:rsidP="00065432">
      <w:r w:rsidRPr="00065432">
        <w:pict w14:anchorId="7C3DEAB9">
          <v:rect id="_x0000_i1108" style="width:0;height:1.5pt" o:hralign="center" o:hrstd="t" o:hr="t" fillcolor="#a0a0a0" stroked="f"/>
        </w:pict>
      </w:r>
    </w:p>
    <w:p w14:paraId="28975BA4" w14:textId="77777777" w:rsidR="00065432" w:rsidRPr="00065432" w:rsidRDefault="00065432" w:rsidP="00065432">
      <w:pPr>
        <w:rPr>
          <w:lang w:val="pt-BR"/>
        </w:rPr>
      </w:pPr>
      <w:r w:rsidRPr="00065432">
        <w:rPr>
          <w:rFonts w:ascii="Segoe UI Emoji" w:hAnsi="Segoe UI Emoji" w:cs="Segoe UI Emoji"/>
        </w:rPr>
        <w:t>📘</w:t>
      </w:r>
      <w:r w:rsidRPr="00065432">
        <w:rPr>
          <w:lang w:val="pt-BR"/>
        </w:rPr>
        <w:t xml:space="preserve"> </w:t>
      </w:r>
      <w:r w:rsidRPr="00065432">
        <w:rPr>
          <w:i/>
          <w:iCs/>
          <w:lang w:val="pt-BR"/>
        </w:rPr>
        <w:t xml:space="preserve">Fin de </w:t>
      </w:r>
      <w:proofErr w:type="spellStart"/>
      <w:r w:rsidRPr="00065432">
        <w:rPr>
          <w:i/>
          <w:iCs/>
          <w:lang w:val="pt-BR"/>
        </w:rPr>
        <w:t>la</w:t>
      </w:r>
      <w:proofErr w:type="spellEnd"/>
      <w:r w:rsidRPr="00065432">
        <w:rPr>
          <w:i/>
          <w:iCs/>
          <w:lang w:val="pt-BR"/>
        </w:rPr>
        <w:t xml:space="preserve"> Parte 1 – </w:t>
      </w:r>
      <w:proofErr w:type="spellStart"/>
      <w:r w:rsidRPr="00065432">
        <w:rPr>
          <w:i/>
          <w:iCs/>
          <w:lang w:val="pt-BR"/>
        </w:rPr>
        <w:t>Diapositivas</w:t>
      </w:r>
      <w:proofErr w:type="spellEnd"/>
      <w:r w:rsidRPr="00065432">
        <w:rPr>
          <w:i/>
          <w:iCs/>
          <w:lang w:val="pt-BR"/>
        </w:rPr>
        <w:t xml:space="preserve"> 0 a 9</w:t>
      </w:r>
      <w:r w:rsidRPr="00065432">
        <w:rPr>
          <w:lang w:val="pt-BR"/>
        </w:rPr>
        <w:br/>
        <w:t xml:space="preserve">¿Confirmas que te </w:t>
      </w:r>
      <w:proofErr w:type="spellStart"/>
      <w:r w:rsidRPr="00065432">
        <w:rPr>
          <w:lang w:val="pt-BR"/>
        </w:rPr>
        <w:t>envíe</w:t>
      </w:r>
      <w:proofErr w:type="spellEnd"/>
      <w:r w:rsidRPr="00065432">
        <w:rPr>
          <w:lang w:val="pt-BR"/>
        </w:rPr>
        <w:t xml:space="preserve"> </w:t>
      </w:r>
      <w:proofErr w:type="spellStart"/>
      <w:r w:rsidRPr="00065432">
        <w:rPr>
          <w:lang w:val="pt-BR"/>
        </w:rPr>
        <w:t>ahora</w:t>
      </w:r>
      <w:proofErr w:type="spellEnd"/>
      <w:r w:rsidRPr="00065432">
        <w:rPr>
          <w:lang w:val="pt-BR"/>
        </w:rPr>
        <w:t xml:space="preserve"> </w:t>
      </w:r>
      <w:proofErr w:type="spellStart"/>
      <w:r w:rsidRPr="00065432">
        <w:rPr>
          <w:lang w:val="pt-BR"/>
        </w:rPr>
        <w:t>la</w:t>
      </w:r>
      <w:proofErr w:type="spellEnd"/>
      <w:r w:rsidRPr="00065432">
        <w:rPr>
          <w:lang w:val="pt-BR"/>
        </w:rPr>
        <w:t xml:space="preserve"> </w:t>
      </w:r>
      <w:r w:rsidRPr="00065432">
        <w:rPr>
          <w:b/>
          <w:bCs/>
          <w:lang w:val="pt-BR"/>
        </w:rPr>
        <w:t>Parte 2 (</w:t>
      </w:r>
      <w:proofErr w:type="spellStart"/>
      <w:r w:rsidRPr="00065432">
        <w:rPr>
          <w:b/>
          <w:bCs/>
          <w:lang w:val="pt-BR"/>
        </w:rPr>
        <w:t>Diapositivas</w:t>
      </w:r>
      <w:proofErr w:type="spellEnd"/>
      <w:r w:rsidRPr="00065432">
        <w:rPr>
          <w:b/>
          <w:bCs/>
          <w:lang w:val="pt-BR"/>
        </w:rPr>
        <w:t xml:space="preserve"> 10–18 + </w:t>
      </w:r>
      <w:proofErr w:type="spellStart"/>
      <w:r w:rsidRPr="00065432">
        <w:rPr>
          <w:b/>
          <w:bCs/>
          <w:lang w:val="pt-BR"/>
        </w:rPr>
        <w:t>resumen</w:t>
      </w:r>
      <w:proofErr w:type="spellEnd"/>
      <w:r w:rsidRPr="00065432">
        <w:rPr>
          <w:b/>
          <w:bCs/>
          <w:lang w:val="pt-BR"/>
        </w:rPr>
        <w:t xml:space="preserve"> </w:t>
      </w:r>
      <w:proofErr w:type="spellStart"/>
      <w:r w:rsidRPr="00065432">
        <w:rPr>
          <w:b/>
          <w:bCs/>
          <w:lang w:val="pt-BR"/>
        </w:rPr>
        <w:t>ejecutivo</w:t>
      </w:r>
      <w:proofErr w:type="spellEnd"/>
      <w:r w:rsidRPr="00065432">
        <w:rPr>
          <w:b/>
          <w:bCs/>
          <w:lang w:val="pt-BR"/>
        </w:rPr>
        <w:t xml:space="preserve">, ficha </w:t>
      </w:r>
      <w:proofErr w:type="spellStart"/>
      <w:r w:rsidRPr="00065432">
        <w:rPr>
          <w:b/>
          <w:bCs/>
          <w:lang w:val="pt-BR"/>
        </w:rPr>
        <w:t>del</w:t>
      </w:r>
      <w:proofErr w:type="spellEnd"/>
      <w:r w:rsidRPr="00065432">
        <w:rPr>
          <w:b/>
          <w:bCs/>
          <w:lang w:val="pt-BR"/>
        </w:rPr>
        <w:t xml:space="preserve"> orador y </w:t>
      </w:r>
      <w:proofErr w:type="spellStart"/>
      <w:r w:rsidRPr="00065432">
        <w:rPr>
          <w:b/>
          <w:bCs/>
          <w:lang w:val="pt-BR"/>
        </w:rPr>
        <w:t>guía</w:t>
      </w:r>
      <w:proofErr w:type="spellEnd"/>
      <w:r w:rsidRPr="00065432">
        <w:rPr>
          <w:b/>
          <w:bCs/>
          <w:lang w:val="pt-BR"/>
        </w:rPr>
        <w:t xml:space="preserve"> final)</w:t>
      </w:r>
      <w:r w:rsidRPr="00065432">
        <w:rPr>
          <w:lang w:val="pt-BR"/>
        </w:rPr>
        <w:t>?</w:t>
      </w:r>
    </w:p>
    <w:p w14:paraId="2D1A1E36" w14:textId="77777777" w:rsidR="00065432" w:rsidRPr="00065432" w:rsidRDefault="00065432" w:rsidP="00065432">
      <w:pPr>
        <w:rPr>
          <w:lang w:val="pt-BR"/>
        </w:rPr>
      </w:pPr>
      <w:proofErr w:type="spellStart"/>
      <w:r w:rsidRPr="00065432">
        <w:rPr>
          <w:lang w:val="pt-BR"/>
        </w:rPr>
        <w:t>Perfecto</w:t>
      </w:r>
      <w:proofErr w:type="spellEnd"/>
      <w:r w:rsidRPr="00065432">
        <w:rPr>
          <w:lang w:val="pt-BR"/>
        </w:rPr>
        <w:t xml:space="preserve"> </w:t>
      </w:r>
      <w:r w:rsidRPr="00065432">
        <w:rPr>
          <w:rFonts w:ascii="Segoe UI Emoji" w:hAnsi="Segoe UI Emoji" w:cs="Segoe UI Emoji"/>
          <w:lang w:val="pt-BR"/>
        </w:rPr>
        <w:t>✅</w:t>
      </w:r>
      <w:r w:rsidRPr="00065432">
        <w:rPr>
          <w:lang w:val="pt-BR"/>
        </w:rPr>
        <w:br/>
      </w:r>
      <w:proofErr w:type="spellStart"/>
      <w:r w:rsidRPr="00065432">
        <w:rPr>
          <w:lang w:val="pt-BR"/>
        </w:rPr>
        <w:t>Aqu</w:t>
      </w:r>
      <w:r w:rsidRPr="00065432">
        <w:rPr>
          <w:rFonts w:ascii="Aptos" w:hAnsi="Aptos" w:cs="Aptos"/>
          <w:lang w:val="pt-BR"/>
        </w:rPr>
        <w:t>í</w:t>
      </w:r>
      <w:proofErr w:type="spellEnd"/>
      <w:r w:rsidRPr="00065432">
        <w:rPr>
          <w:lang w:val="pt-BR"/>
        </w:rPr>
        <w:t xml:space="preserve"> </w:t>
      </w:r>
      <w:proofErr w:type="spellStart"/>
      <w:r w:rsidRPr="00065432">
        <w:rPr>
          <w:lang w:val="pt-BR"/>
        </w:rPr>
        <w:t>tienes</w:t>
      </w:r>
      <w:proofErr w:type="spellEnd"/>
      <w:r w:rsidRPr="00065432">
        <w:rPr>
          <w:lang w:val="pt-BR"/>
        </w:rPr>
        <w:t xml:space="preserve"> </w:t>
      </w:r>
      <w:proofErr w:type="spellStart"/>
      <w:r w:rsidRPr="00065432">
        <w:rPr>
          <w:lang w:val="pt-BR"/>
        </w:rPr>
        <w:t>la</w:t>
      </w:r>
      <w:proofErr w:type="spellEnd"/>
      <w:r w:rsidRPr="00065432">
        <w:rPr>
          <w:lang w:val="pt-BR"/>
        </w:rPr>
        <w:t xml:space="preserve"> </w:t>
      </w:r>
      <w:r w:rsidRPr="00065432">
        <w:rPr>
          <w:b/>
          <w:bCs/>
          <w:lang w:val="pt-BR"/>
        </w:rPr>
        <w:t xml:space="preserve">Parte 2 </w:t>
      </w:r>
      <w:proofErr w:type="spellStart"/>
      <w:r w:rsidRPr="00065432">
        <w:rPr>
          <w:b/>
          <w:bCs/>
          <w:lang w:val="pt-BR"/>
        </w:rPr>
        <w:t>del</w:t>
      </w:r>
      <w:proofErr w:type="spellEnd"/>
      <w:r w:rsidRPr="00065432">
        <w:rPr>
          <w:b/>
          <w:bCs/>
          <w:lang w:val="pt-BR"/>
        </w:rPr>
        <w:t xml:space="preserve"> documento </w:t>
      </w:r>
      <w:proofErr w:type="spellStart"/>
      <w:r w:rsidRPr="00065432">
        <w:rPr>
          <w:b/>
          <w:bCs/>
          <w:lang w:val="pt-BR"/>
        </w:rPr>
        <w:t>bilingüe</w:t>
      </w:r>
      <w:proofErr w:type="spellEnd"/>
      <w:r w:rsidRPr="00065432">
        <w:rPr>
          <w:lang w:val="pt-BR"/>
        </w:rPr>
        <w:t xml:space="preserve">, </w:t>
      </w:r>
      <w:proofErr w:type="spellStart"/>
      <w:r w:rsidRPr="00065432">
        <w:rPr>
          <w:lang w:val="pt-BR"/>
        </w:rPr>
        <w:t>con</w:t>
      </w:r>
      <w:proofErr w:type="spellEnd"/>
      <w:r w:rsidRPr="00065432">
        <w:rPr>
          <w:lang w:val="pt-BR"/>
        </w:rPr>
        <w:t xml:space="preserve"> </w:t>
      </w:r>
      <w:proofErr w:type="spellStart"/>
      <w:r w:rsidRPr="00065432">
        <w:rPr>
          <w:lang w:val="pt-BR"/>
        </w:rPr>
        <w:t>las</w:t>
      </w:r>
      <w:proofErr w:type="spellEnd"/>
      <w:r w:rsidRPr="00065432">
        <w:rPr>
          <w:lang w:val="pt-BR"/>
        </w:rPr>
        <w:t xml:space="preserve"> </w:t>
      </w:r>
      <w:proofErr w:type="spellStart"/>
      <w:r w:rsidRPr="00065432">
        <w:rPr>
          <w:b/>
          <w:bCs/>
          <w:lang w:val="pt-BR"/>
        </w:rPr>
        <w:t>Diapositivas</w:t>
      </w:r>
      <w:proofErr w:type="spellEnd"/>
      <w:r w:rsidRPr="00065432">
        <w:rPr>
          <w:b/>
          <w:bCs/>
          <w:lang w:val="pt-BR"/>
        </w:rPr>
        <w:t xml:space="preserve"> 10–18</w:t>
      </w:r>
      <w:r w:rsidRPr="00065432">
        <w:rPr>
          <w:lang w:val="pt-BR"/>
        </w:rPr>
        <w:t xml:space="preserve">, seguidas </w:t>
      </w:r>
      <w:proofErr w:type="spellStart"/>
      <w:r w:rsidRPr="00065432">
        <w:rPr>
          <w:lang w:val="pt-BR"/>
        </w:rPr>
        <w:t>del</w:t>
      </w:r>
      <w:proofErr w:type="spellEnd"/>
      <w:r w:rsidRPr="00065432">
        <w:rPr>
          <w:lang w:val="pt-BR"/>
        </w:rPr>
        <w:t xml:space="preserve"> </w:t>
      </w:r>
      <w:proofErr w:type="spellStart"/>
      <w:r w:rsidRPr="00065432">
        <w:rPr>
          <w:b/>
          <w:bCs/>
          <w:lang w:val="pt-BR"/>
        </w:rPr>
        <w:t>Resumen</w:t>
      </w:r>
      <w:proofErr w:type="spellEnd"/>
      <w:r w:rsidRPr="00065432">
        <w:rPr>
          <w:b/>
          <w:bCs/>
          <w:lang w:val="pt-BR"/>
        </w:rPr>
        <w:t xml:space="preserve"> </w:t>
      </w:r>
      <w:proofErr w:type="spellStart"/>
      <w:r w:rsidRPr="00065432">
        <w:rPr>
          <w:b/>
          <w:bCs/>
          <w:lang w:val="pt-BR"/>
        </w:rPr>
        <w:t>Ejecutivo</w:t>
      </w:r>
      <w:proofErr w:type="spellEnd"/>
      <w:r w:rsidRPr="00065432">
        <w:rPr>
          <w:lang w:val="pt-BR"/>
        </w:rPr>
        <w:t xml:space="preserve">, </w:t>
      </w:r>
      <w:r w:rsidRPr="00065432">
        <w:rPr>
          <w:b/>
          <w:bCs/>
          <w:lang w:val="pt-BR"/>
        </w:rPr>
        <w:t xml:space="preserve">Ficha </w:t>
      </w:r>
      <w:proofErr w:type="spellStart"/>
      <w:r w:rsidRPr="00065432">
        <w:rPr>
          <w:b/>
          <w:bCs/>
          <w:lang w:val="pt-BR"/>
        </w:rPr>
        <w:t>del</w:t>
      </w:r>
      <w:proofErr w:type="spellEnd"/>
      <w:r w:rsidRPr="00065432">
        <w:rPr>
          <w:b/>
          <w:bCs/>
          <w:lang w:val="pt-BR"/>
        </w:rPr>
        <w:t xml:space="preserve"> Orador</w:t>
      </w:r>
      <w:r w:rsidRPr="00065432">
        <w:rPr>
          <w:lang w:val="pt-BR"/>
        </w:rPr>
        <w:t xml:space="preserve"> y </w:t>
      </w:r>
      <w:proofErr w:type="spellStart"/>
      <w:r w:rsidRPr="00065432">
        <w:rPr>
          <w:b/>
          <w:bCs/>
          <w:lang w:val="pt-BR"/>
        </w:rPr>
        <w:t>Guía</w:t>
      </w:r>
      <w:proofErr w:type="spellEnd"/>
      <w:r w:rsidRPr="00065432">
        <w:rPr>
          <w:b/>
          <w:bCs/>
          <w:lang w:val="pt-BR"/>
        </w:rPr>
        <w:t xml:space="preserve"> de </w:t>
      </w:r>
      <w:proofErr w:type="spellStart"/>
      <w:r w:rsidRPr="00065432">
        <w:rPr>
          <w:b/>
          <w:bCs/>
          <w:lang w:val="pt-BR"/>
        </w:rPr>
        <w:t>Compilación</w:t>
      </w:r>
      <w:proofErr w:type="spellEnd"/>
      <w:r w:rsidRPr="00065432">
        <w:rPr>
          <w:b/>
          <w:bCs/>
          <w:lang w:val="pt-BR"/>
        </w:rPr>
        <w:t xml:space="preserve"> PDF</w:t>
      </w:r>
      <w:r w:rsidRPr="00065432">
        <w:rPr>
          <w:lang w:val="pt-BR"/>
        </w:rPr>
        <w:t>.</w:t>
      </w:r>
      <w:r w:rsidRPr="00065432">
        <w:rPr>
          <w:lang w:val="pt-BR"/>
        </w:rPr>
        <w:br/>
        <w:t xml:space="preserve">Copia este texto al final </w:t>
      </w:r>
      <w:proofErr w:type="spellStart"/>
      <w:r w:rsidRPr="00065432">
        <w:rPr>
          <w:lang w:val="pt-BR"/>
        </w:rPr>
        <w:t>del</w:t>
      </w:r>
      <w:proofErr w:type="spellEnd"/>
      <w:r w:rsidRPr="00065432">
        <w:rPr>
          <w:lang w:val="pt-BR"/>
        </w:rPr>
        <w:t xml:space="preserve"> </w:t>
      </w:r>
      <w:proofErr w:type="spellStart"/>
      <w:r w:rsidRPr="00065432">
        <w:rPr>
          <w:lang w:val="pt-BR"/>
        </w:rPr>
        <w:t>archivo</w:t>
      </w:r>
      <w:proofErr w:type="spellEnd"/>
      <w:r w:rsidRPr="00065432">
        <w:rPr>
          <w:lang w:val="pt-BR"/>
        </w:rPr>
        <w:t xml:space="preserve"> anterior y aplica </w:t>
      </w:r>
      <w:proofErr w:type="spellStart"/>
      <w:r w:rsidRPr="00065432">
        <w:rPr>
          <w:lang w:val="pt-BR"/>
        </w:rPr>
        <w:t>el</w:t>
      </w:r>
      <w:proofErr w:type="spellEnd"/>
      <w:r w:rsidRPr="00065432">
        <w:rPr>
          <w:lang w:val="pt-BR"/>
        </w:rPr>
        <w:t xml:space="preserve"> formato </w:t>
      </w:r>
      <w:proofErr w:type="gramStart"/>
      <w:r w:rsidRPr="00065432">
        <w:rPr>
          <w:b/>
          <w:bCs/>
          <w:lang w:val="pt-BR"/>
        </w:rPr>
        <w:t>de dos</w:t>
      </w:r>
      <w:proofErr w:type="gramEnd"/>
      <w:r w:rsidRPr="00065432">
        <w:rPr>
          <w:b/>
          <w:bCs/>
          <w:lang w:val="pt-BR"/>
        </w:rPr>
        <w:t xml:space="preserve"> </w:t>
      </w:r>
      <w:proofErr w:type="spellStart"/>
      <w:r w:rsidRPr="00065432">
        <w:rPr>
          <w:b/>
          <w:bCs/>
          <w:lang w:val="pt-BR"/>
        </w:rPr>
        <w:t>columnas</w:t>
      </w:r>
      <w:proofErr w:type="spellEnd"/>
      <w:r w:rsidRPr="00065432">
        <w:rPr>
          <w:lang w:val="pt-BR"/>
        </w:rPr>
        <w:t xml:space="preserve"> (</w:t>
      </w:r>
      <w:proofErr w:type="spellStart"/>
      <w:r w:rsidRPr="00065432">
        <w:rPr>
          <w:lang w:val="pt-BR"/>
        </w:rPr>
        <w:t>Español</w:t>
      </w:r>
      <w:proofErr w:type="spellEnd"/>
      <w:r w:rsidRPr="00065432">
        <w:rPr>
          <w:lang w:val="pt-BR"/>
        </w:rPr>
        <w:t xml:space="preserve"> / </w:t>
      </w:r>
      <w:proofErr w:type="spellStart"/>
      <w:r w:rsidRPr="00065432">
        <w:rPr>
          <w:lang w:val="pt-BR"/>
        </w:rPr>
        <w:t>Inglés</w:t>
      </w:r>
      <w:proofErr w:type="spellEnd"/>
      <w:r w:rsidRPr="00065432">
        <w:rPr>
          <w:lang w:val="pt-BR"/>
        </w:rPr>
        <w:t>).</w:t>
      </w:r>
    </w:p>
    <w:p w14:paraId="5E05CDB7" w14:textId="77777777" w:rsidR="00065432" w:rsidRPr="00065432" w:rsidRDefault="00065432" w:rsidP="00065432">
      <w:r w:rsidRPr="00065432">
        <w:pict w14:anchorId="1769693B">
          <v:rect id="_x0000_i1199" style="width:0;height:1.5pt" o:hralign="center" o:hrstd="t" o:hr="t" fillcolor="#a0a0a0" stroked="f"/>
        </w:pict>
      </w:r>
    </w:p>
    <w:p w14:paraId="1FB1C5FE"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10 – ¿</w:t>
      </w:r>
      <w:proofErr w:type="spellStart"/>
      <w:r w:rsidRPr="00065432">
        <w:rPr>
          <w:b/>
          <w:bCs/>
          <w:lang w:val="pt-BR"/>
        </w:rPr>
        <w:t>Qué</w:t>
      </w:r>
      <w:proofErr w:type="spellEnd"/>
      <w:r w:rsidRPr="00065432">
        <w:rPr>
          <w:b/>
          <w:bCs/>
          <w:lang w:val="pt-BR"/>
        </w:rPr>
        <w:t xml:space="preserve"> </w:t>
      </w:r>
      <w:proofErr w:type="spellStart"/>
      <w:r w:rsidRPr="00065432">
        <w:rPr>
          <w:b/>
          <w:bCs/>
          <w:lang w:val="pt-BR"/>
        </w:rPr>
        <w:t>son</w:t>
      </w:r>
      <w:proofErr w:type="spellEnd"/>
      <w:r w:rsidRPr="00065432">
        <w:rPr>
          <w:b/>
          <w:bCs/>
          <w:lang w:val="pt-BR"/>
        </w:rPr>
        <w:t xml:space="preserve"> </w:t>
      </w:r>
      <w:proofErr w:type="spellStart"/>
      <w:r w:rsidRPr="00065432">
        <w:rPr>
          <w:b/>
          <w:bCs/>
          <w:lang w:val="pt-BR"/>
        </w:rPr>
        <w:t>los</w:t>
      </w:r>
      <w:proofErr w:type="spellEnd"/>
      <w:r w:rsidRPr="00065432">
        <w:rPr>
          <w:b/>
          <w:bCs/>
          <w:lang w:val="pt-BR"/>
        </w:rPr>
        <w:t xml:space="preserve"> </w:t>
      </w:r>
      <w:proofErr w:type="spellStart"/>
      <w:r w:rsidRPr="00065432">
        <w:rPr>
          <w:b/>
          <w:bCs/>
          <w:lang w:val="pt-BR"/>
        </w:rPr>
        <w:t>vehículos</w:t>
      </w:r>
      <w:proofErr w:type="spellEnd"/>
      <w:r w:rsidRPr="00065432">
        <w:rPr>
          <w:b/>
          <w:bCs/>
          <w:lang w:val="pt-BR"/>
        </w:rPr>
        <w:t xml:space="preserve"> autónomos?</w:t>
      </w:r>
    </w:p>
    <w:p w14:paraId="020552F4"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Los </w:t>
      </w:r>
      <w:proofErr w:type="spellStart"/>
      <w:r w:rsidRPr="00065432">
        <w:rPr>
          <w:lang w:val="pt-BR"/>
        </w:rPr>
        <w:t>vehículos</w:t>
      </w:r>
      <w:proofErr w:type="spellEnd"/>
      <w:r w:rsidRPr="00065432">
        <w:rPr>
          <w:lang w:val="pt-BR"/>
        </w:rPr>
        <w:t xml:space="preserve"> autónomos </w:t>
      </w:r>
      <w:proofErr w:type="spellStart"/>
      <w:r w:rsidRPr="00065432">
        <w:rPr>
          <w:lang w:val="pt-BR"/>
        </w:rPr>
        <w:t>combinan</w:t>
      </w:r>
      <w:proofErr w:type="spellEnd"/>
      <w:r w:rsidRPr="00065432">
        <w:rPr>
          <w:lang w:val="pt-BR"/>
        </w:rPr>
        <w:t xml:space="preserve"> sensores, mapas y algoritmos de </w:t>
      </w:r>
      <w:proofErr w:type="spellStart"/>
      <w:r w:rsidRPr="00065432">
        <w:rPr>
          <w:lang w:val="pt-BR"/>
        </w:rPr>
        <w:t>inteligencia</w:t>
      </w:r>
      <w:proofErr w:type="spellEnd"/>
      <w:r w:rsidRPr="00065432">
        <w:rPr>
          <w:lang w:val="pt-BR"/>
        </w:rPr>
        <w:t xml:space="preserve"> artificial para </w:t>
      </w:r>
      <w:proofErr w:type="spellStart"/>
      <w:r w:rsidRPr="00065432">
        <w:rPr>
          <w:lang w:val="pt-BR"/>
        </w:rPr>
        <w:t>conducir</w:t>
      </w:r>
      <w:proofErr w:type="spellEnd"/>
      <w:r w:rsidRPr="00065432">
        <w:rPr>
          <w:lang w:val="pt-BR"/>
        </w:rPr>
        <w:t xml:space="preserve"> </w:t>
      </w:r>
      <w:proofErr w:type="spellStart"/>
      <w:r w:rsidRPr="00065432">
        <w:rPr>
          <w:lang w:val="pt-BR"/>
        </w:rPr>
        <w:t>sin</w:t>
      </w:r>
      <w:proofErr w:type="spellEnd"/>
      <w:r w:rsidRPr="00065432">
        <w:rPr>
          <w:lang w:val="pt-BR"/>
        </w:rPr>
        <w:t xml:space="preserve"> </w:t>
      </w:r>
      <w:proofErr w:type="spellStart"/>
      <w:r w:rsidRPr="00065432">
        <w:rPr>
          <w:lang w:val="pt-BR"/>
        </w:rPr>
        <w:t>intervención</w:t>
      </w:r>
      <w:proofErr w:type="spellEnd"/>
      <w:r w:rsidRPr="00065432">
        <w:rPr>
          <w:lang w:val="pt-BR"/>
        </w:rPr>
        <w:t xml:space="preserve"> humana. </w:t>
      </w:r>
      <w:proofErr w:type="spellStart"/>
      <w:r w:rsidRPr="00065432">
        <w:rPr>
          <w:lang w:val="pt-BR"/>
        </w:rPr>
        <w:t>Su</w:t>
      </w:r>
      <w:proofErr w:type="spellEnd"/>
      <w:r w:rsidRPr="00065432">
        <w:rPr>
          <w:lang w:val="pt-BR"/>
        </w:rPr>
        <w:t xml:space="preserve"> </w:t>
      </w:r>
      <w:proofErr w:type="spellStart"/>
      <w:r w:rsidRPr="00065432">
        <w:rPr>
          <w:lang w:val="pt-BR"/>
        </w:rPr>
        <w:t>desarrollo</w:t>
      </w:r>
      <w:proofErr w:type="spellEnd"/>
      <w:r w:rsidRPr="00065432">
        <w:rPr>
          <w:lang w:val="pt-BR"/>
        </w:rPr>
        <w:t xml:space="preserve"> abarca desde niveles </w:t>
      </w:r>
      <w:proofErr w:type="spellStart"/>
      <w:r w:rsidRPr="00065432">
        <w:rPr>
          <w:lang w:val="pt-BR"/>
        </w:rPr>
        <w:t>parciales</w:t>
      </w:r>
      <w:proofErr w:type="spellEnd"/>
      <w:r w:rsidRPr="00065432">
        <w:rPr>
          <w:lang w:val="pt-BR"/>
        </w:rPr>
        <w:t xml:space="preserve"> (</w:t>
      </w:r>
      <w:proofErr w:type="spellStart"/>
      <w:r w:rsidRPr="00065432">
        <w:rPr>
          <w:lang w:val="pt-BR"/>
        </w:rPr>
        <w:t>asistencia</w:t>
      </w:r>
      <w:proofErr w:type="spellEnd"/>
      <w:r w:rsidRPr="00065432">
        <w:rPr>
          <w:lang w:val="pt-BR"/>
        </w:rPr>
        <w:t xml:space="preserve">) hasta </w:t>
      </w:r>
      <w:proofErr w:type="spellStart"/>
      <w:r w:rsidRPr="00065432">
        <w:rPr>
          <w:lang w:val="pt-BR"/>
        </w:rPr>
        <w:t>autonomía</w:t>
      </w:r>
      <w:proofErr w:type="spellEnd"/>
      <w:r w:rsidRPr="00065432">
        <w:rPr>
          <w:lang w:val="pt-BR"/>
        </w:rPr>
        <w:t xml:space="preserve"> total. </w:t>
      </w:r>
      <w:proofErr w:type="spellStart"/>
      <w:r w:rsidRPr="00065432">
        <w:rPr>
          <w:lang w:val="pt-BR"/>
        </w:rPr>
        <w:t>Representan</w:t>
      </w:r>
      <w:proofErr w:type="spellEnd"/>
      <w:r w:rsidRPr="00065432">
        <w:rPr>
          <w:lang w:val="pt-BR"/>
        </w:rPr>
        <w:t xml:space="preserve"> una </w:t>
      </w:r>
      <w:proofErr w:type="spellStart"/>
      <w:r w:rsidRPr="00065432">
        <w:rPr>
          <w:lang w:val="pt-BR"/>
        </w:rPr>
        <w:t>revolución</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movilidad</w:t>
      </w:r>
      <w:proofErr w:type="spellEnd"/>
      <w:r w:rsidRPr="00065432">
        <w:rPr>
          <w:lang w:val="pt-BR"/>
        </w:rPr>
        <w:t xml:space="preserve">, </w:t>
      </w:r>
      <w:proofErr w:type="spellStart"/>
      <w:r w:rsidRPr="00065432">
        <w:rPr>
          <w:lang w:val="pt-BR"/>
        </w:rPr>
        <w:t>con</w:t>
      </w:r>
      <w:proofErr w:type="spellEnd"/>
      <w:r w:rsidRPr="00065432">
        <w:rPr>
          <w:lang w:val="pt-BR"/>
        </w:rPr>
        <w:t xml:space="preserve"> potencial para </w:t>
      </w:r>
      <w:proofErr w:type="spellStart"/>
      <w:r w:rsidRPr="00065432">
        <w:rPr>
          <w:lang w:val="pt-BR"/>
        </w:rPr>
        <w:t>reducir</w:t>
      </w:r>
      <w:proofErr w:type="spellEnd"/>
      <w:r w:rsidRPr="00065432">
        <w:rPr>
          <w:lang w:val="pt-BR"/>
        </w:rPr>
        <w:t xml:space="preserve"> </w:t>
      </w:r>
      <w:proofErr w:type="spellStart"/>
      <w:r w:rsidRPr="00065432">
        <w:rPr>
          <w:lang w:val="pt-BR"/>
        </w:rPr>
        <w:t>accidentes</w:t>
      </w:r>
      <w:proofErr w:type="spellEnd"/>
      <w:r w:rsidRPr="00065432">
        <w:rPr>
          <w:lang w:val="pt-BR"/>
        </w:rPr>
        <w:t xml:space="preserve"> y ampliar </w:t>
      </w:r>
      <w:proofErr w:type="spellStart"/>
      <w:r w:rsidRPr="00065432">
        <w:rPr>
          <w:lang w:val="pt-BR"/>
        </w:rPr>
        <w:t>el</w:t>
      </w:r>
      <w:proofErr w:type="spellEnd"/>
      <w:r w:rsidRPr="00065432">
        <w:rPr>
          <w:lang w:val="pt-BR"/>
        </w:rPr>
        <w:t xml:space="preserve"> </w:t>
      </w:r>
      <w:proofErr w:type="spellStart"/>
      <w:r w:rsidRPr="00065432">
        <w:rPr>
          <w:lang w:val="pt-BR"/>
        </w:rPr>
        <w:t>acceso</w:t>
      </w:r>
      <w:proofErr w:type="spellEnd"/>
      <w:r w:rsidRPr="00065432">
        <w:rPr>
          <w:lang w:val="pt-BR"/>
        </w:rPr>
        <w:t xml:space="preserve"> al transporte.</w:t>
      </w:r>
      <w:r w:rsidRPr="00065432">
        <w:rPr>
          <w:lang w:val="pt-BR"/>
        </w:rPr>
        <w:br/>
      </w:r>
      <w:r w:rsidRPr="00065432">
        <w:rPr>
          <w:b/>
          <w:bCs/>
        </w:rPr>
        <w:t>Inglés:</w:t>
      </w:r>
      <w:r w:rsidRPr="00065432">
        <w:br/>
        <w:t>Autonomous vehicles combine sensors, maps, and AI algorithms to drive without human intervention. Their development ranges from partial autonomy (driver assistance) to full autonomy. They represent a revolution in mobility, with the potential to reduce accidents and expand access to transportation.</w:t>
      </w:r>
    </w:p>
    <w:p w14:paraId="214C1E87" w14:textId="77777777" w:rsidR="00065432" w:rsidRPr="00065432" w:rsidRDefault="00065432" w:rsidP="00065432">
      <w:r w:rsidRPr="00065432">
        <w:pict w14:anchorId="41F6AD5D">
          <v:rect id="_x0000_i1200" style="width:0;height:1.5pt" o:hralign="center" o:hrstd="t" o:hr="t" fillcolor="#a0a0a0" stroked="f"/>
        </w:pict>
      </w:r>
    </w:p>
    <w:p w14:paraId="003BEA41" w14:textId="77777777" w:rsidR="00065432" w:rsidRPr="00065432" w:rsidRDefault="00065432" w:rsidP="00065432">
      <w:pPr>
        <w:rPr>
          <w:b/>
          <w:bCs/>
          <w:lang w:val="fr-CA"/>
        </w:rPr>
      </w:pPr>
      <w:proofErr w:type="spellStart"/>
      <w:r w:rsidRPr="00065432">
        <w:rPr>
          <w:b/>
          <w:bCs/>
          <w:lang w:val="fr-CA"/>
        </w:rPr>
        <w:t>Diapositiva</w:t>
      </w:r>
      <w:proofErr w:type="spellEnd"/>
      <w:r w:rsidRPr="00065432">
        <w:rPr>
          <w:b/>
          <w:bCs/>
          <w:lang w:val="fr-CA"/>
        </w:rPr>
        <w:t xml:space="preserve"> 11 – Avances globales y en </w:t>
      </w:r>
      <w:proofErr w:type="spellStart"/>
      <w:r w:rsidRPr="00065432">
        <w:rPr>
          <w:b/>
          <w:bCs/>
          <w:lang w:val="fr-CA"/>
        </w:rPr>
        <w:t>América</w:t>
      </w:r>
      <w:proofErr w:type="spellEnd"/>
      <w:r w:rsidRPr="00065432">
        <w:rPr>
          <w:b/>
          <w:bCs/>
          <w:lang w:val="fr-CA"/>
        </w:rPr>
        <w:t xml:space="preserve"> Latina</w:t>
      </w:r>
    </w:p>
    <w:p w14:paraId="1596757D"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El </w:t>
      </w:r>
      <w:proofErr w:type="spellStart"/>
      <w:r w:rsidRPr="00065432">
        <w:rPr>
          <w:lang w:val="pt-BR"/>
        </w:rPr>
        <w:t>desarrollo</w:t>
      </w:r>
      <w:proofErr w:type="spellEnd"/>
      <w:r w:rsidRPr="00065432">
        <w:rPr>
          <w:lang w:val="pt-BR"/>
        </w:rPr>
        <w:t xml:space="preserve"> de </w:t>
      </w:r>
      <w:proofErr w:type="spellStart"/>
      <w:r w:rsidRPr="00065432">
        <w:rPr>
          <w:lang w:val="pt-BR"/>
        </w:rPr>
        <w:t>vehículos</w:t>
      </w:r>
      <w:proofErr w:type="spellEnd"/>
      <w:r w:rsidRPr="00065432">
        <w:rPr>
          <w:lang w:val="pt-BR"/>
        </w:rPr>
        <w:t xml:space="preserve"> autónomos se expande globalmente. </w:t>
      </w:r>
      <w:proofErr w:type="spellStart"/>
      <w:r w:rsidRPr="00065432">
        <w:rPr>
          <w:lang w:val="fr-CA"/>
        </w:rPr>
        <w:t>Waymo</w:t>
      </w:r>
      <w:proofErr w:type="spellEnd"/>
      <w:r w:rsidRPr="00065432">
        <w:rPr>
          <w:lang w:val="fr-CA"/>
        </w:rPr>
        <w:t xml:space="preserve"> y Tesla </w:t>
      </w:r>
      <w:proofErr w:type="spellStart"/>
      <w:r w:rsidRPr="00065432">
        <w:rPr>
          <w:lang w:val="fr-CA"/>
        </w:rPr>
        <w:t>lideran</w:t>
      </w:r>
      <w:proofErr w:type="spellEnd"/>
      <w:r w:rsidRPr="00065432">
        <w:rPr>
          <w:lang w:val="fr-CA"/>
        </w:rPr>
        <w:t xml:space="preserve"> </w:t>
      </w:r>
      <w:proofErr w:type="spellStart"/>
      <w:r w:rsidRPr="00065432">
        <w:rPr>
          <w:lang w:val="fr-CA"/>
        </w:rPr>
        <w:t>pruebas</w:t>
      </w:r>
      <w:proofErr w:type="spellEnd"/>
      <w:r w:rsidRPr="00065432">
        <w:rPr>
          <w:lang w:val="fr-CA"/>
        </w:rPr>
        <w:t xml:space="preserve"> en EE. UU.; Europa y China </w:t>
      </w:r>
      <w:proofErr w:type="spellStart"/>
      <w:r w:rsidRPr="00065432">
        <w:rPr>
          <w:lang w:val="fr-CA"/>
        </w:rPr>
        <w:t>avanzan</w:t>
      </w:r>
      <w:proofErr w:type="spellEnd"/>
      <w:r w:rsidRPr="00065432">
        <w:rPr>
          <w:lang w:val="fr-CA"/>
        </w:rPr>
        <w:t xml:space="preserve"> en </w:t>
      </w:r>
      <w:proofErr w:type="spellStart"/>
      <w:r w:rsidRPr="00065432">
        <w:rPr>
          <w:lang w:val="fr-CA"/>
        </w:rPr>
        <w:t>regulación</w:t>
      </w:r>
      <w:proofErr w:type="spellEnd"/>
      <w:r w:rsidRPr="00065432">
        <w:rPr>
          <w:lang w:val="fr-CA"/>
        </w:rPr>
        <w:t xml:space="preserve"> y </w:t>
      </w:r>
      <w:proofErr w:type="spellStart"/>
      <w:r w:rsidRPr="00065432">
        <w:rPr>
          <w:lang w:val="fr-CA"/>
        </w:rPr>
        <w:t>pilotos</w:t>
      </w:r>
      <w:proofErr w:type="spellEnd"/>
      <w:r w:rsidRPr="00065432">
        <w:rPr>
          <w:lang w:val="fr-CA"/>
        </w:rPr>
        <w:t xml:space="preserve"> </w:t>
      </w:r>
      <w:proofErr w:type="spellStart"/>
      <w:r w:rsidRPr="00065432">
        <w:rPr>
          <w:lang w:val="fr-CA"/>
        </w:rPr>
        <w:t>urbanos</w:t>
      </w:r>
      <w:proofErr w:type="spellEnd"/>
      <w:r w:rsidRPr="00065432">
        <w:rPr>
          <w:lang w:val="fr-CA"/>
        </w:rPr>
        <w:t xml:space="preserve">. </w:t>
      </w:r>
      <w:proofErr w:type="spellStart"/>
      <w:r w:rsidRPr="00065432">
        <w:rPr>
          <w:lang w:val="pt-BR"/>
        </w:rPr>
        <w:t>En</w:t>
      </w:r>
      <w:proofErr w:type="spellEnd"/>
      <w:r w:rsidRPr="00065432">
        <w:rPr>
          <w:lang w:val="pt-BR"/>
        </w:rPr>
        <w:t xml:space="preserve"> América Latina, Chile </w:t>
      </w:r>
      <w:proofErr w:type="spellStart"/>
      <w:r w:rsidRPr="00065432">
        <w:rPr>
          <w:lang w:val="pt-BR"/>
        </w:rPr>
        <w:t>probó</w:t>
      </w:r>
      <w:proofErr w:type="spellEnd"/>
      <w:r w:rsidRPr="00065432">
        <w:rPr>
          <w:lang w:val="pt-BR"/>
        </w:rPr>
        <w:t xml:space="preserve"> </w:t>
      </w:r>
      <w:proofErr w:type="spellStart"/>
      <w:r w:rsidRPr="00065432">
        <w:rPr>
          <w:lang w:val="pt-BR"/>
        </w:rPr>
        <w:t>un</w:t>
      </w:r>
      <w:proofErr w:type="spellEnd"/>
      <w:r w:rsidRPr="00065432">
        <w:rPr>
          <w:lang w:val="pt-BR"/>
        </w:rPr>
        <w:t xml:space="preserve"> bus autónomo público y Brasil fomenta </w:t>
      </w:r>
      <w:proofErr w:type="spellStart"/>
      <w:r w:rsidRPr="00065432">
        <w:rPr>
          <w:lang w:val="pt-BR"/>
        </w:rPr>
        <w:t>consorcios</w:t>
      </w:r>
      <w:proofErr w:type="spellEnd"/>
      <w:r w:rsidRPr="00065432">
        <w:rPr>
          <w:lang w:val="pt-BR"/>
        </w:rPr>
        <w:t xml:space="preserve"> de </w:t>
      </w:r>
      <w:proofErr w:type="spellStart"/>
      <w:r w:rsidRPr="00065432">
        <w:rPr>
          <w:lang w:val="pt-BR"/>
        </w:rPr>
        <w:t>investigación</w:t>
      </w:r>
      <w:proofErr w:type="spellEnd"/>
      <w:r w:rsidRPr="00065432">
        <w:rPr>
          <w:lang w:val="pt-BR"/>
        </w:rPr>
        <w:t xml:space="preserve">. </w:t>
      </w:r>
      <w:r w:rsidRPr="00065432">
        <w:t xml:space="preserve">Colombia </w:t>
      </w:r>
      <w:proofErr w:type="spellStart"/>
      <w:r w:rsidRPr="00065432">
        <w:t>explora</w:t>
      </w:r>
      <w:proofErr w:type="spellEnd"/>
      <w:r w:rsidRPr="00065432">
        <w:t xml:space="preserve"> </w:t>
      </w:r>
      <w:proofErr w:type="spellStart"/>
      <w:r w:rsidRPr="00065432">
        <w:t>estrategias</w:t>
      </w:r>
      <w:proofErr w:type="spellEnd"/>
      <w:r w:rsidRPr="00065432">
        <w:t xml:space="preserve"> de </w:t>
      </w:r>
      <w:proofErr w:type="spellStart"/>
      <w:r w:rsidRPr="00065432">
        <w:t>movilidad</w:t>
      </w:r>
      <w:proofErr w:type="spellEnd"/>
      <w:r w:rsidRPr="00065432">
        <w:t xml:space="preserve"> </w:t>
      </w:r>
      <w:proofErr w:type="spellStart"/>
      <w:r w:rsidRPr="00065432">
        <w:t>inteligente</w:t>
      </w:r>
      <w:proofErr w:type="spellEnd"/>
      <w:r w:rsidRPr="00065432">
        <w:t>.</w:t>
      </w:r>
      <w:r w:rsidRPr="00065432">
        <w:br/>
      </w:r>
      <w:r w:rsidRPr="00065432">
        <w:rPr>
          <w:b/>
          <w:bCs/>
        </w:rPr>
        <w:lastRenderedPageBreak/>
        <w:t>Inglés:</w:t>
      </w:r>
      <w:r w:rsidRPr="00065432">
        <w:br/>
        <w:t>The development of autonomous vehicles is expanding globally. Waymo and Tesla lead testing in the U.S.; Europe and China advance in regulation and urban pilots. In Latin America, Chile tested an autonomous public bus, and Brazil promotes research consortia. Colombia is exploring intelligent mobility strategies.</w:t>
      </w:r>
    </w:p>
    <w:p w14:paraId="482606E4" w14:textId="77777777" w:rsidR="00065432" w:rsidRPr="00065432" w:rsidRDefault="00065432" w:rsidP="00065432">
      <w:r w:rsidRPr="00065432">
        <w:pict w14:anchorId="2F6593B7">
          <v:rect id="_x0000_i1201" style="width:0;height:1.5pt" o:hralign="center" o:hrstd="t" o:hr="t" fillcolor="#a0a0a0" stroked="f"/>
        </w:pict>
      </w:r>
    </w:p>
    <w:p w14:paraId="75E32FCC"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12 – </w:t>
      </w:r>
      <w:proofErr w:type="spellStart"/>
      <w:r w:rsidRPr="00065432">
        <w:rPr>
          <w:b/>
          <w:bCs/>
          <w:lang w:val="pt-BR"/>
        </w:rPr>
        <w:t>Regulación</w:t>
      </w:r>
      <w:proofErr w:type="spellEnd"/>
      <w:r w:rsidRPr="00065432">
        <w:rPr>
          <w:b/>
          <w:bCs/>
          <w:lang w:val="pt-BR"/>
        </w:rPr>
        <w:t xml:space="preserve">, ética y </w:t>
      </w:r>
      <w:proofErr w:type="spellStart"/>
      <w:r w:rsidRPr="00065432">
        <w:rPr>
          <w:b/>
          <w:bCs/>
          <w:lang w:val="pt-BR"/>
        </w:rPr>
        <w:t>confianza</w:t>
      </w:r>
      <w:proofErr w:type="spellEnd"/>
      <w:r w:rsidRPr="00065432">
        <w:rPr>
          <w:b/>
          <w:bCs/>
          <w:lang w:val="pt-BR"/>
        </w:rPr>
        <w:t xml:space="preserve"> pública</w:t>
      </w:r>
    </w:p>
    <w:p w14:paraId="27ADA8C3" w14:textId="77777777" w:rsidR="00065432" w:rsidRPr="00065432" w:rsidRDefault="00065432" w:rsidP="00065432">
      <w:proofErr w:type="spellStart"/>
      <w:r w:rsidRPr="00065432">
        <w:rPr>
          <w:b/>
          <w:bCs/>
          <w:lang w:val="fr-CA"/>
        </w:rPr>
        <w:t>Español</w:t>
      </w:r>
      <w:proofErr w:type="spellEnd"/>
      <w:r w:rsidRPr="00065432">
        <w:rPr>
          <w:b/>
          <w:bCs/>
          <w:lang w:val="fr-CA"/>
        </w:rPr>
        <w:t>:</w:t>
      </w:r>
      <w:r w:rsidRPr="00065432">
        <w:rPr>
          <w:lang w:val="fr-CA"/>
        </w:rPr>
        <w:br/>
        <w:t xml:space="preserve">La </w:t>
      </w:r>
      <w:proofErr w:type="spellStart"/>
      <w:r w:rsidRPr="00065432">
        <w:rPr>
          <w:lang w:val="fr-CA"/>
        </w:rPr>
        <w:t>conducción</w:t>
      </w:r>
      <w:proofErr w:type="spellEnd"/>
      <w:r w:rsidRPr="00065432">
        <w:rPr>
          <w:lang w:val="fr-CA"/>
        </w:rPr>
        <w:t xml:space="preserve"> </w:t>
      </w:r>
      <w:proofErr w:type="spellStart"/>
      <w:r w:rsidRPr="00065432">
        <w:rPr>
          <w:lang w:val="fr-CA"/>
        </w:rPr>
        <w:t>autónoma</w:t>
      </w:r>
      <w:proofErr w:type="spellEnd"/>
      <w:r w:rsidRPr="00065432">
        <w:rPr>
          <w:lang w:val="fr-CA"/>
        </w:rPr>
        <w:t xml:space="preserve"> </w:t>
      </w:r>
      <w:proofErr w:type="spellStart"/>
      <w:r w:rsidRPr="00065432">
        <w:rPr>
          <w:lang w:val="fr-CA"/>
        </w:rPr>
        <w:t>plantea</w:t>
      </w:r>
      <w:proofErr w:type="spellEnd"/>
      <w:r w:rsidRPr="00065432">
        <w:rPr>
          <w:lang w:val="fr-CA"/>
        </w:rPr>
        <w:t xml:space="preserve"> </w:t>
      </w:r>
      <w:proofErr w:type="spellStart"/>
      <w:r w:rsidRPr="00065432">
        <w:rPr>
          <w:lang w:val="fr-CA"/>
        </w:rPr>
        <w:t>dilemas</w:t>
      </w:r>
      <w:proofErr w:type="spellEnd"/>
      <w:r w:rsidRPr="00065432">
        <w:rPr>
          <w:lang w:val="fr-CA"/>
        </w:rPr>
        <w:t xml:space="preserve"> </w:t>
      </w:r>
      <w:proofErr w:type="spellStart"/>
      <w:r w:rsidRPr="00065432">
        <w:rPr>
          <w:lang w:val="fr-CA"/>
        </w:rPr>
        <w:t>legales</w:t>
      </w:r>
      <w:proofErr w:type="spellEnd"/>
      <w:r w:rsidRPr="00065432">
        <w:rPr>
          <w:lang w:val="fr-CA"/>
        </w:rPr>
        <w:t xml:space="preserve"> y </w:t>
      </w:r>
      <w:proofErr w:type="spellStart"/>
      <w:r w:rsidRPr="00065432">
        <w:rPr>
          <w:lang w:val="fr-CA"/>
        </w:rPr>
        <w:t>éticos</w:t>
      </w:r>
      <w:proofErr w:type="spellEnd"/>
      <w:r w:rsidRPr="00065432">
        <w:rPr>
          <w:lang w:val="fr-CA"/>
        </w:rPr>
        <w:t>: ¿</w:t>
      </w:r>
      <w:proofErr w:type="spellStart"/>
      <w:r w:rsidRPr="00065432">
        <w:rPr>
          <w:lang w:val="fr-CA"/>
        </w:rPr>
        <w:t>quién</w:t>
      </w:r>
      <w:proofErr w:type="spellEnd"/>
      <w:r w:rsidRPr="00065432">
        <w:rPr>
          <w:lang w:val="fr-CA"/>
        </w:rPr>
        <w:t xml:space="preserve"> es responsable en un </w:t>
      </w:r>
      <w:proofErr w:type="gramStart"/>
      <w:r w:rsidRPr="00065432">
        <w:rPr>
          <w:lang w:val="fr-CA"/>
        </w:rPr>
        <w:t>accidente?,</w:t>
      </w:r>
      <w:proofErr w:type="gramEnd"/>
      <w:r w:rsidRPr="00065432">
        <w:rPr>
          <w:lang w:val="fr-CA"/>
        </w:rPr>
        <w:t xml:space="preserve"> ¿</w:t>
      </w:r>
      <w:proofErr w:type="spellStart"/>
      <w:r w:rsidRPr="00065432">
        <w:rPr>
          <w:lang w:val="fr-CA"/>
        </w:rPr>
        <w:t>cómo</w:t>
      </w:r>
      <w:proofErr w:type="spellEnd"/>
      <w:r w:rsidRPr="00065432">
        <w:rPr>
          <w:lang w:val="fr-CA"/>
        </w:rPr>
        <w:t xml:space="preserve"> se </w:t>
      </w:r>
      <w:proofErr w:type="spellStart"/>
      <w:r w:rsidRPr="00065432">
        <w:rPr>
          <w:lang w:val="fr-CA"/>
        </w:rPr>
        <w:t>programan</w:t>
      </w:r>
      <w:proofErr w:type="spellEnd"/>
      <w:r w:rsidRPr="00065432">
        <w:rPr>
          <w:lang w:val="fr-CA"/>
        </w:rPr>
        <w:t xml:space="preserve"> </w:t>
      </w:r>
      <w:proofErr w:type="spellStart"/>
      <w:r w:rsidRPr="00065432">
        <w:rPr>
          <w:lang w:val="fr-CA"/>
        </w:rPr>
        <w:t>decisiones</w:t>
      </w:r>
      <w:proofErr w:type="spellEnd"/>
      <w:r w:rsidRPr="00065432">
        <w:rPr>
          <w:lang w:val="fr-CA"/>
        </w:rPr>
        <w:t xml:space="preserve"> morales? </w:t>
      </w:r>
      <w:r w:rsidRPr="00065432">
        <w:rPr>
          <w:lang w:val="pt-BR"/>
        </w:rPr>
        <w:t xml:space="preserve">La </w:t>
      </w:r>
      <w:proofErr w:type="spellStart"/>
      <w:r w:rsidRPr="00065432">
        <w:rPr>
          <w:lang w:val="pt-BR"/>
        </w:rPr>
        <w:t>confianza</w:t>
      </w:r>
      <w:proofErr w:type="spellEnd"/>
      <w:r w:rsidRPr="00065432">
        <w:rPr>
          <w:lang w:val="pt-BR"/>
        </w:rPr>
        <w:t xml:space="preserve"> pública dependerá de </w:t>
      </w:r>
      <w:proofErr w:type="spellStart"/>
      <w:r w:rsidRPr="00065432">
        <w:rPr>
          <w:lang w:val="pt-BR"/>
        </w:rPr>
        <w:t>la</w:t>
      </w:r>
      <w:proofErr w:type="spellEnd"/>
      <w:r w:rsidRPr="00065432">
        <w:rPr>
          <w:lang w:val="pt-BR"/>
        </w:rPr>
        <w:t xml:space="preserve"> </w:t>
      </w:r>
      <w:proofErr w:type="spellStart"/>
      <w:r w:rsidRPr="00065432">
        <w:rPr>
          <w:lang w:val="pt-BR"/>
        </w:rPr>
        <w:t>transparencia</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gramStart"/>
      <w:r w:rsidRPr="00065432">
        <w:rPr>
          <w:lang w:val="pt-BR"/>
        </w:rPr>
        <w:t>evidencia</w:t>
      </w:r>
      <w:proofErr w:type="gramEnd"/>
      <w:r w:rsidRPr="00065432">
        <w:rPr>
          <w:lang w:val="pt-BR"/>
        </w:rPr>
        <w:t xml:space="preserve"> de </w:t>
      </w:r>
      <w:proofErr w:type="spellStart"/>
      <w:r w:rsidRPr="00065432">
        <w:rPr>
          <w:lang w:val="pt-BR"/>
        </w:rPr>
        <w:t>seguridad</w:t>
      </w:r>
      <w:proofErr w:type="spellEnd"/>
      <w:r w:rsidRPr="00065432">
        <w:rPr>
          <w:lang w:val="pt-BR"/>
        </w:rPr>
        <w:t xml:space="preserve"> y </w:t>
      </w:r>
      <w:proofErr w:type="spellStart"/>
      <w:r w:rsidRPr="00065432">
        <w:rPr>
          <w:lang w:val="pt-BR"/>
        </w:rPr>
        <w:t>la</w:t>
      </w:r>
      <w:proofErr w:type="spellEnd"/>
      <w:r w:rsidRPr="00065432">
        <w:rPr>
          <w:lang w:val="pt-BR"/>
        </w:rPr>
        <w:t xml:space="preserve"> </w:t>
      </w:r>
      <w:proofErr w:type="spellStart"/>
      <w:r w:rsidRPr="00065432">
        <w:rPr>
          <w:lang w:val="pt-BR"/>
        </w:rPr>
        <w:t>regulación</w:t>
      </w:r>
      <w:proofErr w:type="spellEnd"/>
      <w:r w:rsidRPr="00065432">
        <w:rPr>
          <w:lang w:val="pt-BR"/>
        </w:rPr>
        <w:t xml:space="preserve"> clara. La </w:t>
      </w:r>
      <w:proofErr w:type="spellStart"/>
      <w:r w:rsidRPr="00065432">
        <w:rPr>
          <w:lang w:val="pt-BR"/>
        </w:rPr>
        <w:t>tecnología</w:t>
      </w:r>
      <w:proofErr w:type="spellEnd"/>
      <w:r w:rsidRPr="00065432">
        <w:rPr>
          <w:lang w:val="pt-BR"/>
        </w:rPr>
        <w:t xml:space="preserve"> </w:t>
      </w:r>
      <w:proofErr w:type="spellStart"/>
      <w:r w:rsidRPr="00065432">
        <w:rPr>
          <w:lang w:val="pt-BR"/>
        </w:rPr>
        <w:t>avanza</w:t>
      </w:r>
      <w:proofErr w:type="spellEnd"/>
      <w:r w:rsidRPr="00065432">
        <w:rPr>
          <w:lang w:val="pt-BR"/>
        </w:rPr>
        <w:t xml:space="preserve">, pero </w:t>
      </w:r>
      <w:proofErr w:type="spellStart"/>
      <w:r w:rsidRPr="00065432">
        <w:rPr>
          <w:lang w:val="pt-BR"/>
        </w:rPr>
        <w:t>la</w:t>
      </w:r>
      <w:proofErr w:type="spellEnd"/>
      <w:r w:rsidRPr="00065432">
        <w:rPr>
          <w:lang w:val="pt-BR"/>
        </w:rPr>
        <w:t xml:space="preserve"> </w:t>
      </w:r>
      <w:proofErr w:type="spellStart"/>
      <w:r w:rsidRPr="00065432">
        <w:rPr>
          <w:lang w:val="pt-BR"/>
        </w:rPr>
        <w:t>gobernanza</w:t>
      </w:r>
      <w:proofErr w:type="spellEnd"/>
      <w:r w:rsidRPr="00065432">
        <w:rPr>
          <w:lang w:val="pt-BR"/>
        </w:rPr>
        <w:t xml:space="preserve"> </w:t>
      </w:r>
      <w:proofErr w:type="spellStart"/>
      <w:r w:rsidRPr="00065432">
        <w:rPr>
          <w:lang w:val="pt-BR"/>
        </w:rPr>
        <w:t>debe</w:t>
      </w:r>
      <w:proofErr w:type="spellEnd"/>
      <w:r w:rsidRPr="00065432">
        <w:rPr>
          <w:lang w:val="pt-BR"/>
        </w:rPr>
        <w:t xml:space="preserve"> </w:t>
      </w:r>
      <w:proofErr w:type="spellStart"/>
      <w:r w:rsidRPr="00065432">
        <w:rPr>
          <w:lang w:val="pt-BR"/>
        </w:rPr>
        <w:t>acompañar</w:t>
      </w:r>
      <w:proofErr w:type="spellEnd"/>
      <w:r w:rsidRPr="00065432">
        <w:rPr>
          <w:lang w:val="pt-BR"/>
        </w:rPr>
        <w:t xml:space="preserve"> </w:t>
      </w:r>
      <w:proofErr w:type="spellStart"/>
      <w:r w:rsidRPr="00065432">
        <w:rPr>
          <w:lang w:val="pt-BR"/>
        </w:rPr>
        <w:t>su</w:t>
      </w:r>
      <w:proofErr w:type="spellEnd"/>
      <w:r w:rsidRPr="00065432">
        <w:rPr>
          <w:lang w:val="pt-BR"/>
        </w:rPr>
        <w:t xml:space="preserve"> </w:t>
      </w:r>
      <w:proofErr w:type="spellStart"/>
      <w:r w:rsidRPr="00065432">
        <w:rPr>
          <w:lang w:val="pt-BR"/>
        </w:rPr>
        <w:t>evolución</w:t>
      </w:r>
      <w:proofErr w:type="spellEnd"/>
      <w:r w:rsidRPr="00065432">
        <w:rPr>
          <w:lang w:val="pt-BR"/>
        </w:rPr>
        <w:t>.</w:t>
      </w:r>
      <w:r w:rsidRPr="00065432">
        <w:rPr>
          <w:lang w:val="pt-BR"/>
        </w:rPr>
        <w:br/>
      </w:r>
      <w:r w:rsidRPr="00065432">
        <w:rPr>
          <w:b/>
          <w:bCs/>
        </w:rPr>
        <w:t>Inglés:</w:t>
      </w:r>
      <w:r w:rsidRPr="00065432">
        <w:br/>
        <w:t>Autonomous driving raises legal and ethical dilemmas: who is responsible in an accident? How are moral decisions programmed? Public trust will depend on transparency, safety evidence, and clear regulation. Technology advances rapidly, but governance must evolve alongside it.</w:t>
      </w:r>
    </w:p>
    <w:p w14:paraId="4C2FF9DC" w14:textId="77777777" w:rsidR="00065432" w:rsidRPr="00065432" w:rsidRDefault="00065432" w:rsidP="00065432">
      <w:r w:rsidRPr="00065432">
        <w:pict w14:anchorId="66E09F88">
          <v:rect id="_x0000_i1202" style="width:0;height:1.5pt" o:hralign="center" o:hrstd="t" o:hr="t" fillcolor="#a0a0a0" stroked="f"/>
        </w:pict>
      </w:r>
    </w:p>
    <w:p w14:paraId="67914F87"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13 – </w:t>
      </w:r>
      <w:proofErr w:type="spellStart"/>
      <w:r w:rsidRPr="00065432">
        <w:rPr>
          <w:b/>
          <w:bCs/>
          <w:lang w:val="pt-BR"/>
        </w:rPr>
        <w:t>Comprendiendo</w:t>
      </w:r>
      <w:proofErr w:type="spellEnd"/>
      <w:r w:rsidRPr="00065432">
        <w:rPr>
          <w:b/>
          <w:bCs/>
          <w:lang w:val="pt-BR"/>
        </w:rPr>
        <w:t xml:space="preserve"> </w:t>
      </w:r>
      <w:proofErr w:type="spellStart"/>
      <w:r w:rsidRPr="00065432">
        <w:rPr>
          <w:b/>
          <w:bCs/>
          <w:lang w:val="pt-BR"/>
        </w:rPr>
        <w:t>el</w:t>
      </w:r>
      <w:proofErr w:type="spellEnd"/>
      <w:r w:rsidRPr="00065432">
        <w:rPr>
          <w:b/>
          <w:bCs/>
          <w:lang w:val="pt-BR"/>
        </w:rPr>
        <w:t xml:space="preserve"> sesgo algorítmico</w:t>
      </w:r>
    </w:p>
    <w:p w14:paraId="4CA4C961"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IA aprende de </w:t>
      </w:r>
      <w:proofErr w:type="spellStart"/>
      <w:r w:rsidRPr="00065432">
        <w:rPr>
          <w:lang w:val="pt-BR"/>
        </w:rPr>
        <w:t>datos</w:t>
      </w:r>
      <w:proofErr w:type="spellEnd"/>
      <w:r w:rsidRPr="00065432">
        <w:rPr>
          <w:lang w:val="pt-BR"/>
        </w:rPr>
        <w:t xml:space="preserve"> humanos, y si </w:t>
      </w:r>
      <w:proofErr w:type="spellStart"/>
      <w:r w:rsidRPr="00065432">
        <w:rPr>
          <w:lang w:val="pt-BR"/>
        </w:rPr>
        <w:t>estos</w:t>
      </w:r>
      <w:proofErr w:type="spellEnd"/>
      <w:r w:rsidRPr="00065432">
        <w:rPr>
          <w:lang w:val="pt-BR"/>
        </w:rPr>
        <w:t xml:space="preserve"> </w:t>
      </w:r>
      <w:proofErr w:type="spellStart"/>
      <w:r w:rsidRPr="00065432">
        <w:rPr>
          <w:lang w:val="pt-BR"/>
        </w:rPr>
        <w:t>reflejan</w:t>
      </w:r>
      <w:proofErr w:type="spellEnd"/>
      <w:r w:rsidRPr="00065432">
        <w:rPr>
          <w:lang w:val="pt-BR"/>
        </w:rPr>
        <w:t xml:space="preserve"> desigualdades, </w:t>
      </w:r>
      <w:proofErr w:type="spellStart"/>
      <w:r w:rsidRPr="00065432">
        <w:rPr>
          <w:lang w:val="pt-BR"/>
        </w:rPr>
        <w:t>las</w:t>
      </w:r>
      <w:proofErr w:type="spellEnd"/>
      <w:r w:rsidRPr="00065432">
        <w:rPr>
          <w:lang w:val="pt-BR"/>
        </w:rPr>
        <w:t xml:space="preserve"> replica. El sesgo algorítmico </w:t>
      </w:r>
      <w:proofErr w:type="spellStart"/>
      <w:proofErr w:type="gramStart"/>
      <w:r w:rsidRPr="00065432">
        <w:rPr>
          <w:lang w:val="pt-BR"/>
        </w:rPr>
        <w:t>ha</w:t>
      </w:r>
      <w:proofErr w:type="spellEnd"/>
      <w:proofErr w:type="gramEnd"/>
      <w:r w:rsidRPr="00065432">
        <w:rPr>
          <w:lang w:val="pt-BR"/>
        </w:rPr>
        <w:t xml:space="preserve"> causado </w:t>
      </w:r>
      <w:proofErr w:type="spellStart"/>
      <w:r w:rsidRPr="00065432">
        <w:rPr>
          <w:lang w:val="pt-BR"/>
        </w:rPr>
        <w:t>errores</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reconocimiento</w:t>
      </w:r>
      <w:proofErr w:type="spellEnd"/>
      <w:r w:rsidRPr="00065432">
        <w:rPr>
          <w:lang w:val="pt-BR"/>
        </w:rPr>
        <w:t xml:space="preserve"> facial y </w:t>
      </w:r>
      <w:proofErr w:type="spellStart"/>
      <w:r w:rsidRPr="00065432">
        <w:rPr>
          <w:lang w:val="pt-BR"/>
        </w:rPr>
        <w:t>selección</w:t>
      </w:r>
      <w:proofErr w:type="spellEnd"/>
      <w:r w:rsidRPr="00065432">
        <w:rPr>
          <w:lang w:val="pt-BR"/>
        </w:rPr>
        <w:t xml:space="preserve"> de personal. </w:t>
      </w:r>
      <w:proofErr w:type="spellStart"/>
      <w:r w:rsidRPr="00065432">
        <w:rPr>
          <w:lang w:val="pt-BR"/>
        </w:rPr>
        <w:t>Comprender</w:t>
      </w:r>
      <w:proofErr w:type="spellEnd"/>
      <w:r w:rsidRPr="00065432">
        <w:rPr>
          <w:lang w:val="pt-BR"/>
        </w:rPr>
        <w:t xml:space="preserve"> </w:t>
      </w:r>
      <w:proofErr w:type="spellStart"/>
      <w:r w:rsidRPr="00065432">
        <w:rPr>
          <w:lang w:val="pt-BR"/>
        </w:rPr>
        <w:t>su</w:t>
      </w:r>
      <w:proofErr w:type="spellEnd"/>
      <w:r w:rsidRPr="00065432">
        <w:rPr>
          <w:lang w:val="pt-BR"/>
        </w:rPr>
        <w:t xml:space="preserve"> </w:t>
      </w:r>
      <w:proofErr w:type="spellStart"/>
      <w:r w:rsidRPr="00065432">
        <w:rPr>
          <w:lang w:val="pt-BR"/>
        </w:rPr>
        <w:t>origen</w:t>
      </w:r>
      <w:proofErr w:type="spellEnd"/>
      <w:r w:rsidRPr="00065432">
        <w:rPr>
          <w:lang w:val="pt-BR"/>
        </w:rPr>
        <w:t xml:space="preserve"> es </w:t>
      </w:r>
      <w:proofErr w:type="spellStart"/>
      <w:r w:rsidRPr="00065432">
        <w:rPr>
          <w:lang w:val="pt-BR"/>
        </w:rPr>
        <w:t>el</w:t>
      </w:r>
      <w:proofErr w:type="spellEnd"/>
      <w:r w:rsidRPr="00065432">
        <w:rPr>
          <w:lang w:val="pt-BR"/>
        </w:rPr>
        <w:t xml:space="preserve"> primer </w:t>
      </w:r>
      <w:proofErr w:type="spellStart"/>
      <w:r w:rsidRPr="00065432">
        <w:rPr>
          <w:lang w:val="pt-BR"/>
        </w:rPr>
        <w:t>paso</w:t>
      </w:r>
      <w:proofErr w:type="spellEnd"/>
      <w:r w:rsidRPr="00065432">
        <w:rPr>
          <w:lang w:val="pt-BR"/>
        </w:rPr>
        <w:t xml:space="preserve"> para construir sistemas justos y </w:t>
      </w:r>
      <w:proofErr w:type="spellStart"/>
      <w:r w:rsidRPr="00065432">
        <w:rPr>
          <w:lang w:val="pt-BR"/>
        </w:rPr>
        <w:t>confiables</w:t>
      </w:r>
      <w:proofErr w:type="spellEnd"/>
      <w:r w:rsidRPr="00065432">
        <w:rPr>
          <w:lang w:val="pt-BR"/>
        </w:rPr>
        <w:t xml:space="preserve">, especialmente </w:t>
      </w:r>
      <w:proofErr w:type="spellStart"/>
      <w:r w:rsidRPr="00065432">
        <w:rPr>
          <w:lang w:val="pt-BR"/>
        </w:rPr>
        <w:t>en</w:t>
      </w:r>
      <w:proofErr w:type="spellEnd"/>
      <w:r w:rsidRPr="00065432">
        <w:rPr>
          <w:lang w:val="pt-BR"/>
        </w:rPr>
        <w:t xml:space="preserve"> </w:t>
      </w:r>
      <w:proofErr w:type="spellStart"/>
      <w:r w:rsidRPr="00065432">
        <w:rPr>
          <w:lang w:val="pt-BR"/>
        </w:rPr>
        <w:t>el</w:t>
      </w:r>
      <w:proofErr w:type="spellEnd"/>
      <w:r w:rsidRPr="00065432">
        <w:rPr>
          <w:lang w:val="pt-BR"/>
        </w:rPr>
        <w:t xml:space="preserve"> sector público.</w:t>
      </w:r>
      <w:r w:rsidRPr="00065432">
        <w:rPr>
          <w:lang w:val="pt-BR"/>
        </w:rPr>
        <w:br/>
      </w:r>
      <w:r w:rsidRPr="00065432">
        <w:rPr>
          <w:b/>
          <w:bCs/>
        </w:rPr>
        <w:t>Inglés:</w:t>
      </w:r>
      <w:r w:rsidRPr="00065432">
        <w:br/>
        <w:t>AI learns from human data, and if that data reflects inequality, it reproduces it. Algorithmic bias has caused errors in facial recognition and hiring tools. Understanding its origin is the first step in building fair and trustworthy systems, particularly in the public sector.</w:t>
      </w:r>
    </w:p>
    <w:p w14:paraId="68CE782F" w14:textId="77777777" w:rsidR="00065432" w:rsidRPr="00065432" w:rsidRDefault="00065432" w:rsidP="00065432">
      <w:r w:rsidRPr="00065432">
        <w:pict w14:anchorId="52550C42">
          <v:rect id="_x0000_i1203" style="width:0;height:1.5pt" o:hralign="center" o:hrstd="t" o:hr="t" fillcolor="#a0a0a0" stroked="f"/>
        </w:pict>
      </w:r>
    </w:p>
    <w:p w14:paraId="53E59D22"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14 – </w:t>
      </w:r>
      <w:proofErr w:type="spellStart"/>
      <w:r w:rsidRPr="00065432">
        <w:rPr>
          <w:b/>
          <w:bCs/>
          <w:lang w:val="pt-BR"/>
        </w:rPr>
        <w:t>Estrategias</w:t>
      </w:r>
      <w:proofErr w:type="spellEnd"/>
      <w:r w:rsidRPr="00065432">
        <w:rPr>
          <w:b/>
          <w:bCs/>
          <w:lang w:val="pt-BR"/>
        </w:rPr>
        <w:t xml:space="preserve"> para una IA justa</w:t>
      </w:r>
    </w:p>
    <w:p w14:paraId="2AC9F712"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w:t>
      </w:r>
      <w:proofErr w:type="spellStart"/>
      <w:r w:rsidRPr="00065432">
        <w:rPr>
          <w:lang w:val="pt-BR"/>
        </w:rPr>
        <w:t>equidad</w:t>
      </w:r>
      <w:proofErr w:type="spellEnd"/>
      <w:r w:rsidRPr="00065432">
        <w:rPr>
          <w:lang w:val="pt-BR"/>
        </w:rPr>
        <w:t xml:space="preserve"> algorítmica </w:t>
      </w:r>
      <w:proofErr w:type="spellStart"/>
      <w:r w:rsidRPr="00065432">
        <w:rPr>
          <w:lang w:val="pt-BR"/>
        </w:rPr>
        <w:t>requiere</w:t>
      </w:r>
      <w:proofErr w:type="spellEnd"/>
      <w:r w:rsidRPr="00065432">
        <w:rPr>
          <w:lang w:val="pt-BR"/>
        </w:rPr>
        <w:t xml:space="preserve"> </w:t>
      </w:r>
      <w:proofErr w:type="spellStart"/>
      <w:r w:rsidRPr="00065432">
        <w:rPr>
          <w:lang w:val="pt-BR"/>
        </w:rPr>
        <w:t>diversidad</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datos</w:t>
      </w:r>
      <w:proofErr w:type="spellEnd"/>
      <w:r w:rsidRPr="00065432">
        <w:rPr>
          <w:lang w:val="pt-BR"/>
        </w:rPr>
        <w:t xml:space="preserve"> y equipos, </w:t>
      </w:r>
      <w:proofErr w:type="spellStart"/>
      <w:r w:rsidRPr="00065432">
        <w:rPr>
          <w:lang w:val="pt-BR"/>
        </w:rPr>
        <w:t>auditorías</w:t>
      </w:r>
      <w:proofErr w:type="spellEnd"/>
      <w:r w:rsidRPr="00065432">
        <w:rPr>
          <w:lang w:val="pt-BR"/>
        </w:rPr>
        <w:t xml:space="preserve"> de sesgo y mecanismos de </w:t>
      </w:r>
      <w:proofErr w:type="spellStart"/>
      <w:r w:rsidRPr="00065432">
        <w:rPr>
          <w:lang w:val="pt-BR"/>
        </w:rPr>
        <w:t>apelación</w:t>
      </w:r>
      <w:proofErr w:type="spellEnd"/>
      <w:r w:rsidRPr="00065432">
        <w:rPr>
          <w:lang w:val="pt-BR"/>
        </w:rPr>
        <w:t xml:space="preserve"> humana. </w:t>
      </w:r>
      <w:proofErr w:type="spellStart"/>
      <w:r w:rsidRPr="00065432">
        <w:rPr>
          <w:lang w:val="pt-BR"/>
        </w:rPr>
        <w:t>Las</w:t>
      </w:r>
      <w:proofErr w:type="spellEnd"/>
      <w:r w:rsidRPr="00065432">
        <w:rPr>
          <w:lang w:val="pt-BR"/>
        </w:rPr>
        <w:t xml:space="preserve"> políticas </w:t>
      </w:r>
      <w:proofErr w:type="spellStart"/>
      <w:r w:rsidRPr="00065432">
        <w:rPr>
          <w:lang w:val="pt-BR"/>
        </w:rPr>
        <w:t>deben</w:t>
      </w:r>
      <w:proofErr w:type="spellEnd"/>
      <w:r w:rsidRPr="00065432">
        <w:rPr>
          <w:lang w:val="pt-BR"/>
        </w:rPr>
        <w:t xml:space="preserve"> incluir </w:t>
      </w:r>
      <w:proofErr w:type="spellStart"/>
      <w:r w:rsidRPr="00065432">
        <w:rPr>
          <w:lang w:val="pt-BR"/>
        </w:rPr>
        <w:t>transparencia</w:t>
      </w:r>
      <w:proofErr w:type="spellEnd"/>
      <w:r w:rsidRPr="00065432">
        <w:rPr>
          <w:lang w:val="pt-BR"/>
        </w:rPr>
        <w:t xml:space="preserve">, </w:t>
      </w:r>
      <w:proofErr w:type="spellStart"/>
      <w:r w:rsidRPr="00065432">
        <w:rPr>
          <w:lang w:val="pt-BR"/>
        </w:rPr>
        <w:lastRenderedPageBreak/>
        <w:t>revisión</w:t>
      </w:r>
      <w:proofErr w:type="spellEnd"/>
      <w:r w:rsidRPr="00065432">
        <w:rPr>
          <w:lang w:val="pt-BR"/>
        </w:rPr>
        <w:t xml:space="preserve"> externa y sanciones por </w:t>
      </w:r>
      <w:proofErr w:type="spellStart"/>
      <w:r w:rsidRPr="00065432">
        <w:rPr>
          <w:lang w:val="pt-BR"/>
        </w:rPr>
        <w:t>discriminación</w:t>
      </w:r>
      <w:proofErr w:type="spellEnd"/>
      <w:r w:rsidRPr="00065432">
        <w:rPr>
          <w:lang w:val="pt-BR"/>
        </w:rPr>
        <w:t xml:space="preserve"> automatizada. </w:t>
      </w:r>
      <w:r w:rsidRPr="00065432">
        <w:t xml:space="preserve">La IA </w:t>
      </w:r>
      <w:proofErr w:type="spellStart"/>
      <w:r w:rsidRPr="00065432">
        <w:t>debe</w:t>
      </w:r>
      <w:proofErr w:type="spellEnd"/>
      <w:r w:rsidRPr="00065432">
        <w:t xml:space="preserve"> </w:t>
      </w:r>
      <w:proofErr w:type="spellStart"/>
      <w:r w:rsidRPr="00065432">
        <w:t>reforzar</w:t>
      </w:r>
      <w:proofErr w:type="spellEnd"/>
      <w:r w:rsidRPr="00065432">
        <w:t xml:space="preserve"> la </w:t>
      </w:r>
      <w:proofErr w:type="spellStart"/>
      <w:r w:rsidRPr="00065432">
        <w:t>justicia</w:t>
      </w:r>
      <w:proofErr w:type="spellEnd"/>
      <w:r w:rsidRPr="00065432">
        <w:t xml:space="preserve">, no </w:t>
      </w:r>
      <w:proofErr w:type="spellStart"/>
      <w:r w:rsidRPr="00065432">
        <w:t>sustituirla</w:t>
      </w:r>
      <w:proofErr w:type="spellEnd"/>
      <w:r w:rsidRPr="00065432">
        <w:t>.</w:t>
      </w:r>
      <w:r w:rsidRPr="00065432">
        <w:br/>
      </w:r>
      <w:r w:rsidRPr="00065432">
        <w:rPr>
          <w:b/>
          <w:bCs/>
        </w:rPr>
        <w:t>Inglés:</w:t>
      </w:r>
      <w:r w:rsidRPr="00065432">
        <w:br/>
        <w:t>Algorithmic fairness requires diversity in data and teams, bias audits, and human appeal mechanisms. Policies should include transparency, external review, and penalties for automated discrimination. AI should reinforce justice, not replace it.</w:t>
      </w:r>
    </w:p>
    <w:p w14:paraId="21183F96" w14:textId="77777777" w:rsidR="00065432" w:rsidRPr="00065432" w:rsidRDefault="00065432" w:rsidP="00065432">
      <w:r w:rsidRPr="00065432">
        <w:pict w14:anchorId="23C41060">
          <v:rect id="_x0000_i1204" style="width:0;height:1.5pt" o:hralign="center" o:hrstd="t" o:hr="t" fillcolor="#a0a0a0" stroked="f"/>
        </w:pict>
      </w:r>
    </w:p>
    <w:p w14:paraId="3A4C335C"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15 – Fuerza laboral y </w:t>
      </w:r>
      <w:proofErr w:type="spellStart"/>
      <w:r w:rsidRPr="00065432">
        <w:rPr>
          <w:b/>
          <w:bCs/>
          <w:lang w:val="pt-BR"/>
        </w:rPr>
        <w:t>economía</w:t>
      </w:r>
      <w:proofErr w:type="spellEnd"/>
      <w:r w:rsidRPr="00065432">
        <w:rPr>
          <w:b/>
          <w:bCs/>
          <w:lang w:val="pt-BR"/>
        </w:rPr>
        <w:t xml:space="preserv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gran</w:t>
      </w:r>
      <w:proofErr w:type="spellEnd"/>
      <w:r w:rsidRPr="00065432">
        <w:rPr>
          <w:b/>
          <w:bCs/>
          <w:lang w:val="pt-BR"/>
        </w:rPr>
        <w:t xml:space="preserve"> </w:t>
      </w:r>
      <w:proofErr w:type="spellStart"/>
      <w:r w:rsidRPr="00065432">
        <w:rPr>
          <w:b/>
          <w:bCs/>
          <w:lang w:val="pt-BR"/>
        </w:rPr>
        <w:t>transformación</w:t>
      </w:r>
      <w:proofErr w:type="spellEnd"/>
    </w:p>
    <w:p w14:paraId="185B3068"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IA transformará </w:t>
      </w:r>
      <w:proofErr w:type="spellStart"/>
      <w:r w:rsidRPr="00065432">
        <w:rPr>
          <w:lang w:val="pt-BR"/>
        </w:rPr>
        <w:t>el</w:t>
      </w:r>
      <w:proofErr w:type="spellEnd"/>
      <w:r w:rsidRPr="00065432">
        <w:rPr>
          <w:lang w:val="pt-BR"/>
        </w:rPr>
        <w:t xml:space="preserve"> mercado laboral: automatizará </w:t>
      </w:r>
      <w:proofErr w:type="spellStart"/>
      <w:r w:rsidRPr="00065432">
        <w:rPr>
          <w:lang w:val="pt-BR"/>
        </w:rPr>
        <w:t>tareas</w:t>
      </w:r>
      <w:proofErr w:type="spellEnd"/>
      <w:r w:rsidRPr="00065432">
        <w:rPr>
          <w:lang w:val="pt-BR"/>
        </w:rPr>
        <w:t xml:space="preserve"> </w:t>
      </w:r>
      <w:proofErr w:type="spellStart"/>
      <w:r w:rsidRPr="00065432">
        <w:rPr>
          <w:lang w:val="pt-BR"/>
        </w:rPr>
        <w:t>rutinarias</w:t>
      </w:r>
      <w:proofErr w:type="spellEnd"/>
      <w:r w:rsidRPr="00065432">
        <w:rPr>
          <w:lang w:val="pt-BR"/>
        </w:rPr>
        <w:t xml:space="preserve">, pero </w:t>
      </w:r>
      <w:proofErr w:type="spellStart"/>
      <w:r w:rsidRPr="00065432">
        <w:rPr>
          <w:lang w:val="pt-BR"/>
        </w:rPr>
        <w:t>generará</w:t>
      </w:r>
      <w:proofErr w:type="spellEnd"/>
      <w:r w:rsidRPr="00065432">
        <w:rPr>
          <w:lang w:val="pt-BR"/>
        </w:rPr>
        <w:t xml:space="preserve"> </w:t>
      </w:r>
      <w:proofErr w:type="spellStart"/>
      <w:r w:rsidRPr="00065432">
        <w:rPr>
          <w:lang w:val="pt-BR"/>
        </w:rPr>
        <w:t>nuevos</w:t>
      </w:r>
      <w:proofErr w:type="spellEnd"/>
      <w:r w:rsidRPr="00065432">
        <w:rPr>
          <w:lang w:val="pt-BR"/>
        </w:rPr>
        <w:t xml:space="preserve"> </w:t>
      </w:r>
      <w:proofErr w:type="spellStart"/>
      <w:r w:rsidRPr="00065432">
        <w:rPr>
          <w:lang w:val="pt-BR"/>
        </w:rPr>
        <w:t>empleos</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datos</w:t>
      </w:r>
      <w:proofErr w:type="spellEnd"/>
      <w:r w:rsidRPr="00065432">
        <w:rPr>
          <w:lang w:val="pt-BR"/>
        </w:rPr>
        <w:t xml:space="preserve">, ética y </w:t>
      </w:r>
      <w:proofErr w:type="spellStart"/>
      <w:r w:rsidRPr="00065432">
        <w:rPr>
          <w:lang w:val="pt-BR"/>
        </w:rPr>
        <w:t>tecnología</w:t>
      </w:r>
      <w:proofErr w:type="spellEnd"/>
      <w:r w:rsidRPr="00065432">
        <w:rPr>
          <w:lang w:val="pt-BR"/>
        </w:rPr>
        <w:t xml:space="preserve"> verde. El Foro Económico Mundial estima 85 </w:t>
      </w:r>
      <w:proofErr w:type="spellStart"/>
      <w:r w:rsidRPr="00065432">
        <w:rPr>
          <w:lang w:val="pt-BR"/>
        </w:rPr>
        <w:t>millones</w:t>
      </w:r>
      <w:proofErr w:type="spellEnd"/>
      <w:r w:rsidRPr="00065432">
        <w:rPr>
          <w:lang w:val="pt-BR"/>
        </w:rPr>
        <w:t xml:space="preserve"> de </w:t>
      </w:r>
      <w:proofErr w:type="spellStart"/>
      <w:r w:rsidRPr="00065432">
        <w:rPr>
          <w:lang w:val="pt-BR"/>
        </w:rPr>
        <w:t>empleos</w:t>
      </w:r>
      <w:proofErr w:type="spellEnd"/>
      <w:r w:rsidRPr="00065432">
        <w:rPr>
          <w:lang w:val="pt-BR"/>
        </w:rPr>
        <w:t xml:space="preserve"> </w:t>
      </w:r>
      <w:proofErr w:type="spellStart"/>
      <w:r w:rsidRPr="00065432">
        <w:rPr>
          <w:lang w:val="pt-BR"/>
        </w:rPr>
        <w:t>desplazados</w:t>
      </w:r>
      <w:proofErr w:type="spellEnd"/>
      <w:r w:rsidRPr="00065432">
        <w:rPr>
          <w:lang w:val="pt-BR"/>
        </w:rPr>
        <w:t xml:space="preserve"> y 97 </w:t>
      </w:r>
      <w:proofErr w:type="spellStart"/>
      <w:r w:rsidRPr="00065432">
        <w:rPr>
          <w:lang w:val="pt-BR"/>
        </w:rPr>
        <w:t>millones</w:t>
      </w:r>
      <w:proofErr w:type="spellEnd"/>
      <w:r w:rsidRPr="00065432">
        <w:rPr>
          <w:lang w:val="pt-BR"/>
        </w:rPr>
        <w:t xml:space="preserve"> </w:t>
      </w:r>
      <w:proofErr w:type="spellStart"/>
      <w:r w:rsidRPr="00065432">
        <w:rPr>
          <w:lang w:val="pt-BR"/>
        </w:rPr>
        <w:t>creados</w:t>
      </w:r>
      <w:proofErr w:type="spellEnd"/>
      <w:r w:rsidRPr="00065432">
        <w:rPr>
          <w:lang w:val="pt-BR"/>
        </w:rPr>
        <w:t xml:space="preserve">. </w:t>
      </w:r>
      <w:r w:rsidRPr="00065432">
        <w:rPr>
          <w:lang w:val="fr-CA"/>
        </w:rPr>
        <w:t xml:space="preserve">La clave </w:t>
      </w:r>
      <w:proofErr w:type="spellStart"/>
      <w:r w:rsidRPr="00065432">
        <w:rPr>
          <w:lang w:val="fr-CA"/>
        </w:rPr>
        <w:t>está</w:t>
      </w:r>
      <w:proofErr w:type="spellEnd"/>
      <w:r w:rsidRPr="00065432">
        <w:rPr>
          <w:lang w:val="fr-CA"/>
        </w:rPr>
        <w:t xml:space="preserve"> en la </w:t>
      </w:r>
      <w:proofErr w:type="spellStart"/>
      <w:r w:rsidRPr="00065432">
        <w:rPr>
          <w:lang w:val="fr-CA"/>
        </w:rPr>
        <w:t>educación</w:t>
      </w:r>
      <w:proofErr w:type="spellEnd"/>
      <w:r w:rsidRPr="00065432">
        <w:rPr>
          <w:lang w:val="fr-CA"/>
        </w:rPr>
        <w:t xml:space="preserve"> continua y la </w:t>
      </w:r>
      <w:proofErr w:type="spellStart"/>
      <w:r w:rsidRPr="00065432">
        <w:rPr>
          <w:lang w:val="fr-CA"/>
        </w:rPr>
        <w:t>formación</w:t>
      </w:r>
      <w:proofErr w:type="spellEnd"/>
      <w:r w:rsidRPr="00065432">
        <w:rPr>
          <w:lang w:val="fr-CA"/>
        </w:rPr>
        <w:t xml:space="preserve"> digital.</w:t>
      </w:r>
      <w:r w:rsidRPr="00065432">
        <w:rPr>
          <w:lang w:val="fr-CA"/>
        </w:rPr>
        <w:br/>
      </w:r>
      <w:r w:rsidRPr="00065432">
        <w:rPr>
          <w:b/>
          <w:bCs/>
        </w:rPr>
        <w:t>Inglés:</w:t>
      </w:r>
      <w:r w:rsidRPr="00065432">
        <w:br/>
        <w:t>AI will transform the labor market: it will automate routine tasks but create new jobs in data, ethics, and green technology. The World Economic Forum estimates 85 million jobs displaced and 97 million created. The key lies in continuous education and digital skills development.</w:t>
      </w:r>
    </w:p>
    <w:p w14:paraId="7D5CD367" w14:textId="77777777" w:rsidR="00065432" w:rsidRPr="00065432" w:rsidRDefault="00065432" w:rsidP="00065432">
      <w:r w:rsidRPr="00065432">
        <w:pict w14:anchorId="33B508E5">
          <v:rect id="_x0000_i1205" style="width:0;height:1.5pt" o:hralign="center" o:hrstd="t" o:hr="t" fillcolor="#a0a0a0" stroked="f"/>
        </w:pict>
      </w:r>
    </w:p>
    <w:p w14:paraId="6D271D83"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16 – Ética, </w:t>
      </w:r>
      <w:proofErr w:type="spellStart"/>
      <w:r w:rsidRPr="00065432">
        <w:rPr>
          <w:b/>
          <w:bCs/>
          <w:lang w:val="pt-BR"/>
        </w:rPr>
        <w:t>confianza</w:t>
      </w:r>
      <w:proofErr w:type="spellEnd"/>
      <w:r w:rsidRPr="00065432">
        <w:rPr>
          <w:b/>
          <w:bCs/>
          <w:lang w:val="pt-BR"/>
        </w:rPr>
        <w:t xml:space="preserve"> pública y </w:t>
      </w:r>
      <w:proofErr w:type="spellStart"/>
      <w:r w:rsidRPr="00065432">
        <w:rPr>
          <w:b/>
          <w:bCs/>
          <w:lang w:val="pt-BR"/>
        </w:rPr>
        <w:t>desinformación</w:t>
      </w:r>
      <w:proofErr w:type="spellEnd"/>
    </w:p>
    <w:p w14:paraId="10A4179D"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IA </w:t>
      </w:r>
      <w:proofErr w:type="spellStart"/>
      <w:r w:rsidRPr="00065432">
        <w:rPr>
          <w:lang w:val="pt-BR"/>
        </w:rPr>
        <w:t>puede</w:t>
      </w:r>
      <w:proofErr w:type="spellEnd"/>
      <w:r w:rsidRPr="00065432">
        <w:rPr>
          <w:lang w:val="pt-BR"/>
        </w:rPr>
        <w:t xml:space="preserve"> </w:t>
      </w:r>
      <w:proofErr w:type="spellStart"/>
      <w:r w:rsidRPr="00065432">
        <w:rPr>
          <w:lang w:val="pt-BR"/>
        </w:rPr>
        <w:t>erosionar</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confianza</w:t>
      </w:r>
      <w:proofErr w:type="spellEnd"/>
      <w:r w:rsidRPr="00065432">
        <w:rPr>
          <w:lang w:val="pt-BR"/>
        </w:rPr>
        <w:t xml:space="preserve"> social mediante </w:t>
      </w:r>
      <w:proofErr w:type="spellStart"/>
      <w:r w:rsidRPr="00065432">
        <w:rPr>
          <w:lang w:val="pt-BR"/>
        </w:rPr>
        <w:t>la</w:t>
      </w:r>
      <w:proofErr w:type="spellEnd"/>
      <w:r w:rsidRPr="00065432">
        <w:rPr>
          <w:lang w:val="pt-BR"/>
        </w:rPr>
        <w:t xml:space="preserve"> </w:t>
      </w:r>
      <w:proofErr w:type="spellStart"/>
      <w:r w:rsidRPr="00065432">
        <w:rPr>
          <w:lang w:val="pt-BR"/>
        </w:rPr>
        <w:t>desinformación</w:t>
      </w:r>
      <w:proofErr w:type="spellEnd"/>
      <w:r w:rsidRPr="00065432">
        <w:rPr>
          <w:lang w:val="pt-BR"/>
        </w:rPr>
        <w:t xml:space="preserve"> y </w:t>
      </w:r>
      <w:proofErr w:type="spellStart"/>
      <w:r w:rsidRPr="00065432">
        <w:rPr>
          <w:lang w:val="pt-BR"/>
        </w:rPr>
        <w:t>los</w:t>
      </w:r>
      <w:proofErr w:type="spellEnd"/>
      <w:r w:rsidRPr="00065432">
        <w:rPr>
          <w:lang w:val="pt-BR"/>
        </w:rPr>
        <w:t xml:space="preserve"> “</w:t>
      </w:r>
      <w:proofErr w:type="spellStart"/>
      <w:r w:rsidRPr="00065432">
        <w:rPr>
          <w:lang w:val="pt-BR"/>
        </w:rPr>
        <w:t>deepfakes</w:t>
      </w:r>
      <w:proofErr w:type="spellEnd"/>
      <w:r w:rsidRPr="00065432">
        <w:rPr>
          <w:lang w:val="pt-BR"/>
        </w:rPr>
        <w:t xml:space="preserve">”. Se </w:t>
      </w:r>
      <w:proofErr w:type="spellStart"/>
      <w:r w:rsidRPr="00065432">
        <w:rPr>
          <w:lang w:val="pt-BR"/>
        </w:rPr>
        <w:t>requieren</w:t>
      </w:r>
      <w:proofErr w:type="spellEnd"/>
      <w:r w:rsidRPr="00065432">
        <w:rPr>
          <w:lang w:val="pt-BR"/>
        </w:rPr>
        <w:t xml:space="preserve"> marcos éticos que </w:t>
      </w:r>
      <w:proofErr w:type="spellStart"/>
      <w:r w:rsidRPr="00065432">
        <w:rPr>
          <w:lang w:val="pt-BR"/>
        </w:rPr>
        <w:t>garanticen</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autenticidad</w:t>
      </w:r>
      <w:proofErr w:type="spellEnd"/>
      <w:r w:rsidRPr="00065432">
        <w:rPr>
          <w:lang w:val="pt-BR"/>
        </w:rPr>
        <w:t xml:space="preserve"> </w:t>
      </w:r>
      <w:proofErr w:type="spellStart"/>
      <w:r w:rsidRPr="00065432">
        <w:rPr>
          <w:lang w:val="pt-BR"/>
        </w:rPr>
        <w:t>del</w:t>
      </w:r>
      <w:proofErr w:type="spellEnd"/>
      <w:r w:rsidRPr="00065432">
        <w:rPr>
          <w:lang w:val="pt-BR"/>
        </w:rPr>
        <w:t xml:space="preserve"> </w:t>
      </w:r>
      <w:proofErr w:type="spellStart"/>
      <w:r w:rsidRPr="00065432">
        <w:rPr>
          <w:lang w:val="pt-BR"/>
        </w:rPr>
        <w:t>contenido</w:t>
      </w:r>
      <w:proofErr w:type="spellEnd"/>
      <w:r w:rsidRPr="00065432">
        <w:rPr>
          <w:lang w:val="pt-BR"/>
        </w:rPr>
        <w:t xml:space="preserve"> y </w:t>
      </w:r>
      <w:proofErr w:type="spellStart"/>
      <w:r w:rsidRPr="00065432">
        <w:rPr>
          <w:lang w:val="pt-BR"/>
        </w:rPr>
        <w:t>la</w:t>
      </w:r>
      <w:proofErr w:type="spellEnd"/>
      <w:r w:rsidRPr="00065432">
        <w:rPr>
          <w:lang w:val="pt-BR"/>
        </w:rPr>
        <w:t xml:space="preserve"> </w:t>
      </w:r>
      <w:proofErr w:type="spellStart"/>
      <w:r w:rsidRPr="00065432">
        <w:rPr>
          <w:lang w:val="pt-BR"/>
        </w:rPr>
        <w:t>rendición</w:t>
      </w:r>
      <w:proofErr w:type="spellEnd"/>
      <w:r w:rsidRPr="00065432">
        <w:rPr>
          <w:lang w:val="pt-BR"/>
        </w:rPr>
        <w:t xml:space="preserve"> de </w:t>
      </w:r>
      <w:proofErr w:type="spellStart"/>
      <w:r w:rsidRPr="00065432">
        <w:rPr>
          <w:lang w:val="pt-BR"/>
        </w:rPr>
        <w:t>cuentas</w:t>
      </w:r>
      <w:proofErr w:type="spellEnd"/>
      <w:r w:rsidRPr="00065432">
        <w:rPr>
          <w:lang w:val="pt-BR"/>
        </w:rPr>
        <w:t xml:space="preserve">. La </w:t>
      </w:r>
      <w:proofErr w:type="spellStart"/>
      <w:r w:rsidRPr="00065432">
        <w:rPr>
          <w:lang w:val="pt-BR"/>
        </w:rPr>
        <w:t>alfabetización</w:t>
      </w:r>
      <w:proofErr w:type="spellEnd"/>
      <w:r w:rsidRPr="00065432">
        <w:rPr>
          <w:lang w:val="pt-BR"/>
        </w:rPr>
        <w:t xml:space="preserve"> digital y </w:t>
      </w:r>
      <w:proofErr w:type="spellStart"/>
      <w:r w:rsidRPr="00065432">
        <w:rPr>
          <w:lang w:val="pt-BR"/>
        </w:rPr>
        <w:t>la</w:t>
      </w:r>
      <w:proofErr w:type="spellEnd"/>
      <w:r w:rsidRPr="00065432">
        <w:rPr>
          <w:lang w:val="pt-BR"/>
        </w:rPr>
        <w:t xml:space="preserve"> </w:t>
      </w:r>
      <w:proofErr w:type="spellStart"/>
      <w:r w:rsidRPr="00065432">
        <w:rPr>
          <w:lang w:val="pt-BR"/>
        </w:rPr>
        <w:t>transparencia</w:t>
      </w:r>
      <w:proofErr w:type="spellEnd"/>
      <w:r w:rsidRPr="00065432">
        <w:rPr>
          <w:lang w:val="pt-BR"/>
        </w:rPr>
        <w:t xml:space="preserve"> </w:t>
      </w:r>
      <w:proofErr w:type="spellStart"/>
      <w:r w:rsidRPr="00065432">
        <w:rPr>
          <w:lang w:val="pt-BR"/>
        </w:rPr>
        <w:t>son</w:t>
      </w:r>
      <w:proofErr w:type="spellEnd"/>
      <w:r w:rsidRPr="00065432">
        <w:rPr>
          <w:lang w:val="pt-BR"/>
        </w:rPr>
        <w:t xml:space="preserve"> </w:t>
      </w:r>
      <w:proofErr w:type="spellStart"/>
      <w:r w:rsidRPr="00065432">
        <w:rPr>
          <w:lang w:val="pt-BR"/>
        </w:rPr>
        <w:t>esenciales</w:t>
      </w:r>
      <w:proofErr w:type="spellEnd"/>
      <w:r w:rsidRPr="00065432">
        <w:rPr>
          <w:lang w:val="pt-BR"/>
        </w:rPr>
        <w:t xml:space="preserve"> para proteger </w:t>
      </w:r>
      <w:proofErr w:type="spellStart"/>
      <w:r w:rsidRPr="00065432">
        <w:rPr>
          <w:lang w:val="pt-BR"/>
        </w:rPr>
        <w:t>la</w:t>
      </w:r>
      <w:proofErr w:type="spellEnd"/>
      <w:r w:rsidRPr="00065432">
        <w:rPr>
          <w:lang w:val="pt-BR"/>
        </w:rPr>
        <w:t xml:space="preserve"> </w:t>
      </w:r>
      <w:proofErr w:type="spellStart"/>
      <w:r w:rsidRPr="00065432">
        <w:rPr>
          <w:lang w:val="pt-BR"/>
        </w:rPr>
        <w:t>verdad</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la</w:t>
      </w:r>
      <w:proofErr w:type="spellEnd"/>
      <w:r w:rsidRPr="00065432">
        <w:rPr>
          <w:lang w:val="pt-BR"/>
        </w:rPr>
        <w:t xml:space="preserve"> era algorítmica.</w:t>
      </w:r>
      <w:r w:rsidRPr="00065432">
        <w:rPr>
          <w:lang w:val="pt-BR"/>
        </w:rPr>
        <w:br/>
      </w:r>
      <w:r w:rsidRPr="00065432">
        <w:rPr>
          <w:b/>
          <w:bCs/>
        </w:rPr>
        <w:t>Inglés:</w:t>
      </w:r>
      <w:r w:rsidRPr="00065432">
        <w:br/>
        <w:t>AI can erode social trust through misinformation and deepfakes. Ethical frameworks are needed to guarantee content authenticity and accountability. Digital literacy and transparency are essential to safeguard truth in the algorithmic age.</w:t>
      </w:r>
    </w:p>
    <w:p w14:paraId="022AA09B" w14:textId="77777777" w:rsidR="00065432" w:rsidRPr="00065432" w:rsidRDefault="00065432" w:rsidP="00065432">
      <w:r w:rsidRPr="00065432">
        <w:pict w14:anchorId="432300C0">
          <v:rect id="_x0000_i1206" style="width:0;height:1.5pt" o:hralign="center" o:hrstd="t" o:hr="t" fillcolor="#a0a0a0" stroked="f"/>
        </w:pict>
      </w:r>
    </w:p>
    <w:p w14:paraId="3860011F"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17 – IA para </w:t>
      </w:r>
      <w:proofErr w:type="spellStart"/>
      <w:r w:rsidRPr="00065432">
        <w:rPr>
          <w:b/>
          <w:bCs/>
          <w:lang w:val="pt-BR"/>
        </w:rPr>
        <w:t>el</w:t>
      </w:r>
      <w:proofErr w:type="spellEnd"/>
      <w:r w:rsidRPr="00065432">
        <w:rPr>
          <w:b/>
          <w:bCs/>
          <w:lang w:val="pt-BR"/>
        </w:rPr>
        <w:t xml:space="preserve"> </w:t>
      </w:r>
      <w:proofErr w:type="spellStart"/>
      <w:r w:rsidRPr="00065432">
        <w:rPr>
          <w:b/>
          <w:bCs/>
          <w:lang w:val="pt-BR"/>
        </w:rPr>
        <w:t>bien</w:t>
      </w:r>
      <w:proofErr w:type="spellEnd"/>
      <w:r w:rsidRPr="00065432">
        <w:rPr>
          <w:b/>
          <w:bCs/>
          <w:lang w:val="pt-BR"/>
        </w:rPr>
        <w:t xml:space="preserve"> social y contexto local</w:t>
      </w:r>
    </w:p>
    <w:p w14:paraId="5617DF8C"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IA </w:t>
      </w:r>
      <w:proofErr w:type="spellStart"/>
      <w:r w:rsidRPr="00065432">
        <w:rPr>
          <w:lang w:val="pt-BR"/>
        </w:rPr>
        <w:t>puede</w:t>
      </w:r>
      <w:proofErr w:type="spellEnd"/>
      <w:r w:rsidRPr="00065432">
        <w:rPr>
          <w:lang w:val="pt-BR"/>
        </w:rPr>
        <w:t xml:space="preserve"> impulsar </w:t>
      </w:r>
      <w:proofErr w:type="spellStart"/>
      <w:r w:rsidRPr="00065432">
        <w:rPr>
          <w:lang w:val="pt-BR"/>
        </w:rPr>
        <w:t>el</w:t>
      </w:r>
      <w:proofErr w:type="spellEnd"/>
      <w:r w:rsidRPr="00065432">
        <w:rPr>
          <w:lang w:val="pt-BR"/>
        </w:rPr>
        <w:t xml:space="preserve"> </w:t>
      </w:r>
      <w:proofErr w:type="spellStart"/>
      <w:r w:rsidRPr="00065432">
        <w:rPr>
          <w:lang w:val="pt-BR"/>
        </w:rPr>
        <w:t>desarrollo</w:t>
      </w:r>
      <w:proofErr w:type="spellEnd"/>
      <w:r w:rsidRPr="00065432">
        <w:rPr>
          <w:lang w:val="pt-BR"/>
        </w:rPr>
        <w:t xml:space="preserve"> </w:t>
      </w:r>
      <w:proofErr w:type="spellStart"/>
      <w:r w:rsidRPr="00065432">
        <w:rPr>
          <w:lang w:val="pt-BR"/>
        </w:rPr>
        <w:t>sostenible</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Colombia</w:t>
      </w:r>
      <w:proofErr w:type="spellEnd"/>
      <w:r w:rsidRPr="00065432">
        <w:rPr>
          <w:lang w:val="pt-BR"/>
        </w:rPr>
        <w:t xml:space="preserve">, se usa para </w:t>
      </w:r>
      <w:proofErr w:type="spellStart"/>
      <w:r w:rsidRPr="00065432">
        <w:rPr>
          <w:lang w:val="pt-BR"/>
        </w:rPr>
        <w:t>monitorear</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deforestación</w:t>
      </w:r>
      <w:proofErr w:type="spellEnd"/>
      <w:r w:rsidRPr="00065432">
        <w:rPr>
          <w:lang w:val="pt-BR"/>
        </w:rPr>
        <w:t xml:space="preserve"> y </w:t>
      </w:r>
      <w:proofErr w:type="spellStart"/>
      <w:r w:rsidRPr="00065432">
        <w:rPr>
          <w:lang w:val="pt-BR"/>
        </w:rPr>
        <w:t>optimizar</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reforestación</w:t>
      </w:r>
      <w:proofErr w:type="spellEnd"/>
      <w:r w:rsidRPr="00065432">
        <w:rPr>
          <w:lang w:val="pt-BR"/>
        </w:rPr>
        <w:t xml:space="preserve">. </w:t>
      </w:r>
      <w:proofErr w:type="spellStart"/>
      <w:r w:rsidRPr="00065432">
        <w:rPr>
          <w:lang w:val="pt-BR"/>
        </w:rPr>
        <w:t>En</w:t>
      </w:r>
      <w:proofErr w:type="spellEnd"/>
      <w:r w:rsidRPr="00065432">
        <w:rPr>
          <w:lang w:val="pt-BR"/>
        </w:rPr>
        <w:t xml:space="preserve"> Brasil, </w:t>
      </w:r>
      <w:proofErr w:type="spellStart"/>
      <w:r w:rsidRPr="00065432">
        <w:rPr>
          <w:lang w:val="pt-BR"/>
        </w:rPr>
        <w:t>predice</w:t>
      </w:r>
      <w:proofErr w:type="spellEnd"/>
      <w:r w:rsidRPr="00065432">
        <w:rPr>
          <w:lang w:val="pt-BR"/>
        </w:rPr>
        <w:t xml:space="preserve"> focos de dengue. La </w:t>
      </w:r>
      <w:proofErr w:type="spellStart"/>
      <w:r w:rsidRPr="00065432">
        <w:rPr>
          <w:lang w:val="pt-BR"/>
        </w:rPr>
        <w:lastRenderedPageBreak/>
        <w:t>participación</w:t>
      </w:r>
      <w:proofErr w:type="spellEnd"/>
      <w:r w:rsidRPr="00065432">
        <w:rPr>
          <w:lang w:val="pt-BR"/>
        </w:rPr>
        <w:t xml:space="preserve"> </w:t>
      </w:r>
      <w:proofErr w:type="spellStart"/>
      <w:r w:rsidRPr="00065432">
        <w:rPr>
          <w:lang w:val="pt-BR"/>
        </w:rPr>
        <w:t>comunitaria</w:t>
      </w:r>
      <w:proofErr w:type="spellEnd"/>
      <w:r w:rsidRPr="00065432">
        <w:rPr>
          <w:lang w:val="pt-BR"/>
        </w:rPr>
        <w:t xml:space="preserve"> y </w:t>
      </w:r>
      <w:proofErr w:type="spellStart"/>
      <w:r w:rsidRPr="00065432">
        <w:rPr>
          <w:lang w:val="pt-BR"/>
        </w:rPr>
        <w:t>la</w:t>
      </w:r>
      <w:proofErr w:type="spellEnd"/>
      <w:r w:rsidRPr="00065432">
        <w:rPr>
          <w:lang w:val="pt-BR"/>
        </w:rPr>
        <w:t xml:space="preserve"> ética local </w:t>
      </w:r>
      <w:proofErr w:type="spellStart"/>
      <w:r w:rsidRPr="00065432">
        <w:rPr>
          <w:lang w:val="pt-BR"/>
        </w:rPr>
        <w:t>son</w:t>
      </w:r>
      <w:proofErr w:type="spellEnd"/>
      <w:r w:rsidRPr="00065432">
        <w:rPr>
          <w:lang w:val="pt-BR"/>
        </w:rPr>
        <w:t xml:space="preserve"> clave para que </w:t>
      </w:r>
      <w:proofErr w:type="spellStart"/>
      <w:r w:rsidRPr="00065432">
        <w:rPr>
          <w:lang w:val="pt-BR"/>
        </w:rPr>
        <w:t>la</w:t>
      </w:r>
      <w:proofErr w:type="spellEnd"/>
      <w:r w:rsidRPr="00065432">
        <w:rPr>
          <w:lang w:val="pt-BR"/>
        </w:rPr>
        <w:t xml:space="preserve"> </w:t>
      </w:r>
      <w:proofErr w:type="spellStart"/>
      <w:r w:rsidRPr="00065432">
        <w:rPr>
          <w:lang w:val="pt-BR"/>
        </w:rPr>
        <w:t>tecnología</w:t>
      </w:r>
      <w:proofErr w:type="spellEnd"/>
      <w:r w:rsidRPr="00065432">
        <w:rPr>
          <w:lang w:val="pt-BR"/>
        </w:rPr>
        <w:t xml:space="preserve"> responda a </w:t>
      </w:r>
      <w:proofErr w:type="spellStart"/>
      <w:r w:rsidRPr="00065432">
        <w:rPr>
          <w:lang w:val="pt-BR"/>
        </w:rPr>
        <w:t>necesidades</w:t>
      </w:r>
      <w:proofErr w:type="spellEnd"/>
      <w:r w:rsidRPr="00065432">
        <w:rPr>
          <w:lang w:val="pt-BR"/>
        </w:rPr>
        <w:t xml:space="preserve"> humanas </w:t>
      </w:r>
      <w:proofErr w:type="spellStart"/>
      <w:r w:rsidRPr="00065432">
        <w:rPr>
          <w:lang w:val="pt-BR"/>
        </w:rPr>
        <w:t>reales</w:t>
      </w:r>
      <w:proofErr w:type="spellEnd"/>
      <w:r w:rsidRPr="00065432">
        <w:rPr>
          <w:lang w:val="pt-BR"/>
        </w:rPr>
        <w:t>.</w:t>
      </w:r>
      <w:r w:rsidRPr="00065432">
        <w:rPr>
          <w:lang w:val="pt-BR"/>
        </w:rPr>
        <w:br/>
      </w:r>
      <w:r w:rsidRPr="00065432">
        <w:rPr>
          <w:b/>
          <w:bCs/>
        </w:rPr>
        <w:t>Inglés:</w:t>
      </w:r>
      <w:r w:rsidRPr="00065432">
        <w:br/>
        <w:t>AI can drive sustainable development. In Colombia, it is used to monitor deforestation and optimize reforestation. In Brazil, it predicts dengue outbreaks. Community participation and local ethics are key for technology to address real human needs.</w:t>
      </w:r>
    </w:p>
    <w:p w14:paraId="6CE7F42B" w14:textId="77777777" w:rsidR="00065432" w:rsidRPr="00065432" w:rsidRDefault="00065432" w:rsidP="00065432">
      <w:r w:rsidRPr="00065432">
        <w:pict w14:anchorId="30E08B23">
          <v:rect id="_x0000_i1207" style="width:0;height:1.5pt" o:hralign="center" o:hrstd="t" o:hr="t" fillcolor="#a0a0a0" stroked="f"/>
        </w:pict>
      </w:r>
    </w:p>
    <w:p w14:paraId="198F0E8F" w14:textId="77777777" w:rsidR="00065432" w:rsidRPr="00065432" w:rsidRDefault="00065432" w:rsidP="00065432">
      <w:pPr>
        <w:rPr>
          <w:b/>
          <w:bCs/>
          <w:lang w:val="pt-BR"/>
        </w:rPr>
      </w:pPr>
      <w:proofErr w:type="spellStart"/>
      <w:r w:rsidRPr="00065432">
        <w:rPr>
          <w:b/>
          <w:bCs/>
          <w:lang w:val="pt-BR"/>
        </w:rPr>
        <w:t>Diapositiva</w:t>
      </w:r>
      <w:proofErr w:type="spellEnd"/>
      <w:r w:rsidRPr="00065432">
        <w:rPr>
          <w:b/>
          <w:bCs/>
          <w:lang w:val="pt-BR"/>
        </w:rPr>
        <w:t xml:space="preserve"> 18 – </w:t>
      </w:r>
      <w:proofErr w:type="spellStart"/>
      <w:r w:rsidRPr="00065432">
        <w:rPr>
          <w:b/>
          <w:bCs/>
          <w:lang w:val="pt-BR"/>
        </w:rPr>
        <w:t>Conclusión</w:t>
      </w:r>
      <w:proofErr w:type="spellEnd"/>
      <w:r w:rsidRPr="00065432">
        <w:rPr>
          <w:b/>
          <w:bCs/>
          <w:lang w:val="pt-BR"/>
        </w:rPr>
        <w:t xml:space="preserve"> y </w:t>
      </w:r>
      <w:proofErr w:type="spellStart"/>
      <w:r w:rsidRPr="00065432">
        <w:rPr>
          <w:b/>
          <w:bCs/>
          <w:lang w:val="pt-BR"/>
        </w:rPr>
        <w:t>reflexión</w:t>
      </w:r>
      <w:proofErr w:type="spellEnd"/>
      <w:r w:rsidRPr="00065432">
        <w:rPr>
          <w:b/>
          <w:bCs/>
          <w:lang w:val="pt-BR"/>
        </w:rPr>
        <w:t xml:space="preserve"> final</w:t>
      </w:r>
    </w:p>
    <w:p w14:paraId="202E3E05"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El futuro de </w:t>
      </w:r>
      <w:proofErr w:type="spellStart"/>
      <w:r w:rsidRPr="00065432">
        <w:rPr>
          <w:lang w:val="pt-BR"/>
        </w:rPr>
        <w:t>la</w:t>
      </w:r>
      <w:proofErr w:type="spellEnd"/>
      <w:r w:rsidRPr="00065432">
        <w:rPr>
          <w:lang w:val="pt-BR"/>
        </w:rPr>
        <w:t xml:space="preserve"> IA dependerá de </w:t>
      </w:r>
      <w:proofErr w:type="spellStart"/>
      <w:r w:rsidRPr="00065432">
        <w:rPr>
          <w:lang w:val="pt-BR"/>
        </w:rPr>
        <w:t>las</w:t>
      </w:r>
      <w:proofErr w:type="spellEnd"/>
      <w:r w:rsidRPr="00065432">
        <w:rPr>
          <w:lang w:val="pt-BR"/>
        </w:rPr>
        <w:t xml:space="preserve"> </w:t>
      </w:r>
      <w:proofErr w:type="spellStart"/>
      <w:r w:rsidRPr="00065432">
        <w:rPr>
          <w:lang w:val="pt-BR"/>
        </w:rPr>
        <w:t>decisiones</w:t>
      </w:r>
      <w:proofErr w:type="spellEnd"/>
      <w:r w:rsidRPr="00065432">
        <w:rPr>
          <w:lang w:val="pt-BR"/>
        </w:rPr>
        <w:t xml:space="preserve"> que tomemos </w:t>
      </w:r>
      <w:proofErr w:type="spellStart"/>
      <w:r w:rsidRPr="00065432">
        <w:rPr>
          <w:lang w:val="pt-BR"/>
        </w:rPr>
        <w:t>hoy</w:t>
      </w:r>
      <w:proofErr w:type="spellEnd"/>
      <w:r w:rsidRPr="00065432">
        <w:rPr>
          <w:lang w:val="pt-BR"/>
        </w:rPr>
        <w:t xml:space="preserve">. </w:t>
      </w:r>
      <w:proofErr w:type="spellStart"/>
      <w:r w:rsidRPr="00065432">
        <w:rPr>
          <w:lang w:val="pt-BR"/>
        </w:rPr>
        <w:t>Gobernar</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tecnología</w:t>
      </w:r>
      <w:proofErr w:type="spellEnd"/>
      <w:r w:rsidRPr="00065432">
        <w:rPr>
          <w:lang w:val="pt-BR"/>
        </w:rPr>
        <w:t xml:space="preserve"> </w:t>
      </w:r>
      <w:proofErr w:type="spellStart"/>
      <w:r w:rsidRPr="00065432">
        <w:rPr>
          <w:lang w:val="pt-BR"/>
        </w:rPr>
        <w:t>con</w:t>
      </w:r>
      <w:proofErr w:type="spellEnd"/>
      <w:r w:rsidRPr="00065432">
        <w:rPr>
          <w:lang w:val="pt-BR"/>
        </w:rPr>
        <w:t xml:space="preserve"> ética, </w:t>
      </w:r>
      <w:proofErr w:type="spellStart"/>
      <w:r w:rsidRPr="00065432">
        <w:rPr>
          <w:lang w:val="pt-BR"/>
        </w:rPr>
        <w:t>inclusión</w:t>
      </w:r>
      <w:proofErr w:type="spellEnd"/>
      <w:r w:rsidRPr="00065432">
        <w:rPr>
          <w:lang w:val="pt-BR"/>
        </w:rPr>
        <w:t xml:space="preserve"> y </w:t>
      </w:r>
      <w:proofErr w:type="spellStart"/>
      <w:r w:rsidRPr="00065432">
        <w:rPr>
          <w:lang w:val="pt-BR"/>
        </w:rPr>
        <w:t>sostenibilidad</w:t>
      </w:r>
      <w:proofErr w:type="spellEnd"/>
      <w:r w:rsidRPr="00065432">
        <w:rPr>
          <w:lang w:val="pt-BR"/>
        </w:rPr>
        <w:t xml:space="preserve"> permitirá que sirva al </w:t>
      </w:r>
      <w:proofErr w:type="spellStart"/>
      <w:r w:rsidRPr="00065432">
        <w:rPr>
          <w:lang w:val="pt-BR"/>
        </w:rPr>
        <w:t>desarrollo</w:t>
      </w:r>
      <w:proofErr w:type="spellEnd"/>
      <w:r w:rsidRPr="00065432">
        <w:rPr>
          <w:lang w:val="pt-BR"/>
        </w:rPr>
        <w:t xml:space="preserve"> humano. </w:t>
      </w:r>
      <w:proofErr w:type="spellStart"/>
      <w:r w:rsidRPr="00065432">
        <w:rPr>
          <w:lang w:val="pt-BR"/>
        </w:rPr>
        <w:t>Colombia</w:t>
      </w:r>
      <w:proofErr w:type="spellEnd"/>
      <w:r w:rsidRPr="00065432">
        <w:rPr>
          <w:lang w:val="pt-BR"/>
        </w:rPr>
        <w:t xml:space="preserve"> y América Latina </w:t>
      </w:r>
      <w:proofErr w:type="spellStart"/>
      <w:r w:rsidRPr="00065432">
        <w:rPr>
          <w:lang w:val="pt-BR"/>
        </w:rPr>
        <w:t>pueden</w:t>
      </w:r>
      <w:proofErr w:type="spellEnd"/>
      <w:r w:rsidRPr="00065432">
        <w:rPr>
          <w:lang w:val="pt-BR"/>
        </w:rPr>
        <w:t xml:space="preserve"> liderar </w:t>
      </w:r>
      <w:proofErr w:type="spellStart"/>
      <w:r w:rsidRPr="00065432">
        <w:rPr>
          <w:lang w:val="pt-BR"/>
        </w:rPr>
        <w:t>un</w:t>
      </w:r>
      <w:proofErr w:type="spellEnd"/>
      <w:r w:rsidRPr="00065432">
        <w:rPr>
          <w:lang w:val="pt-BR"/>
        </w:rPr>
        <w:t xml:space="preserve"> modelo de IA centrado </w:t>
      </w:r>
      <w:proofErr w:type="spellStart"/>
      <w:r w:rsidRPr="00065432">
        <w:rPr>
          <w:lang w:val="pt-BR"/>
        </w:rPr>
        <w:t>en</w:t>
      </w:r>
      <w:proofErr w:type="spellEnd"/>
      <w:r w:rsidRPr="00065432">
        <w:rPr>
          <w:lang w:val="pt-BR"/>
        </w:rPr>
        <w:t xml:space="preserve"> </w:t>
      </w:r>
      <w:proofErr w:type="spellStart"/>
      <w:r w:rsidRPr="00065432">
        <w:rPr>
          <w:lang w:val="pt-BR"/>
        </w:rPr>
        <w:t>las</w:t>
      </w:r>
      <w:proofErr w:type="spellEnd"/>
      <w:r w:rsidRPr="00065432">
        <w:rPr>
          <w:lang w:val="pt-BR"/>
        </w:rPr>
        <w:t xml:space="preserve"> personas.</w:t>
      </w:r>
      <w:r w:rsidRPr="00065432">
        <w:rPr>
          <w:lang w:val="pt-BR"/>
        </w:rPr>
        <w:br/>
      </w:r>
      <w:r w:rsidRPr="00065432">
        <w:rPr>
          <w:b/>
          <w:bCs/>
        </w:rPr>
        <w:t>Inglés:</w:t>
      </w:r>
      <w:r w:rsidRPr="00065432">
        <w:br/>
        <w:t>The future of AI will depend on the decisions we make today. Governing technology with ethics, inclusion, and sustainability will allow it to serve human development. Colombia and Latin America can lead a model of human-centered AI.</w:t>
      </w:r>
    </w:p>
    <w:p w14:paraId="290E16E4" w14:textId="77777777" w:rsidR="00065432" w:rsidRPr="00065432" w:rsidRDefault="00065432" w:rsidP="00065432">
      <w:r w:rsidRPr="00065432">
        <w:pict w14:anchorId="314678D6">
          <v:rect id="_x0000_i1208" style="width:0;height:1.5pt" o:hralign="center" o:hrstd="t" o:hr="t" fillcolor="#a0a0a0" stroked="f"/>
        </w:pict>
      </w:r>
    </w:p>
    <w:p w14:paraId="1C90F0D6" w14:textId="77777777" w:rsidR="00065432" w:rsidRPr="00065432" w:rsidRDefault="00065432" w:rsidP="00065432">
      <w:pPr>
        <w:rPr>
          <w:b/>
          <w:bCs/>
          <w:lang w:val="pt-BR"/>
        </w:rPr>
      </w:pPr>
      <w:r w:rsidRPr="00065432">
        <w:rPr>
          <w:rFonts w:ascii="Segoe UI Emoji" w:hAnsi="Segoe UI Emoji" w:cs="Segoe UI Emoji"/>
          <w:b/>
          <w:bCs/>
        </w:rPr>
        <w:t>🧾</w:t>
      </w:r>
      <w:r w:rsidRPr="00065432">
        <w:rPr>
          <w:b/>
          <w:bCs/>
          <w:lang w:val="pt-BR"/>
        </w:rPr>
        <w:t xml:space="preserve"> </w:t>
      </w:r>
      <w:proofErr w:type="spellStart"/>
      <w:r w:rsidRPr="00065432">
        <w:rPr>
          <w:b/>
          <w:bCs/>
          <w:lang w:val="pt-BR"/>
        </w:rPr>
        <w:t>Resumen</w:t>
      </w:r>
      <w:proofErr w:type="spellEnd"/>
      <w:r w:rsidRPr="00065432">
        <w:rPr>
          <w:b/>
          <w:bCs/>
          <w:lang w:val="pt-BR"/>
        </w:rPr>
        <w:t xml:space="preserve"> </w:t>
      </w:r>
      <w:proofErr w:type="spellStart"/>
      <w:r w:rsidRPr="00065432">
        <w:rPr>
          <w:b/>
          <w:bCs/>
          <w:lang w:val="pt-BR"/>
        </w:rPr>
        <w:t>Ejecutivo</w:t>
      </w:r>
      <w:proofErr w:type="spellEnd"/>
    </w:p>
    <w:p w14:paraId="7F740A92" w14:textId="77777777" w:rsidR="00065432" w:rsidRPr="00065432" w:rsidRDefault="00065432" w:rsidP="00065432">
      <w:proofErr w:type="spellStart"/>
      <w:r w:rsidRPr="00065432">
        <w:rPr>
          <w:b/>
          <w:bCs/>
          <w:lang w:val="pt-BR"/>
        </w:rPr>
        <w:t>Español</w:t>
      </w:r>
      <w:proofErr w:type="spellEnd"/>
      <w:r w:rsidRPr="00065432">
        <w:rPr>
          <w:b/>
          <w:bCs/>
          <w:lang w:val="pt-BR"/>
        </w:rPr>
        <w:t>:</w:t>
      </w:r>
      <w:r w:rsidRPr="00065432">
        <w:rPr>
          <w:lang w:val="pt-BR"/>
        </w:rPr>
        <w:br/>
        <w:t xml:space="preserve">La </w:t>
      </w:r>
      <w:proofErr w:type="gramStart"/>
      <w:r w:rsidRPr="00065432">
        <w:rPr>
          <w:lang w:val="pt-BR"/>
        </w:rPr>
        <w:t>conferencia</w:t>
      </w:r>
      <w:proofErr w:type="gramEnd"/>
      <w:r w:rsidRPr="00065432">
        <w:rPr>
          <w:lang w:val="pt-BR"/>
        </w:rPr>
        <w:t xml:space="preserve"> explora </w:t>
      </w:r>
      <w:proofErr w:type="spellStart"/>
      <w:r w:rsidRPr="00065432">
        <w:rPr>
          <w:lang w:val="pt-BR"/>
        </w:rPr>
        <w:t>cómo</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inteligencia</w:t>
      </w:r>
      <w:proofErr w:type="spellEnd"/>
      <w:r w:rsidRPr="00065432">
        <w:rPr>
          <w:lang w:val="pt-BR"/>
        </w:rPr>
        <w:t xml:space="preserve"> artificial transforma sectores clave y </w:t>
      </w:r>
      <w:proofErr w:type="spellStart"/>
      <w:r w:rsidRPr="00065432">
        <w:rPr>
          <w:lang w:val="pt-BR"/>
        </w:rPr>
        <w:t>la</w:t>
      </w:r>
      <w:proofErr w:type="spellEnd"/>
      <w:r w:rsidRPr="00065432">
        <w:rPr>
          <w:lang w:val="pt-BR"/>
        </w:rPr>
        <w:t xml:space="preserve"> </w:t>
      </w:r>
      <w:proofErr w:type="spellStart"/>
      <w:r w:rsidRPr="00065432">
        <w:rPr>
          <w:lang w:val="pt-BR"/>
        </w:rPr>
        <w:t>necesidad</w:t>
      </w:r>
      <w:proofErr w:type="spellEnd"/>
      <w:r w:rsidRPr="00065432">
        <w:rPr>
          <w:lang w:val="pt-BR"/>
        </w:rPr>
        <w:t xml:space="preserve"> de políticas públicas que </w:t>
      </w:r>
      <w:proofErr w:type="spellStart"/>
      <w:r w:rsidRPr="00065432">
        <w:rPr>
          <w:lang w:val="pt-BR"/>
        </w:rPr>
        <w:t>equilibren</w:t>
      </w:r>
      <w:proofErr w:type="spellEnd"/>
      <w:r w:rsidRPr="00065432">
        <w:rPr>
          <w:lang w:val="pt-BR"/>
        </w:rPr>
        <w:t xml:space="preserve"> </w:t>
      </w:r>
      <w:proofErr w:type="spellStart"/>
      <w:r w:rsidRPr="00065432">
        <w:rPr>
          <w:lang w:val="pt-BR"/>
        </w:rPr>
        <w:t>innovación</w:t>
      </w:r>
      <w:proofErr w:type="spellEnd"/>
      <w:r w:rsidRPr="00065432">
        <w:rPr>
          <w:lang w:val="pt-BR"/>
        </w:rPr>
        <w:t xml:space="preserve"> y </w:t>
      </w:r>
      <w:proofErr w:type="spellStart"/>
      <w:r w:rsidRPr="00065432">
        <w:rPr>
          <w:lang w:val="pt-BR"/>
        </w:rPr>
        <w:t>derechos</w:t>
      </w:r>
      <w:proofErr w:type="spellEnd"/>
      <w:r w:rsidRPr="00065432">
        <w:rPr>
          <w:lang w:val="pt-BR"/>
        </w:rPr>
        <w:t xml:space="preserve">. Desde </w:t>
      </w:r>
      <w:proofErr w:type="spellStart"/>
      <w:r w:rsidRPr="00065432">
        <w:rPr>
          <w:lang w:val="pt-BR"/>
        </w:rPr>
        <w:t>la</w:t>
      </w:r>
      <w:proofErr w:type="spellEnd"/>
      <w:r w:rsidRPr="00065432">
        <w:rPr>
          <w:lang w:val="pt-BR"/>
        </w:rPr>
        <w:t xml:space="preserve"> </w:t>
      </w:r>
      <w:proofErr w:type="spellStart"/>
      <w:r w:rsidRPr="00065432">
        <w:rPr>
          <w:lang w:val="pt-BR"/>
        </w:rPr>
        <w:t>salud</w:t>
      </w:r>
      <w:proofErr w:type="spellEnd"/>
      <w:r w:rsidRPr="00065432">
        <w:rPr>
          <w:lang w:val="pt-BR"/>
        </w:rPr>
        <w:t xml:space="preserve"> hasta </w:t>
      </w:r>
      <w:proofErr w:type="spellStart"/>
      <w:r w:rsidRPr="00065432">
        <w:rPr>
          <w:lang w:val="pt-BR"/>
        </w:rPr>
        <w:t>la</w:t>
      </w:r>
      <w:proofErr w:type="spellEnd"/>
      <w:r w:rsidRPr="00065432">
        <w:rPr>
          <w:lang w:val="pt-BR"/>
        </w:rPr>
        <w:t xml:space="preserve"> </w:t>
      </w:r>
      <w:proofErr w:type="spellStart"/>
      <w:r w:rsidRPr="00065432">
        <w:rPr>
          <w:lang w:val="pt-BR"/>
        </w:rPr>
        <w:t>movilidad</w:t>
      </w:r>
      <w:proofErr w:type="spellEnd"/>
      <w:r w:rsidRPr="00065432">
        <w:rPr>
          <w:lang w:val="pt-BR"/>
        </w:rPr>
        <w:t xml:space="preserve">, </w:t>
      </w:r>
      <w:proofErr w:type="spellStart"/>
      <w:r w:rsidRPr="00065432">
        <w:rPr>
          <w:lang w:val="pt-BR"/>
        </w:rPr>
        <w:t>la</w:t>
      </w:r>
      <w:proofErr w:type="spellEnd"/>
      <w:r w:rsidRPr="00065432">
        <w:rPr>
          <w:lang w:val="pt-BR"/>
        </w:rPr>
        <w:t xml:space="preserve"> IA </w:t>
      </w:r>
      <w:proofErr w:type="gramStart"/>
      <w:r w:rsidRPr="00065432">
        <w:rPr>
          <w:lang w:val="pt-BR"/>
        </w:rPr>
        <w:t>redefine</w:t>
      </w:r>
      <w:proofErr w:type="gram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gobernanza</w:t>
      </w:r>
      <w:proofErr w:type="spellEnd"/>
      <w:r w:rsidRPr="00065432">
        <w:rPr>
          <w:lang w:val="pt-BR"/>
        </w:rPr>
        <w:t xml:space="preserve">. </w:t>
      </w:r>
      <w:r w:rsidRPr="00065432">
        <w:rPr>
          <w:lang w:val="fr-CA"/>
        </w:rPr>
        <w:t xml:space="preserve">Se </w:t>
      </w:r>
      <w:proofErr w:type="spellStart"/>
      <w:r w:rsidRPr="00065432">
        <w:rPr>
          <w:lang w:val="fr-CA"/>
        </w:rPr>
        <w:t>propone</w:t>
      </w:r>
      <w:proofErr w:type="spellEnd"/>
      <w:r w:rsidRPr="00065432">
        <w:rPr>
          <w:lang w:val="fr-CA"/>
        </w:rPr>
        <w:t xml:space="preserve"> un </w:t>
      </w:r>
      <w:proofErr w:type="spellStart"/>
      <w:r w:rsidRPr="00065432">
        <w:rPr>
          <w:lang w:val="fr-CA"/>
        </w:rPr>
        <w:t>enfoque</w:t>
      </w:r>
      <w:proofErr w:type="spellEnd"/>
      <w:r w:rsidRPr="00065432">
        <w:rPr>
          <w:lang w:val="fr-CA"/>
        </w:rPr>
        <w:t xml:space="preserve"> </w:t>
      </w:r>
      <w:proofErr w:type="spellStart"/>
      <w:r w:rsidRPr="00065432">
        <w:rPr>
          <w:lang w:val="fr-CA"/>
        </w:rPr>
        <w:t>ético</w:t>
      </w:r>
      <w:proofErr w:type="spellEnd"/>
      <w:r w:rsidRPr="00065432">
        <w:rPr>
          <w:lang w:val="fr-CA"/>
        </w:rPr>
        <w:t xml:space="preserve">, </w:t>
      </w:r>
      <w:proofErr w:type="spellStart"/>
      <w:r w:rsidRPr="00065432">
        <w:rPr>
          <w:lang w:val="fr-CA"/>
        </w:rPr>
        <w:t>inclusivo</w:t>
      </w:r>
      <w:proofErr w:type="spellEnd"/>
      <w:r w:rsidRPr="00065432">
        <w:rPr>
          <w:lang w:val="fr-CA"/>
        </w:rPr>
        <w:t xml:space="preserve"> y </w:t>
      </w:r>
      <w:proofErr w:type="spellStart"/>
      <w:r w:rsidRPr="00065432">
        <w:rPr>
          <w:lang w:val="fr-CA"/>
        </w:rPr>
        <w:t>sostenible</w:t>
      </w:r>
      <w:proofErr w:type="spellEnd"/>
      <w:r w:rsidRPr="00065432">
        <w:rPr>
          <w:lang w:val="fr-CA"/>
        </w:rPr>
        <w:t xml:space="preserve"> para Colombia y la </w:t>
      </w:r>
      <w:proofErr w:type="spellStart"/>
      <w:r w:rsidRPr="00065432">
        <w:rPr>
          <w:lang w:val="fr-CA"/>
        </w:rPr>
        <w:t>región</w:t>
      </w:r>
      <w:proofErr w:type="spellEnd"/>
      <w:r w:rsidRPr="00065432">
        <w:rPr>
          <w:lang w:val="fr-CA"/>
        </w:rPr>
        <w:t>.</w:t>
      </w:r>
      <w:r w:rsidRPr="00065432">
        <w:rPr>
          <w:lang w:val="fr-CA"/>
        </w:rPr>
        <w:br/>
      </w:r>
      <w:r w:rsidRPr="00065432">
        <w:rPr>
          <w:b/>
          <w:bCs/>
        </w:rPr>
        <w:t>Inglés:</w:t>
      </w:r>
      <w:r w:rsidRPr="00065432">
        <w:br/>
        <w:t>The lecture explores how artificial intelligence transforms key sectors and the need for public policies balancing innovation and rights. From healthcare to mobility, AI is redefining governance. An ethical, inclusive, and sustainable approach is proposed for Colombia and the region.</w:t>
      </w:r>
    </w:p>
    <w:p w14:paraId="21C67229" w14:textId="77777777" w:rsidR="00065432" w:rsidRPr="00065432" w:rsidRDefault="00065432" w:rsidP="00065432">
      <w:r w:rsidRPr="00065432">
        <w:pict w14:anchorId="77966947">
          <v:rect id="_x0000_i1209" style="width:0;height:1.5pt" o:hralign="center" o:hrstd="t" o:hr="t" fillcolor="#a0a0a0" stroked="f"/>
        </w:pict>
      </w:r>
    </w:p>
    <w:p w14:paraId="551650C1" w14:textId="77777777" w:rsidR="00065432" w:rsidRPr="00065432" w:rsidRDefault="00065432" w:rsidP="00065432">
      <w:pPr>
        <w:rPr>
          <w:b/>
          <w:bCs/>
        </w:rPr>
      </w:pPr>
      <w:r w:rsidRPr="00065432">
        <w:rPr>
          <w:rFonts w:ascii="Segoe UI Emoji" w:hAnsi="Segoe UI Emoji" w:cs="Segoe UI Emoji"/>
          <w:b/>
          <w:bCs/>
        </w:rPr>
        <w:t>🗂️</w:t>
      </w:r>
      <w:r w:rsidRPr="00065432">
        <w:rPr>
          <w:b/>
          <w:bCs/>
        </w:rPr>
        <w:t xml:space="preserve"> </w:t>
      </w:r>
      <w:proofErr w:type="spellStart"/>
      <w:r w:rsidRPr="00065432">
        <w:rPr>
          <w:b/>
          <w:bCs/>
        </w:rPr>
        <w:t>Ficha</w:t>
      </w:r>
      <w:proofErr w:type="spellEnd"/>
      <w:r w:rsidRPr="00065432">
        <w:rPr>
          <w:b/>
          <w:bCs/>
        </w:rPr>
        <w:t xml:space="preserve"> del </w:t>
      </w:r>
      <w:proofErr w:type="spellStart"/>
      <w:r w:rsidRPr="00065432">
        <w:rPr>
          <w:b/>
          <w:bCs/>
        </w:rPr>
        <w:t>Orador</w:t>
      </w:r>
      <w:proofErr w:type="spellEnd"/>
      <w:r w:rsidRPr="00065432">
        <w:rPr>
          <w:b/>
          <w:bCs/>
        </w:rPr>
        <w:t xml:space="preserve"> (Speaker Notes)</w:t>
      </w:r>
    </w:p>
    <w:p w14:paraId="5424EF5A" w14:textId="77777777" w:rsidR="00065432" w:rsidRPr="00065432" w:rsidRDefault="00065432" w:rsidP="00065432">
      <w:r w:rsidRPr="00065432">
        <w:rPr>
          <w:b/>
          <w:bCs/>
        </w:rPr>
        <w:t>Español:</w:t>
      </w:r>
    </w:p>
    <w:p w14:paraId="27FF3779" w14:textId="77777777" w:rsidR="00065432" w:rsidRPr="00065432" w:rsidRDefault="00065432" w:rsidP="00065432">
      <w:pPr>
        <w:numPr>
          <w:ilvl w:val="0"/>
          <w:numId w:val="1"/>
        </w:numPr>
      </w:pPr>
      <w:proofErr w:type="spellStart"/>
      <w:r w:rsidRPr="00065432">
        <w:rPr>
          <w:b/>
          <w:bCs/>
        </w:rPr>
        <w:lastRenderedPageBreak/>
        <w:t>Duración</w:t>
      </w:r>
      <w:proofErr w:type="spellEnd"/>
      <w:r w:rsidRPr="00065432">
        <w:rPr>
          <w:b/>
          <w:bCs/>
        </w:rPr>
        <w:t>:</w:t>
      </w:r>
      <w:r w:rsidRPr="00065432">
        <w:t xml:space="preserve"> 90 </w:t>
      </w:r>
      <w:proofErr w:type="spellStart"/>
      <w:r w:rsidRPr="00065432">
        <w:t>minutos</w:t>
      </w:r>
      <w:proofErr w:type="spellEnd"/>
      <w:r w:rsidRPr="00065432">
        <w:t xml:space="preserve"> (6 </w:t>
      </w:r>
      <w:proofErr w:type="spellStart"/>
      <w:r w:rsidRPr="00065432">
        <w:t>segmentos</w:t>
      </w:r>
      <w:proofErr w:type="spellEnd"/>
      <w:r w:rsidRPr="00065432">
        <w:t>)</w:t>
      </w:r>
    </w:p>
    <w:p w14:paraId="04FFE664" w14:textId="77777777" w:rsidR="00065432" w:rsidRPr="00065432" w:rsidRDefault="00065432" w:rsidP="00065432">
      <w:pPr>
        <w:numPr>
          <w:ilvl w:val="0"/>
          <w:numId w:val="1"/>
        </w:numPr>
        <w:rPr>
          <w:lang w:val="pt-BR"/>
        </w:rPr>
      </w:pPr>
      <w:proofErr w:type="spellStart"/>
      <w:proofErr w:type="gramStart"/>
      <w:r w:rsidRPr="00065432">
        <w:rPr>
          <w:b/>
          <w:bCs/>
          <w:lang w:val="pt-BR"/>
        </w:rPr>
        <w:t>Inicio</w:t>
      </w:r>
      <w:proofErr w:type="spellEnd"/>
      <w:proofErr w:type="gramEnd"/>
      <w:r w:rsidRPr="00065432">
        <w:rPr>
          <w:b/>
          <w:bCs/>
          <w:lang w:val="pt-BR"/>
        </w:rPr>
        <w:t>:</w:t>
      </w:r>
      <w:r w:rsidRPr="00065432">
        <w:rPr>
          <w:lang w:val="pt-BR"/>
        </w:rPr>
        <w:t xml:space="preserve"> Pregunta al público: “¿</w:t>
      </w:r>
      <w:proofErr w:type="spellStart"/>
      <w:r w:rsidRPr="00065432">
        <w:rPr>
          <w:lang w:val="pt-BR"/>
        </w:rPr>
        <w:t>Quién</w:t>
      </w:r>
      <w:proofErr w:type="spellEnd"/>
      <w:r w:rsidRPr="00065432">
        <w:rPr>
          <w:lang w:val="pt-BR"/>
        </w:rPr>
        <w:t xml:space="preserve"> </w:t>
      </w:r>
      <w:proofErr w:type="gramStart"/>
      <w:r w:rsidRPr="00065432">
        <w:rPr>
          <w:lang w:val="pt-BR"/>
        </w:rPr>
        <w:t>ha</w:t>
      </w:r>
      <w:proofErr w:type="gramEnd"/>
      <w:r w:rsidRPr="00065432">
        <w:rPr>
          <w:lang w:val="pt-BR"/>
        </w:rPr>
        <w:t xml:space="preserve"> usado una IA esta semana?”</w:t>
      </w:r>
    </w:p>
    <w:p w14:paraId="68363E1A" w14:textId="77777777" w:rsidR="00065432" w:rsidRPr="00065432" w:rsidRDefault="00065432" w:rsidP="00065432">
      <w:pPr>
        <w:numPr>
          <w:ilvl w:val="0"/>
          <w:numId w:val="1"/>
        </w:numPr>
        <w:rPr>
          <w:lang w:val="pt-BR"/>
        </w:rPr>
      </w:pPr>
      <w:proofErr w:type="spellStart"/>
      <w:r w:rsidRPr="00065432">
        <w:rPr>
          <w:b/>
          <w:bCs/>
          <w:lang w:val="pt-BR"/>
        </w:rPr>
        <w:t>Cierre</w:t>
      </w:r>
      <w:proofErr w:type="spellEnd"/>
      <w:r w:rsidRPr="00065432">
        <w:rPr>
          <w:b/>
          <w:bCs/>
          <w:lang w:val="pt-BR"/>
        </w:rPr>
        <w:t>:</w:t>
      </w:r>
      <w:r w:rsidRPr="00065432">
        <w:rPr>
          <w:lang w:val="pt-BR"/>
        </w:rPr>
        <w:t xml:space="preserve"> Frase final: “</w:t>
      </w:r>
      <w:proofErr w:type="spellStart"/>
      <w:r w:rsidRPr="00065432">
        <w:rPr>
          <w:lang w:val="pt-BR"/>
        </w:rPr>
        <w:t>Moldeemos</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inteligencia</w:t>
      </w:r>
      <w:proofErr w:type="spellEnd"/>
      <w:r w:rsidRPr="00065432">
        <w:rPr>
          <w:lang w:val="pt-BR"/>
        </w:rPr>
        <w:t xml:space="preserve"> artificial antes de que </w:t>
      </w:r>
      <w:proofErr w:type="spellStart"/>
      <w:r w:rsidRPr="00065432">
        <w:rPr>
          <w:lang w:val="pt-BR"/>
        </w:rPr>
        <w:t>ella</w:t>
      </w:r>
      <w:proofErr w:type="spellEnd"/>
      <w:r w:rsidRPr="00065432">
        <w:rPr>
          <w:lang w:val="pt-BR"/>
        </w:rPr>
        <w:t xml:space="preserve"> nos </w:t>
      </w:r>
      <w:proofErr w:type="spellStart"/>
      <w:r w:rsidRPr="00065432">
        <w:rPr>
          <w:lang w:val="pt-BR"/>
        </w:rPr>
        <w:t>moldee</w:t>
      </w:r>
      <w:proofErr w:type="spellEnd"/>
      <w:r w:rsidRPr="00065432">
        <w:rPr>
          <w:lang w:val="pt-BR"/>
        </w:rPr>
        <w:t>.”</w:t>
      </w:r>
    </w:p>
    <w:p w14:paraId="03F958FF" w14:textId="77777777" w:rsidR="00065432" w:rsidRPr="00065432" w:rsidRDefault="00065432" w:rsidP="00065432">
      <w:pPr>
        <w:numPr>
          <w:ilvl w:val="0"/>
          <w:numId w:val="1"/>
        </w:numPr>
      </w:pPr>
      <w:proofErr w:type="spellStart"/>
      <w:r w:rsidRPr="00065432">
        <w:rPr>
          <w:b/>
          <w:bCs/>
          <w:lang w:val="pt-BR"/>
        </w:rPr>
        <w:t>Recomendación</w:t>
      </w:r>
      <w:proofErr w:type="spellEnd"/>
      <w:r w:rsidRPr="00065432">
        <w:rPr>
          <w:b/>
          <w:bCs/>
          <w:lang w:val="pt-BR"/>
        </w:rPr>
        <w:t>:</w:t>
      </w:r>
      <w:r w:rsidRPr="00065432">
        <w:rPr>
          <w:lang w:val="pt-BR"/>
        </w:rPr>
        <w:t xml:space="preserve"> usar </w:t>
      </w:r>
      <w:proofErr w:type="spellStart"/>
      <w:r w:rsidRPr="00065432">
        <w:rPr>
          <w:lang w:val="pt-BR"/>
        </w:rPr>
        <w:t>ejemplos</w:t>
      </w:r>
      <w:proofErr w:type="spellEnd"/>
      <w:r w:rsidRPr="00065432">
        <w:rPr>
          <w:lang w:val="pt-BR"/>
        </w:rPr>
        <w:t xml:space="preserve"> </w:t>
      </w:r>
      <w:proofErr w:type="spellStart"/>
      <w:r w:rsidRPr="00065432">
        <w:rPr>
          <w:lang w:val="pt-BR"/>
        </w:rPr>
        <w:t>locales</w:t>
      </w:r>
      <w:proofErr w:type="spellEnd"/>
      <w:r w:rsidRPr="00065432">
        <w:rPr>
          <w:lang w:val="pt-BR"/>
        </w:rPr>
        <w:t xml:space="preserve"> (</w:t>
      </w:r>
      <w:proofErr w:type="spellStart"/>
      <w:r w:rsidRPr="00065432">
        <w:rPr>
          <w:lang w:val="pt-BR"/>
        </w:rPr>
        <w:t>salud</w:t>
      </w:r>
      <w:proofErr w:type="spellEnd"/>
      <w:r w:rsidRPr="00065432">
        <w:rPr>
          <w:lang w:val="pt-BR"/>
        </w:rPr>
        <w:t xml:space="preserve">, transporte, </w:t>
      </w:r>
      <w:proofErr w:type="spellStart"/>
      <w:r w:rsidRPr="00065432">
        <w:rPr>
          <w:lang w:val="pt-BR"/>
        </w:rPr>
        <w:t>educación</w:t>
      </w:r>
      <w:proofErr w:type="spellEnd"/>
      <w:r w:rsidRPr="00065432">
        <w:rPr>
          <w:lang w:val="pt-BR"/>
        </w:rPr>
        <w:t>).</w:t>
      </w:r>
      <w:r w:rsidRPr="00065432">
        <w:rPr>
          <w:lang w:val="pt-BR"/>
        </w:rPr>
        <w:br/>
      </w:r>
      <w:r w:rsidRPr="00065432">
        <w:rPr>
          <w:b/>
          <w:bCs/>
        </w:rPr>
        <w:t>Inglés:</w:t>
      </w:r>
    </w:p>
    <w:p w14:paraId="0FD7D12F" w14:textId="77777777" w:rsidR="00065432" w:rsidRPr="00065432" w:rsidRDefault="00065432" w:rsidP="00065432">
      <w:pPr>
        <w:numPr>
          <w:ilvl w:val="0"/>
          <w:numId w:val="1"/>
        </w:numPr>
      </w:pPr>
      <w:r w:rsidRPr="00065432">
        <w:rPr>
          <w:b/>
          <w:bCs/>
        </w:rPr>
        <w:t>Duration:</w:t>
      </w:r>
      <w:r w:rsidRPr="00065432">
        <w:t xml:space="preserve"> 90 minutes (6 segments)</w:t>
      </w:r>
    </w:p>
    <w:p w14:paraId="6580A16F" w14:textId="77777777" w:rsidR="00065432" w:rsidRPr="00065432" w:rsidRDefault="00065432" w:rsidP="00065432">
      <w:pPr>
        <w:numPr>
          <w:ilvl w:val="0"/>
          <w:numId w:val="1"/>
        </w:numPr>
      </w:pPr>
      <w:r w:rsidRPr="00065432">
        <w:rPr>
          <w:b/>
          <w:bCs/>
        </w:rPr>
        <w:t>Opening:</w:t>
      </w:r>
      <w:r w:rsidRPr="00065432">
        <w:t xml:space="preserve"> Ask the audience: “Who has used AI this week?”</w:t>
      </w:r>
    </w:p>
    <w:p w14:paraId="12BE035B" w14:textId="77777777" w:rsidR="00065432" w:rsidRPr="00065432" w:rsidRDefault="00065432" w:rsidP="00065432">
      <w:pPr>
        <w:numPr>
          <w:ilvl w:val="0"/>
          <w:numId w:val="1"/>
        </w:numPr>
      </w:pPr>
      <w:r w:rsidRPr="00065432">
        <w:rPr>
          <w:b/>
          <w:bCs/>
        </w:rPr>
        <w:t>Closing:</w:t>
      </w:r>
      <w:r w:rsidRPr="00065432">
        <w:t xml:space="preserve"> Final phrase: “Let us shape artificial intelligence before it shapes us.”</w:t>
      </w:r>
    </w:p>
    <w:p w14:paraId="1E938058" w14:textId="77777777" w:rsidR="00065432" w:rsidRPr="00065432" w:rsidRDefault="00065432" w:rsidP="00065432">
      <w:pPr>
        <w:numPr>
          <w:ilvl w:val="0"/>
          <w:numId w:val="1"/>
        </w:numPr>
      </w:pPr>
      <w:r w:rsidRPr="00065432">
        <w:rPr>
          <w:b/>
          <w:bCs/>
        </w:rPr>
        <w:t>Recommendation:</w:t>
      </w:r>
      <w:r w:rsidRPr="00065432">
        <w:t xml:space="preserve"> Use local examples (healthcare, transport, education).</w:t>
      </w:r>
    </w:p>
    <w:p w14:paraId="1BAF71FC" w14:textId="77777777" w:rsidR="00065432" w:rsidRPr="00065432" w:rsidRDefault="00065432" w:rsidP="00065432">
      <w:r w:rsidRPr="00065432">
        <w:pict w14:anchorId="6051CA31">
          <v:rect id="_x0000_i1210" style="width:0;height:1.5pt" o:hralign="center" o:hrstd="t" o:hr="t" fillcolor="#a0a0a0" stroked="f"/>
        </w:pict>
      </w:r>
    </w:p>
    <w:p w14:paraId="34B484FF" w14:textId="77777777" w:rsidR="00065432" w:rsidRPr="00065432" w:rsidRDefault="00065432" w:rsidP="00065432">
      <w:pPr>
        <w:rPr>
          <w:b/>
          <w:bCs/>
        </w:rPr>
      </w:pPr>
      <w:r w:rsidRPr="00065432">
        <w:rPr>
          <w:rFonts w:ascii="Segoe UI Emoji" w:hAnsi="Segoe UI Emoji" w:cs="Segoe UI Emoji"/>
          <w:b/>
          <w:bCs/>
        </w:rPr>
        <w:t>🧭</w:t>
      </w:r>
      <w:r w:rsidRPr="00065432">
        <w:rPr>
          <w:b/>
          <w:bCs/>
        </w:rPr>
        <w:t xml:space="preserve"> Guía de </w:t>
      </w:r>
      <w:proofErr w:type="spellStart"/>
      <w:r w:rsidRPr="00065432">
        <w:rPr>
          <w:b/>
          <w:bCs/>
        </w:rPr>
        <w:t>compilación</w:t>
      </w:r>
      <w:proofErr w:type="spellEnd"/>
      <w:r w:rsidRPr="00065432">
        <w:rPr>
          <w:b/>
          <w:bCs/>
        </w:rPr>
        <w:t xml:space="preserve"> PDF</w:t>
      </w:r>
    </w:p>
    <w:p w14:paraId="0C5F0A2C" w14:textId="77777777" w:rsidR="00065432" w:rsidRPr="00065432" w:rsidRDefault="00065432" w:rsidP="00065432">
      <w:pPr>
        <w:numPr>
          <w:ilvl w:val="0"/>
          <w:numId w:val="2"/>
        </w:numPr>
        <w:rPr>
          <w:lang w:val="pt-BR"/>
        </w:rPr>
      </w:pPr>
      <w:r w:rsidRPr="00065432">
        <w:rPr>
          <w:b/>
          <w:bCs/>
          <w:lang w:val="pt-BR"/>
        </w:rPr>
        <w:t xml:space="preserve">Crea </w:t>
      </w:r>
      <w:proofErr w:type="spellStart"/>
      <w:r w:rsidRPr="00065432">
        <w:rPr>
          <w:b/>
          <w:bCs/>
          <w:lang w:val="pt-BR"/>
        </w:rPr>
        <w:t>el</w:t>
      </w:r>
      <w:proofErr w:type="spellEnd"/>
      <w:r w:rsidRPr="00065432">
        <w:rPr>
          <w:b/>
          <w:bCs/>
          <w:lang w:val="pt-BR"/>
        </w:rPr>
        <w:t xml:space="preserve"> documento Word o Google Docs.</w:t>
      </w:r>
    </w:p>
    <w:p w14:paraId="3516042A" w14:textId="77777777" w:rsidR="00065432" w:rsidRPr="00065432" w:rsidRDefault="00065432" w:rsidP="00065432">
      <w:pPr>
        <w:numPr>
          <w:ilvl w:val="1"/>
          <w:numId w:val="2"/>
        </w:numPr>
        <w:rPr>
          <w:lang w:val="pt-BR"/>
        </w:rPr>
      </w:pPr>
      <w:r w:rsidRPr="00065432">
        <w:rPr>
          <w:lang w:val="pt-BR"/>
        </w:rPr>
        <w:t xml:space="preserve">Pega </w:t>
      </w:r>
      <w:proofErr w:type="spellStart"/>
      <w:r w:rsidRPr="00065432">
        <w:rPr>
          <w:lang w:val="pt-BR"/>
        </w:rPr>
        <w:t>el</w:t>
      </w:r>
      <w:proofErr w:type="spellEnd"/>
      <w:r w:rsidRPr="00065432">
        <w:rPr>
          <w:lang w:val="pt-BR"/>
        </w:rPr>
        <w:t xml:space="preserve"> texto completo de </w:t>
      </w:r>
      <w:proofErr w:type="spellStart"/>
      <w:r w:rsidRPr="00065432">
        <w:rPr>
          <w:lang w:val="pt-BR"/>
        </w:rPr>
        <w:t>las</w:t>
      </w:r>
      <w:proofErr w:type="spellEnd"/>
      <w:r w:rsidRPr="00065432">
        <w:rPr>
          <w:lang w:val="pt-BR"/>
        </w:rPr>
        <w:t xml:space="preserve"> Partes 1 y 2.</w:t>
      </w:r>
    </w:p>
    <w:p w14:paraId="28AA925B" w14:textId="77777777" w:rsidR="00065432" w:rsidRPr="00065432" w:rsidRDefault="00065432" w:rsidP="00065432">
      <w:pPr>
        <w:numPr>
          <w:ilvl w:val="1"/>
          <w:numId w:val="2"/>
        </w:numPr>
        <w:rPr>
          <w:lang w:val="pt-BR"/>
        </w:rPr>
      </w:pPr>
      <w:r w:rsidRPr="00065432">
        <w:rPr>
          <w:lang w:val="pt-BR"/>
        </w:rPr>
        <w:t xml:space="preserve">Aplica formato </w:t>
      </w:r>
      <w:proofErr w:type="gramStart"/>
      <w:r w:rsidRPr="00065432">
        <w:rPr>
          <w:lang w:val="pt-BR"/>
        </w:rPr>
        <w:t xml:space="preserve">de </w:t>
      </w:r>
      <w:r w:rsidRPr="00065432">
        <w:rPr>
          <w:b/>
          <w:bCs/>
          <w:lang w:val="pt-BR"/>
        </w:rPr>
        <w:t>dos</w:t>
      </w:r>
      <w:proofErr w:type="gramEnd"/>
      <w:r w:rsidRPr="00065432">
        <w:rPr>
          <w:b/>
          <w:bCs/>
          <w:lang w:val="pt-BR"/>
        </w:rPr>
        <w:t xml:space="preserve"> </w:t>
      </w:r>
      <w:proofErr w:type="spellStart"/>
      <w:r w:rsidRPr="00065432">
        <w:rPr>
          <w:b/>
          <w:bCs/>
          <w:lang w:val="pt-BR"/>
        </w:rPr>
        <w:t>columnas</w:t>
      </w:r>
      <w:proofErr w:type="spellEnd"/>
      <w:r w:rsidRPr="00065432">
        <w:rPr>
          <w:lang w:val="pt-BR"/>
        </w:rPr>
        <w:t xml:space="preserve"> (</w:t>
      </w:r>
      <w:proofErr w:type="spellStart"/>
      <w:r w:rsidRPr="00065432">
        <w:rPr>
          <w:lang w:val="pt-BR"/>
        </w:rPr>
        <w:t>Español</w:t>
      </w:r>
      <w:proofErr w:type="spellEnd"/>
      <w:r w:rsidRPr="00065432">
        <w:rPr>
          <w:lang w:val="pt-BR"/>
        </w:rPr>
        <w:t xml:space="preserve"> / </w:t>
      </w:r>
      <w:proofErr w:type="spellStart"/>
      <w:r w:rsidRPr="00065432">
        <w:rPr>
          <w:lang w:val="pt-BR"/>
        </w:rPr>
        <w:t>Inglés</w:t>
      </w:r>
      <w:proofErr w:type="spellEnd"/>
      <w:r w:rsidRPr="00065432">
        <w:rPr>
          <w:lang w:val="pt-BR"/>
        </w:rPr>
        <w:t>).</w:t>
      </w:r>
    </w:p>
    <w:p w14:paraId="32BD7165" w14:textId="77777777" w:rsidR="00065432" w:rsidRPr="00065432" w:rsidRDefault="00065432" w:rsidP="00065432">
      <w:pPr>
        <w:numPr>
          <w:ilvl w:val="0"/>
          <w:numId w:val="2"/>
        </w:numPr>
        <w:rPr>
          <w:lang w:val="pt-BR"/>
        </w:rPr>
      </w:pPr>
      <w:r w:rsidRPr="00065432">
        <w:rPr>
          <w:b/>
          <w:bCs/>
          <w:lang w:val="pt-BR"/>
        </w:rPr>
        <w:t xml:space="preserve">Inserta </w:t>
      </w:r>
      <w:proofErr w:type="spellStart"/>
      <w:r w:rsidRPr="00065432">
        <w:rPr>
          <w:b/>
          <w:bCs/>
          <w:lang w:val="pt-BR"/>
        </w:rPr>
        <w:t>las</w:t>
      </w:r>
      <w:proofErr w:type="spellEnd"/>
      <w:r w:rsidRPr="00065432">
        <w:rPr>
          <w:b/>
          <w:bCs/>
          <w:lang w:val="pt-BR"/>
        </w:rPr>
        <w:t xml:space="preserve"> </w:t>
      </w:r>
      <w:proofErr w:type="spellStart"/>
      <w:r w:rsidRPr="00065432">
        <w:rPr>
          <w:b/>
          <w:bCs/>
          <w:lang w:val="pt-BR"/>
        </w:rPr>
        <w:t>imágenes</w:t>
      </w:r>
      <w:proofErr w:type="spellEnd"/>
      <w:r w:rsidRPr="00065432">
        <w:rPr>
          <w:b/>
          <w:bCs/>
          <w:lang w:val="pt-BR"/>
        </w:rPr>
        <w:t xml:space="preserve"> de </w:t>
      </w:r>
      <w:proofErr w:type="spellStart"/>
      <w:r w:rsidRPr="00065432">
        <w:rPr>
          <w:b/>
          <w:bCs/>
          <w:lang w:val="pt-BR"/>
        </w:rPr>
        <w:t>las</w:t>
      </w:r>
      <w:proofErr w:type="spellEnd"/>
      <w:r w:rsidRPr="00065432">
        <w:rPr>
          <w:b/>
          <w:bCs/>
          <w:lang w:val="pt-BR"/>
        </w:rPr>
        <w:t xml:space="preserve"> </w:t>
      </w:r>
      <w:proofErr w:type="spellStart"/>
      <w:r w:rsidRPr="00065432">
        <w:rPr>
          <w:b/>
          <w:bCs/>
          <w:lang w:val="pt-BR"/>
        </w:rPr>
        <w:t>diapositivas</w:t>
      </w:r>
      <w:proofErr w:type="spellEnd"/>
      <w:r w:rsidRPr="00065432">
        <w:rPr>
          <w:b/>
          <w:bCs/>
          <w:lang w:val="pt-BR"/>
        </w:rPr>
        <w:t>.</w:t>
      </w:r>
    </w:p>
    <w:p w14:paraId="28B3FC58" w14:textId="77777777" w:rsidR="00065432" w:rsidRPr="00065432" w:rsidRDefault="00065432" w:rsidP="00065432">
      <w:pPr>
        <w:numPr>
          <w:ilvl w:val="1"/>
          <w:numId w:val="2"/>
        </w:numPr>
        <w:rPr>
          <w:lang w:val="pt-BR"/>
        </w:rPr>
      </w:pPr>
      <w:r w:rsidRPr="00065432">
        <w:rPr>
          <w:lang w:val="pt-BR"/>
        </w:rPr>
        <w:t xml:space="preserve">Descarga desde </w:t>
      </w:r>
      <w:proofErr w:type="spellStart"/>
      <w:r w:rsidRPr="00065432">
        <w:rPr>
          <w:lang w:val="pt-BR"/>
        </w:rPr>
        <w:t>los</w:t>
      </w:r>
      <w:proofErr w:type="spellEnd"/>
      <w:r w:rsidRPr="00065432">
        <w:rPr>
          <w:lang w:val="pt-BR"/>
        </w:rPr>
        <w:t xml:space="preserve"> enlaces proporcionados.</w:t>
      </w:r>
    </w:p>
    <w:p w14:paraId="1BE48ED8" w14:textId="77777777" w:rsidR="00065432" w:rsidRPr="00065432" w:rsidRDefault="00065432" w:rsidP="00065432">
      <w:pPr>
        <w:numPr>
          <w:ilvl w:val="1"/>
          <w:numId w:val="2"/>
        </w:numPr>
        <w:rPr>
          <w:lang w:val="pt-BR"/>
        </w:rPr>
      </w:pPr>
      <w:r w:rsidRPr="00065432">
        <w:rPr>
          <w:lang w:val="pt-BR"/>
        </w:rPr>
        <w:t xml:space="preserve">Coloca cada una sobre </w:t>
      </w:r>
      <w:proofErr w:type="spellStart"/>
      <w:r w:rsidRPr="00065432">
        <w:rPr>
          <w:lang w:val="pt-BR"/>
        </w:rPr>
        <w:t>el</w:t>
      </w:r>
      <w:proofErr w:type="spellEnd"/>
      <w:r w:rsidRPr="00065432">
        <w:rPr>
          <w:lang w:val="pt-BR"/>
        </w:rPr>
        <w:t xml:space="preserve"> bloque de </w:t>
      </w:r>
      <w:proofErr w:type="spellStart"/>
      <w:r w:rsidRPr="00065432">
        <w:rPr>
          <w:lang w:val="pt-BR"/>
        </w:rPr>
        <w:t>su</w:t>
      </w:r>
      <w:proofErr w:type="spellEnd"/>
      <w:r w:rsidRPr="00065432">
        <w:rPr>
          <w:lang w:val="pt-BR"/>
        </w:rPr>
        <w:t xml:space="preserve"> </w:t>
      </w:r>
      <w:proofErr w:type="spellStart"/>
      <w:r w:rsidRPr="00065432">
        <w:rPr>
          <w:lang w:val="pt-BR"/>
        </w:rPr>
        <w:t>diapositiva</w:t>
      </w:r>
      <w:proofErr w:type="spellEnd"/>
      <w:r w:rsidRPr="00065432">
        <w:rPr>
          <w:lang w:val="pt-BR"/>
        </w:rPr>
        <w:t>.</w:t>
      </w:r>
    </w:p>
    <w:p w14:paraId="2A48A3E6" w14:textId="77777777" w:rsidR="00065432" w:rsidRPr="00065432" w:rsidRDefault="00065432" w:rsidP="00065432">
      <w:pPr>
        <w:numPr>
          <w:ilvl w:val="0"/>
          <w:numId w:val="2"/>
        </w:numPr>
      </w:pPr>
      <w:proofErr w:type="spellStart"/>
      <w:r w:rsidRPr="00065432">
        <w:rPr>
          <w:b/>
          <w:bCs/>
        </w:rPr>
        <w:t>Agrega</w:t>
      </w:r>
      <w:proofErr w:type="spellEnd"/>
      <w:r w:rsidRPr="00065432">
        <w:rPr>
          <w:b/>
          <w:bCs/>
        </w:rPr>
        <w:t xml:space="preserve"> la </w:t>
      </w:r>
      <w:proofErr w:type="spellStart"/>
      <w:r w:rsidRPr="00065432">
        <w:rPr>
          <w:b/>
          <w:bCs/>
        </w:rPr>
        <w:t>portada</w:t>
      </w:r>
      <w:proofErr w:type="spellEnd"/>
      <w:r w:rsidRPr="00065432">
        <w:rPr>
          <w:b/>
          <w:bCs/>
        </w:rPr>
        <w:t>.</w:t>
      </w:r>
    </w:p>
    <w:p w14:paraId="3FC48792" w14:textId="77777777" w:rsidR="00065432" w:rsidRPr="00065432" w:rsidRDefault="00065432" w:rsidP="00065432">
      <w:pPr>
        <w:numPr>
          <w:ilvl w:val="1"/>
          <w:numId w:val="2"/>
        </w:numPr>
        <w:rPr>
          <w:lang w:val="pt-BR"/>
        </w:rPr>
      </w:pPr>
      <w:r w:rsidRPr="00065432">
        <w:rPr>
          <w:lang w:val="pt-BR"/>
        </w:rPr>
        <w:t xml:space="preserve">Título: </w:t>
      </w:r>
      <w:r w:rsidRPr="00065432">
        <w:rPr>
          <w:i/>
          <w:iCs/>
          <w:lang w:val="pt-BR"/>
        </w:rPr>
        <w:t xml:space="preserve">Política, </w:t>
      </w:r>
      <w:proofErr w:type="spellStart"/>
      <w:r w:rsidRPr="00065432">
        <w:rPr>
          <w:i/>
          <w:iCs/>
          <w:lang w:val="pt-BR"/>
        </w:rPr>
        <w:t>Sociedad</w:t>
      </w:r>
      <w:proofErr w:type="spellEnd"/>
      <w:r w:rsidRPr="00065432">
        <w:rPr>
          <w:i/>
          <w:iCs/>
          <w:lang w:val="pt-BR"/>
        </w:rPr>
        <w:t xml:space="preserve"> y Sectores de </w:t>
      </w:r>
      <w:proofErr w:type="spellStart"/>
      <w:r w:rsidRPr="00065432">
        <w:rPr>
          <w:i/>
          <w:iCs/>
          <w:lang w:val="pt-BR"/>
        </w:rPr>
        <w:t>la</w:t>
      </w:r>
      <w:proofErr w:type="spellEnd"/>
      <w:r w:rsidRPr="00065432">
        <w:rPr>
          <w:i/>
          <w:iCs/>
          <w:lang w:val="pt-BR"/>
        </w:rPr>
        <w:t xml:space="preserve"> </w:t>
      </w:r>
      <w:proofErr w:type="spellStart"/>
      <w:r w:rsidRPr="00065432">
        <w:rPr>
          <w:i/>
          <w:iCs/>
          <w:lang w:val="pt-BR"/>
        </w:rPr>
        <w:t>Inteligencia</w:t>
      </w:r>
      <w:proofErr w:type="spellEnd"/>
      <w:r w:rsidRPr="00065432">
        <w:rPr>
          <w:i/>
          <w:iCs/>
          <w:lang w:val="pt-BR"/>
        </w:rPr>
        <w:t xml:space="preserve"> Artificial – Serie de </w:t>
      </w:r>
      <w:proofErr w:type="gramStart"/>
      <w:r w:rsidRPr="00065432">
        <w:rPr>
          <w:i/>
          <w:iCs/>
          <w:lang w:val="pt-BR"/>
        </w:rPr>
        <w:t>Conferencias</w:t>
      </w:r>
      <w:proofErr w:type="gramEnd"/>
      <w:r w:rsidRPr="00065432">
        <w:rPr>
          <w:i/>
          <w:iCs/>
          <w:lang w:val="pt-BR"/>
        </w:rPr>
        <w:t xml:space="preserve"> ESAP Manizales</w:t>
      </w:r>
    </w:p>
    <w:p w14:paraId="7191BDC8" w14:textId="77777777" w:rsidR="00065432" w:rsidRPr="00065432" w:rsidRDefault="00065432" w:rsidP="00065432">
      <w:pPr>
        <w:numPr>
          <w:ilvl w:val="1"/>
          <w:numId w:val="2"/>
        </w:numPr>
      </w:pPr>
      <w:proofErr w:type="spellStart"/>
      <w:r w:rsidRPr="00065432">
        <w:t>Subtítulo</w:t>
      </w:r>
      <w:proofErr w:type="spellEnd"/>
      <w:r w:rsidRPr="00065432">
        <w:t xml:space="preserve"> </w:t>
      </w:r>
      <w:proofErr w:type="spellStart"/>
      <w:r w:rsidRPr="00065432">
        <w:t>en</w:t>
      </w:r>
      <w:proofErr w:type="spellEnd"/>
      <w:r w:rsidRPr="00065432">
        <w:t xml:space="preserve"> </w:t>
      </w:r>
      <w:proofErr w:type="spellStart"/>
      <w:r w:rsidRPr="00065432">
        <w:t>inglés</w:t>
      </w:r>
      <w:proofErr w:type="spellEnd"/>
      <w:r w:rsidRPr="00065432">
        <w:t>.</w:t>
      </w:r>
    </w:p>
    <w:p w14:paraId="7F2AA860" w14:textId="77777777" w:rsidR="00065432" w:rsidRPr="00065432" w:rsidRDefault="00065432" w:rsidP="00065432">
      <w:pPr>
        <w:numPr>
          <w:ilvl w:val="1"/>
          <w:numId w:val="2"/>
        </w:numPr>
        <w:rPr>
          <w:lang w:val="pt-BR"/>
        </w:rPr>
      </w:pPr>
      <w:r w:rsidRPr="00065432">
        <w:rPr>
          <w:lang w:val="pt-BR"/>
        </w:rPr>
        <w:t>Logos: ESAP y Videns.ai.</w:t>
      </w:r>
    </w:p>
    <w:p w14:paraId="228A5B7F" w14:textId="77777777" w:rsidR="00065432" w:rsidRPr="00065432" w:rsidRDefault="00065432" w:rsidP="00065432">
      <w:pPr>
        <w:numPr>
          <w:ilvl w:val="0"/>
          <w:numId w:val="2"/>
        </w:numPr>
      </w:pPr>
      <w:proofErr w:type="spellStart"/>
      <w:r w:rsidRPr="00065432">
        <w:rPr>
          <w:b/>
          <w:bCs/>
        </w:rPr>
        <w:t>Exporta</w:t>
      </w:r>
      <w:proofErr w:type="spellEnd"/>
      <w:r w:rsidRPr="00065432">
        <w:rPr>
          <w:b/>
          <w:bCs/>
        </w:rPr>
        <w:t xml:space="preserve"> </w:t>
      </w:r>
      <w:proofErr w:type="spellStart"/>
      <w:r w:rsidRPr="00065432">
        <w:rPr>
          <w:b/>
          <w:bCs/>
        </w:rPr>
        <w:t>como</w:t>
      </w:r>
      <w:proofErr w:type="spellEnd"/>
      <w:r w:rsidRPr="00065432">
        <w:rPr>
          <w:b/>
          <w:bCs/>
        </w:rPr>
        <w:t xml:space="preserve"> PDF.</w:t>
      </w:r>
    </w:p>
    <w:p w14:paraId="30E4CAEA" w14:textId="77777777" w:rsidR="00065432" w:rsidRPr="00065432" w:rsidRDefault="00065432" w:rsidP="00065432">
      <w:pPr>
        <w:numPr>
          <w:ilvl w:val="1"/>
          <w:numId w:val="2"/>
        </w:numPr>
        <w:rPr>
          <w:lang w:val="pt-BR"/>
        </w:rPr>
      </w:pPr>
      <w:proofErr w:type="spellStart"/>
      <w:r w:rsidRPr="00065432">
        <w:rPr>
          <w:lang w:val="pt-BR"/>
        </w:rPr>
        <w:t>Archivo</w:t>
      </w:r>
      <w:proofErr w:type="spellEnd"/>
      <w:r w:rsidRPr="00065432">
        <w:rPr>
          <w:lang w:val="pt-BR"/>
        </w:rPr>
        <w:t xml:space="preserve"> → Guardar como → PDF (modo vertical A4).</w:t>
      </w:r>
    </w:p>
    <w:p w14:paraId="54493A30" w14:textId="77777777" w:rsidR="00065432" w:rsidRPr="00065432" w:rsidRDefault="00065432" w:rsidP="00065432">
      <w:pPr>
        <w:numPr>
          <w:ilvl w:val="1"/>
          <w:numId w:val="2"/>
        </w:numPr>
        <w:rPr>
          <w:lang w:val="pt-BR"/>
        </w:rPr>
      </w:pPr>
      <w:r w:rsidRPr="00065432">
        <w:rPr>
          <w:lang w:val="pt-BR"/>
        </w:rPr>
        <w:t xml:space="preserve">Resultado: </w:t>
      </w:r>
      <w:r w:rsidRPr="00065432">
        <w:rPr>
          <w:b/>
          <w:bCs/>
          <w:lang w:val="pt-BR"/>
        </w:rPr>
        <w:t>Guion_Presentador_ESAP_IA.pdf</w:t>
      </w:r>
    </w:p>
    <w:p w14:paraId="184A32B5" w14:textId="77777777" w:rsidR="00065432" w:rsidRPr="00065432" w:rsidRDefault="00065432" w:rsidP="00065432">
      <w:pPr>
        <w:numPr>
          <w:ilvl w:val="0"/>
          <w:numId w:val="2"/>
        </w:numPr>
        <w:rPr>
          <w:lang w:val="pt-BR"/>
        </w:rPr>
      </w:pPr>
      <w:r w:rsidRPr="00065432">
        <w:rPr>
          <w:lang w:val="pt-BR"/>
        </w:rPr>
        <w:lastRenderedPageBreak/>
        <w:t xml:space="preserve">(Opcional) </w:t>
      </w:r>
      <w:r w:rsidRPr="00065432">
        <w:rPr>
          <w:b/>
          <w:bCs/>
          <w:lang w:val="pt-BR"/>
        </w:rPr>
        <w:t>Imprime o anota digitalmente.</w:t>
      </w:r>
    </w:p>
    <w:p w14:paraId="7188197A" w14:textId="77777777" w:rsidR="00065432" w:rsidRPr="00065432" w:rsidRDefault="00065432" w:rsidP="00065432">
      <w:pPr>
        <w:numPr>
          <w:ilvl w:val="1"/>
          <w:numId w:val="2"/>
        </w:numPr>
        <w:rPr>
          <w:lang w:val="pt-BR"/>
        </w:rPr>
      </w:pPr>
      <w:proofErr w:type="spellStart"/>
      <w:r w:rsidRPr="00065432">
        <w:rPr>
          <w:lang w:val="pt-BR"/>
        </w:rPr>
        <w:t>Deja</w:t>
      </w:r>
      <w:proofErr w:type="spellEnd"/>
      <w:r w:rsidRPr="00065432">
        <w:rPr>
          <w:lang w:val="pt-BR"/>
        </w:rPr>
        <w:t xml:space="preserve"> </w:t>
      </w:r>
      <w:proofErr w:type="spellStart"/>
      <w:r w:rsidRPr="00065432">
        <w:rPr>
          <w:lang w:val="pt-BR"/>
        </w:rPr>
        <w:t>margen</w:t>
      </w:r>
      <w:proofErr w:type="spellEnd"/>
      <w:r w:rsidRPr="00065432">
        <w:rPr>
          <w:lang w:val="pt-BR"/>
        </w:rPr>
        <w:t xml:space="preserve"> para notas </w:t>
      </w:r>
      <w:proofErr w:type="spellStart"/>
      <w:r w:rsidRPr="00065432">
        <w:rPr>
          <w:lang w:val="pt-BR"/>
        </w:rPr>
        <w:t>personales</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la</w:t>
      </w:r>
      <w:proofErr w:type="spellEnd"/>
      <w:r w:rsidRPr="00065432">
        <w:rPr>
          <w:lang w:val="pt-BR"/>
        </w:rPr>
        <w:t xml:space="preserve"> parte inferior de cada página.</w:t>
      </w:r>
    </w:p>
    <w:p w14:paraId="0D46415A" w14:textId="77777777" w:rsidR="00065432" w:rsidRPr="00065432" w:rsidRDefault="00065432" w:rsidP="00065432">
      <w:r w:rsidRPr="00065432">
        <w:pict w14:anchorId="3CC6AE51">
          <v:rect id="_x0000_i1211" style="width:0;height:1.5pt" o:hralign="center" o:hrstd="t" o:hr="t" fillcolor="#a0a0a0" stroked="f"/>
        </w:pict>
      </w:r>
    </w:p>
    <w:p w14:paraId="5B45E00D" w14:textId="77777777" w:rsidR="00065432" w:rsidRPr="00065432" w:rsidRDefault="00065432" w:rsidP="00065432">
      <w:pPr>
        <w:rPr>
          <w:lang w:val="pt-BR"/>
        </w:rPr>
      </w:pPr>
      <w:r w:rsidRPr="00065432">
        <w:rPr>
          <w:rFonts w:ascii="Segoe UI Emoji" w:hAnsi="Segoe UI Emoji" w:cs="Segoe UI Emoji"/>
          <w:lang w:val="pt-BR"/>
        </w:rPr>
        <w:t>✅</w:t>
      </w:r>
      <w:r w:rsidRPr="00065432">
        <w:rPr>
          <w:lang w:val="pt-BR"/>
        </w:rPr>
        <w:t xml:space="preserve"> </w:t>
      </w:r>
      <w:r w:rsidRPr="00065432">
        <w:rPr>
          <w:b/>
          <w:bCs/>
          <w:lang w:val="pt-BR"/>
        </w:rPr>
        <w:t>Documento completo listo para compilar.</w:t>
      </w:r>
      <w:r w:rsidRPr="00065432">
        <w:rPr>
          <w:lang w:val="pt-BR"/>
        </w:rPr>
        <w:br/>
      </w:r>
      <w:proofErr w:type="spellStart"/>
      <w:r w:rsidRPr="00065432">
        <w:rPr>
          <w:lang w:val="pt-BR"/>
        </w:rPr>
        <w:t>Con</w:t>
      </w:r>
      <w:proofErr w:type="spellEnd"/>
      <w:r w:rsidRPr="00065432">
        <w:rPr>
          <w:lang w:val="pt-BR"/>
        </w:rPr>
        <w:t xml:space="preserve"> </w:t>
      </w:r>
      <w:proofErr w:type="spellStart"/>
      <w:r w:rsidRPr="00065432">
        <w:rPr>
          <w:lang w:val="pt-BR"/>
        </w:rPr>
        <w:t>esto</w:t>
      </w:r>
      <w:proofErr w:type="spellEnd"/>
      <w:r w:rsidRPr="00065432">
        <w:rPr>
          <w:lang w:val="pt-BR"/>
        </w:rPr>
        <w:t xml:space="preserve"> </w:t>
      </w:r>
      <w:proofErr w:type="spellStart"/>
      <w:r w:rsidRPr="00065432">
        <w:rPr>
          <w:lang w:val="pt-BR"/>
        </w:rPr>
        <w:t>ya</w:t>
      </w:r>
      <w:proofErr w:type="spellEnd"/>
      <w:r w:rsidRPr="00065432">
        <w:rPr>
          <w:lang w:val="pt-BR"/>
        </w:rPr>
        <w:t xml:space="preserve"> </w:t>
      </w:r>
      <w:proofErr w:type="spellStart"/>
      <w:r w:rsidRPr="00065432">
        <w:rPr>
          <w:lang w:val="pt-BR"/>
        </w:rPr>
        <w:t>tienes</w:t>
      </w:r>
      <w:proofErr w:type="spellEnd"/>
      <w:r w:rsidRPr="00065432">
        <w:rPr>
          <w:lang w:val="pt-BR"/>
        </w:rPr>
        <w:t xml:space="preserve"> todo </w:t>
      </w:r>
      <w:proofErr w:type="spellStart"/>
      <w:r w:rsidRPr="00065432">
        <w:rPr>
          <w:lang w:val="pt-BR"/>
        </w:rPr>
        <w:t>el</w:t>
      </w:r>
      <w:proofErr w:type="spellEnd"/>
      <w:r w:rsidRPr="00065432">
        <w:rPr>
          <w:lang w:val="pt-BR"/>
        </w:rPr>
        <w:t xml:space="preserve"> texto, </w:t>
      </w:r>
      <w:proofErr w:type="spellStart"/>
      <w:r w:rsidRPr="00065432">
        <w:rPr>
          <w:lang w:val="pt-BR"/>
        </w:rPr>
        <w:t>traducciones</w:t>
      </w:r>
      <w:proofErr w:type="spellEnd"/>
      <w:r w:rsidRPr="00065432">
        <w:rPr>
          <w:lang w:val="pt-BR"/>
        </w:rPr>
        <w:t xml:space="preserve">, </w:t>
      </w:r>
      <w:proofErr w:type="spellStart"/>
      <w:r w:rsidRPr="00065432">
        <w:rPr>
          <w:lang w:val="pt-BR"/>
        </w:rPr>
        <w:t>estructura</w:t>
      </w:r>
      <w:proofErr w:type="spellEnd"/>
      <w:r w:rsidRPr="00065432">
        <w:rPr>
          <w:lang w:val="pt-BR"/>
        </w:rPr>
        <w:t xml:space="preserve"> y recursos </w:t>
      </w:r>
      <w:proofErr w:type="spellStart"/>
      <w:r w:rsidRPr="00065432">
        <w:rPr>
          <w:lang w:val="pt-BR"/>
        </w:rPr>
        <w:t>necesarios</w:t>
      </w:r>
      <w:proofErr w:type="spellEnd"/>
      <w:r w:rsidRPr="00065432">
        <w:rPr>
          <w:lang w:val="pt-BR"/>
        </w:rPr>
        <w:t xml:space="preserve"> para </w:t>
      </w:r>
      <w:proofErr w:type="spellStart"/>
      <w:r w:rsidRPr="00065432">
        <w:rPr>
          <w:lang w:val="pt-BR"/>
        </w:rPr>
        <w:t>crear</w:t>
      </w:r>
      <w:proofErr w:type="spellEnd"/>
      <w:r w:rsidRPr="00065432">
        <w:rPr>
          <w:lang w:val="pt-BR"/>
        </w:rPr>
        <w:t xml:space="preserve"> tu </w:t>
      </w:r>
      <w:r w:rsidRPr="00065432">
        <w:rPr>
          <w:b/>
          <w:bCs/>
          <w:lang w:val="pt-BR"/>
        </w:rPr>
        <w:t xml:space="preserve">paquete de </w:t>
      </w:r>
      <w:proofErr w:type="spellStart"/>
      <w:proofErr w:type="gramStart"/>
      <w:r w:rsidRPr="00065432">
        <w:rPr>
          <w:b/>
          <w:bCs/>
          <w:lang w:val="pt-BR"/>
        </w:rPr>
        <w:t>referencia</w:t>
      </w:r>
      <w:proofErr w:type="spellEnd"/>
      <w:proofErr w:type="gramEnd"/>
      <w:r w:rsidRPr="00065432">
        <w:rPr>
          <w:b/>
          <w:bCs/>
          <w:lang w:val="pt-BR"/>
        </w:rPr>
        <w:t xml:space="preserve"> y PDF </w:t>
      </w:r>
      <w:proofErr w:type="spellStart"/>
      <w:r w:rsidRPr="00065432">
        <w:rPr>
          <w:b/>
          <w:bCs/>
          <w:lang w:val="pt-BR"/>
        </w:rPr>
        <w:t>bilingüe</w:t>
      </w:r>
      <w:proofErr w:type="spellEnd"/>
      <w:r w:rsidRPr="00065432">
        <w:rPr>
          <w:b/>
          <w:bCs/>
          <w:lang w:val="pt-BR"/>
        </w:rPr>
        <w:t xml:space="preserve"> </w:t>
      </w:r>
      <w:proofErr w:type="spellStart"/>
      <w:r w:rsidRPr="00065432">
        <w:rPr>
          <w:b/>
          <w:bCs/>
          <w:lang w:val="pt-BR"/>
        </w:rPr>
        <w:t>profesional</w:t>
      </w:r>
      <w:proofErr w:type="spellEnd"/>
      <w:r w:rsidRPr="00065432">
        <w:rPr>
          <w:lang w:val="pt-BR"/>
        </w:rPr>
        <w:t>.</w:t>
      </w:r>
    </w:p>
    <w:p w14:paraId="22B14211" w14:textId="77777777" w:rsidR="00065432" w:rsidRPr="00065432" w:rsidRDefault="00065432" w:rsidP="00065432">
      <w:pPr>
        <w:rPr>
          <w:lang w:val="pt-BR"/>
        </w:rPr>
      </w:pPr>
      <w:r w:rsidRPr="00065432">
        <w:rPr>
          <w:lang w:val="pt-BR"/>
        </w:rPr>
        <w:t>¿</w:t>
      </w:r>
      <w:proofErr w:type="spellStart"/>
      <w:r w:rsidRPr="00065432">
        <w:rPr>
          <w:lang w:val="pt-BR"/>
        </w:rPr>
        <w:t>Deseas</w:t>
      </w:r>
      <w:proofErr w:type="spellEnd"/>
      <w:r w:rsidRPr="00065432">
        <w:rPr>
          <w:lang w:val="pt-BR"/>
        </w:rPr>
        <w:t xml:space="preserve"> que te prepare </w:t>
      </w:r>
      <w:proofErr w:type="spellStart"/>
      <w:r w:rsidRPr="00065432">
        <w:rPr>
          <w:lang w:val="pt-BR"/>
        </w:rPr>
        <w:t>también</w:t>
      </w:r>
      <w:proofErr w:type="spellEnd"/>
      <w:r w:rsidRPr="00065432">
        <w:rPr>
          <w:lang w:val="pt-BR"/>
        </w:rPr>
        <w:t xml:space="preserve"> una </w:t>
      </w:r>
      <w:proofErr w:type="spellStart"/>
      <w:r w:rsidRPr="00065432">
        <w:rPr>
          <w:b/>
          <w:bCs/>
          <w:lang w:val="pt-BR"/>
        </w:rPr>
        <w:t>versión</w:t>
      </w:r>
      <w:proofErr w:type="spellEnd"/>
      <w:r w:rsidRPr="00065432">
        <w:rPr>
          <w:b/>
          <w:bCs/>
          <w:lang w:val="pt-BR"/>
        </w:rPr>
        <w:t xml:space="preserve"> </w:t>
      </w:r>
      <w:proofErr w:type="spellStart"/>
      <w:r w:rsidRPr="00065432">
        <w:rPr>
          <w:b/>
          <w:bCs/>
          <w:lang w:val="pt-BR"/>
        </w:rPr>
        <w:t>reducida</w:t>
      </w:r>
      <w:proofErr w:type="spellEnd"/>
      <w:r w:rsidRPr="00065432">
        <w:rPr>
          <w:b/>
          <w:bCs/>
          <w:lang w:val="pt-BR"/>
        </w:rPr>
        <w:t xml:space="preserve"> (</w:t>
      </w:r>
      <w:proofErr w:type="spellStart"/>
      <w:r w:rsidRPr="00065432">
        <w:rPr>
          <w:b/>
          <w:bCs/>
          <w:lang w:val="pt-BR"/>
        </w:rPr>
        <w:t>executive</w:t>
      </w:r>
      <w:proofErr w:type="spellEnd"/>
      <w:r w:rsidRPr="00065432">
        <w:rPr>
          <w:b/>
          <w:bCs/>
          <w:lang w:val="pt-BR"/>
        </w:rPr>
        <w:t xml:space="preserve"> </w:t>
      </w:r>
      <w:proofErr w:type="spellStart"/>
      <w:r w:rsidRPr="00065432">
        <w:rPr>
          <w:b/>
          <w:bCs/>
          <w:lang w:val="pt-BR"/>
        </w:rPr>
        <w:t>brief</w:t>
      </w:r>
      <w:proofErr w:type="spellEnd"/>
      <w:r w:rsidRPr="00065432">
        <w:rPr>
          <w:b/>
          <w:bCs/>
          <w:lang w:val="pt-BR"/>
        </w:rPr>
        <w:t xml:space="preserve"> de 2 páginas)</w:t>
      </w:r>
      <w:r w:rsidRPr="00065432">
        <w:rPr>
          <w:lang w:val="pt-BR"/>
        </w:rPr>
        <w:t xml:space="preserve"> para </w:t>
      </w:r>
      <w:proofErr w:type="spellStart"/>
      <w:r w:rsidRPr="00065432">
        <w:rPr>
          <w:lang w:val="pt-BR"/>
        </w:rPr>
        <w:t>distribución</w:t>
      </w:r>
      <w:proofErr w:type="spellEnd"/>
      <w:r w:rsidRPr="00065432">
        <w:rPr>
          <w:lang w:val="pt-BR"/>
        </w:rPr>
        <w:t xml:space="preserve"> a </w:t>
      </w:r>
      <w:proofErr w:type="spellStart"/>
      <w:r w:rsidRPr="00065432">
        <w:rPr>
          <w:lang w:val="pt-BR"/>
        </w:rPr>
        <w:t>los</w:t>
      </w:r>
      <w:proofErr w:type="spellEnd"/>
      <w:r w:rsidRPr="00065432">
        <w:rPr>
          <w:lang w:val="pt-BR"/>
        </w:rPr>
        <w:t xml:space="preserve"> </w:t>
      </w:r>
      <w:proofErr w:type="spellStart"/>
      <w:r w:rsidRPr="00065432">
        <w:rPr>
          <w:lang w:val="pt-BR"/>
        </w:rPr>
        <w:t>asistentes</w:t>
      </w:r>
      <w:proofErr w:type="spellEnd"/>
      <w:r w:rsidRPr="00065432">
        <w:rPr>
          <w:lang w:val="pt-BR"/>
        </w:rPr>
        <w:t xml:space="preserve"> </w:t>
      </w:r>
      <w:proofErr w:type="gramStart"/>
      <w:r w:rsidRPr="00065432">
        <w:rPr>
          <w:lang w:val="pt-BR"/>
        </w:rPr>
        <w:t>o autoridades</w:t>
      </w:r>
      <w:proofErr w:type="gramEnd"/>
      <w:r w:rsidRPr="00065432">
        <w:rPr>
          <w:lang w:val="pt-BR"/>
        </w:rPr>
        <w:t xml:space="preserve"> de ESAP?</w:t>
      </w:r>
    </w:p>
    <w:p w14:paraId="6FE519D7" w14:textId="77777777" w:rsidR="00065432" w:rsidRPr="00065432" w:rsidRDefault="00065432" w:rsidP="00065432">
      <w:pPr>
        <w:rPr>
          <w:lang w:val="pt-BR"/>
        </w:rPr>
      </w:pPr>
      <w:proofErr w:type="spellStart"/>
      <w:r w:rsidRPr="00065432">
        <w:rPr>
          <w:lang w:val="pt-BR"/>
        </w:rPr>
        <w:t>Perfecto</w:t>
      </w:r>
      <w:proofErr w:type="spellEnd"/>
      <w:r w:rsidRPr="00065432">
        <w:rPr>
          <w:lang w:val="pt-BR"/>
        </w:rPr>
        <w:t xml:space="preserve"> </w:t>
      </w:r>
      <w:r w:rsidRPr="00065432">
        <w:rPr>
          <w:rFonts w:ascii="Segoe UI Emoji" w:hAnsi="Segoe UI Emoji" w:cs="Segoe UI Emoji"/>
          <w:lang w:val="pt-BR"/>
        </w:rPr>
        <w:t>✅</w:t>
      </w:r>
    </w:p>
    <w:p w14:paraId="431D3196" w14:textId="77777777" w:rsidR="00065432" w:rsidRPr="00065432" w:rsidRDefault="00065432" w:rsidP="00065432">
      <w:pPr>
        <w:rPr>
          <w:lang w:val="pt-BR"/>
        </w:rPr>
      </w:pPr>
      <w:r w:rsidRPr="00065432">
        <w:rPr>
          <w:lang w:val="pt-BR"/>
        </w:rPr>
        <w:t xml:space="preserve">El </w:t>
      </w:r>
      <w:proofErr w:type="spellStart"/>
      <w:r w:rsidRPr="00065432">
        <w:rPr>
          <w:b/>
          <w:bCs/>
          <w:lang w:val="pt-BR"/>
        </w:rPr>
        <w:t>Executive</w:t>
      </w:r>
      <w:proofErr w:type="spellEnd"/>
      <w:r w:rsidRPr="00065432">
        <w:rPr>
          <w:b/>
          <w:bCs/>
          <w:lang w:val="pt-BR"/>
        </w:rPr>
        <w:t xml:space="preserve"> </w:t>
      </w:r>
      <w:proofErr w:type="spellStart"/>
      <w:r w:rsidRPr="00065432">
        <w:rPr>
          <w:b/>
          <w:bCs/>
          <w:lang w:val="pt-BR"/>
        </w:rPr>
        <w:t>Brief</w:t>
      </w:r>
      <w:proofErr w:type="spellEnd"/>
      <w:r w:rsidRPr="00065432">
        <w:rPr>
          <w:b/>
          <w:bCs/>
          <w:lang w:val="pt-BR"/>
        </w:rPr>
        <w:t xml:space="preserve"> </w:t>
      </w:r>
      <w:proofErr w:type="spellStart"/>
      <w:r w:rsidRPr="00065432">
        <w:rPr>
          <w:b/>
          <w:bCs/>
          <w:lang w:val="pt-BR"/>
        </w:rPr>
        <w:t>bilingüe</w:t>
      </w:r>
      <w:proofErr w:type="spellEnd"/>
      <w:r w:rsidRPr="00065432">
        <w:rPr>
          <w:b/>
          <w:bCs/>
          <w:lang w:val="pt-BR"/>
        </w:rPr>
        <w:t xml:space="preserve"> </w:t>
      </w:r>
      <w:proofErr w:type="spellStart"/>
      <w:r w:rsidRPr="00065432">
        <w:rPr>
          <w:b/>
          <w:bCs/>
          <w:lang w:val="pt-BR"/>
        </w:rPr>
        <w:t>divulgativo</w:t>
      </w:r>
      <w:proofErr w:type="spellEnd"/>
      <w:r w:rsidRPr="00065432">
        <w:rPr>
          <w:lang w:val="pt-BR"/>
        </w:rPr>
        <w:t xml:space="preserve"> </w:t>
      </w:r>
      <w:proofErr w:type="spellStart"/>
      <w:r w:rsidRPr="00065432">
        <w:rPr>
          <w:lang w:val="pt-BR"/>
        </w:rPr>
        <w:t>llevará</w:t>
      </w:r>
      <w:proofErr w:type="spellEnd"/>
      <w:r w:rsidRPr="00065432">
        <w:rPr>
          <w:lang w:val="pt-BR"/>
        </w:rPr>
        <w:t xml:space="preserve"> </w:t>
      </w:r>
      <w:proofErr w:type="spellStart"/>
      <w:r w:rsidRPr="00065432">
        <w:rPr>
          <w:lang w:val="pt-BR"/>
        </w:rPr>
        <w:t>en</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cabecera</w:t>
      </w:r>
      <w:proofErr w:type="spellEnd"/>
      <w:r w:rsidRPr="00065432">
        <w:rPr>
          <w:lang w:val="pt-BR"/>
        </w:rPr>
        <w:t>:</w:t>
      </w:r>
    </w:p>
    <w:p w14:paraId="5204114C" w14:textId="77777777" w:rsidR="00065432" w:rsidRPr="00065432" w:rsidRDefault="00065432" w:rsidP="00065432">
      <w:pPr>
        <w:rPr>
          <w:lang w:val="fr-CA"/>
        </w:rPr>
      </w:pPr>
      <w:r w:rsidRPr="00065432">
        <w:rPr>
          <w:b/>
          <w:bCs/>
          <w:lang w:val="fr-CA"/>
        </w:rPr>
        <w:t xml:space="preserve">ESAP Manizales Lecture </w:t>
      </w:r>
      <w:proofErr w:type="spellStart"/>
      <w:r w:rsidRPr="00065432">
        <w:rPr>
          <w:b/>
          <w:bCs/>
          <w:lang w:val="fr-CA"/>
        </w:rPr>
        <w:t>Series</w:t>
      </w:r>
      <w:proofErr w:type="spellEnd"/>
      <w:r w:rsidRPr="00065432">
        <w:rPr>
          <w:b/>
          <w:bCs/>
          <w:lang w:val="fr-CA"/>
        </w:rPr>
        <w:t xml:space="preserve"> + Videns.ai Collaboration</w:t>
      </w:r>
    </w:p>
    <w:p w14:paraId="0118673B" w14:textId="77777777" w:rsidR="00065432" w:rsidRPr="00065432" w:rsidRDefault="00065432" w:rsidP="00065432">
      <w:pPr>
        <w:rPr>
          <w:lang w:val="pt-BR"/>
        </w:rPr>
      </w:pPr>
      <w:r w:rsidRPr="00065432">
        <w:rPr>
          <w:lang w:val="pt-BR"/>
        </w:rPr>
        <w:t xml:space="preserve">Y </w:t>
      </w:r>
      <w:proofErr w:type="spellStart"/>
      <w:r w:rsidRPr="00065432">
        <w:rPr>
          <w:lang w:val="pt-BR"/>
        </w:rPr>
        <w:t>el</w:t>
      </w:r>
      <w:proofErr w:type="spellEnd"/>
      <w:r w:rsidRPr="00065432">
        <w:rPr>
          <w:lang w:val="pt-BR"/>
        </w:rPr>
        <w:t xml:space="preserve"> título completo:</w:t>
      </w:r>
    </w:p>
    <w:p w14:paraId="203CF503" w14:textId="77777777" w:rsidR="00065432" w:rsidRPr="00065432" w:rsidRDefault="00065432" w:rsidP="00065432">
      <w:pPr>
        <w:rPr>
          <w:lang w:val="pt-BR"/>
        </w:rPr>
      </w:pPr>
      <w:r w:rsidRPr="00065432">
        <w:rPr>
          <w:b/>
          <w:bCs/>
          <w:lang w:val="pt-BR"/>
        </w:rPr>
        <w:t xml:space="preserve">Política, </w:t>
      </w:r>
      <w:proofErr w:type="spellStart"/>
      <w:r w:rsidRPr="00065432">
        <w:rPr>
          <w:b/>
          <w:bCs/>
          <w:lang w:val="pt-BR"/>
        </w:rPr>
        <w:t>Sociedad</w:t>
      </w:r>
      <w:proofErr w:type="spellEnd"/>
      <w:r w:rsidRPr="00065432">
        <w:rPr>
          <w:b/>
          <w:bCs/>
          <w:lang w:val="pt-BR"/>
        </w:rPr>
        <w:t xml:space="preserve"> y Sectores de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Inteligencia</w:t>
      </w:r>
      <w:proofErr w:type="spellEnd"/>
      <w:r w:rsidRPr="00065432">
        <w:rPr>
          <w:b/>
          <w:bCs/>
          <w:lang w:val="pt-BR"/>
        </w:rPr>
        <w:t xml:space="preserve"> Artificial</w:t>
      </w:r>
      <w:r w:rsidRPr="00065432">
        <w:rPr>
          <w:lang w:val="pt-BR"/>
        </w:rPr>
        <w:br/>
      </w:r>
      <w:r w:rsidRPr="00065432">
        <w:rPr>
          <w:i/>
          <w:iCs/>
          <w:lang w:val="pt-BR"/>
        </w:rPr>
        <w:t xml:space="preserve">AI </w:t>
      </w:r>
      <w:proofErr w:type="spellStart"/>
      <w:r w:rsidRPr="00065432">
        <w:rPr>
          <w:i/>
          <w:iCs/>
          <w:lang w:val="pt-BR"/>
        </w:rPr>
        <w:t>Policy</w:t>
      </w:r>
      <w:proofErr w:type="spellEnd"/>
      <w:r w:rsidRPr="00065432">
        <w:rPr>
          <w:i/>
          <w:iCs/>
          <w:lang w:val="pt-BR"/>
        </w:rPr>
        <w:t xml:space="preserve">, Society, </w:t>
      </w:r>
      <w:proofErr w:type="spellStart"/>
      <w:r w:rsidRPr="00065432">
        <w:rPr>
          <w:i/>
          <w:iCs/>
          <w:lang w:val="pt-BR"/>
        </w:rPr>
        <w:t>and</w:t>
      </w:r>
      <w:proofErr w:type="spellEnd"/>
      <w:r w:rsidRPr="00065432">
        <w:rPr>
          <w:i/>
          <w:iCs/>
          <w:lang w:val="pt-BR"/>
        </w:rPr>
        <w:t xml:space="preserve"> </w:t>
      </w:r>
      <w:proofErr w:type="spellStart"/>
      <w:r w:rsidRPr="00065432">
        <w:rPr>
          <w:i/>
          <w:iCs/>
          <w:lang w:val="pt-BR"/>
        </w:rPr>
        <w:t>Sectoral</w:t>
      </w:r>
      <w:proofErr w:type="spellEnd"/>
      <w:r w:rsidRPr="00065432">
        <w:rPr>
          <w:i/>
          <w:iCs/>
          <w:lang w:val="pt-BR"/>
        </w:rPr>
        <w:t xml:space="preserve"> Insights</w:t>
      </w:r>
    </w:p>
    <w:p w14:paraId="5D903EDE" w14:textId="77777777" w:rsidR="00065432" w:rsidRPr="00065432" w:rsidRDefault="00065432" w:rsidP="00065432">
      <w:r w:rsidRPr="00065432">
        <w:pict w14:anchorId="6BC8D82B">
          <v:rect id="_x0000_i1273" style="width:0;height:1.5pt" o:hralign="center" o:hrstd="t" o:hr="t" fillcolor="#a0a0a0" stroked="f"/>
        </w:pict>
      </w:r>
    </w:p>
    <w:p w14:paraId="01C8BAA2" w14:textId="77777777" w:rsidR="00065432" w:rsidRPr="00065432" w:rsidRDefault="00065432" w:rsidP="00065432">
      <w:pPr>
        <w:rPr>
          <w:lang w:val="pt-BR"/>
        </w:rPr>
      </w:pPr>
      <w:r w:rsidRPr="00065432">
        <w:rPr>
          <w:lang w:val="pt-BR"/>
        </w:rPr>
        <w:t xml:space="preserve">A </w:t>
      </w:r>
      <w:proofErr w:type="spellStart"/>
      <w:r w:rsidRPr="00065432">
        <w:rPr>
          <w:lang w:val="pt-BR"/>
        </w:rPr>
        <w:t>continuación</w:t>
      </w:r>
      <w:proofErr w:type="spellEnd"/>
      <w:r w:rsidRPr="00065432">
        <w:rPr>
          <w:lang w:val="pt-BR"/>
        </w:rPr>
        <w:t xml:space="preserve">, te presento </w:t>
      </w:r>
      <w:proofErr w:type="spellStart"/>
      <w:r w:rsidRPr="00065432">
        <w:rPr>
          <w:lang w:val="pt-BR"/>
        </w:rPr>
        <w:t>el</w:t>
      </w:r>
      <w:proofErr w:type="spellEnd"/>
      <w:r w:rsidRPr="00065432">
        <w:rPr>
          <w:lang w:val="pt-BR"/>
        </w:rPr>
        <w:t xml:space="preserve"> </w:t>
      </w:r>
      <w:r w:rsidRPr="00065432">
        <w:rPr>
          <w:b/>
          <w:bCs/>
          <w:lang w:val="pt-BR"/>
        </w:rPr>
        <w:t xml:space="preserve">texto completo </w:t>
      </w:r>
      <w:proofErr w:type="spellStart"/>
      <w:r w:rsidRPr="00065432">
        <w:rPr>
          <w:b/>
          <w:bCs/>
          <w:lang w:val="pt-BR"/>
        </w:rPr>
        <w:t>del</w:t>
      </w:r>
      <w:proofErr w:type="spellEnd"/>
      <w:r w:rsidRPr="00065432">
        <w:rPr>
          <w:b/>
          <w:bCs/>
          <w:lang w:val="pt-BR"/>
        </w:rPr>
        <w:t xml:space="preserve"> </w:t>
      </w:r>
      <w:proofErr w:type="spellStart"/>
      <w:r w:rsidRPr="00065432">
        <w:rPr>
          <w:b/>
          <w:bCs/>
          <w:lang w:val="pt-BR"/>
        </w:rPr>
        <w:t>brief</w:t>
      </w:r>
      <w:proofErr w:type="spellEnd"/>
      <w:r w:rsidRPr="00065432">
        <w:rPr>
          <w:b/>
          <w:bCs/>
          <w:lang w:val="pt-BR"/>
        </w:rPr>
        <w:t xml:space="preserve"> (</w:t>
      </w:r>
      <w:proofErr w:type="spellStart"/>
      <w:r w:rsidRPr="00065432">
        <w:rPr>
          <w:b/>
          <w:bCs/>
          <w:lang w:val="pt-BR"/>
        </w:rPr>
        <w:t>versión</w:t>
      </w:r>
      <w:proofErr w:type="spellEnd"/>
      <w:r w:rsidRPr="00065432">
        <w:rPr>
          <w:b/>
          <w:bCs/>
          <w:lang w:val="pt-BR"/>
        </w:rPr>
        <w:t xml:space="preserve"> lista para </w:t>
      </w:r>
      <w:proofErr w:type="spellStart"/>
      <w:r w:rsidRPr="00065432">
        <w:rPr>
          <w:b/>
          <w:bCs/>
          <w:lang w:val="pt-BR"/>
        </w:rPr>
        <w:t>maquetar</w:t>
      </w:r>
      <w:proofErr w:type="spellEnd"/>
      <w:r w:rsidRPr="00065432">
        <w:rPr>
          <w:b/>
          <w:bCs/>
          <w:lang w:val="pt-BR"/>
        </w:rPr>
        <w:t xml:space="preserve"> </w:t>
      </w:r>
      <w:proofErr w:type="spellStart"/>
      <w:r w:rsidRPr="00065432">
        <w:rPr>
          <w:b/>
          <w:bCs/>
          <w:lang w:val="pt-BR"/>
        </w:rPr>
        <w:t>en</w:t>
      </w:r>
      <w:proofErr w:type="spellEnd"/>
      <w:r w:rsidRPr="00065432">
        <w:rPr>
          <w:b/>
          <w:bCs/>
          <w:lang w:val="pt-BR"/>
        </w:rPr>
        <w:t xml:space="preserve"> PDF o imprimir </w:t>
      </w:r>
      <w:proofErr w:type="spellStart"/>
      <w:r w:rsidRPr="00065432">
        <w:rPr>
          <w:b/>
          <w:bCs/>
          <w:lang w:val="pt-BR"/>
        </w:rPr>
        <w:t>en</w:t>
      </w:r>
      <w:proofErr w:type="spellEnd"/>
      <w:r w:rsidRPr="00065432">
        <w:rPr>
          <w:b/>
          <w:bCs/>
          <w:lang w:val="pt-BR"/>
        </w:rPr>
        <w:t xml:space="preserve"> 2 páginas)</w:t>
      </w:r>
      <w:r w:rsidRPr="00065432">
        <w:rPr>
          <w:lang w:val="pt-BR"/>
        </w:rPr>
        <w:t>:</w:t>
      </w:r>
    </w:p>
    <w:p w14:paraId="0CAC8AE8" w14:textId="77777777" w:rsidR="00065432" w:rsidRPr="00065432" w:rsidRDefault="00065432" w:rsidP="00065432">
      <w:r w:rsidRPr="00065432">
        <w:pict w14:anchorId="1319E841">
          <v:rect id="_x0000_i1274" style="width:0;height:1.5pt" o:hralign="center" o:hrstd="t" o:hr="t" fillcolor="#a0a0a0" stroked="f"/>
        </w:pict>
      </w:r>
    </w:p>
    <w:p w14:paraId="5259A6A5" w14:textId="77777777" w:rsidR="00065432" w:rsidRPr="00065432" w:rsidRDefault="00065432" w:rsidP="00065432">
      <w:pPr>
        <w:rPr>
          <w:b/>
          <w:bCs/>
          <w:lang w:val="fr-CA"/>
        </w:rPr>
      </w:pPr>
      <w:r w:rsidRPr="00065432">
        <w:rPr>
          <w:rFonts w:ascii="Segoe UI Emoji" w:hAnsi="Segoe UI Emoji" w:cs="Segoe UI Emoji"/>
          <w:b/>
          <w:bCs/>
        </w:rPr>
        <w:t>🎓</w:t>
      </w:r>
      <w:r w:rsidRPr="00065432">
        <w:rPr>
          <w:b/>
          <w:bCs/>
          <w:lang w:val="fr-CA"/>
        </w:rPr>
        <w:t xml:space="preserve"> ESAP Manizales Lecture </w:t>
      </w:r>
      <w:proofErr w:type="spellStart"/>
      <w:r w:rsidRPr="00065432">
        <w:rPr>
          <w:b/>
          <w:bCs/>
          <w:lang w:val="fr-CA"/>
        </w:rPr>
        <w:t>Series</w:t>
      </w:r>
      <w:proofErr w:type="spellEnd"/>
      <w:r w:rsidRPr="00065432">
        <w:rPr>
          <w:b/>
          <w:bCs/>
          <w:lang w:val="fr-CA"/>
        </w:rPr>
        <w:t xml:space="preserve"> + Videns.ai Collaboration</w:t>
      </w:r>
    </w:p>
    <w:p w14:paraId="545AF9E6" w14:textId="77777777" w:rsidR="00065432" w:rsidRPr="00065432" w:rsidRDefault="00065432" w:rsidP="00065432">
      <w:pPr>
        <w:rPr>
          <w:b/>
          <w:bCs/>
          <w:lang w:val="pt-BR"/>
        </w:rPr>
      </w:pPr>
      <w:r w:rsidRPr="00065432">
        <w:rPr>
          <w:b/>
          <w:bCs/>
          <w:lang w:val="pt-BR"/>
        </w:rPr>
        <w:t xml:space="preserve">Política, </w:t>
      </w:r>
      <w:proofErr w:type="spellStart"/>
      <w:r w:rsidRPr="00065432">
        <w:rPr>
          <w:b/>
          <w:bCs/>
          <w:lang w:val="pt-BR"/>
        </w:rPr>
        <w:t>Sociedad</w:t>
      </w:r>
      <w:proofErr w:type="spellEnd"/>
      <w:r w:rsidRPr="00065432">
        <w:rPr>
          <w:b/>
          <w:bCs/>
          <w:lang w:val="pt-BR"/>
        </w:rPr>
        <w:t xml:space="preserve"> y Sectores de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Inteligencia</w:t>
      </w:r>
      <w:proofErr w:type="spellEnd"/>
      <w:r w:rsidRPr="00065432">
        <w:rPr>
          <w:b/>
          <w:bCs/>
          <w:lang w:val="pt-BR"/>
        </w:rPr>
        <w:t xml:space="preserve"> Artificial</w:t>
      </w:r>
    </w:p>
    <w:p w14:paraId="4131C1AC" w14:textId="77777777" w:rsidR="00065432" w:rsidRPr="00065432" w:rsidRDefault="00065432" w:rsidP="00065432">
      <w:pPr>
        <w:rPr>
          <w:b/>
          <w:bCs/>
        </w:rPr>
      </w:pPr>
      <w:r w:rsidRPr="00065432">
        <w:rPr>
          <w:b/>
          <w:bCs/>
          <w:i/>
          <w:iCs/>
        </w:rPr>
        <w:t>AI Policy, Society, and Sectoral Insights</w:t>
      </w:r>
    </w:p>
    <w:p w14:paraId="2CDFCA83" w14:textId="77777777" w:rsidR="00065432" w:rsidRPr="00065432" w:rsidRDefault="00065432" w:rsidP="00065432">
      <w:pPr>
        <w:rPr>
          <w:lang w:val="pt-BR"/>
        </w:rPr>
      </w:pPr>
      <w:proofErr w:type="spellStart"/>
      <w:r w:rsidRPr="00065432">
        <w:rPr>
          <w:b/>
          <w:bCs/>
          <w:lang w:val="pt-BR"/>
        </w:rPr>
        <w:t>Ponente</w:t>
      </w:r>
      <w:proofErr w:type="spellEnd"/>
      <w:r w:rsidRPr="00065432">
        <w:rPr>
          <w:b/>
          <w:bCs/>
          <w:lang w:val="pt-BR"/>
        </w:rPr>
        <w:t xml:space="preserve"> / Speaker:</w:t>
      </w:r>
      <w:r w:rsidRPr="00065432">
        <w:rPr>
          <w:lang w:val="pt-BR"/>
        </w:rPr>
        <w:t xml:space="preserve"> Carlos Denner — </w:t>
      </w:r>
      <w:hyperlink r:id="rId6" w:history="1">
        <w:r w:rsidRPr="00065432">
          <w:rPr>
            <w:rStyle w:val="Hyperlink"/>
            <w:i/>
            <w:iCs/>
            <w:lang w:val="pt-BR"/>
          </w:rPr>
          <w:t>carlos.denner@videns.ai</w:t>
        </w:r>
      </w:hyperlink>
      <w:r w:rsidRPr="00065432">
        <w:rPr>
          <w:lang w:val="pt-BR"/>
        </w:rPr>
        <w:br/>
      </w:r>
      <w:proofErr w:type="spellStart"/>
      <w:r w:rsidRPr="00065432">
        <w:rPr>
          <w:b/>
          <w:bCs/>
          <w:lang w:val="pt-BR"/>
        </w:rPr>
        <w:t>Institución</w:t>
      </w:r>
      <w:proofErr w:type="spellEnd"/>
      <w:r w:rsidRPr="00065432">
        <w:rPr>
          <w:b/>
          <w:bCs/>
          <w:lang w:val="pt-BR"/>
        </w:rPr>
        <w:t>:</w:t>
      </w:r>
      <w:r w:rsidRPr="00065432">
        <w:rPr>
          <w:lang w:val="pt-BR"/>
        </w:rPr>
        <w:t xml:space="preserve"> </w:t>
      </w:r>
      <w:proofErr w:type="spellStart"/>
      <w:r w:rsidRPr="00065432">
        <w:rPr>
          <w:lang w:val="pt-BR"/>
        </w:rPr>
        <w:t>Escuela</w:t>
      </w:r>
      <w:proofErr w:type="spellEnd"/>
      <w:r w:rsidRPr="00065432">
        <w:rPr>
          <w:lang w:val="pt-BR"/>
        </w:rPr>
        <w:t xml:space="preserve"> Superior de Administración Pública – ESAP Manizales</w:t>
      </w:r>
    </w:p>
    <w:p w14:paraId="2068D411" w14:textId="77777777" w:rsidR="00065432" w:rsidRPr="00065432" w:rsidRDefault="00065432" w:rsidP="00065432">
      <w:r w:rsidRPr="00065432">
        <w:pict w14:anchorId="63EFB830">
          <v:rect id="_x0000_i1275" style="width:0;height:1.5pt" o:hralign="center" o:hrstd="t" o:hr="t" fillcolor="#a0a0a0" stroked="f"/>
        </w:pict>
      </w:r>
    </w:p>
    <w:p w14:paraId="709C46CC" w14:textId="77777777" w:rsidR="00065432" w:rsidRPr="00065432" w:rsidRDefault="00065432" w:rsidP="00065432">
      <w:pPr>
        <w:rPr>
          <w:b/>
          <w:bCs/>
          <w:lang w:val="pt-BR"/>
        </w:rPr>
      </w:pPr>
      <w:r w:rsidRPr="00065432">
        <w:rPr>
          <w:rFonts w:ascii="Segoe UI Emoji" w:hAnsi="Segoe UI Emoji" w:cs="Segoe UI Emoji"/>
          <w:b/>
          <w:bCs/>
        </w:rPr>
        <w:t>🎯</w:t>
      </w:r>
      <w:r w:rsidRPr="00065432">
        <w:rPr>
          <w:b/>
          <w:bCs/>
          <w:lang w:val="pt-BR"/>
        </w:rPr>
        <w:t xml:space="preserve"> Objetivo general / General </w:t>
      </w:r>
      <w:proofErr w:type="spellStart"/>
      <w:r w:rsidRPr="00065432">
        <w:rPr>
          <w:b/>
          <w:bCs/>
          <w:lang w:val="pt-BR"/>
        </w:rPr>
        <w:t>Objective</w:t>
      </w:r>
      <w:proofErr w:type="spellEnd"/>
    </w:p>
    <w:p w14:paraId="3654E9E9" w14:textId="77777777" w:rsidR="00065432" w:rsidRPr="00065432" w:rsidRDefault="00065432" w:rsidP="00065432">
      <w:pPr>
        <w:rPr>
          <w:lang w:val="pt-BR"/>
        </w:rPr>
      </w:pPr>
      <w:proofErr w:type="spellStart"/>
      <w:r w:rsidRPr="00065432">
        <w:rPr>
          <w:b/>
          <w:bCs/>
          <w:lang w:val="pt-BR"/>
        </w:rPr>
        <w:t>Español</w:t>
      </w:r>
      <w:proofErr w:type="spellEnd"/>
      <w:r w:rsidRPr="00065432">
        <w:rPr>
          <w:b/>
          <w:bCs/>
          <w:lang w:val="pt-BR"/>
        </w:rPr>
        <w:t>:</w:t>
      </w:r>
      <w:r w:rsidRPr="00065432">
        <w:rPr>
          <w:lang w:val="pt-BR"/>
        </w:rPr>
        <w:br/>
        <w:t xml:space="preserve">Explorar </w:t>
      </w:r>
      <w:proofErr w:type="spellStart"/>
      <w:r w:rsidRPr="00065432">
        <w:rPr>
          <w:lang w:val="pt-BR"/>
        </w:rPr>
        <w:t>cómo</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t>inteligencia</w:t>
      </w:r>
      <w:proofErr w:type="spellEnd"/>
      <w:r w:rsidRPr="00065432">
        <w:rPr>
          <w:lang w:val="pt-BR"/>
        </w:rPr>
        <w:t xml:space="preserve"> artificial (IA) está transformando </w:t>
      </w:r>
      <w:proofErr w:type="spellStart"/>
      <w:r w:rsidRPr="00065432">
        <w:rPr>
          <w:lang w:val="pt-BR"/>
        </w:rPr>
        <w:t>la</w:t>
      </w:r>
      <w:proofErr w:type="spellEnd"/>
      <w:r w:rsidRPr="00065432">
        <w:rPr>
          <w:lang w:val="pt-BR"/>
        </w:rPr>
        <w:t xml:space="preserve"> </w:t>
      </w:r>
      <w:proofErr w:type="spellStart"/>
      <w:r w:rsidRPr="00065432">
        <w:rPr>
          <w:lang w:val="pt-BR"/>
        </w:rPr>
        <w:t>sociedad</w:t>
      </w:r>
      <w:proofErr w:type="spellEnd"/>
      <w:r w:rsidRPr="00065432">
        <w:rPr>
          <w:lang w:val="pt-BR"/>
        </w:rPr>
        <w:t xml:space="preserve">, </w:t>
      </w:r>
      <w:proofErr w:type="spellStart"/>
      <w:r w:rsidRPr="00065432">
        <w:rPr>
          <w:lang w:val="pt-BR"/>
        </w:rPr>
        <w:t>la</w:t>
      </w:r>
      <w:proofErr w:type="spellEnd"/>
      <w:r w:rsidRPr="00065432">
        <w:rPr>
          <w:lang w:val="pt-BR"/>
        </w:rPr>
        <w:t xml:space="preserve"> </w:t>
      </w:r>
      <w:proofErr w:type="spellStart"/>
      <w:r w:rsidRPr="00065432">
        <w:rPr>
          <w:lang w:val="pt-BR"/>
        </w:rPr>
        <w:lastRenderedPageBreak/>
        <w:t>economía</w:t>
      </w:r>
      <w:proofErr w:type="spellEnd"/>
      <w:r w:rsidRPr="00065432">
        <w:rPr>
          <w:lang w:val="pt-BR"/>
        </w:rPr>
        <w:t xml:space="preserve"> y </w:t>
      </w:r>
      <w:proofErr w:type="spellStart"/>
      <w:r w:rsidRPr="00065432">
        <w:rPr>
          <w:lang w:val="pt-BR"/>
        </w:rPr>
        <w:t>la</w:t>
      </w:r>
      <w:proofErr w:type="spellEnd"/>
      <w:r w:rsidRPr="00065432">
        <w:rPr>
          <w:lang w:val="pt-BR"/>
        </w:rPr>
        <w:t xml:space="preserve"> </w:t>
      </w:r>
      <w:proofErr w:type="spellStart"/>
      <w:r w:rsidRPr="00065432">
        <w:rPr>
          <w:lang w:val="pt-BR"/>
        </w:rPr>
        <w:t>administración</w:t>
      </w:r>
      <w:proofErr w:type="spellEnd"/>
      <w:r w:rsidRPr="00065432">
        <w:rPr>
          <w:lang w:val="pt-BR"/>
        </w:rPr>
        <w:t xml:space="preserve"> pública, y </w:t>
      </w:r>
      <w:proofErr w:type="spellStart"/>
      <w:r w:rsidRPr="00065432">
        <w:rPr>
          <w:lang w:val="pt-BR"/>
        </w:rPr>
        <w:t>cómo</w:t>
      </w:r>
      <w:proofErr w:type="spellEnd"/>
      <w:r w:rsidRPr="00065432">
        <w:rPr>
          <w:lang w:val="pt-BR"/>
        </w:rPr>
        <w:t xml:space="preserve"> podemos guiar </w:t>
      </w:r>
      <w:proofErr w:type="spellStart"/>
      <w:r w:rsidRPr="00065432">
        <w:rPr>
          <w:lang w:val="pt-BR"/>
        </w:rPr>
        <w:t>su</w:t>
      </w:r>
      <w:proofErr w:type="spellEnd"/>
      <w:r w:rsidRPr="00065432">
        <w:rPr>
          <w:lang w:val="pt-BR"/>
        </w:rPr>
        <w:t xml:space="preserve"> </w:t>
      </w:r>
      <w:proofErr w:type="spellStart"/>
      <w:r w:rsidRPr="00065432">
        <w:rPr>
          <w:lang w:val="pt-BR"/>
        </w:rPr>
        <w:t>desarrollo</w:t>
      </w:r>
      <w:proofErr w:type="spellEnd"/>
      <w:r w:rsidRPr="00065432">
        <w:rPr>
          <w:lang w:val="pt-BR"/>
        </w:rPr>
        <w:t xml:space="preserve"> de </w:t>
      </w:r>
      <w:proofErr w:type="spellStart"/>
      <w:r w:rsidRPr="00065432">
        <w:rPr>
          <w:lang w:val="pt-BR"/>
        </w:rPr>
        <w:t>manera</w:t>
      </w:r>
      <w:proofErr w:type="spellEnd"/>
      <w:r w:rsidRPr="00065432">
        <w:rPr>
          <w:lang w:val="pt-BR"/>
        </w:rPr>
        <w:t xml:space="preserve"> ética, inclusiva y humana.</w:t>
      </w:r>
    </w:p>
    <w:p w14:paraId="729E5566" w14:textId="77777777" w:rsidR="00065432" w:rsidRPr="00065432" w:rsidRDefault="00065432" w:rsidP="00065432">
      <w:r w:rsidRPr="00065432">
        <w:rPr>
          <w:b/>
          <w:bCs/>
        </w:rPr>
        <w:t>English:</w:t>
      </w:r>
      <w:r w:rsidRPr="00065432">
        <w:br/>
        <w:t>To explore how artificial intelligence (AI) is transforming society, the economy, and public administration, and how we can guide its development in an ethical, inclusive, and human-centered way.</w:t>
      </w:r>
    </w:p>
    <w:p w14:paraId="3F3F2E61" w14:textId="77777777" w:rsidR="00065432" w:rsidRPr="00065432" w:rsidRDefault="00065432" w:rsidP="00065432">
      <w:r w:rsidRPr="00065432">
        <w:pict w14:anchorId="7E79FA93">
          <v:rect id="_x0000_i1276" style="width:0;height:1.5pt" o:hralign="center" o:hrstd="t" o:hr="t" fillcolor="#a0a0a0" stroked="f"/>
        </w:pict>
      </w:r>
    </w:p>
    <w:p w14:paraId="75E310AF" w14:textId="77777777" w:rsidR="00065432" w:rsidRPr="00065432" w:rsidRDefault="00065432" w:rsidP="00065432">
      <w:pPr>
        <w:rPr>
          <w:b/>
          <w:bCs/>
        </w:rPr>
      </w:pPr>
      <w:r w:rsidRPr="00065432">
        <w:rPr>
          <w:rFonts w:ascii="Segoe UI Emoji" w:hAnsi="Segoe UI Emoji" w:cs="Segoe UI Emoji"/>
          <w:b/>
          <w:bCs/>
        </w:rPr>
        <w:t>🧭</w:t>
      </w:r>
      <w:r w:rsidRPr="00065432">
        <w:rPr>
          <w:b/>
          <w:bCs/>
        </w:rPr>
        <w:t xml:space="preserve"> Ejes </w:t>
      </w:r>
      <w:proofErr w:type="spellStart"/>
      <w:r w:rsidRPr="00065432">
        <w:rPr>
          <w:b/>
          <w:bCs/>
        </w:rPr>
        <w:t>temáticos</w:t>
      </w:r>
      <w:proofErr w:type="spellEnd"/>
      <w:r w:rsidRPr="00065432">
        <w:rPr>
          <w:b/>
          <w:bCs/>
        </w:rPr>
        <w:t xml:space="preserve"> / Core Themes</w:t>
      </w:r>
    </w:p>
    <w:p w14:paraId="2303F46D" w14:textId="77777777" w:rsidR="00065432" w:rsidRPr="00065432" w:rsidRDefault="00065432" w:rsidP="00065432">
      <w:pPr>
        <w:numPr>
          <w:ilvl w:val="0"/>
          <w:numId w:val="3"/>
        </w:numPr>
      </w:pPr>
      <w:r w:rsidRPr="00065432">
        <w:rPr>
          <w:b/>
          <w:bCs/>
          <w:lang w:val="pt-BR"/>
        </w:rPr>
        <w:t xml:space="preserve">El auge global de </w:t>
      </w:r>
      <w:proofErr w:type="spellStart"/>
      <w:r w:rsidRPr="00065432">
        <w:rPr>
          <w:b/>
          <w:bCs/>
          <w:lang w:val="pt-BR"/>
        </w:rPr>
        <w:t>la</w:t>
      </w:r>
      <w:proofErr w:type="spellEnd"/>
      <w:r w:rsidRPr="00065432">
        <w:rPr>
          <w:b/>
          <w:bCs/>
          <w:lang w:val="pt-BR"/>
        </w:rPr>
        <w:t xml:space="preserve"> IA</w:t>
      </w:r>
      <w:r w:rsidRPr="00065432">
        <w:rPr>
          <w:lang w:val="pt-BR"/>
        </w:rPr>
        <w:br/>
        <w:t xml:space="preserve">La IA </w:t>
      </w:r>
      <w:proofErr w:type="spellStart"/>
      <w:r w:rsidRPr="00065432">
        <w:rPr>
          <w:lang w:val="pt-BR"/>
        </w:rPr>
        <w:t>ya</w:t>
      </w:r>
      <w:proofErr w:type="spellEnd"/>
      <w:r w:rsidRPr="00065432">
        <w:rPr>
          <w:lang w:val="pt-BR"/>
        </w:rPr>
        <w:t xml:space="preserve"> está </w:t>
      </w:r>
      <w:proofErr w:type="spellStart"/>
      <w:r w:rsidRPr="00065432">
        <w:rPr>
          <w:lang w:val="pt-BR"/>
        </w:rPr>
        <w:t>en</w:t>
      </w:r>
      <w:proofErr w:type="spellEnd"/>
      <w:r w:rsidRPr="00065432">
        <w:rPr>
          <w:lang w:val="pt-BR"/>
        </w:rPr>
        <w:t xml:space="preserve"> </w:t>
      </w:r>
      <w:proofErr w:type="gramStart"/>
      <w:r w:rsidRPr="00065432">
        <w:rPr>
          <w:lang w:val="pt-BR"/>
        </w:rPr>
        <w:t>todas partes</w:t>
      </w:r>
      <w:proofErr w:type="gramEnd"/>
      <w:r w:rsidRPr="00065432">
        <w:rPr>
          <w:lang w:val="pt-BR"/>
        </w:rPr>
        <w:t xml:space="preserve">: desde </w:t>
      </w:r>
      <w:proofErr w:type="spellStart"/>
      <w:r w:rsidRPr="00065432">
        <w:rPr>
          <w:lang w:val="pt-BR"/>
        </w:rPr>
        <w:t>los</w:t>
      </w:r>
      <w:proofErr w:type="spellEnd"/>
      <w:r w:rsidRPr="00065432">
        <w:rPr>
          <w:lang w:val="pt-BR"/>
        </w:rPr>
        <w:t xml:space="preserve"> </w:t>
      </w:r>
      <w:proofErr w:type="spellStart"/>
      <w:r w:rsidRPr="00065432">
        <w:rPr>
          <w:lang w:val="pt-BR"/>
        </w:rPr>
        <w:t>teléfonos</w:t>
      </w:r>
      <w:proofErr w:type="spellEnd"/>
      <w:r w:rsidRPr="00065432">
        <w:rPr>
          <w:lang w:val="pt-BR"/>
        </w:rPr>
        <w:t xml:space="preserve"> hasta </w:t>
      </w:r>
      <w:proofErr w:type="spellStart"/>
      <w:r w:rsidRPr="00065432">
        <w:rPr>
          <w:lang w:val="pt-BR"/>
        </w:rPr>
        <w:t>las</w:t>
      </w:r>
      <w:proofErr w:type="spellEnd"/>
      <w:r w:rsidRPr="00065432">
        <w:rPr>
          <w:lang w:val="pt-BR"/>
        </w:rPr>
        <w:t xml:space="preserve"> </w:t>
      </w:r>
      <w:proofErr w:type="spellStart"/>
      <w:r w:rsidRPr="00065432">
        <w:rPr>
          <w:lang w:val="pt-BR"/>
        </w:rPr>
        <w:t>ciudades</w:t>
      </w:r>
      <w:proofErr w:type="spellEnd"/>
      <w:r w:rsidRPr="00065432">
        <w:rPr>
          <w:lang w:val="pt-BR"/>
        </w:rPr>
        <w:t xml:space="preserve"> inteligentes. </w:t>
      </w:r>
      <w:r w:rsidRPr="00065432">
        <w:t xml:space="preserve">Su </w:t>
      </w:r>
      <w:proofErr w:type="spellStart"/>
      <w:r w:rsidRPr="00065432">
        <w:t>impacto</w:t>
      </w:r>
      <w:proofErr w:type="spellEnd"/>
      <w:r w:rsidRPr="00065432">
        <w:t xml:space="preserve"> </w:t>
      </w:r>
      <w:proofErr w:type="spellStart"/>
      <w:r w:rsidRPr="00065432">
        <w:t>plantea</w:t>
      </w:r>
      <w:proofErr w:type="spellEnd"/>
      <w:r w:rsidRPr="00065432">
        <w:t xml:space="preserve"> </w:t>
      </w:r>
      <w:proofErr w:type="spellStart"/>
      <w:r w:rsidRPr="00065432">
        <w:t>oportunidades</w:t>
      </w:r>
      <w:proofErr w:type="spellEnd"/>
      <w:r w:rsidRPr="00065432">
        <w:t xml:space="preserve"> </w:t>
      </w:r>
      <w:proofErr w:type="spellStart"/>
      <w:r w:rsidRPr="00065432">
        <w:t>inmensas</w:t>
      </w:r>
      <w:proofErr w:type="spellEnd"/>
      <w:r w:rsidRPr="00065432">
        <w:t xml:space="preserve"> y </w:t>
      </w:r>
      <w:proofErr w:type="spellStart"/>
      <w:r w:rsidRPr="00065432">
        <w:t>dilemas</w:t>
      </w:r>
      <w:proofErr w:type="spellEnd"/>
      <w:r w:rsidRPr="00065432">
        <w:t xml:space="preserve"> </w:t>
      </w:r>
      <w:proofErr w:type="spellStart"/>
      <w:r w:rsidRPr="00065432">
        <w:t>éticos</w:t>
      </w:r>
      <w:proofErr w:type="spellEnd"/>
      <w:r w:rsidRPr="00065432">
        <w:t xml:space="preserve"> </w:t>
      </w:r>
      <w:proofErr w:type="spellStart"/>
      <w:r w:rsidRPr="00065432">
        <w:t>profundos</w:t>
      </w:r>
      <w:proofErr w:type="spellEnd"/>
      <w:r w:rsidRPr="00065432">
        <w:t>.</w:t>
      </w:r>
      <w:r w:rsidRPr="00065432">
        <w:br/>
      </w:r>
      <w:r w:rsidRPr="00065432">
        <w:rPr>
          <w:i/>
          <w:iCs/>
        </w:rPr>
        <w:t>AI is everywhere—from phones to smart cities. Its impact brings great opportunities and deep ethical challenges.</w:t>
      </w:r>
    </w:p>
    <w:p w14:paraId="69C4ADF8" w14:textId="77777777" w:rsidR="00065432" w:rsidRPr="00065432" w:rsidRDefault="00065432" w:rsidP="00065432">
      <w:pPr>
        <w:numPr>
          <w:ilvl w:val="0"/>
          <w:numId w:val="3"/>
        </w:numPr>
      </w:pPr>
      <w:r w:rsidRPr="00065432">
        <w:rPr>
          <w:b/>
          <w:bCs/>
          <w:lang w:val="pt-BR"/>
        </w:rPr>
        <w:t xml:space="preserve">Política y </w:t>
      </w:r>
      <w:proofErr w:type="spellStart"/>
      <w:r w:rsidRPr="00065432">
        <w:rPr>
          <w:b/>
          <w:bCs/>
          <w:lang w:val="pt-BR"/>
        </w:rPr>
        <w:t>regulación</w:t>
      </w:r>
      <w:proofErr w:type="spellEnd"/>
      <w:r w:rsidRPr="00065432">
        <w:rPr>
          <w:lang w:val="pt-BR"/>
        </w:rPr>
        <w:br/>
      </w:r>
      <w:proofErr w:type="spellStart"/>
      <w:r w:rsidRPr="00065432">
        <w:rPr>
          <w:lang w:val="pt-BR"/>
        </w:rPr>
        <w:t>Gobiernos</w:t>
      </w:r>
      <w:proofErr w:type="spellEnd"/>
      <w:r w:rsidRPr="00065432">
        <w:rPr>
          <w:lang w:val="pt-BR"/>
        </w:rPr>
        <w:t xml:space="preserve"> </w:t>
      </w:r>
      <w:proofErr w:type="spellStart"/>
      <w:r w:rsidRPr="00065432">
        <w:rPr>
          <w:lang w:val="pt-BR"/>
        </w:rPr>
        <w:t>del</w:t>
      </w:r>
      <w:proofErr w:type="spellEnd"/>
      <w:r w:rsidRPr="00065432">
        <w:rPr>
          <w:lang w:val="pt-BR"/>
        </w:rPr>
        <w:t xml:space="preserve"> mundo </w:t>
      </w:r>
      <w:proofErr w:type="spellStart"/>
      <w:r w:rsidRPr="00065432">
        <w:rPr>
          <w:lang w:val="pt-BR"/>
        </w:rPr>
        <w:t>diseñan</w:t>
      </w:r>
      <w:proofErr w:type="spellEnd"/>
      <w:r w:rsidRPr="00065432">
        <w:rPr>
          <w:lang w:val="pt-BR"/>
        </w:rPr>
        <w:t xml:space="preserve"> marcos </w:t>
      </w:r>
      <w:proofErr w:type="spellStart"/>
      <w:r w:rsidRPr="00065432">
        <w:rPr>
          <w:lang w:val="pt-BR"/>
        </w:rPr>
        <w:t>legales</w:t>
      </w:r>
      <w:proofErr w:type="spellEnd"/>
      <w:r w:rsidRPr="00065432">
        <w:rPr>
          <w:lang w:val="pt-BR"/>
        </w:rPr>
        <w:t xml:space="preserve"> para equilibrar </w:t>
      </w:r>
      <w:proofErr w:type="spellStart"/>
      <w:r w:rsidRPr="00065432">
        <w:rPr>
          <w:lang w:val="pt-BR"/>
        </w:rPr>
        <w:t>innovación</w:t>
      </w:r>
      <w:proofErr w:type="spellEnd"/>
      <w:r w:rsidRPr="00065432">
        <w:rPr>
          <w:lang w:val="pt-BR"/>
        </w:rPr>
        <w:t xml:space="preserve"> y </w:t>
      </w:r>
      <w:proofErr w:type="spellStart"/>
      <w:r w:rsidRPr="00065432">
        <w:rPr>
          <w:lang w:val="pt-BR"/>
        </w:rPr>
        <w:t>protección</w:t>
      </w:r>
      <w:proofErr w:type="spellEnd"/>
      <w:r w:rsidRPr="00065432">
        <w:rPr>
          <w:lang w:val="pt-BR"/>
        </w:rPr>
        <w:t xml:space="preserve"> </w:t>
      </w:r>
      <w:proofErr w:type="spellStart"/>
      <w:r w:rsidRPr="00065432">
        <w:rPr>
          <w:lang w:val="pt-BR"/>
        </w:rPr>
        <w:t>ciudadana</w:t>
      </w:r>
      <w:proofErr w:type="spellEnd"/>
      <w:r w:rsidRPr="00065432">
        <w:rPr>
          <w:lang w:val="pt-BR"/>
        </w:rPr>
        <w:t xml:space="preserve">. Europa, Canadá y Brasil </w:t>
      </w:r>
      <w:proofErr w:type="spellStart"/>
      <w:r w:rsidRPr="00065432">
        <w:rPr>
          <w:lang w:val="pt-BR"/>
        </w:rPr>
        <w:t>marcan</w:t>
      </w:r>
      <w:proofErr w:type="spellEnd"/>
      <w:r w:rsidRPr="00065432">
        <w:rPr>
          <w:lang w:val="pt-BR"/>
        </w:rPr>
        <w:t xml:space="preserve"> </w:t>
      </w:r>
      <w:proofErr w:type="spellStart"/>
      <w:r w:rsidRPr="00065432">
        <w:rPr>
          <w:lang w:val="pt-BR"/>
        </w:rPr>
        <w:t>el</w:t>
      </w:r>
      <w:proofErr w:type="spellEnd"/>
      <w:r w:rsidRPr="00065432">
        <w:rPr>
          <w:lang w:val="pt-BR"/>
        </w:rPr>
        <w:t xml:space="preserve"> </w:t>
      </w:r>
      <w:proofErr w:type="spellStart"/>
      <w:r w:rsidRPr="00065432">
        <w:rPr>
          <w:lang w:val="pt-BR"/>
        </w:rPr>
        <w:t>rumbo</w:t>
      </w:r>
      <w:proofErr w:type="spellEnd"/>
      <w:r w:rsidRPr="00065432">
        <w:rPr>
          <w:lang w:val="pt-BR"/>
        </w:rPr>
        <w:t xml:space="preserve"> </w:t>
      </w:r>
      <w:proofErr w:type="spellStart"/>
      <w:r w:rsidRPr="00065432">
        <w:rPr>
          <w:lang w:val="pt-BR"/>
        </w:rPr>
        <w:t>hacia</w:t>
      </w:r>
      <w:proofErr w:type="spellEnd"/>
      <w:r w:rsidRPr="00065432">
        <w:rPr>
          <w:lang w:val="pt-BR"/>
        </w:rPr>
        <w:t xml:space="preserve"> una IA </w:t>
      </w:r>
      <w:proofErr w:type="spellStart"/>
      <w:r w:rsidRPr="00065432">
        <w:rPr>
          <w:lang w:val="pt-BR"/>
        </w:rPr>
        <w:t>responsable</w:t>
      </w:r>
      <w:proofErr w:type="spellEnd"/>
      <w:r w:rsidRPr="00065432">
        <w:rPr>
          <w:lang w:val="pt-BR"/>
        </w:rPr>
        <w:t>.</w:t>
      </w:r>
      <w:r w:rsidRPr="00065432">
        <w:rPr>
          <w:lang w:val="pt-BR"/>
        </w:rPr>
        <w:br/>
      </w:r>
      <w:r w:rsidRPr="00065432">
        <w:rPr>
          <w:i/>
          <w:iCs/>
        </w:rPr>
        <w:t xml:space="preserve">Governments worldwide are creating </w:t>
      </w:r>
      <w:proofErr w:type="gramStart"/>
      <w:r w:rsidRPr="00065432">
        <w:rPr>
          <w:i/>
          <w:iCs/>
        </w:rPr>
        <w:t>legal frameworks</w:t>
      </w:r>
      <w:proofErr w:type="gramEnd"/>
      <w:r w:rsidRPr="00065432">
        <w:rPr>
          <w:i/>
          <w:iCs/>
        </w:rPr>
        <w:t xml:space="preserve"> to balance innovation and citizen protection. Europe, Canada, and Brazil lead the way toward responsible AI.</w:t>
      </w:r>
    </w:p>
    <w:p w14:paraId="39530206" w14:textId="77777777" w:rsidR="00065432" w:rsidRPr="00065432" w:rsidRDefault="00065432" w:rsidP="00065432">
      <w:pPr>
        <w:numPr>
          <w:ilvl w:val="0"/>
          <w:numId w:val="3"/>
        </w:numPr>
      </w:pPr>
      <w:r w:rsidRPr="00065432">
        <w:rPr>
          <w:b/>
          <w:bCs/>
          <w:lang w:val="pt-BR"/>
        </w:rPr>
        <w:t xml:space="preserve">IA </w:t>
      </w:r>
      <w:proofErr w:type="spellStart"/>
      <w:r w:rsidRPr="00065432">
        <w:rPr>
          <w:b/>
          <w:bCs/>
          <w:lang w:val="pt-BR"/>
        </w:rPr>
        <w:t>en</w:t>
      </w:r>
      <w:proofErr w:type="spellEnd"/>
      <w:r w:rsidRPr="00065432">
        <w:rPr>
          <w:b/>
          <w:bCs/>
          <w:lang w:val="pt-BR"/>
        </w:rPr>
        <w:t xml:space="preserve"> </w:t>
      </w:r>
      <w:proofErr w:type="spellStart"/>
      <w:r w:rsidRPr="00065432">
        <w:rPr>
          <w:b/>
          <w:bCs/>
          <w:lang w:val="pt-BR"/>
        </w:rPr>
        <w:t>salud</w:t>
      </w:r>
      <w:proofErr w:type="spellEnd"/>
      <w:r w:rsidRPr="00065432">
        <w:rPr>
          <w:lang w:val="pt-BR"/>
        </w:rPr>
        <w:br/>
      </w:r>
      <w:proofErr w:type="gramStart"/>
      <w:r w:rsidRPr="00065432">
        <w:rPr>
          <w:lang w:val="pt-BR"/>
        </w:rPr>
        <w:t>Diagnósticos más</w:t>
      </w:r>
      <w:proofErr w:type="gramEnd"/>
      <w:r w:rsidRPr="00065432">
        <w:rPr>
          <w:lang w:val="pt-BR"/>
        </w:rPr>
        <w:t xml:space="preserve"> rápidos, </w:t>
      </w:r>
      <w:proofErr w:type="spellStart"/>
      <w:r w:rsidRPr="00065432">
        <w:rPr>
          <w:lang w:val="pt-BR"/>
        </w:rPr>
        <w:t>atención</w:t>
      </w:r>
      <w:proofErr w:type="spellEnd"/>
      <w:r w:rsidRPr="00065432">
        <w:rPr>
          <w:lang w:val="pt-BR"/>
        </w:rPr>
        <w:t xml:space="preserve"> personalizada y telemedicina para zonas </w:t>
      </w:r>
      <w:proofErr w:type="spellStart"/>
      <w:r w:rsidRPr="00065432">
        <w:rPr>
          <w:lang w:val="pt-BR"/>
        </w:rPr>
        <w:t>rurales</w:t>
      </w:r>
      <w:proofErr w:type="spellEnd"/>
      <w:r w:rsidRPr="00065432">
        <w:rPr>
          <w:lang w:val="pt-BR"/>
        </w:rPr>
        <w:t xml:space="preserve"> </w:t>
      </w:r>
      <w:proofErr w:type="spellStart"/>
      <w:r w:rsidRPr="00065432">
        <w:rPr>
          <w:lang w:val="pt-BR"/>
        </w:rPr>
        <w:t>muestran</w:t>
      </w:r>
      <w:proofErr w:type="spellEnd"/>
      <w:r w:rsidRPr="00065432">
        <w:rPr>
          <w:lang w:val="pt-BR"/>
        </w:rPr>
        <w:t xml:space="preserve"> </w:t>
      </w:r>
      <w:proofErr w:type="spellStart"/>
      <w:r w:rsidRPr="00065432">
        <w:rPr>
          <w:lang w:val="pt-BR"/>
        </w:rPr>
        <w:t>cómo</w:t>
      </w:r>
      <w:proofErr w:type="spellEnd"/>
      <w:r w:rsidRPr="00065432">
        <w:rPr>
          <w:lang w:val="pt-BR"/>
        </w:rPr>
        <w:t xml:space="preserve"> </w:t>
      </w:r>
      <w:proofErr w:type="spellStart"/>
      <w:r w:rsidRPr="00065432">
        <w:rPr>
          <w:lang w:val="pt-BR"/>
        </w:rPr>
        <w:t>la</w:t>
      </w:r>
      <w:proofErr w:type="spellEnd"/>
      <w:r w:rsidRPr="00065432">
        <w:rPr>
          <w:lang w:val="pt-BR"/>
        </w:rPr>
        <w:t xml:space="preserve"> IA </w:t>
      </w:r>
      <w:proofErr w:type="spellStart"/>
      <w:r w:rsidRPr="00065432">
        <w:rPr>
          <w:lang w:val="pt-BR"/>
        </w:rPr>
        <w:t>puede</w:t>
      </w:r>
      <w:proofErr w:type="spellEnd"/>
      <w:r w:rsidRPr="00065432">
        <w:rPr>
          <w:lang w:val="pt-BR"/>
        </w:rPr>
        <w:t xml:space="preserve"> salvar vidas… si se usa </w:t>
      </w:r>
      <w:proofErr w:type="spellStart"/>
      <w:r w:rsidRPr="00065432">
        <w:rPr>
          <w:lang w:val="pt-BR"/>
        </w:rPr>
        <w:t>con</w:t>
      </w:r>
      <w:proofErr w:type="spellEnd"/>
      <w:r w:rsidRPr="00065432">
        <w:rPr>
          <w:lang w:val="pt-BR"/>
        </w:rPr>
        <w:t xml:space="preserve"> ética y </w:t>
      </w:r>
      <w:proofErr w:type="spellStart"/>
      <w:r w:rsidRPr="00065432">
        <w:rPr>
          <w:lang w:val="pt-BR"/>
        </w:rPr>
        <w:t>supervisión</w:t>
      </w:r>
      <w:proofErr w:type="spellEnd"/>
      <w:r w:rsidRPr="00065432">
        <w:rPr>
          <w:lang w:val="pt-BR"/>
        </w:rPr>
        <w:t>.</w:t>
      </w:r>
      <w:r w:rsidRPr="00065432">
        <w:rPr>
          <w:lang w:val="pt-BR"/>
        </w:rPr>
        <w:br/>
      </w:r>
      <w:r w:rsidRPr="00065432">
        <w:rPr>
          <w:i/>
          <w:iCs/>
        </w:rPr>
        <w:t>Faster diagnoses, personalized care, and rural telemedicine show how AI can save lives—if used ethically and with oversight.</w:t>
      </w:r>
    </w:p>
    <w:p w14:paraId="40816E7B" w14:textId="77777777" w:rsidR="00065432" w:rsidRPr="00065432" w:rsidRDefault="00065432" w:rsidP="00065432">
      <w:pPr>
        <w:numPr>
          <w:ilvl w:val="0"/>
          <w:numId w:val="3"/>
        </w:numPr>
      </w:pPr>
      <w:proofErr w:type="spellStart"/>
      <w:r w:rsidRPr="00065432">
        <w:rPr>
          <w:b/>
          <w:bCs/>
          <w:lang w:val="pt-BR"/>
        </w:rPr>
        <w:t>Vehículos</w:t>
      </w:r>
      <w:proofErr w:type="spellEnd"/>
      <w:r w:rsidRPr="00065432">
        <w:rPr>
          <w:b/>
          <w:bCs/>
          <w:lang w:val="pt-BR"/>
        </w:rPr>
        <w:t xml:space="preserve"> autónomos</w:t>
      </w:r>
      <w:r w:rsidRPr="00065432">
        <w:rPr>
          <w:lang w:val="pt-BR"/>
        </w:rPr>
        <w:br/>
        <w:t xml:space="preserve">La </w:t>
      </w:r>
      <w:proofErr w:type="spellStart"/>
      <w:r w:rsidRPr="00065432">
        <w:rPr>
          <w:lang w:val="pt-BR"/>
        </w:rPr>
        <w:t>conducción</w:t>
      </w:r>
      <w:proofErr w:type="spellEnd"/>
      <w:r w:rsidRPr="00065432">
        <w:rPr>
          <w:lang w:val="pt-BR"/>
        </w:rPr>
        <w:t xml:space="preserve"> </w:t>
      </w:r>
      <w:proofErr w:type="spellStart"/>
      <w:r w:rsidRPr="00065432">
        <w:rPr>
          <w:lang w:val="pt-BR"/>
        </w:rPr>
        <w:t>sin</w:t>
      </w:r>
      <w:proofErr w:type="spellEnd"/>
      <w:r w:rsidRPr="00065432">
        <w:rPr>
          <w:lang w:val="pt-BR"/>
        </w:rPr>
        <w:t xml:space="preserve"> </w:t>
      </w:r>
      <w:proofErr w:type="spellStart"/>
      <w:r w:rsidRPr="00065432">
        <w:rPr>
          <w:lang w:val="pt-BR"/>
        </w:rPr>
        <w:t>conductor</w:t>
      </w:r>
      <w:proofErr w:type="spellEnd"/>
      <w:r w:rsidRPr="00065432">
        <w:rPr>
          <w:lang w:val="pt-BR"/>
        </w:rPr>
        <w:t xml:space="preserve"> </w:t>
      </w:r>
      <w:proofErr w:type="spellStart"/>
      <w:r w:rsidRPr="00065432">
        <w:rPr>
          <w:lang w:val="pt-BR"/>
        </w:rPr>
        <w:t>ya</w:t>
      </w:r>
      <w:proofErr w:type="spellEnd"/>
      <w:r w:rsidRPr="00065432">
        <w:rPr>
          <w:lang w:val="pt-BR"/>
        </w:rPr>
        <w:t xml:space="preserve"> es </w:t>
      </w:r>
      <w:proofErr w:type="spellStart"/>
      <w:r w:rsidRPr="00065432">
        <w:rPr>
          <w:lang w:val="pt-BR"/>
        </w:rPr>
        <w:t>realidad</w:t>
      </w:r>
      <w:proofErr w:type="spellEnd"/>
      <w:r w:rsidRPr="00065432">
        <w:rPr>
          <w:lang w:val="pt-BR"/>
        </w:rPr>
        <w:t xml:space="preserve">. Los </w:t>
      </w:r>
      <w:proofErr w:type="spellStart"/>
      <w:r w:rsidRPr="00065432">
        <w:rPr>
          <w:lang w:val="pt-BR"/>
        </w:rPr>
        <w:t>desafíos</w:t>
      </w:r>
      <w:proofErr w:type="spellEnd"/>
      <w:r w:rsidRPr="00065432">
        <w:rPr>
          <w:lang w:val="pt-BR"/>
        </w:rPr>
        <w:t xml:space="preserve"> </w:t>
      </w:r>
      <w:proofErr w:type="spellStart"/>
      <w:r w:rsidRPr="00065432">
        <w:rPr>
          <w:lang w:val="pt-BR"/>
        </w:rPr>
        <w:t>legales</w:t>
      </w:r>
      <w:proofErr w:type="spellEnd"/>
      <w:r w:rsidRPr="00065432">
        <w:rPr>
          <w:lang w:val="pt-BR"/>
        </w:rPr>
        <w:t xml:space="preserve"> y </w:t>
      </w:r>
      <w:proofErr w:type="spellStart"/>
      <w:r w:rsidRPr="00065432">
        <w:rPr>
          <w:lang w:val="pt-BR"/>
        </w:rPr>
        <w:t>morales</w:t>
      </w:r>
      <w:proofErr w:type="spellEnd"/>
      <w:r w:rsidRPr="00065432">
        <w:rPr>
          <w:lang w:val="pt-BR"/>
        </w:rPr>
        <w:t xml:space="preserve">, </w:t>
      </w:r>
      <w:proofErr w:type="spellStart"/>
      <w:r w:rsidRPr="00065432">
        <w:rPr>
          <w:lang w:val="pt-BR"/>
        </w:rPr>
        <w:t>sin</w:t>
      </w:r>
      <w:proofErr w:type="spellEnd"/>
      <w:r w:rsidRPr="00065432">
        <w:rPr>
          <w:lang w:val="pt-BR"/>
        </w:rPr>
        <w:t xml:space="preserve"> embargo, </w:t>
      </w:r>
      <w:proofErr w:type="spellStart"/>
      <w:r w:rsidRPr="00065432">
        <w:rPr>
          <w:lang w:val="pt-BR"/>
        </w:rPr>
        <w:t>muestran</w:t>
      </w:r>
      <w:proofErr w:type="spellEnd"/>
      <w:r w:rsidRPr="00065432">
        <w:rPr>
          <w:lang w:val="pt-BR"/>
        </w:rPr>
        <w:t xml:space="preserve"> que </w:t>
      </w:r>
      <w:proofErr w:type="spellStart"/>
      <w:r w:rsidRPr="00065432">
        <w:rPr>
          <w:lang w:val="pt-BR"/>
        </w:rPr>
        <w:t>la</w:t>
      </w:r>
      <w:proofErr w:type="spellEnd"/>
      <w:r w:rsidRPr="00065432">
        <w:rPr>
          <w:lang w:val="pt-BR"/>
        </w:rPr>
        <w:t xml:space="preserve"> </w:t>
      </w:r>
      <w:proofErr w:type="spellStart"/>
      <w:r w:rsidRPr="00065432">
        <w:rPr>
          <w:lang w:val="pt-BR"/>
        </w:rPr>
        <w:t>confianza</w:t>
      </w:r>
      <w:proofErr w:type="spellEnd"/>
      <w:r w:rsidRPr="00065432">
        <w:rPr>
          <w:lang w:val="pt-BR"/>
        </w:rPr>
        <w:t xml:space="preserve"> pública será </w:t>
      </w:r>
      <w:proofErr w:type="spellStart"/>
      <w:r w:rsidRPr="00065432">
        <w:rPr>
          <w:lang w:val="pt-BR"/>
        </w:rPr>
        <w:t>tan</w:t>
      </w:r>
      <w:proofErr w:type="spellEnd"/>
      <w:r w:rsidRPr="00065432">
        <w:rPr>
          <w:lang w:val="pt-BR"/>
        </w:rPr>
        <w:t xml:space="preserve"> importante como </w:t>
      </w:r>
      <w:proofErr w:type="spellStart"/>
      <w:r w:rsidRPr="00065432">
        <w:rPr>
          <w:lang w:val="pt-BR"/>
        </w:rPr>
        <w:t>la</w:t>
      </w:r>
      <w:proofErr w:type="spellEnd"/>
      <w:r w:rsidRPr="00065432">
        <w:rPr>
          <w:lang w:val="pt-BR"/>
        </w:rPr>
        <w:t xml:space="preserve"> </w:t>
      </w:r>
      <w:proofErr w:type="spellStart"/>
      <w:r w:rsidRPr="00065432">
        <w:rPr>
          <w:lang w:val="pt-BR"/>
        </w:rPr>
        <w:t>tecnología</w:t>
      </w:r>
      <w:proofErr w:type="spellEnd"/>
      <w:r w:rsidRPr="00065432">
        <w:rPr>
          <w:lang w:val="pt-BR"/>
        </w:rPr>
        <w:t>.</w:t>
      </w:r>
      <w:r w:rsidRPr="00065432">
        <w:rPr>
          <w:lang w:val="pt-BR"/>
        </w:rPr>
        <w:br/>
      </w:r>
      <w:r w:rsidRPr="00065432">
        <w:rPr>
          <w:i/>
          <w:iCs/>
        </w:rPr>
        <w:t xml:space="preserve">Driverless transport is real. Yet, legal and moral challenges reveal that public trust is </w:t>
      </w:r>
      <w:proofErr w:type="gramStart"/>
      <w:r w:rsidRPr="00065432">
        <w:rPr>
          <w:i/>
          <w:iCs/>
        </w:rPr>
        <w:t>as crucial</w:t>
      </w:r>
      <w:proofErr w:type="gramEnd"/>
      <w:r w:rsidRPr="00065432">
        <w:rPr>
          <w:i/>
          <w:iCs/>
        </w:rPr>
        <w:t xml:space="preserve"> as technology.</w:t>
      </w:r>
    </w:p>
    <w:p w14:paraId="40783768" w14:textId="77777777" w:rsidR="00065432" w:rsidRPr="00065432" w:rsidRDefault="00065432" w:rsidP="00065432">
      <w:pPr>
        <w:numPr>
          <w:ilvl w:val="0"/>
          <w:numId w:val="3"/>
        </w:numPr>
      </w:pPr>
      <w:proofErr w:type="spellStart"/>
      <w:r w:rsidRPr="00065432">
        <w:rPr>
          <w:b/>
          <w:bCs/>
          <w:lang w:val="pt-BR"/>
        </w:rPr>
        <w:lastRenderedPageBreak/>
        <w:t>Justicia</w:t>
      </w:r>
      <w:proofErr w:type="spellEnd"/>
      <w:r w:rsidRPr="00065432">
        <w:rPr>
          <w:b/>
          <w:bCs/>
          <w:lang w:val="pt-BR"/>
        </w:rPr>
        <w:t xml:space="preserve"> algorítmica</w:t>
      </w:r>
      <w:r w:rsidRPr="00065432">
        <w:rPr>
          <w:lang w:val="pt-BR"/>
        </w:rPr>
        <w:br/>
        <w:t xml:space="preserve">Los algoritmos </w:t>
      </w:r>
      <w:proofErr w:type="spellStart"/>
      <w:r w:rsidRPr="00065432">
        <w:rPr>
          <w:lang w:val="pt-BR"/>
        </w:rPr>
        <w:t>también</w:t>
      </w:r>
      <w:proofErr w:type="spellEnd"/>
      <w:r w:rsidRPr="00065432">
        <w:rPr>
          <w:lang w:val="pt-BR"/>
        </w:rPr>
        <w:t xml:space="preserve"> </w:t>
      </w:r>
      <w:proofErr w:type="spellStart"/>
      <w:r w:rsidRPr="00065432">
        <w:rPr>
          <w:lang w:val="pt-BR"/>
        </w:rPr>
        <w:t>pueden</w:t>
      </w:r>
      <w:proofErr w:type="spellEnd"/>
      <w:r w:rsidRPr="00065432">
        <w:rPr>
          <w:lang w:val="pt-BR"/>
        </w:rPr>
        <w:t xml:space="preserve"> discriminar. </w:t>
      </w:r>
      <w:proofErr w:type="spellStart"/>
      <w:r w:rsidRPr="00065432">
        <w:rPr>
          <w:lang w:val="pt-BR"/>
        </w:rPr>
        <w:t>Crear</w:t>
      </w:r>
      <w:proofErr w:type="spellEnd"/>
      <w:r w:rsidRPr="00065432">
        <w:rPr>
          <w:lang w:val="pt-BR"/>
        </w:rPr>
        <w:t xml:space="preserve"> una IA justa </w:t>
      </w:r>
      <w:proofErr w:type="spellStart"/>
      <w:r w:rsidRPr="00065432">
        <w:rPr>
          <w:lang w:val="pt-BR"/>
        </w:rPr>
        <w:t>requiere</w:t>
      </w:r>
      <w:proofErr w:type="spellEnd"/>
      <w:r w:rsidRPr="00065432">
        <w:rPr>
          <w:lang w:val="pt-BR"/>
        </w:rPr>
        <w:t xml:space="preserve"> </w:t>
      </w:r>
      <w:proofErr w:type="spellStart"/>
      <w:r w:rsidRPr="00065432">
        <w:rPr>
          <w:lang w:val="pt-BR"/>
        </w:rPr>
        <w:t>diversidad</w:t>
      </w:r>
      <w:proofErr w:type="spellEnd"/>
      <w:r w:rsidRPr="00065432">
        <w:rPr>
          <w:lang w:val="pt-BR"/>
        </w:rPr>
        <w:t xml:space="preserve">, </w:t>
      </w:r>
      <w:proofErr w:type="spellStart"/>
      <w:r w:rsidRPr="00065432">
        <w:rPr>
          <w:lang w:val="pt-BR"/>
        </w:rPr>
        <w:t>transparencia</w:t>
      </w:r>
      <w:proofErr w:type="spellEnd"/>
      <w:r w:rsidRPr="00065432">
        <w:rPr>
          <w:lang w:val="pt-BR"/>
        </w:rPr>
        <w:t xml:space="preserve"> y </w:t>
      </w:r>
      <w:proofErr w:type="spellStart"/>
      <w:r w:rsidRPr="00065432">
        <w:rPr>
          <w:lang w:val="pt-BR"/>
        </w:rPr>
        <w:t>rendición</w:t>
      </w:r>
      <w:proofErr w:type="spellEnd"/>
      <w:r w:rsidRPr="00065432">
        <w:rPr>
          <w:lang w:val="pt-BR"/>
        </w:rPr>
        <w:t xml:space="preserve"> de </w:t>
      </w:r>
      <w:proofErr w:type="spellStart"/>
      <w:r w:rsidRPr="00065432">
        <w:rPr>
          <w:lang w:val="pt-BR"/>
        </w:rPr>
        <w:t>cuentas</w:t>
      </w:r>
      <w:proofErr w:type="spellEnd"/>
      <w:r w:rsidRPr="00065432">
        <w:rPr>
          <w:lang w:val="pt-BR"/>
        </w:rPr>
        <w:t>.</w:t>
      </w:r>
      <w:r w:rsidRPr="00065432">
        <w:rPr>
          <w:lang w:val="pt-BR"/>
        </w:rPr>
        <w:br/>
      </w:r>
      <w:r w:rsidRPr="00065432">
        <w:rPr>
          <w:i/>
          <w:iCs/>
        </w:rPr>
        <w:t>Algorithms can discriminate too. Building fair AI requires diversity, transparency, and accountability.</w:t>
      </w:r>
    </w:p>
    <w:p w14:paraId="5EF258A3" w14:textId="77777777" w:rsidR="00065432" w:rsidRPr="00065432" w:rsidRDefault="00065432" w:rsidP="00065432">
      <w:pPr>
        <w:numPr>
          <w:ilvl w:val="0"/>
          <w:numId w:val="3"/>
        </w:numPr>
      </w:pPr>
      <w:r w:rsidRPr="00065432">
        <w:rPr>
          <w:b/>
          <w:bCs/>
          <w:lang w:val="pt-BR"/>
        </w:rPr>
        <w:t xml:space="preserve">IA y </w:t>
      </w:r>
      <w:proofErr w:type="spellStart"/>
      <w:r w:rsidRPr="00065432">
        <w:rPr>
          <w:b/>
          <w:bCs/>
          <w:lang w:val="pt-BR"/>
        </w:rPr>
        <w:t>sociedad</w:t>
      </w:r>
      <w:proofErr w:type="spellEnd"/>
      <w:r w:rsidRPr="00065432">
        <w:rPr>
          <w:lang w:val="pt-BR"/>
        </w:rPr>
        <w:br/>
        <w:t xml:space="preserve">El reto es preparar a </w:t>
      </w:r>
      <w:proofErr w:type="spellStart"/>
      <w:r w:rsidRPr="00065432">
        <w:rPr>
          <w:lang w:val="pt-BR"/>
        </w:rPr>
        <w:t>las</w:t>
      </w:r>
      <w:proofErr w:type="spellEnd"/>
      <w:r w:rsidRPr="00065432">
        <w:rPr>
          <w:lang w:val="pt-BR"/>
        </w:rPr>
        <w:t xml:space="preserve"> personas y a </w:t>
      </w:r>
      <w:proofErr w:type="spellStart"/>
      <w:r w:rsidRPr="00065432">
        <w:rPr>
          <w:lang w:val="pt-BR"/>
        </w:rPr>
        <w:t>las</w:t>
      </w:r>
      <w:proofErr w:type="spellEnd"/>
      <w:r w:rsidRPr="00065432">
        <w:rPr>
          <w:lang w:val="pt-BR"/>
        </w:rPr>
        <w:t xml:space="preserve"> </w:t>
      </w:r>
      <w:proofErr w:type="spellStart"/>
      <w:r w:rsidRPr="00065432">
        <w:rPr>
          <w:lang w:val="pt-BR"/>
        </w:rPr>
        <w:t>instituciones</w:t>
      </w:r>
      <w:proofErr w:type="spellEnd"/>
      <w:r w:rsidRPr="00065432">
        <w:rPr>
          <w:lang w:val="pt-BR"/>
        </w:rPr>
        <w:t xml:space="preserve"> para </w:t>
      </w:r>
      <w:proofErr w:type="spellStart"/>
      <w:r w:rsidRPr="00065432">
        <w:rPr>
          <w:lang w:val="pt-BR"/>
        </w:rPr>
        <w:t>convivir</w:t>
      </w:r>
      <w:proofErr w:type="spellEnd"/>
      <w:r w:rsidRPr="00065432">
        <w:rPr>
          <w:lang w:val="pt-BR"/>
        </w:rPr>
        <w:t xml:space="preserve"> </w:t>
      </w:r>
      <w:proofErr w:type="spellStart"/>
      <w:r w:rsidRPr="00065432">
        <w:rPr>
          <w:lang w:val="pt-BR"/>
        </w:rPr>
        <w:t>con</w:t>
      </w:r>
      <w:proofErr w:type="spellEnd"/>
      <w:r w:rsidRPr="00065432">
        <w:rPr>
          <w:lang w:val="pt-BR"/>
        </w:rPr>
        <w:t xml:space="preserve"> </w:t>
      </w:r>
      <w:proofErr w:type="spellStart"/>
      <w:r w:rsidRPr="00065432">
        <w:rPr>
          <w:lang w:val="pt-BR"/>
        </w:rPr>
        <w:t>la</w:t>
      </w:r>
      <w:proofErr w:type="spellEnd"/>
      <w:r w:rsidRPr="00065432">
        <w:rPr>
          <w:lang w:val="pt-BR"/>
        </w:rPr>
        <w:t xml:space="preserve"> IA: </w:t>
      </w:r>
      <w:proofErr w:type="spellStart"/>
      <w:r w:rsidRPr="00065432">
        <w:rPr>
          <w:lang w:val="pt-BR"/>
        </w:rPr>
        <w:t>nuevas</w:t>
      </w:r>
      <w:proofErr w:type="spellEnd"/>
      <w:r w:rsidRPr="00065432">
        <w:rPr>
          <w:lang w:val="pt-BR"/>
        </w:rPr>
        <w:t xml:space="preserve"> habilidades, </w:t>
      </w:r>
      <w:proofErr w:type="spellStart"/>
      <w:r w:rsidRPr="00065432">
        <w:rPr>
          <w:lang w:val="pt-BR"/>
        </w:rPr>
        <w:t>confianza</w:t>
      </w:r>
      <w:proofErr w:type="spellEnd"/>
      <w:r w:rsidRPr="00065432">
        <w:rPr>
          <w:lang w:val="pt-BR"/>
        </w:rPr>
        <w:t xml:space="preserve"> digital y </w:t>
      </w:r>
      <w:proofErr w:type="spellStart"/>
      <w:r w:rsidRPr="00065432">
        <w:rPr>
          <w:lang w:val="pt-BR"/>
        </w:rPr>
        <w:t>un</w:t>
      </w:r>
      <w:proofErr w:type="spellEnd"/>
      <w:r w:rsidRPr="00065432">
        <w:rPr>
          <w:lang w:val="pt-BR"/>
        </w:rPr>
        <w:t xml:space="preserve"> enfoque ético global.</w:t>
      </w:r>
      <w:r w:rsidRPr="00065432">
        <w:rPr>
          <w:lang w:val="pt-BR"/>
        </w:rPr>
        <w:br/>
      </w:r>
      <w:r w:rsidRPr="00065432">
        <w:rPr>
          <w:i/>
          <w:iCs/>
        </w:rPr>
        <w:t>The challenge is preparing people and institutions to live with AI: new skills, digital trust, and an ethical global mindset.</w:t>
      </w:r>
    </w:p>
    <w:p w14:paraId="123F467A" w14:textId="77777777" w:rsidR="00065432" w:rsidRPr="00065432" w:rsidRDefault="00065432" w:rsidP="00065432">
      <w:r w:rsidRPr="00065432">
        <w:pict w14:anchorId="288EE43F">
          <v:rect id="_x0000_i1277" style="width:0;height:1.5pt" o:hralign="center" o:hrstd="t" o:hr="t" fillcolor="#a0a0a0" stroked="f"/>
        </w:pict>
      </w:r>
    </w:p>
    <w:p w14:paraId="207F60F5" w14:textId="77777777" w:rsidR="00065432" w:rsidRPr="00065432" w:rsidRDefault="00065432" w:rsidP="00065432">
      <w:pPr>
        <w:rPr>
          <w:b/>
          <w:bCs/>
        </w:rPr>
      </w:pPr>
      <w:r w:rsidRPr="00065432">
        <w:rPr>
          <w:rFonts w:ascii="Segoe UI Emoji" w:hAnsi="Segoe UI Emoji" w:cs="Segoe UI Emoji"/>
          <w:b/>
          <w:bCs/>
        </w:rPr>
        <w:t>💬</w:t>
      </w:r>
      <w:r w:rsidRPr="00065432">
        <w:rPr>
          <w:b/>
          <w:bCs/>
        </w:rPr>
        <w:t xml:space="preserve"> </w:t>
      </w:r>
      <w:proofErr w:type="spellStart"/>
      <w:r w:rsidRPr="00065432">
        <w:rPr>
          <w:b/>
          <w:bCs/>
        </w:rPr>
        <w:t>Qué</w:t>
      </w:r>
      <w:proofErr w:type="spellEnd"/>
      <w:r w:rsidRPr="00065432">
        <w:rPr>
          <w:b/>
          <w:bCs/>
        </w:rPr>
        <w:t xml:space="preserve"> </w:t>
      </w:r>
      <w:proofErr w:type="spellStart"/>
      <w:r w:rsidRPr="00065432">
        <w:rPr>
          <w:b/>
          <w:bCs/>
        </w:rPr>
        <w:t>aprendimos</w:t>
      </w:r>
      <w:proofErr w:type="spellEnd"/>
      <w:r w:rsidRPr="00065432">
        <w:rPr>
          <w:b/>
          <w:bCs/>
        </w:rPr>
        <w:t xml:space="preserve"> hoy / What We Learned Today</w:t>
      </w:r>
    </w:p>
    <w:p w14:paraId="51B7580A" w14:textId="77777777" w:rsidR="00065432" w:rsidRPr="00065432" w:rsidRDefault="00065432" w:rsidP="00065432">
      <w:r w:rsidRPr="00065432">
        <w:rPr>
          <w:b/>
          <w:bCs/>
        </w:rPr>
        <w:t>Español:</w:t>
      </w:r>
    </w:p>
    <w:p w14:paraId="01B96AF4" w14:textId="77777777" w:rsidR="00065432" w:rsidRPr="00065432" w:rsidRDefault="00065432" w:rsidP="00065432">
      <w:pPr>
        <w:numPr>
          <w:ilvl w:val="0"/>
          <w:numId w:val="4"/>
        </w:numPr>
        <w:rPr>
          <w:lang w:val="pt-BR"/>
        </w:rPr>
      </w:pPr>
      <w:r w:rsidRPr="00065432">
        <w:rPr>
          <w:lang w:val="pt-BR"/>
        </w:rPr>
        <w:t xml:space="preserve">La IA no es </w:t>
      </w:r>
      <w:proofErr w:type="spellStart"/>
      <w:r w:rsidRPr="00065432">
        <w:rPr>
          <w:lang w:val="pt-BR"/>
        </w:rPr>
        <w:t>un</w:t>
      </w:r>
      <w:proofErr w:type="spellEnd"/>
      <w:r w:rsidRPr="00065432">
        <w:rPr>
          <w:lang w:val="pt-BR"/>
        </w:rPr>
        <w:t xml:space="preserve"> futuro </w:t>
      </w:r>
      <w:proofErr w:type="spellStart"/>
      <w:r w:rsidRPr="00065432">
        <w:rPr>
          <w:lang w:val="pt-BR"/>
        </w:rPr>
        <w:t>lejano</w:t>
      </w:r>
      <w:proofErr w:type="spellEnd"/>
      <w:r w:rsidRPr="00065432">
        <w:rPr>
          <w:lang w:val="pt-BR"/>
        </w:rPr>
        <w:t xml:space="preserve">: </w:t>
      </w:r>
      <w:proofErr w:type="spellStart"/>
      <w:r w:rsidRPr="00065432">
        <w:rPr>
          <w:lang w:val="pt-BR"/>
        </w:rPr>
        <w:t>ya</w:t>
      </w:r>
      <w:proofErr w:type="spellEnd"/>
      <w:r w:rsidRPr="00065432">
        <w:rPr>
          <w:lang w:val="pt-BR"/>
        </w:rPr>
        <w:t xml:space="preserve"> define </w:t>
      </w:r>
      <w:proofErr w:type="spellStart"/>
      <w:r w:rsidRPr="00065432">
        <w:rPr>
          <w:lang w:val="pt-BR"/>
        </w:rPr>
        <w:t>cómo</w:t>
      </w:r>
      <w:proofErr w:type="spellEnd"/>
      <w:r w:rsidRPr="00065432">
        <w:rPr>
          <w:lang w:val="pt-BR"/>
        </w:rPr>
        <w:t xml:space="preserve"> </w:t>
      </w:r>
      <w:proofErr w:type="spellStart"/>
      <w:r w:rsidRPr="00065432">
        <w:rPr>
          <w:lang w:val="pt-BR"/>
        </w:rPr>
        <w:t>trabajamos</w:t>
      </w:r>
      <w:proofErr w:type="spellEnd"/>
      <w:r w:rsidRPr="00065432">
        <w:rPr>
          <w:lang w:val="pt-BR"/>
        </w:rPr>
        <w:t>, curamos y decidimos.</w:t>
      </w:r>
    </w:p>
    <w:p w14:paraId="4148B4A9" w14:textId="77777777" w:rsidR="00065432" w:rsidRPr="00065432" w:rsidRDefault="00065432" w:rsidP="00065432">
      <w:pPr>
        <w:numPr>
          <w:ilvl w:val="0"/>
          <w:numId w:val="4"/>
        </w:numPr>
        <w:rPr>
          <w:lang w:val="pt-BR"/>
        </w:rPr>
      </w:pPr>
      <w:r w:rsidRPr="00065432">
        <w:rPr>
          <w:lang w:val="pt-BR"/>
        </w:rPr>
        <w:t xml:space="preserve">Los </w:t>
      </w:r>
      <w:proofErr w:type="spellStart"/>
      <w:r w:rsidRPr="00065432">
        <w:rPr>
          <w:lang w:val="pt-BR"/>
        </w:rPr>
        <w:t>gobiernos</w:t>
      </w:r>
      <w:proofErr w:type="spellEnd"/>
      <w:r w:rsidRPr="00065432">
        <w:rPr>
          <w:lang w:val="pt-BR"/>
        </w:rPr>
        <w:t xml:space="preserve"> </w:t>
      </w:r>
      <w:proofErr w:type="spellStart"/>
      <w:r w:rsidRPr="00065432">
        <w:rPr>
          <w:lang w:val="pt-BR"/>
        </w:rPr>
        <w:t>deben</w:t>
      </w:r>
      <w:proofErr w:type="spellEnd"/>
      <w:r w:rsidRPr="00065432">
        <w:rPr>
          <w:lang w:val="pt-BR"/>
        </w:rPr>
        <w:t xml:space="preserve"> ser protagonistas de </w:t>
      </w:r>
      <w:proofErr w:type="spellStart"/>
      <w:r w:rsidRPr="00065432">
        <w:rPr>
          <w:lang w:val="pt-BR"/>
        </w:rPr>
        <w:t>su</w:t>
      </w:r>
      <w:proofErr w:type="spellEnd"/>
      <w:r w:rsidRPr="00065432">
        <w:rPr>
          <w:lang w:val="pt-BR"/>
        </w:rPr>
        <w:t xml:space="preserve"> </w:t>
      </w:r>
      <w:proofErr w:type="spellStart"/>
      <w:r w:rsidRPr="00065432">
        <w:rPr>
          <w:lang w:val="pt-BR"/>
        </w:rPr>
        <w:t>gobernanza</w:t>
      </w:r>
      <w:proofErr w:type="spellEnd"/>
      <w:r w:rsidRPr="00065432">
        <w:rPr>
          <w:lang w:val="pt-BR"/>
        </w:rPr>
        <w:t xml:space="preserve">, </w:t>
      </w:r>
      <w:proofErr w:type="gramStart"/>
      <w:r w:rsidRPr="00065432">
        <w:rPr>
          <w:lang w:val="pt-BR"/>
        </w:rPr>
        <w:t>no espectadores</w:t>
      </w:r>
      <w:proofErr w:type="gramEnd"/>
      <w:r w:rsidRPr="00065432">
        <w:rPr>
          <w:lang w:val="pt-BR"/>
        </w:rPr>
        <w:t>.</w:t>
      </w:r>
    </w:p>
    <w:p w14:paraId="1D477CB5" w14:textId="77777777" w:rsidR="00065432" w:rsidRPr="00065432" w:rsidRDefault="00065432" w:rsidP="00065432">
      <w:pPr>
        <w:numPr>
          <w:ilvl w:val="0"/>
          <w:numId w:val="4"/>
        </w:numPr>
      </w:pPr>
      <w:r w:rsidRPr="00065432">
        <w:t xml:space="preserve">La </w:t>
      </w:r>
      <w:proofErr w:type="spellStart"/>
      <w:r w:rsidRPr="00065432">
        <w:t>educación</w:t>
      </w:r>
      <w:proofErr w:type="spellEnd"/>
      <w:r w:rsidRPr="00065432">
        <w:t xml:space="preserve"> y la </w:t>
      </w:r>
      <w:proofErr w:type="spellStart"/>
      <w:r w:rsidRPr="00065432">
        <w:t>ética</w:t>
      </w:r>
      <w:proofErr w:type="spellEnd"/>
      <w:r w:rsidRPr="00065432">
        <w:t xml:space="preserve"> </w:t>
      </w:r>
      <w:proofErr w:type="spellStart"/>
      <w:r w:rsidRPr="00065432">
        <w:t>serán</w:t>
      </w:r>
      <w:proofErr w:type="spellEnd"/>
      <w:r w:rsidRPr="00065432">
        <w:t xml:space="preserve"> las </w:t>
      </w:r>
      <w:proofErr w:type="spellStart"/>
      <w:r w:rsidRPr="00065432">
        <w:t>nuevas</w:t>
      </w:r>
      <w:proofErr w:type="spellEnd"/>
      <w:r w:rsidRPr="00065432">
        <w:t xml:space="preserve"> </w:t>
      </w:r>
      <w:proofErr w:type="spellStart"/>
      <w:r w:rsidRPr="00065432">
        <w:t>infraestructuras</w:t>
      </w:r>
      <w:proofErr w:type="spellEnd"/>
      <w:r w:rsidRPr="00065432">
        <w:t xml:space="preserve"> del </w:t>
      </w:r>
      <w:proofErr w:type="spellStart"/>
      <w:r w:rsidRPr="00065432">
        <w:t>siglo</w:t>
      </w:r>
      <w:proofErr w:type="spellEnd"/>
      <w:r w:rsidRPr="00065432">
        <w:t xml:space="preserve"> XXI.</w:t>
      </w:r>
    </w:p>
    <w:p w14:paraId="5A87F6E8" w14:textId="77777777" w:rsidR="00065432" w:rsidRPr="00065432" w:rsidRDefault="00065432" w:rsidP="00065432">
      <w:r w:rsidRPr="00065432">
        <w:rPr>
          <w:b/>
          <w:bCs/>
        </w:rPr>
        <w:t>English:</w:t>
      </w:r>
    </w:p>
    <w:p w14:paraId="2D18033D" w14:textId="77777777" w:rsidR="00065432" w:rsidRPr="00065432" w:rsidRDefault="00065432" w:rsidP="00065432">
      <w:pPr>
        <w:numPr>
          <w:ilvl w:val="0"/>
          <w:numId w:val="5"/>
        </w:numPr>
      </w:pPr>
      <w:r w:rsidRPr="00065432">
        <w:t>AI is not a distant future—it already shapes how we work, heal, and decide.</w:t>
      </w:r>
    </w:p>
    <w:p w14:paraId="0D4116A7" w14:textId="77777777" w:rsidR="00065432" w:rsidRPr="00065432" w:rsidRDefault="00065432" w:rsidP="00065432">
      <w:pPr>
        <w:numPr>
          <w:ilvl w:val="0"/>
          <w:numId w:val="5"/>
        </w:numPr>
      </w:pPr>
      <w:r w:rsidRPr="00065432">
        <w:t>Governments must lead its governance, not merely observe it.</w:t>
      </w:r>
    </w:p>
    <w:p w14:paraId="150EAFD4" w14:textId="77777777" w:rsidR="00065432" w:rsidRPr="00065432" w:rsidRDefault="00065432" w:rsidP="00065432">
      <w:pPr>
        <w:numPr>
          <w:ilvl w:val="0"/>
          <w:numId w:val="5"/>
        </w:numPr>
      </w:pPr>
      <w:r w:rsidRPr="00065432">
        <w:t>Education and ethics are the new infrastructures of the 21st century.</w:t>
      </w:r>
    </w:p>
    <w:p w14:paraId="6F7C2377" w14:textId="77777777" w:rsidR="00065432" w:rsidRPr="00065432" w:rsidRDefault="00065432" w:rsidP="00065432">
      <w:r w:rsidRPr="00065432">
        <w:pict w14:anchorId="0CD70EB2">
          <v:rect id="_x0000_i1278" style="width:0;height:1.5pt" o:hralign="center" o:hrstd="t" o:hr="t" fillcolor="#a0a0a0" stroked="f"/>
        </w:pict>
      </w:r>
    </w:p>
    <w:p w14:paraId="08698911" w14:textId="77777777" w:rsidR="00065432" w:rsidRPr="00065432" w:rsidRDefault="00065432" w:rsidP="00065432">
      <w:pPr>
        <w:rPr>
          <w:b/>
          <w:bCs/>
          <w:lang w:val="pt-BR"/>
        </w:rPr>
      </w:pPr>
      <w:r w:rsidRPr="00065432">
        <w:rPr>
          <w:rFonts w:ascii="Segoe UI Emoji" w:hAnsi="Segoe UI Emoji" w:cs="Segoe UI Emoji"/>
          <w:b/>
          <w:bCs/>
        </w:rPr>
        <w:t>🌎</w:t>
      </w:r>
      <w:r w:rsidRPr="00065432">
        <w:rPr>
          <w:b/>
          <w:bCs/>
          <w:lang w:val="pt-BR"/>
        </w:rPr>
        <w:t xml:space="preserve"> </w:t>
      </w:r>
      <w:proofErr w:type="spellStart"/>
      <w:r w:rsidRPr="00065432">
        <w:rPr>
          <w:b/>
          <w:bCs/>
          <w:lang w:val="pt-BR"/>
        </w:rPr>
        <w:t>Reflexión</w:t>
      </w:r>
      <w:proofErr w:type="spellEnd"/>
      <w:r w:rsidRPr="00065432">
        <w:rPr>
          <w:b/>
          <w:bCs/>
          <w:lang w:val="pt-BR"/>
        </w:rPr>
        <w:t xml:space="preserve"> final / Final </w:t>
      </w:r>
      <w:proofErr w:type="spellStart"/>
      <w:r w:rsidRPr="00065432">
        <w:rPr>
          <w:b/>
          <w:bCs/>
          <w:lang w:val="pt-BR"/>
        </w:rPr>
        <w:t>Reflection</w:t>
      </w:r>
      <w:proofErr w:type="spellEnd"/>
    </w:p>
    <w:p w14:paraId="53BBF5F7" w14:textId="77777777" w:rsidR="00065432" w:rsidRPr="00065432" w:rsidRDefault="00065432" w:rsidP="00065432">
      <w:pPr>
        <w:rPr>
          <w:lang w:val="pt-BR"/>
        </w:rPr>
      </w:pPr>
      <w:proofErr w:type="spellStart"/>
      <w:r w:rsidRPr="00065432">
        <w:rPr>
          <w:b/>
          <w:bCs/>
          <w:lang w:val="pt-BR"/>
        </w:rPr>
        <w:t>Español</w:t>
      </w:r>
      <w:proofErr w:type="spellEnd"/>
      <w:r w:rsidRPr="00065432">
        <w:rPr>
          <w:b/>
          <w:bCs/>
          <w:lang w:val="pt-BR"/>
        </w:rPr>
        <w:t>:</w:t>
      </w:r>
      <w:r w:rsidRPr="00065432">
        <w:rPr>
          <w:lang w:val="pt-BR"/>
        </w:rPr>
        <w:br/>
        <w:t xml:space="preserve">El futuro de </w:t>
      </w:r>
      <w:proofErr w:type="spellStart"/>
      <w:r w:rsidRPr="00065432">
        <w:rPr>
          <w:lang w:val="pt-BR"/>
        </w:rPr>
        <w:t>la</w:t>
      </w:r>
      <w:proofErr w:type="spellEnd"/>
      <w:r w:rsidRPr="00065432">
        <w:rPr>
          <w:lang w:val="pt-BR"/>
        </w:rPr>
        <w:t xml:space="preserve"> </w:t>
      </w:r>
      <w:proofErr w:type="spellStart"/>
      <w:r w:rsidRPr="00065432">
        <w:rPr>
          <w:lang w:val="pt-BR"/>
        </w:rPr>
        <w:t>inteligencia</w:t>
      </w:r>
      <w:proofErr w:type="spellEnd"/>
      <w:r w:rsidRPr="00065432">
        <w:rPr>
          <w:lang w:val="pt-BR"/>
        </w:rPr>
        <w:t xml:space="preserve"> artificial no está escrito: </w:t>
      </w:r>
      <w:proofErr w:type="spellStart"/>
      <w:r w:rsidRPr="00065432">
        <w:rPr>
          <w:lang w:val="pt-BR"/>
        </w:rPr>
        <w:t>lo</w:t>
      </w:r>
      <w:proofErr w:type="spellEnd"/>
      <w:r w:rsidRPr="00065432">
        <w:rPr>
          <w:lang w:val="pt-BR"/>
        </w:rPr>
        <w:t xml:space="preserve"> </w:t>
      </w:r>
      <w:proofErr w:type="spellStart"/>
      <w:r w:rsidRPr="00065432">
        <w:rPr>
          <w:lang w:val="pt-BR"/>
        </w:rPr>
        <w:t>diseñamos</w:t>
      </w:r>
      <w:proofErr w:type="spellEnd"/>
      <w:r w:rsidRPr="00065432">
        <w:rPr>
          <w:lang w:val="pt-BR"/>
        </w:rPr>
        <w:t xml:space="preserve"> cada vez que </w:t>
      </w:r>
      <w:proofErr w:type="spellStart"/>
      <w:r w:rsidRPr="00065432">
        <w:rPr>
          <w:lang w:val="pt-BR"/>
        </w:rPr>
        <w:t>elegimos</w:t>
      </w:r>
      <w:proofErr w:type="spellEnd"/>
      <w:r w:rsidRPr="00065432">
        <w:rPr>
          <w:lang w:val="pt-BR"/>
        </w:rPr>
        <w:t xml:space="preserve"> </w:t>
      </w:r>
      <w:proofErr w:type="spellStart"/>
      <w:r w:rsidRPr="00065432">
        <w:rPr>
          <w:lang w:val="pt-BR"/>
        </w:rPr>
        <w:t>transparencia</w:t>
      </w:r>
      <w:proofErr w:type="spellEnd"/>
      <w:r w:rsidRPr="00065432">
        <w:rPr>
          <w:lang w:val="pt-BR"/>
        </w:rPr>
        <w:t xml:space="preserve"> sobre </w:t>
      </w:r>
      <w:proofErr w:type="spellStart"/>
      <w:r w:rsidRPr="00065432">
        <w:rPr>
          <w:lang w:val="pt-BR"/>
        </w:rPr>
        <w:t>opacidad</w:t>
      </w:r>
      <w:proofErr w:type="spellEnd"/>
      <w:r w:rsidRPr="00065432">
        <w:rPr>
          <w:lang w:val="pt-BR"/>
        </w:rPr>
        <w:t xml:space="preserve">, </w:t>
      </w:r>
      <w:proofErr w:type="spellStart"/>
      <w:r w:rsidRPr="00065432">
        <w:rPr>
          <w:lang w:val="pt-BR"/>
        </w:rPr>
        <w:t>inclusión</w:t>
      </w:r>
      <w:proofErr w:type="spellEnd"/>
      <w:r w:rsidRPr="00065432">
        <w:rPr>
          <w:lang w:val="pt-BR"/>
        </w:rPr>
        <w:t xml:space="preserve"> sobre </w:t>
      </w:r>
      <w:proofErr w:type="spellStart"/>
      <w:r w:rsidRPr="00065432">
        <w:rPr>
          <w:lang w:val="pt-BR"/>
        </w:rPr>
        <w:t>exclusión</w:t>
      </w:r>
      <w:proofErr w:type="spellEnd"/>
      <w:r w:rsidRPr="00065432">
        <w:rPr>
          <w:lang w:val="pt-BR"/>
        </w:rPr>
        <w:t xml:space="preserve"> y </w:t>
      </w:r>
      <w:proofErr w:type="spellStart"/>
      <w:r w:rsidRPr="00065432">
        <w:rPr>
          <w:lang w:val="pt-BR"/>
        </w:rPr>
        <w:t>humanidad</w:t>
      </w:r>
      <w:proofErr w:type="spellEnd"/>
      <w:r w:rsidRPr="00065432">
        <w:rPr>
          <w:lang w:val="pt-BR"/>
        </w:rPr>
        <w:t xml:space="preserve"> sobre </w:t>
      </w:r>
      <w:proofErr w:type="spellStart"/>
      <w:r w:rsidRPr="00065432">
        <w:rPr>
          <w:lang w:val="pt-BR"/>
        </w:rPr>
        <w:t>automatización</w:t>
      </w:r>
      <w:proofErr w:type="spellEnd"/>
      <w:r w:rsidRPr="00065432">
        <w:rPr>
          <w:lang w:val="pt-BR"/>
        </w:rPr>
        <w:t>.</w:t>
      </w:r>
    </w:p>
    <w:p w14:paraId="6CD7E5AF" w14:textId="77777777" w:rsidR="00065432" w:rsidRPr="00065432" w:rsidRDefault="00065432" w:rsidP="00065432">
      <w:r w:rsidRPr="00065432">
        <w:rPr>
          <w:b/>
          <w:bCs/>
        </w:rPr>
        <w:t>English:</w:t>
      </w:r>
      <w:r w:rsidRPr="00065432">
        <w:br/>
        <w:t xml:space="preserve">The future of artificial intelligence is not </w:t>
      </w:r>
      <w:proofErr w:type="gramStart"/>
      <w:r w:rsidRPr="00065432">
        <w:t>written:</w:t>
      </w:r>
      <w:proofErr w:type="gramEnd"/>
      <w:r w:rsidRPr="00065432">
        <w:t xml:space="preserve"> we design it every time we choose transparency over opacity, inclusion over exclusion, and humanity over automation.</w:t>
      </w:r>
    </w:p>
    <w:p w14:paraId="31936C6D" w14:textId="77777777" w:rsidR="00065432" w:rsidRPr="00065432" w:rsidRDefault="00065432" w:rsidP="00065432">
      <w:r w:rsidRPr="00065432">
        <w:rPr>
          <w:b/>
          <w:bCs/>
          <w:lang w:val="pt-BR"/>
        </w:rPr>
        <w:lastRenderedPageBreak/>
        <w:t>“</w:t>
      </w:r>
      <w:proofErr w:type="spellStart"/>
      <w:r w:rsidRPr="00065432">
        <w:rPr>
          <w:b/>
          <w:bCs/>
          <w:lang w:val="pt-BR"/>
        </w:rPr>
        <w:t>Moldeemos</w:t>
      </w:r>
      <w:proofErr w:type="spellEnd"/>
      <w:r w:rsidRPr="00065432">
        <w:rPr>
          <w:b/>
          <w:bCs/>
          <w:lang w:val="pt-BR"/>
        </w:rPr>
        <w:t xml:space="preserve"> </w:t>
      </w:r>
      <w:proofErr w:type="spellStart"/>
      <w:r w:rsidRPr="00065432">
        <w:rPr>
          <w:b/>
          <w:bCs/>
          <w:lang w:val="pt-BR"/>
        </w:rPr>
        <w:t>la</w:t>
      </w:r>
      <w:proofErr w:type="spellEnd"/>
      <w:r w:rsidRPr="00065432">
        <w:rPr>
          <w:b/>
          <w:bCs/>
          <w:lang w:val="pt-BR"/>
        </w:rPr>
        <w:t xml:space="preserve"> </w:t>
      </w:r>
      <w:proofErr w:type="spellStart"/>
      <w:r w:rsidRPr="00065432">
        <w:rPr>
          <w:b/>
          <w:bCs/>
          <w:lang w:val="pt-BR"/>
        </w:rPr>
        <w:t>inteligencia</w:t>
      </w:r>
      <w:proofErr w:type="spellEnd"/>
      <w:r w:rsidRPr="00065432">
        <w:rPr>
          <w:b/>
          <w:bCs/>
          <w:lang w:val="pt-BR"/>
        </w:rPr>
        <w:t xml:space="preserve"> artificial antes de que </w:t>
      </w:r>
      <w:proofErr w:type="spellStart"/>
      <w:r w:rsidRPr="00065432">
        <w:rPr>
          <w:b/>
          <w:bCs/>
          <w:lang w:val="pt-BR"/>
        </w:rPr>
        <w:t>ella</w:t>
      </w:r>
      <w:proofErr w:type="spellEnd"/>
      <w:r w:rsidRPr="00065432">
        <w:rPr>
          <w:b/>
          <w:bCs/>
          <w:lang w:val="pt-BR"/>
        </w:rPr>
        <w:t xml:space="preserve"> nos </w:t>
      </w:r>
      <w:proofErr w:type="spellStart"/>
      <w:r w:rsidRPr="00065432">
        <w:rPr>
          <w:b/>
          <w:bCs/>
          <w:lang w:val="pt-BR"/>
        </w:rPr>
        <w:t>moldee</w:t>
      </w:r>
      <w:proofErr w:type="spellEnd"/>
      <w:r w:rsidRPr="00065432">
        <w:rPr>
          <w:b/>
          <w:bCs/>
          <w:lang w:val="pt-BR"/>
        </w:rPr>
        <w:t>.”</w:t>
      </w:r>
      <w:r w:rsidRPr="00065432">
        <w:rPr>
          <w:lang w:val="pt-BR"/>
        </w:rPr>
        <w:br/>
      </w:r>
      <w:r w:rsidRPr="00065432">
        <w:rPr>
          <w:i/>
          <w:iCs/>
        </w:rPr>
        <w:t>“Let’s shape artificial intelligence before it shapes us.”</w:t>
      </w:r>
    </w:p>
    <w:p w14:paraId="5B202A18" w14:textId="0DDCB310" w:rsidR="00065432" w:rsidRPr="00104685" w:rsidRDefault="00065432"/>
    <w:sectPr w:rsidR="00065432" w:rsidRPr="0010468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071"/>
    <w:multiLevelType w:val="multilevel"/>
    <w:tmpl w:val="A2E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261C"/>
    <w:multiLevelType w:val="multilevel"/>
    <w:tmpl w:val="615C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B2A55"/>
    <w:multiLevelType w:val="multilevel"/>
    <w:tmpl w:val="5A1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04F88"/>
    <w:multiLevelType w:val="multilevel"/>
    <w:tmpl w:val="D93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565A2"/>
    <w:multiLevelType w:val="multilevel"/>
    <w:tmpl w:val="6872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26660"/>
    <w:multiLevelType w:val="multilevel"/>
    <w:tmpl w:val="69927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64441">
    <w:abstractNumId w:val="2"/>
  </w:num>
  <w:num w:numId="2" w16cid:durableId="428083927">
    <w:abstractNumId w:val="5"/>
  </w:num>
  <w:num w:numId="3" w16cid:durableId="218522667">
    <w:abstractNumId w:val="1"/>
  </w:num>
  <w:num w:numId="4" w16cid:durableId="680352843">
    <w:abstractNumId w:val="0"/>
  </w:num>
  <w:num w:numId="5" w16cid:durableId="1375740631">
    <w:abstractNumId w:val="4"/>
  </w:num>
  <w:num w:numId="6" w16cid:durableId="320743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32"/>
    <w:rsid w:val="00065432"/>
    <w:rsid w:val="00104685"/>
    <w:rsid w:val="00B323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9D91"/>
  <w15:chartTrackingRefBased/>
  <w15:docId w15:val="{F62F5044-4FDB-4E20-8B54-F05C8F5D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432"/>
    <w:rPr>
      <w:rFonts w:eastAsiaTheme="majorEastAsia" w:cstheme="majorBidi"/>
      <w:color w:val="272727" w:themeColor="text1" w:themeTint="D8"/>
    </w:rPr>
  </w:style>
  <w:style w:type="paragraph" w:styleId="Title">
    <w:name w:val="Title"/>
    <w:basedOn w:val="Normal"/>
    <w:next w:val="Normal"/>
    <w:link w:val="TitleChar"/>
    <w:uiPriority w:val="10"/>
    <w:qFormat/>
    <w:rsid w:val="00065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432"/>
    <w:pPr>
      <w:spacing w:before="160"/>
      <w:jc w:val="center"/>
    </w:pPr>
    <w:rPr>
      <w:i/>
      <w:iCs/>
      <w:color w:val="404040" w:themeColor="text1" w:themeTint="BF"/>
    </w:rPr>
  </w:style>
  <w:style w:type="character" w:customStyle="1" w:styleId="QuoteChar">
    <w:name w:val="Quote Char"/>
    <w:basedOn w:val="DefaultParagraphFont"/>
    <w:link w:val="Quote"/>
    <w:uiPriority w:val="29"/>
    <w:rsid w:val="00065432"/>
    <w:rPr>
      <w:i/>
      <w:iCs/>
      <w:color w:val="404040" w:themeColor="text1" w:themeTint="BF"/>
    </w:rPr>
  </w:style>
  <w:style w:type="paragraph" w:styleId="ListParagraph">
    <w:name w:val="List Paragraph"/>
    <w:basedOn w:val="Normal"/>
    <w:uiPriority w:val="34"/>
    <w:qFormat/>
    <w:rsid w:val="00065432"/>
    <w:pPr>
      <w:ind w:left="720"/>
      <w:contextualSpacing/>
    </w:pPr>
  </w:style>
  <w:style w:type="character" w:styleId="IntenseEmphasis">
    <w:name w:val="Intense Emphasis"/>
    <w:basedOn w:val="DefaultParagraphFont"/>
    <w:uiPriority w:val="21"/>
    <w:qFormat/>
    <w:rsid w:val="00065432"/>
    <w:rPr>
      <w:i/>
      <w:iCs/>
      <w:color w:val="0F4761" w:themeColor="accent1" w:themeShade="BF"/>
    </w:rPr>
  </w:style>
  <w:style w:type="paragraph" w:styleId="IntenseQuote">
    <w:name w:val="Intense Quote"/>
    <w:basedOn w:val="Normal"/>
    <w:next w:val="Normal"/>
    <w:link w:val="IntenseQuoteChar"/>
    <w:uiPriority w:val="30"/>
    <w:qFormat/>
    <w:rsid w:val="00065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432"/>
    <w:rPr>
      <w:i/>
      <w:iCs/>
      <w:color w:val="0F4761" w:themeColor="accent1" w:themeShade="BF"/>
    </w:rPr>
  </w:style>
  <w:style w:type="character" w:styleId="IntenseReference">
    <w:name w:val="Intense Reference"/>
    <w:basedOn w:val="DefaultParagraphFont"/>
    <w:uiPriority w:val="32"/>
    <w:qFormat/>
    <w:rsid w:val="00065432"/>
    <w:rPr>
      <w:b/>
      <w:bCs/>
      <w:smallCaps/>
      <w:color w:val="0F4761" w:themeColor="accent1" w:themeShade="BF"/>
      <w:spacing w:val="5"/>
    </w:rPr>
  </w:style>
  <w:style w:type="character" w:styleId="Hyperlink">
    <w:name w:val="Hyperlink"/>
    <w:basedOn w:val="DefaultParagraphFont"/>
    <w:uiPriority w:val="99"/>
    <w:unhideWhenUsed/>
    <w:rsid w:val="00065432"/>
    <w:rPr>
      <w:color w:val="467886" w:themeColor="hyperlink"/>
      <w:u w:val="single"/>
    </w:rPr>
  </w:style>
  <w:style w:type="character" w:styleId="UnresolvedMention">
    <w:name w:val="Unresolved Mention"/>
    <w:basedOn w:val="DefaultParagraphFont"/>
    <w:uiPriority w:val="99"/>
    <w:semiHidden/>
    <w:unhideWhenUsed/>
    <w:rsid w:val="0006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os.denner@videns.ai" TargetMode="External"/><Relationship Id="rId5" Type="http://schemas.openxmlformats.org/officeDocument/2006/relationships/hyperlink" Target="mailto:carlos.denner@videns.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Denner</dc:creator>
  <cp:keywords/>
  <dc:description/>
  <cp:lastModifiedBy>Carlos Denner</cp:lastModifiedBy>
  <cp:revision>1</cp:revision>
  <dcterms:created xsi:type="dcterms:W3CDTF">2025-10-09T13:06:00Z</dcterms:created>
  <dcterms:modified xsi:type="dcterms:W3CDTF">2025-10-09T14:25:00Z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7336d3-d2b8-44a9-b18c-290c94eca62f_Enabled">
    <vt:lpwstr>true</vt:lpwstr>
  </property>
  <property fmtid="{D5CDD505-2E9C-101B-9397-08002B2CF9AE}" pid="3" name="MSIP_Label_d97336d3-d2b8-44a9-b18c-290c94eca62f_SetDate">
    <vt:lpwstr>2025-10-09T14:24:47Z</vt:lpwstr>
  </property>
  <property fmtid="{D5CDD505-2E9C-101B-9397-08002B2CF9AE}" pid="4" name="MSIP_Label_d97336d3-d2b8-44a9-b18c-290c94eca62f_Method">
    <vt:lpwstr>Standard</vt:lpwstr>
  </property>
  <property fmtid="{D5CDD505-2E9C-101B-9397-08002B2CF9AE}" pid="5" name="MSIP_Label_d97336d3-d2b8-44a9-b18c-290c94eca62f_Name">
    <vt:lpwstr>Confidentiels</vt:lpwstr>
  </property>
  <property fmtid="{D5CDD505-2E9C-101B-9397-08002B2CF9AE}" pid="6" name="MSIP_Label_d97336d3-d2b8-44a9-b18c-290c94eca62f_SiteId">
    <vt:lpwstr>f27245a4-ee10-4b56-8358-051aab939ece</vt:lpwstr>
  </property>
  <property fmtid="{D5CDD505-2E9C-101B-9397-08002B2CF9AE}" pid="7" name="MSIP_Label_d97336d3-d2b8-44a9-b18c-290c94eca62f_ActionId">
    <vt:lpwstr>78269a6d-fd91-446a-9e5e-c229d9f331fe</vt:lpwstr>
  </property>
  <property fmtid="{D5CDD505-2E9C-101B-9397-08002B2CF9AE}" pid="8" name="MSIP_Label_d97336d3-d2b8-44a9-b18c-290c94eca62f_ContentBits">
    <vt:lpwstr>0</vt:lpwstr>
  </property>
  <property fmtid="{D5CDD505-2E9C-101B-9397-08002B2CF9AE}" pid="9" name="MSIP_Label_d97336d3-d2b8-44a9-b18c-290c94eca62f_Tag">
    <vt:lpwstr>10, 3, 0, 1</vt:lpwstr>
  </property>
</Properties>
</file>