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pPr>
      <w:r>
        <w:rPr>
          <w:color w:val="555555"/>
        </w:rPr>
        <w:t>Docente: Ing. Alfredo David Bautista Romero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El proyecto RestauranteBuenSabor es un sistema de facturación para un restaurante que funciona correctamente,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r>
              <w:rPr>
                <w:rFonts w:ascii="Courier New" w:eastAsia="Courier New" w:hAnsi="Courier New" w:cs="Courier New"/>
                <w:color w:val="1A1A1A"/>
                <w:sz w:val="18"/>
                <w:szCs w:val="18"/>
              </w:rPr>
              <w:t>RestauranteBuenSabor/</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src/</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Seleccione una opcion:</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3.1 Datos.java — El God Object</w:t>
      </w:r>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r>
              <w:rPr>
                <w:color w:val="1A1A1A"/>
                <w:sz w:val="19"/>
                <w:szCs w:val="19"/>
              </w:rPr>
              <w:t>Arrays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77777777" w:rsidR="00000000" w:rsidRDefault="00000000">
            <w:r>
              <w:rPr>
                <w:color w:val="1A1A1A"/>
                <w:sz w:val="19"/>
                <w:szCs w:val="19"/>
              </w:rPr>
              <w:t>Datos.java</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77777777" w:rsidR="00000000" w:rsidRDefault="00000000">
            <w:r>
              <w:rPr>
                <w:color w:val="1A1A1A"/>
                <w:sz w:val="19"/>
                <w:szCs w:val="19"/>
              </w:rPr>
              <w:t>Los arrays nom[], p[] y cant[] son paralelos: el producto i está en nom[i], su precio en p[i] y su cantidad en cant[i]. Si se agrega un elemento en el orden incorrecto, el sistema falla silenciosamente sin lanzar ningún error.</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Todo public static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77777777" w:rsidR="00000000" w:rsidRDefault="00000000">
            <w:r>
              <w:rPr>
                <w:color w:val="1A1A1A"/>
                <w:sz w:val="19"/>
                <w:szCs w:val="19"/>
              </w:rPr>
              <w:t>Datos.java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77777777" w:rsidR="00000000" w:rsidRDefault="00000000">
            <w:r>
              <w:rPr>
                <w:color w:val="1A1A1A"/>
                <w:sz w:val="19"/>
                <w:szCs w:val="19"/>
              </w:rPr>
              <w:t>Todos los campos son public static: cualquier clase puede leer y modificar nom, p, cant, ms, est, tot y nf directamente. No hay encapsulamiento; Proceso, Imprimir, Utilidades y Main acceden a los datos sin ningún control.</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Nombre hardcodeado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77777777" w:rsidR="00000000" w:rsidRDefault="00000000">
            <w:r>
              <w:rPr>
                <w:color w:val="1A1A1A"/>
                <w:sz w:val="19"/>
                <w:szCs w:val="19"/>
              </w:rPr>
              <w:t>Datos.java — campo x</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77777777" w:rsidR="00000000" w:rsidRDefault="00000000">
            <w:r>
              <w:rPr>
                <w:color w:val="1A1A1A"/>
                <w:sz w:val="19"/>
                <w:szCs w:val="19"/>
              </w:rPr>
              <w:t>El nombre del restaurante aparece como String x = "El Buen Sabor" pero el campo se llama x, lo que no indica su propósito. Además es la primera de cinco ocurrencias del literal en el proyecto.</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Variable tmp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77777777" w:rsidR="00000000" w:rsidRDefault="00000000">
            <w:r>
              <w:rPr>
                <w:color w:val="1A1A1A"/>
                <w:sz w:val="19"/>
                <w:szCs w:val="19"/>
              </w:rPr>
              <w:t>Datos.java — campo tmp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77777777" w:rsidR="00000000" w:rsidRDefault="00000000">
            <w:r>
              <w:rPr>
                <w:color w:val="1A1A1A"/>
                <w:sz w:val="19"/>
                <w:szCs w:val="19"/>
              </w:rPr>
              <w:t>Se declara public static String tmp = "" como campo global, pero su valor nunca produce un resultado observable: Utilidades lo asigna a "" en validar() y reiniciar() sin que nadie lo lea con propósito real.</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77777777" w:rsidR="00000000" w:rsidRDefault="00000000">
            <w:r>
              <w:rPr>
                <w:color w:val="1A1A1A"/>
                <w:sz w:val="19"/>
                <w:szCs w:val="19"/>
              </w:rPr>
              <w:t>Datos.java — clase completa</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77777777" w:rsidR="00000000" w:rsidRDefault="00000000">
            <w:r>
              <w:rPr>
                <w:color w:val="1A1A1A"/>
                <w:sz w:val="19"/>
                <w:szCs w:val="19"/>
              </w:rPr>
              <w:t>La clase no tiene constructor, getters, setters ni ningún comportamiento. Es un repositorio de variables globales que cualquier clase modifica libremente, lo que es el antipatrón "God Object de datos".</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77777777" w:rsidR="00000000" w:rsidRDefault="00000000">
            <w:r>
              <w:rPr>
                <w:color w:val="1A1A1A"/>
                <w:sz w:val="19"/>
                <w:szCs w:val="19"/>
              </w:rPr>
              <w:t>Datos.java — campos p, cant, ms, est, tot, nf, x, tmp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7777777" w:rsidR="00000000" w:rsidRDefault="00000000">
            <w:r>
              <w:rPr>
                <w:color w:val="1A1A1A"/>
                <w:sz w:val="19"/>
                <w:szCs w:val="19"/>
              </w:rPr>
              <w:t>Variables como p (¿precio?), ms (¿mesa?), est (¿estado?), tot (¿total?), nf (¿número de factura?) y x (¿nombre?) no expresan ninguna intención. El lector debe inferir su significado leyendo todo el código que las usa.</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r>
              <w:rPr>
                <w:color w:val="1A1A1A"/>
                <w:sz w:val="19"/>
                <w:szCs w:val="19"/>
              </w:rPr>
              <w:t>hacerTodo()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77777777" w:rsidR="00000000" w:rsidRDefault="00000000">
            <w:r>
              <w:rPr>
                <w:color w:val="1A1A1A"/>
                <w:sz w:val="19"/>
                <w:szCs w:val="19"/>
              </w:rPr>
              <w:t>Proceso.java — método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77777777" w:rsidR="00000000" w:rsidRDefault="00000000">
            <w:r>
              <w:rPr>
                <w:color w:val="1A1A1A"/>
                <w:sz w:val="19"/>
                <w:szCs w:val="19"/>
              </w:rPr>
              <w:t>El método de ~35 líneas calcula el subtotal, cuenta productos distintos, aplica el descuento, calcula el IVA, calcula la propina, actualiza Datos.est y retorna el total. Viola el Principio de Responsabilidad Única (SRP).</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77777777" w:rsidR="00000000" w:rsidRDefault="00000000">
            <w:r>
              <w:rPr>
                <w:color w:val="1A1A1A"/>
                <w:sz w:val="19"/>
                <w:szCs w:val="19"/>
              </w:rPr>
              <w:t>Proceso.java — hacerTodo(), líneas del bloque if/else</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77777777" w:rsidR="00000000" w:rsidRDefault="00000000">
            <w:r>
              <w:rPr>
                <w:color w:val="1A1A1A"/>
                <w:sz w:val="19"/>
                <w:szCs w:val="19"/>
              </w:rPr>
              <w:t>El literal 0.19 aparece tres veces: una en la rama con descuento+propina, otra en la rama con descuento sin propina, y otra en la rama sin descuento. Si la tasa cambia, hay que modificarla en tres lugares y es fácil olvidar uno.</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Magic numbers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77777777" w:rsidR="00000000" w:rsidRDefault="00000000">
            <w:r>
              <w:rPr>
                <w:color w:val="1A1A1A"/>
                <w:sz w:val="19"/>
                <w:szCs w:val="19"/>
              </w:rPr>
              <w:t>Proceso.java — hacerTodo() y procesar()</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77777777" w:rsidR="00000000" w:rsidRDefault="00000000">
            <w:r>
              <w:rPr>
                <w:color w:val="1A1A1A"/>
                <w:sz w:val="19"/>
                <w:szCs w:val="19"/>
              </w:rPr>
              <w:t>Los valores 0.05 (descuento), 0.19 (IVA), 0.10 (propina), 3 (mínimo de productos) y 50000 (umbral de propina) aparecen como literales sin ninguna constante nombrada. Es imposible entender su propósito sin leer el contexto completo.</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77777777" w:rsidR="00000000" w:rsidRDefault="00000000">
            <w:r>
              <w:rPr>
                <w:color w:val="1A1A1A"/>
                <w:sz w:val="19"/>
                <w:szCs w:val="19"/>
              </w:rPr>
              <w:t>Proceso.java — hacerTodo(), bloque if(cont&gt;3)</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77777777" w:rsidR="00000000" w:rsidRDefault="00000000">
            <w:r>
              <w:rPr>
                <w:color w:val="1A1A1A"/>
                <w:sz w:val="19"/>
                <w:szCs w:val="19"/>
              </w:rPr>
              <w:t>La lógica anida if(cont&gt;3) → if(sub&gt;0) → if(aux&gt;50000) llegando a 4 niveles de profundidad. Esto dificulta el seguimiento del flujo, aumenta la complejidad ciclomática y hace el código muy difícil de probar.</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77777777" w:rsidR="00000000" w:rsidRDefault="00000000">
            <w:r>
              <w:rPr>
                <w:color w:val="1A1A1A"/>
                <w:sz w:val="19"/>
                <w:szCs w:val="19"/>
              </w:rPr>
              <w:t>Proceso.java — dentro de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77777777" w:rsidR="00000000" w:rsidRDefault="00000000">
            <w:r>
              <w:rPr>
                <w:color w:val="1A1A1A"/>
                <w:sz w:val="19"/>
                <w:szCs w:val="19"/>
              </w:rPr>
              <w:t>Existe un bloque comentado con la etiqueta "// version anterior - no borrar" (sub*1.19, umbral 40000). El historial de versiones debe manejarse con Git, no dejando código muerto que confunde al lector.</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r>
              <w:rPr>
                <w:color w:val="1A1A1A"/>
                <w:sz w:val="19"/>
                <w:szCs w:val="19"/>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77777777" w:rsidR="00000000" w:rsidRDefault="00000000">
            <w:r>
              <w:rPr>
                <w:color w:val="1A1A1A"/>
                <w:sz w:val="19"/>
                <w:szCs w:val="19"/>
              </w:rPr>
              <w:t>Proceso.java — firma de procesar()</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7777777" w:rsidR="00000000" w:rsidRDefault="00000000">
            <w:r>
              <w:rPr>
                <w:color w:val="1A1A1A"/>
                <w:sz w:val="19"/>
                <w:szCs w:val="19"/>
              </w:rPr>
              <w:t>El método procesar(double a, double b, double c, double d, double e, int f, boolean g) tiene 7 parámetros con nombres de una sola letra. Nadie puede saber qué significa cada argumento sin leer toda la implementación.</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Variable aux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77777777" w:rsidR="00000000" w:rsidRDefault="00000000">
            <w:r>
              <w:rPr>
                <w:color w:val="1A1A1A"/>
                <w:sz w:val="19"/>
                <w:szCs w:val="19"/>
              </w:rPr>
              <w:t>Proceso.java — procesar(), línea double tmp=0</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77777777" w:rsidR="00000000" w:rsidRDefault="00000000">
            <w:r>
              <w:rPr>
                <w:color w:val="1A1A1A"/>
                <w:sz w:val="19"/>
                <w:szCs w:val="19"/>
              </w:rPr>
              <w:t>La variable tmp se asigna con tmp=iva y luego se usa en res=res+tmp, cuando se podría escribir directamente res=res+iva. La variable intermedia no aporta ningún valor y aumenta el ruido cognitivo.</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77777777" w:rsidR="00000000" w:rsidRDefault="00000000">
            <w:r>
              <w:rPr>
                <w:color w:val="1A1A1A"/>
                <w:sz w:val="19"/>
                <w:szCs w:val="19"/>
              </w:rPr>
              <w:t>Proceso.java — hacerTodo() y procesar()</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77777777" w:rsidR="00000000" w:rsidRDefault="00000000">
            <w:r>
              <w:rPr>
                <w:color w:val="1A1A1A"/>
                <w:sz w:val="19"/>
                <w:szCs w:val="19"/>
              </w:rPr>
              <w:t>Comentarios como "// multiplica precio por cantidad", "// aplica descuento", "// calcula iva" describen exactamente lo que hace la línea siguiente. Un buen comentario explica el porqué de una decisión, no el qué hace el código.</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77777777" w:rsidR="00000000" w:rsidRDefault="00000000">
            <w:r>
              <w:rPr>
                <w:color w:val="1A1A1A"/>
                <w:sz w:val="19"/>
                <w:szCs w:val="19"/>
              </w:rPr>
              <w:t>Proceso.java — cierres de bloques</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77777777" w:rsidR="00000000" w:rsidRDefault="00000000">
            <w:r>
              <w:rPr>
                <w:color w:val="1A1A1A"/>
                <w:sz w:val="19"/>
                <w:szCs w:val="19"/>
              </w:rPr>
              <w:t xml:space="preserve">Aparecen comentarios "// fin while", "// fin if sub&gt;0", "// fin if-else cont" en las llaves de cierre. Indican que los </w:t>
            </w:r>
            <w:r>
              <w:rPr>
                <w:color w:val="1A1A1A"/>
                <w:sz w:val="19"/>
                <w:szCs w:val="19"/>
              </w:rPr>
              <w:lastRenderedPageBreak/>
              <w:t>bloques son demasiado largos para entenderse solos; la solución correcta es extraer métodos, no etiquetar las llaves.</w:t>
            </w:r>
          </w:p>
        </w:tc>
      </w:tr>
    </w:tbl>
    <w:p w14:paraId="5B01021C" w14:textId="4E51571C" w:rsidR="00373A94" w:rsidRDefault="00D54186">
      <w:pPr>
        <w:pStyle w:val="Ttulo2"/>
        <w:pBdr>
          <w:bottom w:val="single" w:sz="4" w:space="0" w:color="1A6B3C"/>
        </w:pBdr>
      </w:pPr>
      <w:r>
        <w:lastRenderedPageBreak/>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r>
              <w:rPr>
                <w:color w:val="1A1A1A"/>
                <w:sz w:val="19"/>
                <w:szCs w:val="19"/>
              </w:rPr>
              <w:t>calcular()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77777777" w:rsidR="00000000" w:rsidRDefault="00000000">
            <w:r>
              <w:rPr>
                <w:color w:val="1A1A1A"/>
                <w:sz w:val="19"/>
                <w:szCs w:val="19"/>
              </w:rPr>
              <w:t>Utilidades.java — firma de calcular()</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77777777" w:rsidR="00000000" w:rsidRDefault="00000000">
            <w:r>
              <w:rPr>
                <w:color w:val="1A1A1A"/>
                <w:sz w:val="19"/>
                <w:szCs w:val="19"/>
              </w:rPr>
              <w:t>El método calcular(double pr, double cn, double dc, double iv, double pp, int ni, boolean ap) duplica la firma problemática de procesar() en Proceso.java. Siete parámetros con abreviaciones hacen imposible su uso correcto sin revisar la implementación.</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r>
              <w:rPr>
                <w:color w:val="1A1A1A"/>
                <w:sz w:val="19"/>
                <w:szCs w:val="19"/>
              </w:rPr>
              <w:t>validar()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77777777" w:rsidR="00000000" w:rsidRDefault="00000000">
            <w:r>
              <w:rPr>
                <w:color w:val="1A1A1A"/>
                <w:sz w:val="19"/>
                <w:szCs w:val="19"/>
              </w:rPr>
              <w:t>Utilidades.java — método validar()</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77777777" w:rsidR="00000000" w:rsidRDefault="00000000">
            <w:r>
              <w:rPr>
                <w:color w:val="1A1A1A"/>
                <w:sz w:val="19"/>
                <w:szCs w:val="19"/>
              </w:rPr>
              <w:t>El nombre validar() promete solo verificar si hay productos. Sin embargo, cuando el pedido está vacío también modifica Datos.tot=0 y Datos.tmp="". Un efecto secundario oculto en un método de consulta viola el principio de mínima sorpresa.</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Nombre del restaurante hardcodeado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77777777" w:rsidR="00000000" w:rsidRDefault="00000000">
            <w:r>
              <w:rPr>
                <w:color w:val="1A1A1A"/>
                <w:sz w:val="19"/>
                <w:szCs w:val="19"/>
              </w:rPr>
              <w:t>Utilidades.java — calcular(), System.out.println</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77777777" w:rsidR="00000000" w:rsidRDefault="00000000">
            <w:r>
              <w:rPr>
                <w:color w:val="1A1A1A"/>
                <w:sz w:val="19"/>
                <w:szCs w:val="19"/>
              </w:rPr>
              <w:t>La cadena "RESTAURANTE EL BUEN SABOR" aparece hardcodeada por tercera vez (también está en Datos.x, Imprimir y Main). Un método de cálculo no debería imprimir en consola; mezcla lógica de negocio con presentación.</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77777777" w:rsidR="00000000" w:rsidRDefault="00000000">
            <w:r>
              <w:rPr>
                <w:color w:val="1A1A1A"/>
                <w:sz w:val="19"/>
                <w:szCs w:val="19"/>
              </w:rPr>
              <w:t>Utilidades.java — método reiniciar()</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77777777" w:rsidR="00000000" w:rsidRDefault="00000000">
            <w:r>
              <w:rPr>
                <w:color w:val="1A1A1A"/>
                <w:sz w:val="19"/>
                <w:szCs w:val="19"/>
              </w:rPr>
              <w:t>Dentro de reiniciar() hay un bloque de ~20 líneas comentadas que contiene una versión anterior completa del método calcOld() y lógica de reinicio antigua. Es código muerto que debe eliminarse y versionarse con Git.</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Variables tmp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77777777" w:rsidR="00000000" w:rsidRDefault="00000000">
            <w:r>
              <w:rPr>
                <w:color w:val="1A1A1A"/>
                <w:sz w:val="19"/>
                <w:szCs w:val="19"/>
              </w:rPr>
              <w:t>Utilidades.java — calcular(), variables locales</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77777777" w:rsidR="00000000" w:rsidRDefault="00000000">
            <w:r>
              <w:rPr>
                <w:color w:val="1A1A1A"/>
                <w:sz w:val="19"/>
                <w:szCs w:val="19"/>
              </w:rPr>
              <w:t>Se declaran double tmp y double aux2 donde tmp=res*iv se podría sumar directamente a res, y aux2=res al final es solo una copia de res para retornar. Ambas variables no aportan claridad ni funcionalidad.</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2513"/>
        <w:gridCol w:w="3975"/>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r>
              <w:rPr>
                <w:color w:val="1A1A1A"/>
                <w:sz w:val="19"/>
                <w:szCs w:val="19"/>
              </w:rPr>
              <w:t>imprimirFacturaCompleta()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77777777" w:rsidR="00000000" w:rsidRDefault="00000000">
            <w:r>
              <w:rPr>
                <w:color w:val="1A1A1A"/>
                <w:sz w:val="19"/>
                <w:szCs w:val="19"/>
              </w:rPr>
              <w:t>Imprimir.java — método imprimirFacturaCompleta()</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77777777" w:rsidR="00000000" w:rsidRDefault="00000000">
            <w:r>
              <w:rPr>
                <w:color w:val="1A1A1A"/>
                <w:sz w:val="19"/>
                <w:szCs w:val="19"/>
              </w:rPr>
              <w:t>El método recalcula el total del pedido (~15 líneas), imprime la factura en consola (~20 líneas) y actualiza el estado global (Datos.nf++, Datos.est=0). Son tres responsabilidades distintas en un solo método.</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77777777" w:rsidR="00000000" w:rsidRDefault="00000000">
            <w:r>
              <w:rPr>
                <w:color w:val="1A1A1A"/>
                <w:sz w:val="19"/>
                <w:szCs w:val="19"/>
              </w:rPr>
              <w:t>Imprimir.java — imprimirFacturaCompleta() e imprimirFacturaResumen()</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77777777" w:rsidR="00000000" w:rsidRDefault="00000000">
            <w:r>
              <w:rPr>
                <w:color w:val="1A1A1A"/>
                <w:sz w:val="19"/>
                <w:szCs w:val="19"/>
              </w:rPr>
              <w:t>El bloque que calcula subtotal, descuento, IVA y propina (unas 10 líneas) es idéntico en imprimirFacturaCompleta() y en imprimirFacturaResumen(), duplicando lógica que ya existe en Proceso.java. Tres copias del mismo cálculo en el proyecto.</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77777777" w:rsidR="00000000" w:rsidRDefault="00000000">
            <w:r>
              <w:rPr>
                <w:color w:val="1A1A1A"/>
                <w:sz w:val="19"/>
                <w:szCs w:val="19"/>
              </w:rPr>
              <w:t>Imprimir.java — imprimirFacturaCompleta() vs imprimirFacturaResumen()</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77777777" w:rsidR="00000000" w:rsidRDefault="00000000">
            <w:r>
              <w:rPr>
                <w:color w:val="1A1A1A"/>
                <w:sz w:val="19"/>
                <w:szCs w:val="19"/>
              </w:rPr>
              <w:t>Ambos métodos comparten el cálculo completo, la cabecera del restaurante, el encabezado de factura y el pie. La única diferencia es que la versión completa imprime el detalle de ítems. El código duplicado debe extraerse a métodos auxiliares.</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lastRenderedPageBreak/>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Nombre del restaurante hardcodeado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77777777" w:rsidR="00000000" w:rsidRDefault="00000000">
            <w:r>
              <w:rPr>
                <w:color w:val="1A1A1A"/>
                <w:sz w:val="19"/>
                <w:szCs w:val="19"/>
              </w:rPr>
              <w:t>Imprimir.java — mostrarCarta(), imprimirFacturaCompleta(), imprimirFacturaResumen()</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77777777" w:rsidR="00000000" w:rsidRDefault="00000000">
            <w:r>
              <w:rPr>
                <w:color w:val="1A1A1A"/>
                <w:sz w:val="19"/>
                <w:szCs w:val="19"/>
              </w:rPr>
              <w:t>"RESTAURANTE EL BUEN SABOR" y "El Buen Sabor" aparecen hardcodeados múltiples veces en Imprimir.java. Cualquier cambio de nombre del restaurante requeriría modificar al menos 4 archivos distintos.</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Formato printf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77777777" w:rsidR="00000000" w:rsidRDefault="00000000">
            <w:r>
              <w:rPr>
                <w:color w:val="1A1A1A"/>
                <w:sz w:val="19"/>
                <w:szCs w:val="19"/>
              </w:rPr>
              <w:t>Imprimir.java — todos los métodos con printf</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77777777" w:rsidR="00000000" w:rsidRDefault="00000000">
            <w:r>
              <w:rPr>
                <w:color w:val="1A1A1A"/>
                <w:sz w:val="19"/>
                <w:szCs w:val="19"/>
              </w:rPr>
              <w:t>La cadena de formato "%-27s $%,.0f%n" se repite 6 veces entre los dos métodos de factura. Debería extraerse como constante privada (ej. FMT_LINEA) para garantizar consistencia y facilitar cambios futuros.</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993"/>
        <w:gridCol w:w="2757"/>
        <w:gridCol w:w="4198"/>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77777777" w:rsidR="00000000" w:rsidRDefault="00000000">
            <w:r>
              <w:rPr>
                <w:color w:val="1A1A1A"/>
                <w:sz w:val="19"/>
                <w:szCs w:val="19"/>
              </w:rPr>
              <w:t>RestauranteElBuenSabor.java — método main()</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77777777" w:rsidR="00000000" w:rsidRDefault="00000000">
            <w:r>
              <w:rPr>
                <w:color w:val="1A1A1A"/>
                <w:sz w:val="19"/>
                <w:szCs w:val="19"/>
              </w:rPr>
              <w:t>El método main tiene más de 100 líneas y maneja el bucle principal, la lectura de opciones, la validación de entradas, la lógica de mesa, el llamado a servicios y el manejo de errores, todo mezclado sin extraer ningún método auxiliar.</w:t>
            </w:r>
          </w:p>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77777777" w:rsidR="00000000" w:rsidRDefault="00000000">
            <w:r>
              <w:rPr>
                <w:color w:val="1A1A1A"/>
                <w:sz w:val="19"/>
                <w:szCs w:val="19"/>
              </w:rPr>
              <w:t>RestauranteElBuenSabor.java — main(), opción else (opción inválida)</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77777777" w:rsidR="00000000" w:rsidRDefault="00000000">
            <w:r>
              <w:rPr>
                <w:color w:val="1A1A1A"/>
                <w:sz w:val="19"/>
                <w:szCs w:val="19"/>
              </w:rPr>
              <w:t>Se crea Scanner sc al inicio del main y, dentro del bloque de opción inválida, se crea un segundo Scanner sc2 sobre el mismo System.in. Tener dos Scanner sobre el mismo stream puede causar comportamientos impredecibles.</w:t>
            </w:r>
          </w:p>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77777777" w:rsidR="00000000" w:rsidRDefault="00000000">
            <w:r>
              <w:rPr>
                <w:color w:val="1A1A1A"/>
                <w:sz w:val="19"/>
                <w:szCs w:val="19"/>
              </w:rPr>
              <w:t>RestauranteElBuenSabor.java — main(), declaraciones iniciales</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77777777" w:rsidR="00000000" w:rsidRDefault="00000000">
            <w:r>
              <w:rPr>
                <w:color w:val="1A1A1A"/>
                <w:sz w:val="19"/>
                <w:szCs w:val="19"/>
              </w:rPr>
              <w:t>Las variables continuar (boolean), aux (String) y m (double) se asignan en varios puntos del main pero sus valores nunca se usan para tomar ninguna decisión ni producir ninguna salida visible al usuario.</w:t>
            </w:r>
          </w:p>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77777777" w:rsidR="00000000" w:rsidRDefault="00000000">
            <w:r>
              <w:rPr>
                <w:color w:val="1A1A1A"/>
                <w:sz w:val="19"/>
                <w:szCs w:val="19"/>
              </w:rPr>
              <w:t>RestauranteElBuenSabor.java — main(), opciones 2 y 5</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77777777" w:rsidR="00000000" w:rsidRDefault="00000000">
            <w:r>
              <w:rPr>
                <w:color w:val="1A1A1A"/>
                <w:sz w:val="19"/>
                <w:szCs w:val="19"/>
              </w:rPr>
              <w:t>La validación de número de mesa, el cálculo de x=tmp+1 y el manejo de mesa inválida (Datos.ms=1) son lógica de negocio implementada directamente en el main. Esta responsabilidad debería pertenecer a una clase de servicio o dominio.</w:t>
            </w:r>
          </w:p>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Nombre del restaurante hardcodeado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77777777" w:rsidR="00000000" w:rsidRDefault="00000000">
            <w:r>
              <w:rPr>
                <w:color w:val="1A1A1A"/>
                <w:sz w:val="19"/>
                <w:szCs w:val="19"/>
              </w:rPr>
              <w:t>RestauranteElBuenSabor.java — main(), encabezado inicial</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77777777" w:rsidR="00000000" w:rsidRDefault="00000000">
            <w:r>
              <w:rPr>
                <w:color w:val="1A1A1A"/>
                <w:sz w:val="19"/>
                <w:szCs w:val="19"/>
              </w:rPr>
              <w:t>El bloque con "RESTAURANTE EL BUEN SABOR", "Calle 15 #8-32, Valledupar" y "NIT: 900.123.456-7" está hardcodeado por quinta vez en el proyecto. Toda esta información debería estar en constantes o en un archivo de configuración.</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215"/>
        <w:gridCol w:w="2757"/>
        <w:gridCol w:w="3976"/>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Sin indentación</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77777777" w:rsidR="00000000" w:rsidRDefault="00000000">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77777777" w:rsidR="00000000" w:rsidRDefault="00000000">
            <w:r>
              <w:rPr>
                <w:color w:val="1A1A1A"/>
                <w:sz w:val="19"/>
                <w:szCs w:val="19"/>
              </w:rPr>
              <w:t>Ningún archivo usa indentación: los cuerpos de clases, métodos, if, while y else están todos pegados al margen izquierdo. Esto hace imposible identificar visualmente la estructura de bloques y el nivel de anidamiento.</w:t>
            </w:r>
          </w:p>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77777777" w:rsidR="00000000" w:rsidRDefault="00000000">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77777777" w:rsidR="00000000" w:rsidRDefault="00000000">
            <w:r>
              <w:rPr>
                <w:color w:val="1A1A1A"/>
                <w:sz w:val="19"/>
                <w:szCs w:val="19"/>
              </w:rPr>
              <w:t xml:space="preserve">Algunos bloques abren la llave en la misma línea (while(i&lt;x){) y otros en línea separada. </w:t>
            </w:r>
            <w:r>
              <w:rPr>
                <w:color w:val="1A1A1A"/>
                <w:sz w:val="19"/>
                <w:szCs w:val="19"/>
              </w:rPr>
              <w:lastRenderedPageBreak/>
              <w:t>La mezcla de estilos (K&amp;R vs Allman) dentro del mismo archivo dificulta la lectura y no sigue ningún estándar de Java.</w:t>
            </w:r>
          </w:p>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lastRenderedPageBreak/>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77777777" w:rsidR="00000000" w:rsidRDefault="00000000">
            <w:r>
              <w:rPr>
                <w:color w:val="1A1A1A"/>
                <w:sz w:val="19"/>
                <w:szCs w:val="19"/>
              </w:rPr>
              <w:t>Proceso.java, Imprimir.java, RestauranteElBuenSabor.java</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77777777" w:rsidR="00000000" w:rsidRDefault="00000000">
            <w:r>
              <w:rPr>
                <w:color w:val="1A1A1A"/>
                <w:sz w:val="19"/>
                <w:szCs w:val="19"/>
              </w:rPr>
              <w:t>Múltiples llaves de cierre aparecen en la misma línea (ej. }// fin if}// fin while}) sin indentación. Al no haber sangría ni saltos de línea, es imposible saber a qué bloque corresponde cada llave de cierre.</w:t>
            </w:r>
          </w:p>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Múltiples statements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77777777" w:rsidR="00000000" w:rsidRDefault="00000000">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77777777" w:rsidR="00000000" w:rsidRDefault="00000000">
            <w:r>
              <w:rPr>
                <w:color w:val="1A1A1A"/>
                <w:sz w:val="19"/>
                <w:szCs w:val="19"/>
              </w:rPr>
              <w:t>Declaraciones como "public static int ms=0;public static int est=0;" o "double sub=0;double iva=0;double tot=0;" colocan múltiples instrucciones en una sola línea. Cada sentencia debería ir en su propia línea para facilitar la lectura y el debugging.</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Pr="00FA1BC9" w:rsidRDefault="00D54186">
      <w:pPr>
        <w:spacing w:before="80" w:after="80"/>
        <w:jc w:val="both"/>
        <w:rPr>
          <w:lang w:val="en-US"/>
        </w:rPr>
      </w:pPr>
      <w:proofErr w:type="spellStart"/>
      <w:r w:rsidRPr="00FA1BC9">
        <w:rPr>
          <w:i/>
          <w:iCs/>
          <w:color w:val="555555"/>
          <w:sz w:val="19"/>
          <w:szCs w:val="19"/>
          <w:lang w:val="en-US"/>
        </w:rPr>
        <w:t>Referencia</w:t>
      </w:r>
      <w:proofErr w:type="spellEnd"/>
      <w:r w:rsidRPr="00FA1BC9">
        <w:rPr>
          <w:i/>
          <w:iCs/>
          <w:color w:val="555555"/>
          <w:sz w:val="19"/>
          <w:szCs w:val="19"/>
          <w:lang w:val="en-US"/>
        </w:rPr>
        <w:t xml:space="preserve"> principal: Robert C. Martin — Clean Code: A Handbook of Agile Software Craftsmanship. Prentice Hall, 2009.</w:t>
      </w:r>
    </w:p>
    <w:p w14:paraId="5B0103FA" w14:textId="77777777" w:rsidR="00373A94" w:rsidRDefault="00D54186">
      <w:pPr>
        <w:spacing w:before="80" w:after="80"/>
        <w:jc w:val="both"/>
      </w:pPr>
      <w:r w:rsidRPr="00FA1BC9">
        <w:rPr>
          <w:i/>
          <w:iCs/>
          <w:color w:val="555555"/>
          <w:sz w:val="19"/>
          <w:szCs w:val="19"/>
          <w:lang w:val="en-US"/>
        </w:rPr>
        <w:t xml:space="preserve">Fuente </w:t>
      </w:r>
      <w:proofErr w:type="spellStart"/>
      <w:r w:rsidRPr="00FA1BC9">
        <w:rPr>
          <w:i/>
          <w:iCs/>
          <w:color w:val="555555"/>
          <w:sz w:val="19"/>
          <w:szCs w:val="19"/>
          <w:lang w:val="en-US"/>
        </w:rPr>
        <w:t>complementaria</w:t>
      </w:r>
      <w:proofErr w:type="spellEnd"/>
      <w:r w:rsidRPr="00FA1BC9">
        <w:rPr>
          <w:i/>
          <w:iCs/>
          <w:color w:val="555555"/>
          <w:sz w:val="19"/>
          <w:szCs w:val="19"/>
          <w:lang w:val="en-US"/>
        </w:rPr>
        <w:t xml:space="preserve">: Shahan Chowdhury — The Clean Code Handbook. </w:t>
      </w:r>
      <w:proofErr w:type="spellStart"/>
      <w:r>
        <w:rPr>
          <w:i/>
          <w:iCs/>
          <w:color w:val="555555"/>
          <w:sz w:val="19"/>
          <w:szCs w:val="19"/>
        </w:rPr>
        <w:t>FreeCodeCamp</w:t>
      </w:r>
      <w:proofErr w:type="spellEnd"/>
      <w:r>
        <w:rPr>
          <w:i/>
          <w:iCs/>
          <w:color w:val="555555"/>
          <w:sz w:val="19"/>
          <w:szCs w:val="19"/>
        </w:rPr>
        <w:t>, Enero 2025.</w:t>
      </w:r>
    </w:p>
    <w:p w14:paraId="5B0103FB" w14:textId="374B0373" w:rsidR="00373A94" w:rsidRPr="00FA1BC9" w:rsidRDefault="00373A94"/>
    <w:sectPr w:rsidR="00373A94" w:rsidRPr="00FA1BC9">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919B" w14:textId="77777777" w:rsidR="00111FF2" w:rsidRDefault="00111FF2">
      <w:r>
        <w:separator/>
      </w:r>
    </w:p>
  </w:endnote>
  <w:endnote w:type="continuationSeparator" w:id="0">
    <w:p w14:paraId="12CD84AB" w14:textId="77777777" w:rsidR="00111FF2" w:rsidRDefault="0011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4F13" w14:textId="77777777" w:rsidR="00111FF2" w:rsidRDefault="00111FF2">
      <w:r>
        <w:separator/>
      </w:r>
    </w:p>
  </w:footnote>
  <w:footnote w:type="continuationSeparator" w:id="0">
    <w:p w14:paraId="031D0A2F" w14:textId="77777777" w:rsidR="00111FF2" w:rsidRDefault="00111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6332949">
    <w:abstractNumId w:val="4"/>
    <w:lvlOverride w:ilvl="0">
      <w:startOverride w:val="1"/>
    </w:lvlOverride>
  </w:num>
  <w:num w:numId="2" w16cid:durableId="1596016758">
    <w:abstractNumId w:val="7"/>
    <w:lvlOverride w:ilvl="0">
      <w:startOverride w:val="1"/>
    </w:lvlOverride>
  </w:num>
  <w:num w:numId="3" w16cid:durableId="439254520">
    <w:abstractNumId w:val="2"/>
    <w:lvlOverride w:ilvl="0">
      <w:startOverride w:val="1"/>
    </w:lvlOverride>
  </w:num>
  <w:num w:numId="4" w16cid:durableId="542058776">
    <w:abstractNumId w:val="2"/>
  </w:num>
  <w:num w:numId="5" w16cid:durableId="42681472">
    <w:abstractNumId w:val="3"/>
  </w:num>
  <w:num w:numId="6" w16cid:durableId="1788430513">
    <w:abstractNumId w:val="6"/>
  </w:num>
  <w:num w:numId="7" w16cid:durableId="303396027">
    <w:abstractNumId w:val="1"/>
  </w:num>
  <w:num w:numId="8" w16cid:durableId="1628389449">
    <w:abstractNumId w:val="8"/>
  </w:num>
  <w:num w:numId="9" w16cid:durableId="161409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604A9"/>
    <w:rsid w:val="00111FF2"/>
    <w:rsid w:val="00152AA0"/>
    <w:rsid w:val="00196FFC"/>
    <w:rsid w:val="001E19C0"/>
    <w:rsid w:val="002412D8"/>
    <w:rsid w:val="00291378"/>
    <w:rsid w:val="00373A94"/>
    <w:rsid w:val="00382F39"/>
    <w:rsid w:val="00493A1C"/>
    <w:rsid w:val="004F4C08"/>
    <w:rsid w:val="00561A47"/>
    <w:rsid w:val="006E5176"/>
    <w:rsid w:val="00797943"/>
    <w:rsid w:val="008A4D86"/>
    <w:rsid w:val="009028F8"/>
    <w:rsid w:val="00A27D85"/>
    <w:rsid w:val="00A62A98"/>
    <w:rsid w:val="00AF775B"/>
    <w:rsid w:val="00BB7147"/>
    <w:rsid w:val="00C168D0"/>
    <w:rsid w:val="00D115ED"/>
    <w:rsid w:val="00D54186"/>
    <w:rsid w:val="00DF32B7"/>
    <w:rsid w:val="00E550D2"/>
    <w:rsid w:val="00F7358E"/>
    <w:rsid w:val="00FA1BC9"/>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F6AE7-AAFD-43D9-8D59-AD61A09A7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2210</Words>
  <Characters>12157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DANIEL OSPINO VIVIC</cp:lastModifiedBy>
  <cp:revision>19</cp:revision>
  <dcterms:created xsi:type="dcterms:W3CDTF">2026-04-08T03:26:00Z</dcterms:created>
  <dcterms:modified xsi:type="dcterms:W3CDTF">2026-04-15T01:15:00Z</dcterms:modified>
</cp:coreProperties>
</file>