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1389290"/>
        <w:docPartObj>
          <w:docPartGallery w:val="Cover Pages"/>
          <w:docPartUnique/>
        </w:docPartObj>
      </w:sdtPr>
      <w:sdtEndPr/>
      <w:sdtContent>
        <w:p w14:paraId="4727EA87" w14:textId="60636AB7" w:rsidR="0027027D" w:rsidRDefault="00C75E45" w:rsidP="0027027D">
          <w:pPr>
            <w:jc w:val="both"/>
          </w:pPr>
          <w:r>
            <w:rPr>
              <w:noProof/>
            </w:rPr>
            <mc:AlternateContent>
              <mc:Choice Requires="wpg">
                <w:drawing>
                  <wp:anchor distT="0" distB="0" distL="114300" distR="114300" simplePos="0" relativeHeight="251660288" behindDoc="1" locked="0" layoutInCell="1" allowOverlap="1" wp14:anchorId="41513E05" wp14:editId="64C50B46">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8E48724" w14:textId="30C3DD59" w:rsidR="00C75E45" w:rsidRDefault="00C75E45">
                                      <w:pPr>
                                        <w:pStyle w:val="Sinespaciado"/>
                                        <w:spacing w:before="120"/>
                                        <w:jc w:val="center"/>
                                        <w:rPr>
                                          <w:color w:val="FFFFFF" w:themeColor="background1"/>
                                        </w:rPr>
                                      </w:pPr>
                                      <w:r>
                                        <w:rPr>
                                          <w:color w:val="FFFFFF" w:themeColor="background1"/>
                                        </w:rPr>
                                        <w:t>Carlos de la Torre-Verdejo Sola</w:t>
                                      </w:r>
                                    </w:p>
                                  </w:sdtContent>
                                </w:sdt>
                                <w:p w14:paraId="322137EF" w14:textId="4359451A" w:rsidR="00C75E45" w:rsidRDefault="00E852C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C75E45">
                                        <w:rPr>
                                          <w:caps/>
                                          <w:color w:val="FFFFFF" w:themeColor="background1"/>
                                        </w:rPr>
                                        <w:t>D</w:t>
                                      </w:r>
                                      <w:r w:rsidR="00866F24">
                                        <w:rPr>
                                          <w:caps/>
                                          <w:color w:val="FFFFFF" w:themeColor="background1"/>
                                        </w:rPr>
                                        <w:t>ISEÑO DE INTERFACES WEB</w:t>
                                      </w:r>
                                    </w:sdtContent>
                                  </w:sdt>
                                  <w:r w:rsidR="00C75E45">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747742">
                                        <w:rPr>
                                          <w:color w:val="FFFFFF" w:themeColor="background1"/>
                                        </w:rPr>
                                        <w:t>03</w:t>
                                      </w:r>
                                      <w:r w:rsidR="00C75E45">
                                        <w:rPr>
                                          <w:color w:val="FFFFFF" w:themeColor="background1"/>
                                        </w:rPr>
                                        <w:t>/</w:t>
                                      </w:r>
                                      <w:r w:rsidR="006147C0">
                                        <w:rPr>
                                          <w:color w:val="FFFFFF" w:themeColor="background1"/>
                                        </w:rPr>
                                        <w:t>0</w:t>
                                      </w:r>
                                      <w:r w:rsidR="00747742">
                                        <w:rPr>
                                          <w:color w:val="FFFFFF" w:themeColor="background1"/>
                                        </w:rPr>
                                        <w:t>5</w:t>
                                      </w:r>
                                      <w:r w:rsidR="00C75E45">
                                        <w:rPr>
                                          <w:color w:val="FFFFFF" w:themeColor="background1"/>
                                        </w:rPr>
                                        <w:t>/202</w:t>
                                      </w:r>
                                      <w:r w:rsidR="005831D8">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160"/>
                                      <w:szCs w:val="160"/>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0DBCFA1" w14:textId="581F2429" w:rsidR="00C75E45" w:rsidRPr="0027027D" w:rsidRDefault="0027027D">
                                      <w:pPr>
                                        <w:pStyle w:val="Sinespaciado"/>
                                        <w:jc w:val="center"/>
                                        <w:rPr>
                                          <w:rFonts w:asciiTheme="majorHAnsi" w:eastAsiaTheme="majorEastAsia" w:hAnsiTheme="majorHAnsi" w:cstheme="majorBidi"/>
                                          <w:caps/>
                                          <w:color w:val="4472C4" w:themeColor="accent1"/>
                                          <w:sz w:val="160"/>
                                          <w:szCs w:val="160"/>
                                        </w:rPr>
                                      </w:pPr>
                                      <w:r w:rsidRPr="0027027D">
                                        <w:rPr>
                                          <w:rFonts w:asciiTheme="majorHAnsi" w:eastAsiaTheme="majorEastAsia" w:hAnsiTheme="majorHAnsi" w:cstheme="majorBidi"/>
                                          <w:caps/>
                                          <w:color w:val="4472C4" w:themeColor="accent1"/>
                                          <w:sz w:val="160"/>
                                          <w:szCs w:val="160"/>
                                        </w:rPr>
                                        <w:t xml:space="preserve">TAREA </w:t>
                                      </w:r>
                                      <w:r w:rsidR="00747742">
                                        <w:rPr>
                                          <w:rFonts w:asciiTheme="majorHAnsi" w:eastAsiaTheme="majorEastAsia" w:hAnsiTheme="majorHAnsi" w:cstheme="majorBidi"/>
                                          <w:caps/>
                                          <w:color w:val="4472C4" w:themeColor="accent1"/>
                                          <w:sz w:val="160"/>
                                          <w:szCs w:val="160"/>
                                        </w:rPr>
                                        <w:t>8</w:t>
                                      </w:r>
                                      <w:r>
                                        <w:rPr>
                                          <w:rFonts w:asciiTheme="majorHAnsi" w:eastAsiaTheme="majorEastAsia" w:hAnsiTheme="majorHAnsi" w:cstheme="majorBidi"/>
                                          <w:caps/>
                                          <w:color w:val="4472C4" w:themeColor="accent1"/>
                                          <w:sz w:val="160"/>
                                          <w:szCs w:val="160"/>
                                        </w:rPr>
                                        <w:t xml:space="preserve"> </w:t>
                                      </w:r>
                                      <w:r w:rsidR="00C75E45" w:rsidRPr="0027027D">
                                        <w:rPr>
                                          <w:rFonts w:asciiTheme="majorHAnsi" w:eastAsiaTheme="majorEastAsia" w:hAnsiTheme="majorHAnsi" w:cstheme="majorBidi"/>
                                          <w:caps/>
                                          <w:color w:val="4472C4" w:themeColor="accent1"/>
                                          <w:sz w:val="160"/>
                                          <w:szCs w:val="160"/>
                                        </w:rPr>
                                        <w:t>D</w:t>
                                      </w:r>
                                      <w:r w:rsidR="00866F24" w:rsidRPr="0027027D">
                                        <w:rPr>
                                          <w:rFonts w:asciiTheme="majorHAnsi" w:eastAsiaTheme="majorEastAsia" w:hAnsiTheme="majorHAnsi" w:cstheme="majorBidi"/>
                                          <w:caps/>
                                          <w:color w:val="4472C4" w:themeColor="accent1"/>
                                          <w:sz w:val="160"/>
                                          <w:szCs w:val="160"/>
                                        </w:rPr>
                                        <w:t>IW</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1513E05" id="Grupo 193" o:spid="_x0000_s1026" style="position:absolute;left:0;text-align:left;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8E48724" w14:textId="30C3DD59" w:rsidR="00C75E45" w:rsidRDefault="00C75E45">
                                <w:pPr>
                                  <w:pStyle w:val="Sinespaciado"/>
                                  <w:spacing w:before="120"/>
                                  <w:jc w:val="center"/>
                                  <w:rPr>
                                    <w:color w:val="FFFFFF" w:themeColor="background1"/>
                                  </w:rPr>
                                </w:pPr>
                                <w:r>
                                  <w:rPr>
                                    <w:color w:val="FFFFFF" w:themeColor="background1"/>
                                  </w:rPr>
                                  <w:t>Carlos de la Torre-Verdejo Sola</w:t>
                                </w:r>
                              </w:p>
                            </w:sdtContent>
                          </w:sdt>
                          <w:p w14:paraId="322137EF" w14:textId="4359451A" w:rsidR="00C75E45" w:rsidRDefault="00E852C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C75E45">
                                  <w:rPr>
                                    <w:caps/>
                                    <w:color w:val="FFFFFF" w:themeColor="background1"/>
                                  </w:rPr>
                                  <w:t>D</w:t>
                                </w:r>
                                <w:r w:rsidR="00866F24">
                                  <w:rPr>
                                    <w:caps/>
                                    <w:color w:val="FFFFFF" w:themeColor="background1"/>
                                  </w:rPr>
                                  <w:t>ISEÑO DE INTERFACES WEB</w:t>
                                </w:r>
                              </w:sdtContent>
                            </w:sdt>
                            <w:r w:rsidR="00C75E45">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747742">
                                  <w:rPr>
                                    <w:color w:val="FFFFFF" w:themeColor="background1"/>
                                  </w:rPr>
                                  <w:t>03</w:t>
                                </w:r>
                                <w:r w:rsidR="00C75E45">
                                  <w:rPr>
                                    <w:color w:val="FFFFFF" w:themeColor="background1"/>
                                  </w:rPr>
                                  <w:t>/</w:t>
                                </w:r>
                                <w:r w:rsidR="006147C0">
                                  <w:rPr>
                                    <w:color w:val="FFFFFF" w:themeColor="background1"/>
                                  </w:rPr>
                                  <w:t>0</w:t>
                                </w:r>
                                <w:r w:rsidR="00747742">
                                  <w:rPr>
                                    <w:color w:val="FFFFFF" w:themeColor="background1"/>
                                  </w:rPr>
                                  <w:t>5</w:t>
                                </w:r>
                                <w:r w:rsidR="00C75E45">
                                  <w:rPr>
                                    <w:color w:val="FFFFFF" w:themeColor="background1"/>
                                  </w:rPr>
                                  <w:t>/202</w:t>
                                </w:r>
                                <w:r w:rsidR="005831D8">
                                  <w:rPr>
                                    <w:color w:val="FFFFFF" w:themeColor="background1"/>
                                  </w:rPr>
                                  <w:t>2</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160"/>
                                <w:szCs w:val="160"/>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0DBCFA1" w14:textId="581F2429" w:rsidR="00C75E45" w:rsidRPr="0027027D" w:rsidRDefault="0027027D">
                                <w:pPr>
                                  <w:pStyle w:val="Sinespaciado"/>
                                  <w:jc w:val="center"/>
                                  <w:rPr>
                                    <w:rFonts w:asciiTheme="majorHAnsi" w:eastAsiaTheme="majorEastAsia" w:hAnsiTheme="majorHAnsi" w:cstheme="majorBidi"/>
                                    <w:caps/>
                                    <w:color w:val="4472C4" w:themeColor="accent1"/>
                                    <w:sz w:val="160"/>
                                    <w:szCs w:val="160"/>
                                  </w:rPr>
                                </w:pPr>
                                <w:r w:rsidRPr="0027027D">
                                  <w:rPr>
                                    <w:rFonts w:asciiTheme="majorHAnsi" w:eastAsiaTheme="majorEastAsia" w:hAnsiTheme="majorHAnsi" w:cstheme="majorBidi"/>
                                    <w:caps/>
                                    <w:color w:val="4472C4" w:themeColor="accent1"/>
                                    <w:sz w:val="160"/>
                                    <w:szCs w:val="160"/>
                                  </w:rPr>
                                  <w:t xml:space="preserve">TAREA </w:t>
                                </w:r>
                                <w:r w:rsidR="00747742">
                                  <w:rPr>
                                    <w:rFonts w:asciiTheme="majorHAnsi" w:eastAsiaTheme="majorEastAsia" w:hAnsiTheme="majorHAnsi" w:cstheme="majorBidi"/>
                                    <w:caps/>
                                    <w:color w:val="4472C4" w:themeColor="accent1"/>
                                    <w:sz w:val="160"/>
                                    <w:szCs w:val="160"/>
                                  </w:rPr>
                                  <w:t>8</w:t>
                                </w:r>
                                <w:r>
                                  <w:rPr>
                                    <w:rFonts w:asciiTheme="majorHAnsi" w:eastAsiaTheme="majorEastAsia" w:hAnsiTheme="majorHAnsi" w:cstheme="majorBidi"/>
                                    <w:caps/>
                                    <w:color w:val="4472C4" w:themeColor="accent1"/>
                                    <w:sz w:val="160"/>
                                    <w:szCs w:val="160"/>
                                  </w:rPr>
                                  <w:t xml:space="preserve"> </w:t>
                                </w:r>
                                <w:r w:rsidR="00C75E45" w:rsidRPr="0027027D">
                                  <w:rPr>
                                    <w:rFonts w:asciiTheme="majorHAnsi" w:eastAsiaTheme="majorEastAsia" w:hAnsiTheme="majorHAnsi" w:cstheme="majorBidi"/>
                                    <w:caps/>
                                    <w:color w:val="4472C4" w:themeColor="accent1"/>
                                    <w:sz w:val="160"/>
                                    <w:szCs w:val="160"/>
                                  </w:rPr>
                                  <w:t>D</w:t>
                                </w:r>
                                <w:r w:rsidR="00866F24" w:rsidRPr="0027027D">
                                  <w:rPr>
                                    <w:rFonts w:asciiTheme="majorHAnsi" w:eastAsiaTheme="majorEastAsia" w:hAnsiTheme="majorHAnsi" w:cstheme="majorBidi"/>
                                    <w:caps/>
                                    <w:color w:val="4472C4" w:themeColor="accent1"/>
                                    <w:sz w:val="160"/>
                                    <w:szCs w:val="160"/>
                                  </w:rPr>
                                  <w:t>IW</w:t>
                                </w:r>
                              </w:p>
                            </w:sdtContent>
                          </w:sdt>
                        </w:txbxContent>
                      </v:textbox>
                    </v:shape>
                    <w10:wrap anchorx="page" anchory="page"/>
                  </v:group>
                </w:pict>
              </mc:Fallback>
            </mc:AlternateContent>
          </w:r>
        </w:p>
        <w:p w14:paraId="49A000A8" w14:textId="77777777" w:rsidR="0027027D" w:rsidRDefault="0027027D" w:rsidP="0027027D">
          <w:pPr>
            <w:jc w:val="both"/>
          </w:pPr>
        </w:p>
        <w:p w14:paraId="099F806A" w14:textId="77777777" w:rsidR="0027027D" w:rsidRDefault="0027027D" w:rsidP="0027027D">
          <w:pPr>
            <w:jc w:val="both"/>
          </w:pPr>
        </w:p>
        <w:p w14:paraId="02A1F3E5" w14:textId="77777777" w:rsidR="0027027D" w:rsidRDefault="0027027D" w:rsidP="0027027D">
          <w:pPr>
            <w:jc w:val="both"/>
          </w:pPr>
        </w:p>
        <w:p w14:paraId="64B22D2C" w14:textId="77777777" w:rsidR="0027027D" w:rsidRDefault="0027027D" w:rsidP="0027027D">
          <w:pPr>
            <w:jc w:val="both"/>
          </w:pPr>
        </w:p>
        <w:p w14:paraId="05768BEB" w14:textId="77777777" w:rsidR="0027027D" w:rsidRDefault="0027027D" w:rsidP="0027027D">
          <w:pPr>
            <w:jc w:val="both"/>
          </w:pPr>
        </w:p>
        <w:p w14:paraId="1C7F15F2" w14:textId="77777777" w:rsidR="0027027D" w:rsidRDefault="0027027D" w:rsidP="0027027D">
          <w:pPr>
            <w:jc w:val="both"/>
          </w:pPr>
        </w:p>
        <w:p w14:paraId="1FF74D8F" w14:textId="77777777" w:rsidR="0027027D" w:rsidRDefault="0027027D" w:rsidP="0027027D">
          <w:pPr>
            <w:jc w:val="both"/>
          </w:pPr>
        </w:p>
        <w:p w14:paraId="2B5E8BE1" w14:textId="77777777" w:rsidR="0027027D" w:rsidRDefault="0027027D" w:rsidP="0027027D">
          <w:pPr>
            <w:jc w:val="both"/>
          </w:pPr>
        </w:p>
        <w:p w14:paraId="6F51BEC5" w14:textId="77777777" w:rsidR="0027027D" w:rsidRDefault="0027027D" w:rsidP="0027027D">
          <w:pPr>
            <w:jc w:val="both"/>
          </w:pPr>
        </w:p>
        <w:p w14:paraId="47CF845A" w14:textId="77777777" w:rsidR="0027027D" w:rsidRDefault="0027027D" w:rsidP="0027027D">
          <w:pPr>
            <w:jc w:val="both"/>
          </w:pPr>
        </w:p>
        <w:p w14:paraId="7137C027" w14:textId="77777777" w:rsidR="0027027D" w:rsidRDefault="0027027D" w:rsidP="0027027D">
          <w:pPr>
            <w:jc w:val="both"/>
          </w:pPr>
        </w:p>
        <w:p w14:paraId="06A6B302" w14:textId="77777777" w:rsidR="0027027D" w:rsidRDefault="0027027D" w:rsidP="0027027D">
          <w:pPr>
            <w:jc w:val="both"/>
          </w:pPr>
        </w:p>
        <w:p w14:paraId="36C8882F" w14:textId="77777777" w:rsidR="0027027D" w:rsidRDefault="0027027D" w:rsidP="0027027D">
          <w:pPr>
            <w:jc w:val="both"/>
          </w:pPr>
        </w:p>
        <w:p w14:paraId="6BC94DF0" w14:textId="77777777" w:rsidR="0027027D" w:rsidRDefault="0027027D" w:rsidP="0027027D">
          <w:pPr>
            <w:jc w:val="both"/>
          </w:pPr>
        </w:p>
        <w:p w14:paraId="70879451" w14:textId="77777777" w:rsidR="0027027D" w:rsidRDefault="0027027D" w:rsidP="0027027D">
          <w:pPr>
            <w:jc w:val="both"/>
          </w:pPr>
        </w:p>
        <w:p w14:paraId="0B2794B9" w14:textId="77777777" w:rsidR="0027027D" w:rsidRDefault="0027027D" w:rsidP="0027027D">
          <w:pPr>
            <w:jc w:val="both"/>
          </w:pPr>
        </w:p>
        <w:p w14:paraId="5E07A8D3" w14:textId="77777777" w:rsidR="0027027D" w:rsidRDefault="0027027D" w:rsidP="0027027D">
          <w:pPr>
            <w:jc w:val="both"/>
          </w:pPr>
        </w:p>
        <w:p w14:paraId="68AC01BA" w14:textId="77777777" w:rsidR="0027027D" w:rsidRDefault="0027027D" w:rsidP="0027027D">
          <w:pPr>
            <w:jc w:val="both"/>
          </w:pPr>
        </w:p>
        <w:p w14:paraId="70B719D6" w14:textId="77777777" w:rsidR="0027027D" w:rsidRDefault="0027027D" w:rsidP="0027027D">
          <w:pPr>
            <w:jc w:val="both"/>
          </w:pPr>
        </w:p>
        <w:p w14:paraId="7FA13FD5" w14:textId="77777777" w:rsidR="0027027D" w:rsidRDefault="0027027D" w:rsidP="0027027D">
          <w:pPr>
            <w:jc w:val="both"/>
          </w:pPr>
        </w:p>
        <w:p w14:paraId="66B9245B" w14:textId="77777777" w:rsidR="0027027D" w:rsidRDefault="0027027D" w:rsidP="0027027D">
          <w:pPr>
            <w:jc w:val="both"/>
          </w:pPr>
        </w:p>
        <w:p w14:paraId="1713231D" w14:textId="77777777" w:rsidR="0027027D" w:rsidRDefault="0027027D" w:rsidP="0027027D">
          <w:pPr>
            <w:jc w:val="both"/>
          </w:pPr>
        </w:p>
        <w:p w14:paraId="577352C4" w14:textId="77777777" w:rsidR="0027027D" w:rsidRDefault="0027027D" w:rsidP="0027027D">
          <w:pPr>
            <w:jc w:val="both"/>
          </w:pPr>
        </w:p>
        <w:p w14:paraId="3891B2F0" w14:textId="77777777" w:rsidR="0027027D" w:rsidRDefault="0027027D" w:rsidP="0027027D">
          <w:pPr>
            <w:jc w:val="both"/>
          </w:pPr>
        </w:p>
        <w:p w14:paraId="00F26C00" w14:textId="77777777" w:rsidR="0027027D" w:rsidRDefault="0027027D" w:rsidP="0027027D">
          <w:pPr>
            <w:jc w:val="both"/>
          </w:pPr>
        </w:p>
        <w:p w14:paraId="1AD18A7B" w14:textId="77777777" w:rsidR="0027027D" w:rsidRDefault="0027027D" w:rsidP="0027027D">
          <w:pPr>
            <w:jc w:val="both"/>
          </w:pPr>
        </w:p>
        <w:p w14:paraId="505376D6" w14:textId="77777777" w:rsidR="0027027D" w:rsidRDefault="0027027D" w:rsidP="0027027D">
          <w:pPr>
            <w:jc w:val="both"/>
          </w:pPr>
        </w:p>
        <w:p w14:paraId="5F1EA93F" w14:textId="77777777" w:rsidR="0027027D" w:rsidRDefault="0027027D" w:rsidP="0027027D">
          <w:pPr>
            <w:jc w:val="both"/>
          </w:pPr>
        </w:p>
        <w:p w14:paraId="2E1A55F2" w14:textId="77777777" w:rsidR="0027027D" w:rsidRDefault="0027027D" w:rsidP="0027027D">
          <w:pPr>
            <w:jc w:val="both"/>
          </w:pPr>
        </w:p>
        <w:p w14:paraId="520B22D3" w14:textId="63E9233F" w:rsidR="0027027D" w:rsidRDefault="0027027D" w:rsidP="0027027D">
          <w:pPr>
            <w:jc w:val="both"/>
          </w:pPr>
        </w:p>
        <w:p w14:paraId="01FA0D32" w14:textId="2EBDA725" w:rsidR="00247DF5" w:rsidRDefault="006147C0" w:rsidP="00247DF5">
          <w:pPr>
            <w:jc w:val="center"/>
            <w:rPr>
              <w:b/>
              <w:bCs/>
              <w:sz w:val="36"/>
              <w:szCs w:val="36"/>
            </w:rPr>
          </w:pPr>
          <w:r>
            <w:rPr>
              <w:b/>
              <w:bCs/>
              <w:sz w:val="36"/>
              <w:szCs w:val="36"/>
            </w:rPr>
            <w:lastRenderedPageBreak/>
            <w:t>MEMORIA DE</w:t>
          </w:r>
          <w:r w:rsidR="005831D8">
            <w:rPr>
              <w:b/>
              <w:bCs/>
              <w:sz w:val="36"/>
              <w:szCs w:val="36"/>
            </w:rPr>
            <w:t xml:space="preserve"> LA TAREA </w:t>
          </w:r>
          <w:r w:rsidR="00747742">
            <w:rPr>
              <w:b/>
              <w:bCs/>
              <w:sz w:val="36"/>
              <w:szCs w:val="36"/>
            </w:rPr>
            <w:t>8</w:t>
          </w:r>
          <w:r w:rsidR="005831D8">
            <w:rPr>
              <w:b/>
              <w:bCs/>
              <w:sz w:val="36"/>
              <w:szCs w:val="36"/>
            </w:rPr>
            <w:t xml:space="preserve"> DE LA ASIGNATURA DE DISEÑO DE INTERFACES WEB</w:t>
          </w:r>
        </w:p>
        <w:p w14:paraId="08EE76A1" w14:textId="4C7C17D4" w:rsidR="00790EBE" w:rsidRDefault="00790EBE" w:rsidP="00E25A2B">
          <w:pPr>
            <w:jc w:val="both"/>
            <w:rPr>
              <w:sz w:val="24"/>
              <w:szCs w:val="24"/>
            </w:rPr>
          </w:pPr>
        </w:p>
        <w:p w14:paraId="4FAAFF8C" w14:textId="2536CFE2" w:rsidR="00747742" w:rsidRDefault="00747742" w:rsidP="00E25A2B">
          <w:pPr>
            <w:jc w:val="both"/>
            <w:rPr>
              <w:sz w:val="24"/>
              <w:szCs w:val="24"/>
            </w:rPr>
          </w:pPr>
          <w:r>
            <w:rPr>
              <w:sz w:val="24"/>
              <w:szCs w:val="24"/>
            </w:rPr>
            <w:t>No se realiza una documentación tan extensa como en otras tareas debido a que no se pide en el enunciado de la misma, así como siendo la última tarea de la asignatura y estando en pleno periodo de exámenes y entregas finales, puede resultar más complejo y más tiempo el proceso de documentación exhaustiva de la actual tarea.</w:t>
          </w:r>
        </w:p>
        <w:p w14:paraId="42D1E206" w14:textId="77777777" w:rsidR="00747742" w:rsidRPr="00E25A2B" w:rsidRDefault="00747742" w:rsidP="00E25A2B">
          <w:pPr>
            <w:jc w:val="both"/>
            <w:rPr>
              <w:sz w:val="24"/>
              <w:szCs w:val="24"/>
            </w:rPr>
          </w:pPr>
        </w:p>
        <w:p w14:paraId="4478C766" w14:textId="71E1DB33" w:rsidR="00D772D5" w:rsidRPr="00E852C6" w:rsidRDefault="00790EBE" w:rsidP="00790EBE">
          <w:pPr>
            <w:pStyle w:val="Prrafodelista"/>
            <w:numPr>
              <w:ilvl w:val="0"/>
              <w:numId w:val="9"/>
            </w:numPr>
            <w:jc w:val="both"/>
            <w:rPr>
              <w:sz w:val="24"/>
              <w:szCs w:val="24"/>
            </w:rPr>
          </w:pPr>
          <w:r>
            <w:rPr>
              <w:b/>
              <w:bCs/>
              <w:sz w:val="24"/>
              <w:szCs w:val="24"/>
              <w:u w:val="single"/>
            </w:rPr>
            <w:t>Validación HTML y CSS</w:t>
          </w:r>
        </w:p>
        <w:p w14:paraId="00A32CB1" w14:textId="77777777" w:rsidR="00E852C6" w:rsidRPr="00790EBE" w:rsidRDefault="00E852C6" w:rsidP="00E852C6">
          <w:pPr>
            <w:pStyle w:val="Prrafodelista"/>
            <w:jc w:val="both"/>
            <w:rPr>
              <w:sz w:val="24"/>
              <w:szCs w:val="24"/>
            </w:rPr>
          </w:pPr>
        </w:p>
        <w:p w14:paraId="2F5B93AD" w14:textId="37A1C643" w:rsidR="00790EBE" w:rsidRDefault="00094030" w:rsidP="00790EBE">
          <w:pPr>
            <w:jc w:val="both"/>
            <w:rPr>
              <w:sz w:val="24"/>
              <w:szCs w:val="24"/>
            </w:rPr>
          </w:pPr>
          <w:r w:rsidRPr="00094030">
            <w:rPr>
              <w:sz w:val="24"/>
              <w:szCs w:val="24"/>
            </w:rPr>
            <w:drawing>
              <wp:inline distT="0" distB="0" distL="0" distR="0" wp14:anchorId="691B3210" wp14:editId="62677FE1">
                <wp:extent cx="5400040" cy="27279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27960"/>
                        </a:xfrm>
                        <a:prstGeom prst="rect">
                          <a:avLst/>
                        </a:prstGeom>
                      </pic:spPr>
                    </pic:pic>
                  </a:graphicData>
                </a:graphic>
              </wp:inline>
            </w:drawing>
          </w:r>
        </w:p>
        <w:p w14:paraId="543FC4EA" w14:textId="73C6D29B" w:rsidR="00094030" w:rsidRDefault="00094030" w:rsidP="00790EBE">
          <w:pPr>
            <w:jc w:val="both"/>
            <w:rPr>
              <w:sz w:val="24"/>
              <w:szCs w:val="24"/>
            </w:rPr>
          </w:pPr>
        </w:p>
        <w:p w14:paraId="2D8A7FF1" w14:textId="041C35D1" w:rsidR="00094030" w:rsidRDefault="00094030" w:rsidP="00790EBE">
          <w:pPr>
            <w:jc w:val="both"/>
            <w:rPr>
              <w:sz w:val="24"/>
              <w:szCs w:val="24"/>
            </w:rPr>
          </w:pPr>
          <w:r w:rsidRPr="00094030">
            <w:rPr>
              <w:sz w:val="24"/>
              <w:szCs w:val="24"/>
            </w:rPr>
            <w:drawing>
              <wp:inline distT="0" distB="0" distL="0" distR="0" wp14:anchorId="0E9D5DD5" wp14:editId="1B5417A8">
                <wp:extent cx="5400040" cy="27197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19705"/>
                        </a:xfrm>
                        <a:prstGeom prst="rect">
                          <a:avLst/>
                        </a:prstGeom>
                      </pic:spPr>
                    </pic:pic>
                  </a:graphicData>
                </a:graphic>
              </wp:inline>
            </w:drawing>
          </w:r>
        </w:p>
        <w:p w14:paraId="494945BA" w14:textId="1B04D042" w:rsidR="00094030" w:rsidRDefault="00094030" w:rsidP="00790EBE">
          <w:pPr>
            <w:jc w:val="both"/>
            <w:rPr>
              <w:sz w:val="24"/>
              <w:szCs w:val="24"/>
            </w:rPr>
          </w:pPr>
        </w:p>
        <w:p w14:paraId="22B625BB" w14:textId="06DECF1B" w:rsidR="00094030" w:rsidRDefault="00094030" w:rsidP="00790EBE">
          <w:pPr>
            <w:jc w:val="both"/>
            <w:rPr>
              <w:sz w:val="24"/>
              <w:szCs w:val="24"/>
            </w:rPr>
          </w:pPr>
          <w:r w:rsidRPr="00094030">
            <w:rPr>
              <w:sz w:val="24"/>
              <w:szCs w:val="24"/>
            </w:rPr>
            <w:lastRenderedPageBreak/>
            <w:drawing>
              <wp:inline distT="0" distB="0" distL="0" distR="0" wp14:anchorId="2CBBF954" wp14:editId="78EF8FFA">
                <wp:extent cx="5400040" cy="2711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11450"/>
                        </a:xfrm>
                        <a:prstGeom prst="rect">
                          <a:avLst/>
                        </a:prstGeom>
                      </pic:spPr>
                    </pic:pic>
                  </a:graphicData>
                </a:graphic>
              </wp:inline>
            </w:drawing>
          </w:r>
        </w:p>
        <w:p w14:paraId="05A78B2C" w14:textId="77777777" w:rsidR="00D13224" w:rsidRDefault="00D13224" w:rsidP="00790EBE">
          <w:pPr>
            <w:jc w:val="both"/>
            <w:rPr>
              <w:sz w:val="24"/>
              <w:szCs w:val="24"/>
            </w:rPr>
          </w:pPr>
        </w:p>
        <w:p w14:paraId="63402162" w14:textId="19736FCB" w:rsidR="00790EBE" w:rsidRDefault="00790EBE" w:rsidP="00790EBE">
          <w:pPr>
            <w:jc w:val="both"/>
            <w:rPr>
              <w:sz w:val="24"/>
              <w:szCs w:val="24"/>
            </w:rPr>
          </w:pPr>
        </w:p>
        <w:p w14:paraId="7C948FE4" w14:textId="147BAD6B" w:rsidR="00094030" w:rsidRDefault="00094030" w:rsidP="00790EBE">
          <w:pPr>
            <w:jc w:val="both"/>
            <w:rPr>
              <w:sz w:val="24"/>
              <w:szCs w:val="24"/>
            </w:rPr>
          </w:pPr>
          <w:r w:rsidRPr="00094030">
            <w:rPr>
              <w:sz w:val="24"/>
              <w:szCs w:val="24"/>
            </w:rPr>
            <w:drawing>
              <wp:inline distT="0" distB="0" distL="0" distR="0" wp14:anchorId="78BE989D" wp14:editId="6401F976">
                <wp:extent cx="5400040" cy="2725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25420"/>
                        </a:xfrm>
                        <a:prstGeom prst="rect">
                          <a:avLst/>
                        </a:prstGeom>
                      </pic:spPr>
                    </pic:pic>
                  </a:graphicData>
                </a:graphic>
              </wp:inline>
            </w:drawing>
          </w:r>
          <w:r w:rsidR="00E852C6">
            <w:rPr>
              <w:sz w:val="24"/>
              <w:szCs w:val="24"/>
            </w:rPr>
            <w:br/>
          </w:r>
        </w:p>
        <w:p w14:paraId="67B8AB99" w14:textId="329C0298" w:rsidR="00E852C6" w:rsidRDefault="00E852C6" w:rsidP="00790EBE">
          <w:pPr>
            <w:jc w:val="both"/>
            <w:rPr>
              <w:sz w:val="24"/>
              <w:szCs w:val="24"/>
            </w:rPr>
          </w:pPr>
        </w:p>
        <w:p w14:paraId="261C5E48" w14:textId="2959BA90" w:rsidR="00E852C6" w:rsidRDefault="00E852C6" w:rsidP="00790EBE">
          <w:pPr>
            <w:jc w:val="both"/>
            <w:rPr>
              <w:sz w:val="24"/>
              <w:szCs w:val="24"/>
            </w:rPr>
          </w:pPr>
        </w:p>
        <w:p w14:paraId="7256E7F2" w14:textId="0B0D339E" w:rsidR="00E852C6" w:rsidRDefault="00E852C6" w:rsidP="00790EBE">
          <w:pPr>
            <w:jc w:val="both"/>
            <w:rPr>
              <w:sz w:val="24"/>
              <w:szCs w:val="24"/>
            </w:rPr>
          </w:pPr>
        </w:p>
        <w:p w14:paraId="1481DBE3" w14:textId="54DD62BD" w:rsidR="00E852C6" w:rsidRDefault="00E852C6" w:rsidP="00790EBE">
          <w:pPr>
            <w:jc w:val="both"/>
            <w:rPr>
              <w:sz w:val="24"/>
              <w:szCs w:val="24"/>
            </w:rPr>
          </w:pPr>
        </w:p>
        <w:p w14:paraId="4C21CD3E" w14:textId="47CBA288" w:rsidR="00E852C6" w:rsidRDefault="00E852C6" w:rsidP="00790EBE">
          <w:pPr>
            <w:jc w:val="both"/>
            <w:rPr>
              <w:sz w:val="24"/>
              <w:szCs w:val="24"/>
            </w:rPr>
          </w:pPr>
        </w:p>
        <w:p w14:paraId="43509468" w14:textId="055A3F2A" w:rsidR="00E852C6" w:rsidRDefault="00E852C6" w:rsidP="00790EBE">
          <w:pPr>
            <w:jc w:val="both"/>
            <w:rPr>
              <w:sz w:val="24"/>
              <w:szCs w:val="24"/>
            </w:rPr>
          </w:pPr>
        </w:p>
        <w:p w14:paraId="7235D884" w14:textId="77777777" w:rsidR="00E852C6" w:rsidRDefault="00E852C6" w:rsidP="00790EBE">
          <w:pPr>
            <w:jc w:val="both"/>
            <w:rPr>
              <w:sz w:val="24"/>
              <w:szCs w:val="24"/>
            </w:rPr>
          </w:pPr>
        </w:p>
        <w:p w14:paraId="4C964808" w14:textId="3C56301A" w:rsidR="00C43054" w:rsidRDefault="00C43054" w:rsidP="00790EBE">
          <w:pPr>
            <w:jc w:val="both"/>
            <w:rPr>
              <w:sz w:val="24"/>
              <w:szCs w:val="24"/>
            </w:rPr>
          </w:pPr>
        </w:p>
        <w:p w14:paraId="51801D13" w14:textId="16C02AE1" w:rsidR="00C43054" w:rsidRDefault="00C43054" w:rsidP="00C43054">
          <w:pPr>
            <w:pStyle w:val="Prrafodelista"/>
            <w:numPr>
              <w:ilvl w:val="0"/>
              <w:numId w:val="9"/>
            </w:numPr>
            <w:jc w:val="both"/>
            <w:rPr>
              <w:b/>
              <w:bCs/>
              <w:sz w:val="24"/>
              <w:szCs w:val="24"/>
              <w:u w:val="single"/>
            </w:rPr>
          </w:pPr>
          <w:r w:rsidRPr="00C43054">
            <w:rPr>
              <w:b/>
              <w:bCs/>
              <w:sz w:val="24"/>
              <w:szCs w:val="24"/>
              <w:u w:val="single"/>
            </w:rPr>
            <w:lastRenderedPageBreak/>
            <w:t>Verificación de la accesibilidad</w:t>
          </w:r>
        </w:p>
        <w:p w14:paraId="6539B501" w14:textId="77777777" w:rsidR="00E852C6" w:rsidRPr="00C43054" w:rsidRDefault="00E852C6" w:rsidP="00E852C6">
          <w:pPr>
            <w:pStyle w:val="Prrafodelista"/>
            <w:jc w:val="both"/>
            <w:rPr>
              <w:b/>
              <w:bCs/>
              <w:sz w:val="24"/>
              <w:szCs w:val="24"/>
              <w:u w:val="single"/>
            </w:rPr>
          </w:pPr>
        </w:p>
        <w:p w14:paraId="6A9D888F" w14:textId="1482D9F4" w:rsidR="00790EBE" w:rsidRDefault="00E25A0E" w:rsidP="00790EBE">
          <w:pPr>
            <w:jc w:val="both"/>
            <w:rPr>
              <w:sz w:val="24"/>
              <w:szCs w:val="24"/>
            </w:rPr>
          </w:pPr>
          <w:r w:rsidRPr="00E25A0E">
            <w:rPr>
              <w:sz w:val="24"/>
              <w:szCs w:val="24"/>
            </w:rPr>
            <w:drawing>
              <wp:inline distT="0" distB="0" distL="0" distR="0" wp14:anchorId="2C563D24" wp14:editId="7120DB1D">
                <wp:extent cx="5400040" cy="27139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3990"/>
                        </a:xfrm>
                        <a:prstGeom prst="rect">
                          <a:avLst/>
                        </a:prstGeom>
                      </pic:spPr>
                    </pic:pic>
                  </a:graphicData>
                </a:graphic>
              </wp:inline>
            </w:drawing>
          </w:r>
        </w:p>
        <w:p w14:paraId="7AF02733" w14:textId="6A1CCD41" w:rsidR="00E25A0E" w:rsidRDefault="00E25A0E" w:rsidP="00790EBE">
          <w:pPr>
            <w:jc w:val="both"/>
            <w:rPr>
              <w:sz w:val="24"/>
              <w:szCs w:val="24"/>
            </w:rPr>
          </w:pPr>
        </w:p>
        <w:p w14:paraId="6DFB2F05" w14:textId="64FD3A10" w:rsidR="00E25A0E" w:rsidRDefault="00E25A0E" w:rsidP="00790EBE">
          <w:pPr>
            <w:jc w:val="both"/>
            <w:rPr>
              <w:sz w:val="24"/>
              <w:szCs w:val="24"/>
            </w:rPr>
          </w:pPr>
          <w:r w:rsidRPr="00E25A0E">
            <w:rPr>
              <w:sz w:val="24"/>
              <w:szCs w:val="24"/>
            </w:rPr>
            <w:drawing>
              <wp:inline distT="0" distB="0" distL="0" distR="0" wp14:anchorId="192EFAC5" wp14:editId="2E3C93C2">
                <wp:extent cx="5400040" cy="27336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33675"/>
                        </a:xfrm>
                        <a:prstGeom prst="rect">
                          <a:avLst/>
                        </a:prstGeom>
                      </pic:spPr>
                    </pic:pic>
                  </a:graphicData>
                </a:graphic>
              </wp:inline>
            </w:drawing>
          </w:r>
        </w:p>
        <w:p w14:paraId="58848FD9" w14:textId="708F6779" w:rsidR="00E25A0E" w:rsidRDefault="00E25A0E" w:rsidP="00790EBE">
          <w:pPr>
            <w:jc w:val="both"/>
            <w:rPr>
              <w:sz w:val="24"/>
              <w:szCs w:val="24"/>
            </w:rPr>
          </w:pPr>
        </w:p>
        <w:p w14:paraId="48817F86" w14:textId="3F884C80" w:rsidR="00E25A0E" w:rsidRDefault="00E25A0E" w:rsidP="00790EBE">
          <w:pPr>
            <w:jc w:val="both"/>
            <w:rPr>
              <w:sz w:val="24"/>
              <w:szCs w:val="24"/>
            </w:rPr>
          </w:pPr>
          <w:r>
            <w:rPr>
              <w:sz w:val="24"/>
              <w:szCs w:val="24"/>
            </w:rPr>
            <w:t xml:space="preserve">Si bien es cierto que como se puede observar en las 2 anteriores capturas de la verificación de la accesibilidad de la web es errónea, si analizamos los errores, no lo son. Los 3 errores se refieren a la inexistencia de la etiqueta </w:t>
          </w:r>
          <w:proofErr w:type="spellStart"/>
          <w:r>
            <w:rPr>
              <w:sz w:val="24"/>
              <w:szCs w:val="24"/>
            </w:rPr>
            <w:t>label</w:t>
          </w:r>
          <w:proofErr w:type="spellEnd"/>
          <w:r>
            <w:rPr>
              <w:sz w:val="24"/>
              <w:szCs w:val="24"/>
            </w:rPr>
            <w:t xml:space="preserve"> anteriormente al input de tipo radio. Pero, se sitúa esa etiqueta inmediatamente después, quedando el botón radio a la izquierda de la etiqueta </w:t>
          </w:r>
          <w:proofErr w:type="spellStart"/>
          <w:r>
            <w:rPr>
              <w:sz w:val="24"/>
              <w:szCs w:val="24"/>
            </w:rPr>
            <w:t>label</w:t>
          </w:r>
          <w:proofErr w:type="spellEnd"/>
          <w:r>
            <w:rPr>
              <w:sz w:val="24"/>
              <w:szCs w:val="24"/>
            </w:rPr>
            <w:t xml:space="preserve"> que contiene el texto de cada input. Por tanto, no lo podemos considerar errores de accesibilidad.</w:t>
          </w:r>
          <w:r w:rsidR="00D64C68">
            <w:rPr>
              <w:sz w:val="24"/>
              <w:szCs w:val="24"/>
            </w:rPr>
            <w:t xml:space="preserve"> Ligado con esto están 3 alertas que aparecen, que se dan debido a que las etiquetas </w:t>
          </w:r>
          <w:proofErr w:type="spellStart"/>
          <w:r w:rsidR="00D64C68">
            <w:rPr>
              <w:sz w:val="24"/>
              <w:szCs w:val="24"/>
            </w:rPr>
            <w:t>label</w:t>
          </w:r>
          <w:proofErr w:type="spellEnd"/>
          <w:r w:rsidR="00D64C68">
            <w:rPr>
              <w:sz w:val="24"/>
              <w:szCs w:val="24"/>
            </w:rPr>
            <w:t xml:space="preserve"> que nombramos anteriormente están huérfanas de un elemento input, pero dado que la intención es la que se explica la anterior, no podremos considerarlo un error de accesibilidad, sino una interpretación </w:t>
          </w:r>
          <w:r w:rsidR="00D64C68">
            <w:rPr>
              <w:sz w:val="24"/>
              <w:szCs w:val="24"/>
            </w:rPr>
            <w:lastRenderedPageBreak/>
            <w:t xml:space="preserve">de cómo cree el verificador que se deben situar los elementos </w:t>
          </w:r>
          <w:proofErr w:type="spellStart"/>
          <w:r w:rsidR="00D64C68">
            <w:rPr>
              <w:sz w:val="24"/>
              <w:szCs w:val="24"/>
            </w:rPr>
            <w:t>label</w:t>
          </w:r>
          <w:proofErr w:type="spellEnd"/>
          <w:r w:rsidR="00D64C68">
            <w:rPr>
              <w:sz w:val="24"/>
              <w:szCs w:val="24"/>
            </w:rPr>
            <w:t xml:space="preserve"> (antes de un elemento de un formulario).</w:t>
          </w:r>
        </w:p>
        <w:p w14:paraId="00C711A3" w14:textId="4E2BBFFA" w:rsidR="00D64C68" w:rsidRDefault="00E25A0E" w:rsidP="00790EBE">
          <w:pPr>
            <w:jc w:val="both"/>
            <w:rPr>
              <w:sz w:val="24"/>
              <w:szCs w:val="24"/>
            </w:rPr>
          </w:pPr>
          <w:r>
            <w:rPr>
              <w:sz w:val="24"/>
              <w:szCs w:val="24"/>
            </w:rPr>
            <w:t xml:space="preserve">En cuanto a las </w:t>
          </w:r>
          <w:r w:rsidR="00D64C68">
            <w:rPr>
              <w:sz w:val="24"/>
              <w:szCs w:val="24"/>
            </w:rPr>
            <w:t xml:space="preserve">demás </w:t>
          </w:r>
          <w:r>
            <w:rPr>
              <w:sz w:val="24"/>
              <w:szCs w:val="24"/>
            </w:rPr>
            <w:t xml:space="preserve">alertas, 13 de ellas se refieren a la existencia de atributos </w:t>
          </w:r>
          <w:proofErr w:type="spellStart"/>
          <w:r>
            <w:rPr>
              <w:sz w:val="24"/>
              <w:szCs w:val="24"/>
            </w:rPr>
            <w:t>accesskey</w:t>
          </w:r>
          <w:proofErr w:type="spellEnd"/>
          <w:r>
            <w:rPr>
              <w:sz w:val="24"/>
              <w:szCs w:val="24"/>
            </w:rPr>
            <w:t xml:space="preserve"> en cada input, </w:t>
          </w:r>
          <w:proofErr w:type="spellStart"/>
          <w:r>
            <w:rPr>
              <w:sz w:val="24"/>
              <w:szCs w:val="24"/>
            </w:rPr>
            <w:t>textfield</w:t>
          </w:r>
          <w:proofErr w:type="spellEnd"/>
          <w:r>
            <w:rPr>
              <w:sz w:val="24"/>
              <w:szCs w:val="24"/>
            </w:rPr>
            <w:t xml:space="preserve">, </w:t>
          </w:r>
          <w:proofErr w:type="spellStart"/>
          <w:r>
            <w:rPr>
              <w:sz w:val="24"/>
              <w:szCs w:val="24"/>
            </w:rPr>
            <w:t>checkbox</w:t>
          </w:r>
          <w:proofErr w:type="spellEnd"/>
          <w:r>
            <w:rPr>
              <w:sz w:val="24"/>
              <w:szCs w:val="24"/>
            </w:rPr>
            <w:t xml:space="preserve">… </w:t>
          </w:r>
          <w:proofErr w:type="gramStart"/>
          <w:r>
            <w:rPr>
              <w:sz w:val="24"/>
              <w:szCs w:val="24"/>
            </w:rPr>
            <w:t>y</w:t>
          </w:r>
          <w:proofErr w:type="gramEnd"/>
          <w:r>
            <w:rPr>
              <w:sz w:val="24"/>
              <w:szCs w:val="24"/>
            </w:rPr>
            <w:t xml:space="preserve"> por tanto, no se entiende que se indique como alerta por parte del verificador, ya que precisamente el permitir el acceso a cada elemento del formulario desde teclado para aquellas personas con discapacidad física que no pueden hacerlo desde el ratón, </w:t>
          </w:r>
          <w:r w:rsidR="00D64C68">
            <w:rPr>
              <w:sz w:val="24"/>
              <w:szCs w:val="24"/>
            </w:rPr>
            <w:t>son elementos de accesibilidad. Por tanto, 13 de esas 23 alertas las podríamos considerar erróneas o ni siquiera alertas.</w:t>
          </w:r>
        </w:p>
        <w:p w14:paraId="7F70A891" w14:textId="1BC06828" w:rsidR="00D64C68" w:rsidRDefault="00D64C68" w:rsidP="00790EBE">
          <w:pPr>
            <w:jc w:val="both"/>
            <w:rPr>
              <w:sz w:val="24"/>
              <w:szCs w:val="24"/>
            </w:rPr>
          </w:pPr>
          <w:r>
            <w:rPr>
              <w:sz w:val="24"/>
              <w:szCs w:val="24"/>
            </w:rPr>
            <w:t xml:space="preserve">El resto de alertas, algunas son como iguales a las anteriormente explicadas y </w:t>
          </w:r>
          <w:proofErr w:type="spellStart"/>
          <w:r>
            <w:rPr>
              <w:sz w:val="24"/>
              <w:szCs w:val="24"/>
            </w:rPr>
            <w:t>el</w:t>
          </w:r>
          <w:proofErr w:type="spellEnd"/>
          <w:r>
            <w:rPr>
              <w:sz w:val="24"/>
              <w:szCs w:val="24"/>
            </w:rPr>
            <w:t xml:space="preserve"> resto se refieren a textos muy pequeños, que es cierto que son “fallos” subsanables pero se dan en el cuadro de texto que explica los atajos de teclado rápidos y accesibles a los elementos del formulario, cuestión que se considera menor debido a que lo que persigue este cuadro de texto es explicar a personas con discapacidad física el uso del teclado para acceder a los elementos del formulario, no a personas con discapacidad visual.</w:t>
          </w:r>
        </w:p>
        <w:p w14:paraId="1AEB25A6" w14:textId="77777777" w:rsidR="00C43054" w:rsidRPr="00EA7410" w:rsidRDefault="00C43054" w:rsidP="00790EBE">
          <w:pPr>
            <w:jc w:val="both"/>
            <w:rPr>
              <w:sz w:val="24"/>
              <w:szCs w:val="24"/>
            </w:rPr>
          </w:pPr>
        </w:p>
        <w:p w14:paraId="00B9295B" w14:textId="4A72A06F" w:rsidR="006147C0" w:rsidRPr="000E4A6A" w:rsidRDefault="006147C0" w:rsidP="006147C0">
          <w:pPr>
            <w:pStyle w:val="Prrafodelista"/>
            <w:numPr>
              <w:ilvl w:val="0"/>
              <w:numId w:val="9"/>
            </w:numPr>
            <w:jc w:val="both"/>
            <w:rPr>
              <w:b/>
              <w:bCs/>
              <w:sz w:val="24"/>
              <w:szCs w:val="24"/>
              <w:u w:val="single"/>
            </w:rPr>
          </w:pPr>
          <w:r w:rsidRPr="000E4A6A">
            <w:rPr>
              <w:b/>
              <w:bCs/>
              <w:sz w:val="24"/>
              <w:szCs w:val="24"/>
              <w:u w:val="single"/>
            </w:rPr>
            <w:t>Enlaces al sitio web en despliegue continuo y repositorio con el código</w:t>
          </w:r>
        </w:p>
        <w:p w14:paraId="2A81A202" w14:textId="3A9E231F" w:rsidR="006147C0" w:rsidRDefault="006147C0" w:rsidP="006147C0">
          <w:pPr>
            <w:jc w:val="both"/>
          </w:pPr>
          <w:r>
            <w:t xml:space="preserve">Enlace al sitio web en despliegue continuo </w:t>
          </w:r>
          <w:proofErr w:type="spellStart"/>
          <w:r>
            <w:t>Netlify</w:t>
          </w:r>
          <w:proofErr w:type="spellEnd"/>
          <w:r>
            <w:t xml:space="preserve">: </w:t>
          </w:r>
          <w:hyperlink r:id="rId13" w:tgtFrame="_blank" w:history="1">
            <w:r w:rsidR="00E25A0E">
              <w:rPr>
                <w:rStyle w:val="Hipervnculo"/>
                <w:rFonts w:ascii="Segoe UI" w:hAnsi="Segoe UI" w:cs="Segoe UI"/>
                <w:shd w:val="clear" w:color="auto" w:fill="FFFFFF"/>
              </w:rPr>
              <w:t>diwtarea08.netlify.app</w:t>
            </w:r>
          </w:hyperlink>
          <w:r w:rsidR="00E25A0E">
            <w:t xml:space="preserve"> </w:t>
          </w:r>
        </w:p>
        <w:p w14:paraId="55DE9BF5" w14:textId="36731701" w:rsidR="006147C0" w:rsidRPr="006147C0" w:rsidRDefault="006147C0" w:rsidP="006147C0">
          <w:pPr>
            <w:jc w:val="both"/>
            <w:rPr>
              <w:sz w:val="24"/>
              <w:szCs w:val="24"/>
            </w:rPr>
          </w:pPr>
          <w:r>
            <w:t xml:space="preserve">Enlace al repositorio de GitHub: </w:t>
          </w:r>
          <w:hyperlink r:id="rId14" w:history="1">
            <w:r w:rsidR="00C43054" w:rsidRPr="004A72D0">
              <w:rPr>
                <w:rStyle w:val="Hipervnculo"/>
              </w:rPr>
              <w:t>https://github.com/carlosdtv/DIW_TAREA8.git</w:t>
            </w:r>
          </w:hyperlink>
          <w:r w:rsidR="00C43054">
            <w:t xml:space="preserve"> </w:t>
          </w:r>
        </w:p>
        <w:p w14:paraId="79D162A8" w14:textId="19749D15" w:rsidR="00E41EBC" w:rsidRDefault="00E852C6" w:rsidP="00E71381">
          <w:pPr>
            <w:jc w:val="both"/>
          </w:pPr>
        </w:p>
      </w:sdtContent>
    </w:sdt>
    <w:sectPr w:rsidR="00E41EBC" w:rsidSect="00C75E4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D57"/>
    <w:multiLevelType w:val="hybridMultilevel"/>
    <w:tmpl w:val="204EB91C"/>
    <w:lvl w:ilvl="0" w:tplc="0E9E272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32A06"/>
    <w:multiLevelType w:val="hybridMultilevel"/>
    <w:tmpl w:val="5A0CF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A048BF"/>
    <w:multiLevelType w:val="hybridMultilevel"/>
    <w:tmpl w:val="4A76E7FE"/>
    <w:lvl w:ilvl="0" w:tplc="D7B614D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A7530"/>
    <w:multiLevelType w:val="hybridMultilevel"/>
    <w:tmpl w:val="14707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C72489"/>
    <w:multiLevelType w:val="hybridMultilevel"/>
    <w:tmpl w:val="F490DE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A56C02"/>
    <w:multiLevelType w:val="hybridMultilevel"/>
    <w:tmpl w:val="849AADB8"/>
    <w:lvl w:ilvl="0" w:tplc="97CC133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1E5BF2"/>
    <w:multiLevelType w:val="hybridMultilevel"/>
    <w:tmpl w:val="1EA28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86744E"/>
    <w:multiLevelType w:val="hybridMultilevel"/>
    <w:tmpl w:val="3A449E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3565A36"/>
    <w:multiLevelType w:val="hybridMultilevel"/>
    <w:tmpl w:val="5C0A805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F650DB"/>
    <w:multiLevelType w:val="hybridMultilevel"/>
    <w:tmpl w:val="4D74BB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5CC1624"/>
    <w:multiLevelType w:val="hybridMultilevel"/>
    <w:tmpl w:val="A3C08670"/>
    <w:lvl w:ilvl="0" w:tplc="99468EBA">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865184B"/>
    <w:multiLevelType w:val="hybridMultilevel"/>
    <w:tmpl w:val="BCFCB4E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8687514">
    <w:abstractNumId w:val="5"/>
  </w:num>
  <w:num w:numId="2" w16cid:durableId="119417416">
    <w:abstractNumId w:val="8"/>
  </w:num>
  <w:num w:numId="3" w16cid:durableId="2121026136">
    <w:abstractNumId w:val="0"/>
  </w:num>
  <w:num w:numId="4" w16cid:durableId="1597055497">
    <w:abstractNumId w:val="4"/>
  </w:num>
  <w:num w:numId="5" w16cid:durableId="532614006">
    <w:abstractNumId w:val="9"/>
  </w:num>
  <w:num w:numId="6" w16cid:durableId="1833330794">
    <w:abstractNumId w:val="11"/>
  </w:num>
  <w:num w:numId="7" w16cid:durableId="1026979434">
    <w:abstractNumId w:val="3"/>
  </w:num>
  <w:num w:numId="8" w16cid:durableId="1059740929">
    <w:abstractNumId w:val="6"/>
  </w:num>
  <w:num w:numId="9" w16cid:durableId="1591816412">
    <w:abstractNumId w:val="10"/>
  </w:num>
  <w:num w:numId="10" w16cid:durableId="1489250891">
    <w:abstractNumId w:val="2"/>
  </w:num>
  <w:num w:numId="11" w16cid:durableId="95567989">
    <w:abstractNumId w:val="1"/>
  </w:num>
  <w:num w:numId="12" w16cid:durableId="532117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3F7"/>
    <w:rsid w:val="00001748"/>
    <w:rsid w:val="000221FC"/>
    <w:rsid w:val="00031789"/>
    <w:rsid w:val="00035572"/>
    <w:rsid w:val="00094030"/>
    <w:rsid w:val="000A0FF5"/>
    <w:rsid w:val="000B2B5E"/>
    <w:rsid w:val="000E2B78"/>
    <w:rsid w:val="000E4A6A"/>
    <w:rsid w:val="000F1B85"/>
    <w:rsid w:val="000F46BB"/>
    <w:rsid w:val="00107321"/>
    <w:rsid w:val="00155E48"/>
    <w:rsid w:val="00166D5E"/>
    <w:rsid w:val="001715DF"/>
    <w:rsid w:val="00177F3D"/>
    <w:rsid w:val="001C7576"/>
    <w:rsid w:val="001C7F2D"/>
    <w:rsid w:val="00224B07"/>
    <w:rsid w:val="00225661"/>
    <w:rsid w:val="00227D0F"/>
    <w:rsid w:val="0024389D"/>
    <w:rsid w:val="00247391"/>
    <w:rsid w:val="00247DF5"/>
    <w:rsid w:val="002635E5"/>
    <w:rsid w:val="0027027D"/>
    <w:rsid w:val="002A16F6"/>
    <w:rsid w:val="002A1B06"/>
    <w:rsid w:val="002A2012"/>
    <w:rsid w:val="002A523C"/>
    <w:rsid w:val="002B2732"/>
    <w:rsid w:val="002D4B1B"/>
    <w:rsid w:val="002E78A4"/>
    <w:rsid w:val="002F1117"/>
    <w:rsid w:val="002F3F11"/>
    <w:rsid w:val="002F7DB3"/>
    <w:rsid w:val="00300EEF"/>
    <w:rsid w:val="00311400"/>
    <w:rsid w:val="003445A4"/>
    <w:rsid w:val="00354640"/>
    <w:rsid w:val="00363D3C"/>
    <w:rsid w:val="00385D0D"/>
    <w:rsid w:val="003A3046"/>
    <w:rsid w:val="003A6AB0"/>
    <w:rsid w:val="003C5D9B"/>
    <w:rsid w:val="0042333D"/>
    <w:rsid w:val="00425589"/>
    <w:rsid w:val="00456751"/>
    <w:rsid w:val="00457EF2"/>
    <w:rsid w:val="00492CBF"/>
    <w:rsid w:val="00494292"/>
    <w:rsid w:val="004F03F7"/>
    <w:rsid w:val="0053725D"/>
    <w:rsid w:val="005405AA"/>
    <w:rsid w:val="005457E4"/>
    <w:rsid w:val="005558E8"/>
    <w:rsid w:val="005611FE"/>
    <w:rsid w:val="00566409"/>
    <w:rsid w:val="005831D8"/>
    <w:rsid w:val="00594B98"/>
    <w:rsid w:val="005A7961"/>
    <w:rsid w:val="005B51A6"/>
    <w:rsid w:val="005E5142"/>
    <w:rsid w:val="005E68F6"/>
    <w:rsid w:val="005F28C3"/>
    <w:rsid w:val="00605945"/>
    <w:rsid w:val="00607198"/>
    <w:rsid w:val="006138B3"/>
    <w:rsid w:val="006147C0"/>
    <w:rsid w:val="00620F7C"/>
    <w:rsid w:val="00630788"/>
    <w:rsid w:val="00631CD4"/>
    <w:rsid w:val="00651D66"/>
    <w:rsid w:val="00670091"/>
    <w:rsid w:val="00681496"/>
    <w:rsid w:val="00681F9E"/>
    <w:rsid w:val="00691138"/>
    <w:rsid w:val="006B0826"/>
    <w:rsid w:val="006E7D98"/>
    <w:rsid w:val="006F3370"/>
    <w:rsid w:val="00712A18"/>
    <w:rsid w:val="00725B96"/>
    <w:rsid w:val="00747742"/>
    <w:rsid w:val="0077066C"/>
    <w:rsid w:val="00790867"/>
    <w:rsid w:val="00790EBE"/>
    <w:rsid w:val="00795C22"/>
    <w:rsid w:val="007C09B8"/>
    <w:rsid w:val="007C3E2E"/>
    <w:rsid w:val="007E665F"/>
    <w:rsid w:val="007F7DB8"/>
    <w:rsid w:val="008107C5"/>
    <w:rsid w:val="00811145"/>
    <w:rsid w:val="00830777"/>
    <w:rsid w:val="008365E7"/>
    <w:rsid w:val="00866F24"/>
    <w:rsid w:val="0089502F"/>
    <w:rsid w:val="008B21EC"/>
    <w:rsid w:val="008C2215"/>
    <w:rsid w:val="008C61A5"/>
    <w:rsid w:val="008D225B"/>
    <w:rsid w:val="008E1CE0"/>
    <w:rsid w:val="009033BB"/>
    <w:rsid w:val="009102E4"/>
    <w:rsid w:val="00910C2C"/>
    <w:rsid w:val="009316E2"/>
    <w:rsid w:val="00933861"/>
    <w:rsid w:val="00991D48"/>
    <w:rsid w:val="009B3C56"/>
    <w:rsid w:val="009B47CC"/>
    <w:rsid w:val="009D2D42"/>
    <w:rsid w:val="009D3578"/>
    <w:rsid w:val="009F0200"/>
    <w:rsid w:val="009F4BEC"/>
    <w:rsid w:val="00A03C47"/>
    <w:rsid w:val="00A208B9"/>
    <w:rsid w:val="00A20E18"/>
    <w:rsid w:val="00A4382B"/>
    <w:rsid w:val="00AB6BD0"/>
    <w:rsid w:val="00AC49B9"/>
    <w:rsid w:val="00AF7376"/>
    <w:rsid w:val="00B30C2C"/>
    <w:rsid w:val="00B4573B"/>
    <w:rsid w:val="00B9015E"/>
    <w:rsid w:val="00B915E4"/>
    <w:rsid w:val="00BE1A75"/>
    <w:rsid w:val="00BE45C1"/>
    <w:rsid w:val="00BF3F34"/>
    <w:rsid w:val="00C02DDD"/>
    <w:rsid w:val="00C06A23"/>
    <w:rsid w:val="00C10267"/>
    <w:rsid w:val="00C43054"/>
    <w:rsid w:val="00C44987"/>
    <w:rsid w:val="00C47893"/>
    <w:rsid w:val="00C65C56"/>
    <w:rsid w:val="00C75E45"/>
    <w:rsid w:val="00C86DFC"/>
    <w:rsid w:val="00CB28AE"/>
    <w:rsid w:val="00CD5625"/>
    <w:rsid w:val="00CF1156"/>
    <w:rsid w:val="00D13224"/>
    <w:rsid w:val="00D421CA"/>
    <w:rsid w:val="00D47B60"/>
    <w:rsid w:val="00D64C68"/>
    <w:rsid w:val="00D65CC2"/>
    <w:rsid w:val="00D772D5"/>
    <w:rsid w:val="00DC118D"/>
    <w:rsid w:val="00DC4EC0"/>
    <w:rsid w:val="00DC74AF"/>
    <w:rsid w:val="00DC7DAF"/>
    <w:rsid w:val="00DF4874"/>
    <w:rsid w:val="00DF5967"/>
    <w:rsid w:val="00E200FA"/>
    <w:rsid w:val="00E25A0E"/>
    <w:rsid w:val="00E25A2B"/>
    <w:rsid w:val="00E41EBC"/>
    <w:rsid w:val="00E46DE9"/>
    <w:rsid w:val="00E51382"/>
    <w:rsid w:val="00E71381"/>
    <w:rsid w:val="00E852C6"/>
    <w:rsid w:val="00EA59D2"/>
    <w:rsid w:val="00EA7410"/>
    <w:rsid w:val="00EC6386"/>
    <w:rsid w:val="00ED398C"/>
    <w:rsid w:val="00ED7193"/>
    <w:rsid w:val="00F17670"/>
    <w:rsid w:val="00F22558"/>
    <w:rsid w:val="00F27676"/>
    <w:rsid w:val="00F379E3"/>
    <w:rsid w:val="00F4161D"/>
    <w:rsid w:val="00F52C37"/>
    <w:rsid w:val="00F55F65"/>
    <w:rsid w:val="00FA216B"/>
    <w:rsid w:val="00FD02F0"/>
    <w:rsid w:val="00FE2E46"/>
    <w:rsid w:val="00FE6E57"/>
    <w:rsid w:val="00FF1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5A26"/>
  <w15:chartTrackingRefBased/>
  <w15:docId w15:val="{90B8B85B-767B-4B1E-97F0-2791F2C1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033BB"/>
    <w:rPr>
      <w:color w:val="0563C1" w:themeColor="hyperlink"/>
      <w:u w:val="single"/>
    </w:rPr>
  </w:style>
  <w:style w:type="character" w:styleId="Mencinsinresolver">
    <w:name w:val="Unresolved Mention"/>
    <w:basedOn w:val="Fuentedeprrafopredeter"/>
    <w:uiPriority w:val="99"/>
    <w:semiHidden/>
    <w:unhideWhenUsed/>
    <w:rsid w:val="009033BB"/>
    <w:rPr>
      <w:color w:val="605E5C"/>
      <w:shd w:val="clear" w:color="auto" w:fill="E1DFDD"/>
    </w:rPr>
  </w:style>
  <w:style w:type="paragraph" w:styleId="Prrafodelista">
    <w:name w:val="List Paragraph"/>
    <w:basedOn w:val="Normal"/>
    <w:uiPriority w:val="34"/>
    <w:qFormat/>
    <w:rsid w:val="00A4382B"/>
    <w:pPr>
      <w:ind w:left="720"/>
      <w:contextualSpacing/>
    </w:pPr>
  </w:style>
  <w:style w:type="paragraph" w:styleId="Sinespaciado">
    <w:name w:val="No Spacing"/>
    <w:link w:val="SinespaciadoCar"/>
    <w:uiPriority w:val="1"/>
    <w:qFormat/>
    <w:rsid w:val="00C75E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75E45"/>
    <w:rPr>
      <w:rFonts w:eastAsiaTheme="minorEastAsia"/>
      <w:lang w:eastAsia="es-ES"/>
    </w:rPr>
  </w:style>
  <w:style w:type="table" w:styleId="Tablaconcuadrcula">
    <w:name w:val="Table Grid"/>
    <w:basedOn w:val="Tablanormal"/>
    <w:uiPriority w:val="39"/>
    <w:rsid w:val="00F37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147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61998">
      <w:bodyDiv w:val="1"/>
      <w:marLeft w:val="0"/>
      <w:marRight w:val="0"/>
      <w:marTop w:val="0"/>
      <w:marBottom w:val="0"/>
      <w:divBdr>
        <w:top w:val="none" w:sz="0" w:space="0" w:color="auto"/>
        <w:left w:val="none" w:sz="0" w:space="0" w:color="auto"/>
        <w:bottom w:val="none" w:sz="0" w:space="0" w:color="auto"/>
        <w:right w:val="none" w:sz="0" w:space="0" w:color="auto"/>
      </w:divBdr>
    </w:div>
    <w:div w:id="46717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wtarea08.netlify.app/"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github.com/carlosdtv/DIW_TAREA8.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03/05/2022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1958D5-0A5A-40B2-8888-96F1B376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5</Pages>
  <Words>426</Words>
  <Characters>2349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TAREA 7 DIW</vt:lpstr>
    </vt:vector>
  </TitlesOfParts>
  <Company>DISEÑO DE INTERFACES WEB</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8 DIW</dc:title>
  <dc:subject/>
  <dc:creator>Carlos de la Torre-Verdejo Sola</dc:creator>
  <cp:keywords/>
  <dc:description/>
  <cp:lastModifiedBy>Carlos</cp:lastModifiedBy>
  <cp:revision>28</cp:revision>
  <cp:lastPrinted>2022-03-19T12:25:00Z</cp:lastPrinted>
  <dcterms:created xsi:type="dcterms:W3CDTF">2021-11-09T18:11:00Z</dcterms:created>
  <dcterms:modified xsi:type="dcterms:W3CDTF">2022-05-03T20:36:00Z</dcterms:modified>
</cp:coreProperties>
</file>