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PARAÍBA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-409572</wp:posOffset>
            </wp:positionH>
            <wp:positionV relativeFrom="paragraph">
              <wp:posOffset>114300</wp:posOffset>
            </wp:positionV>
            <wp:extent cx="1128713" cy="112871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285750</wp:posOffset>
            </wp:positionV>
            <wp:extent cx="1304925" cy="7952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19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9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15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APLICADAS E EDUCAÇÃO CAMPUS IV – LITORAL NORTE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right="151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SISTEMAS DE INFORMAÇÃO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1440" w:right="1516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ADERALDO CARVALHO DE MELO NETO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1440" w:right="1516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ALEX KARDELL LEITE DE CARVALHO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160" w:right="15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CARLOS EDUARDO DE SOUSA GERMANO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2160" w:right="15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GUSTAVO HENRIQUE MAIA DIAS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right="1516" w:firstLine="72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BANCO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ADERALDO CARVALHO DE MELO NETO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1440" w:right="1516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 KARDELL LEITE DE CARVALHO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2160" w:right="15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EDUARDO DE SOUSA GERMANO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2160" w:right="15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GUSTAVO HENRIQUE MAIA DIAS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720" w:right="1516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PROJETO DE BANCO DE DADOS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4540" w:firstLine="0"/>
        <w:jc w:val="both"/>
        <w:rPr/>
      </w:pPr>
      <w:r w:rsidDel="00000000" w:rsidR="00000000" w:rsidRPr="00000000">
        <w:rPr>
          <w:rtl w:val="0"/>
        </w:rPr>
        <w:t xml:space="preserve">Trabalho apresentado para a disciplina de Banco de dados I, pelo Curso de Sistemas de Informação da Universidade Federal da Paraíba(UFPB), ministrada pelo professor</w:t>
      </w:r>
      <w:r w:rsidDel="00000000" w:rsidR="00000000" w:rsidRPr="00000000">
        <w:rPr>
          <w:color w:val="ff0000"/>
          <w:rtl w:val="0"/>
        </w:rPr>
        <w:t xml:space="preserve">:</w:t>
      </w:r>
      <w:r w:rsidDel="00000000" w:rsidR="00000000" w:rsidRPr="00000000">
        <w:rPr>
          <w:rtl w:val="0"/>
        </w:rPr>
        <w:t xml:space="preserve"> Leandro Figueiredo Alves.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6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Resumo.. 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Introdução.. 5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2.1 Descrição de problema e regra de negócio.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2.2 Detalhamento de solução proposta para um sistema informatizado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Definição de Repositório Público..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 RESUMO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 INTRODUÇÃO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2.1 Descrição de problema e regra de negócio:</w:t>
      </w:r>
      <w:r w:rsidDel="00000000" w:rsidR="00000000" w:rsidRPr="00000000">
        <w:rPr>
          <w:rtl w:val="0"/>
        </w:rPr>
        <w:t xml:space="preserve"> Uma loja, onde existem algumas categorias e cada categoria é composta de vários produtos, o cliente faz um pedido e escolhe a forma de pagamento (boleto ou cartão). No caso de pagamento com boleto, é apresentado a data de vencimento e a data de pagamento. Por outro lado, em caso de pagamento com cartão, o cliente escolhe o número de parcelas dentre um intervalo pré-determinado pela loja. No pedido deve constar o instante que foi realizado, o desconto (se houver), a quantidade e o preço individual e total.</w:t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2.2 Detalhamento de solução proposta para um sistema informatizado:</w:t>
      </w:r>
      <w:r w:rsidDel="00000000" w:rsidR="00000000" w:rsidRPr="00000000">
        <w:rPr>
          <w:rtl w:val="0"/>
        </w:rPr>
        <w:t xml:space="preserve"> 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RIO TINTO</w:t>
    </w:r>
  </w:p>
  <w:p w:rsidR="00000000" w:rsidDel="00000000" w:rsidP="00000000" w:rsidRDefault="00000000" w:rsidRPr="00000000" w14:paraId="0000009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