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25B1C" w14:textId="70EBA203" w:rsidR="00FF3219" w:rsidRPr="00FF3219" w:rsidRDefault="00FF3219" w:rsidP="00FF3219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1"/>
          <w:szCs w:val="21"/>
          <w:lang w:eastAsia="es-CL"/>
        </w:rPr>
      </w:pPr>
      <w:r w:rsidRPr="00FF3219">
        <w:rPr>
          <w:rFonts w:ascii="Arial" w:eastAsia="Times New Roman" w:hAnsi="Arial" w:cs="Arial"/>
          <w:b/>
          <w:bCs/>
          <w:sz w:val="21"/>
          <w:szCs w:val="21"/>
          <w:lang w:eastAsia="es-CL"/>
        </w:rPr>
        <w:t>customerID</w:t>
      </w:r>
      <w:r w:rsidRPr="00FF3219">
        <w:rPr>
          <w:rFonts w:ascii="Arial" w:eastAsia="Times New Roman" w:hAnsi="Arial" w:cs="Arial"/>
          <w:sz w:val="21"/>
          <w:szCs w:val="21"/>
          <w:lang w:eastAsia="es-CL"/>
        </w:rPr>
        <w:t> : ID del cliente</w:t>
      </w:r>
    </w:p>
    <w:p w14:paraId="5D0E208E" w14:textId="4804A5F6" w:rsidR="00FF3219" w:rsidRPr="00FF3219" w:rsidRDefault="00FF3219" w:rsidP="00FF3219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1"/>
          <w:szCs w:val="21"/>
          <w:lang w:eastAsia="es-CL"/>
        </w:rPr>
      </w:pPr>
      <w:r w:rsidRPr="00FF3219">
        <w:rPr>
          <w:rFonts w:ascii="Arial" w:eastAsia="Times New Roman" w:hAnsi="Arial" w:cs="Arial"/>
          <w:b/>
          <w:bCs/>
          <w:sz w:val="21"/>
          <w:szCs w:val="21"/>
          <w:lang w:eastAsia="es-CL"/>
        </w:rPr>
        <w:t>gende</w:t>
      </w:r>
      <w:r w:rsidRPr="00FF3219">
        <w:rPr>
          <w:rFonts w:ascii="Arial" w:eastAsia="Times New Roman" w:hAnsi="Arial" w:cs="Arial"/>
          <w:sz w:val="21"/>
          <w:szCs w:val="21"/>
          <w:lang w:eastAsia="es-CL"/>
        </w:rPr>
        <w:t>r : si el cliente es hombre o mujer.</w:t>
      </w:r>
    </w:p>
    <w:p w14:paraId="0203CA32" w14:textId="580A9303" w:rsidR="00FF3219" w:rsidRPr="00FF3219" w:rsidRDefault="00FF3219" w:rsidP="00FF3219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1"/>
          <w:szCs w:val="21"/>
          <w:lang w:eastAsia="es-CL"/>
        </w:rPr>
      </w:pPr>
      <w:r w:rsidRPr="00FF3219">
        <w:rPr>
          <w:rFonts w:ascii="Arial" w:eastAsia="Times New Roman" w:hAnsi="Arial" w:cs="Arial"/>
          <w:b/>
          <w:bCs/>
          <w:sz w:val="21"/>
          <w:szCs w:val="21"/>
          <w:lang w:eastAsia="es-CL"/>
        </w:rPr>
        <w:t>SeniorCitizen</w:t>
      </w:r>
      <w:r w:rsidRPr="00FF3219">
        <w:rPr>
          <w:rFonts w:ascii="Arial" w:eastAsia="Times New Roman" w:hAnsi="Arial" w:cs="Arial"/>
          <w:sz w:val="21"/>
          <w:szCs w:val="21"/>
          <w:lang w:eastAsia="es-CL"/>
        </w:rPr>
        <w:t> : si el cliente es una persona mayor o no (1, 0)</w:t>
      </w:r>
    </w:p>
    <w:p w14:paraId="66709523" w14:textId="4AAAF5CB" w:rsidR="00FF3219" w:rsidRPr="00FF3219" w:rsidRDefault="00FF3219" w:rsidP="00FF3219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1"/>
          <w:szCs w:val="21"/>
          <w:lang w:eastAsia="es-CL"/>
        </w:rPr>
      </w:pPr>
      <w:r w:rsidRPr="00FF3219">
        <w:rPr>
          <w:rFonts w:ascii="Arial" w:eastAsia="Times New Roman" w:hAnsi="Arial" w:cs="Arial"/>
          <w:b/>
          <w:bCs/>
          <w:sz w:val="21"/>
          <w:szCs w:val="21"/>
          <w:lang w:eastAsia="es-CL"/>
        </w:rPr>
        <w:t>Partner</w:t>
      </w:r>
      <w:r w:rsidRPr="00FF3219">
        <w:rPr>
          <w:rFonts w:ascii="Arial" w:eastAsia="Times New Roman" w:hAnsi="Arial" w:cs="Arial"/>
          <w:sz w:val="21"/>
          <w:szCs w:val="21"/>
          <w:lang w:eastAsia="es-CL"/>
        </w:rPr>
        <w:t> : Si el cliente tiene socio o no (Sí, No)</w:t>
      </w:r>
    </w:p>
    <w:p w14:paraId="081649AB" w14:textId="0A386673" w:rsidR="00FF3219" w:rsidRPr="00FF3219" w:rsidRDefault="00FF3219" w:rsidP="00FF3219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1"/>
          <w:szCs w:val="21"/>
          <w:lang w:eastAsia="es-CL"/>
        </w:rPr>
      </w:pPr>
      <w:r w:rsidRPr="00FF3219">
        <w:rPr>
          <w:rFonts w:ascii="Arial" w:eastAsia="Times New Roman" w:hAnsi="Arial" w:cs="Arial"/>
          <w:b/>
          <w:bCs/>
          <w:sz w:val="21"/>
          <w:szCs w:val="21"/>
          <w:lang w:eastAsia="es-CL"/>
        </w:rPr>
        <w:t>Dependents</w:t>
      </w:r>
      <w:r w:rsidRPr="00FF3219">
        <w:rPr>
          <w:rFonts w:ascii="Arial" w:eastAsia="Times New Roman" w:hAnsi="Arial" w:cs="Arial"/>
          <w:sz w:val="21"/>
          <w:szCs w:val="21"/>
          <w:lang w:eastAsia="es-CL"/>
        </w:rPr>
        <w:t> : si el cliente tiene dependientes o no (Sí, No)</w:t>
      </w:r>
    </w:p>
    <w:p w14:paraId="5A14E974" w14:textId="5BF49E6C" w:rsidR="00FF3219" w:rsidRPr="00FF3219" w:rsidRDefault="00FF3219" w:rsidP="00FF3219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1"/>
          <w:szCs w:val="21"/>
          <w:lang w:eastAsia="es-CL"/>
        </w:rPr>
      </w:pPr>
      <w:r w:rsidRPr="00FF3219">
        <w:rPr>
          <w:rFonts w:ascii="Arial" w:eastAsia="Times New Roman" w:hAnsi="Arial" w:cs="Arial"/>
          <w:b/>
          <w:bCs/>
          <w:sz w:val="21"/>
          <w:szCs w:val="21"/>
          <w:lang w:eastAsia="es-CL"/>
        </w:rPr>
        <w:t>tenure</w:t>
      </w:r>
      <w:r w:rsidRPr="00FF3219">
        <w:rPr>
          <w:rFonts w:ascii="Arial" w:eastAsia="Times New Roman" w:hAnsi="Arial" w:cs="Arial"/>
          <w:sz w:val="21"/>
          <w:szCs w:val="21"/>
          <w:lang w:eastAsia="es-CL"/>
        </w:rPr>
        <w:t> : permanencia: Número de meses que el cliente ha permanecido en la empresa</w:t>
      </w:r>
    </w:p>
    <w:p w14:paraId="6F4CFA27" w14:textId="77811B6E" w:rsidR="00FF3219" w:rsidRPr="00FF3219" w:rsidRDefault="00FF3219" w:rsidP="00FF3219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1"/>
          <w:szCs w:val="21"/>
          <w:lang w:eastAsia="es-CL"/>
        </w:rPr>
      </w:pPr>
      <w:r w:rsidRPr="00FF3219">
        <w:rPr>
          <w:rFonts w:ascii="Arial" w:eastAsia="Times New Roman" w:hAnsi="Arial" w:cs="Arial"/>
          <w:b/>
          <w:bCs/>
          <w:sz w:val="21"/>
          <w:szCs w:val="21"/>
          <w:lang w:eastAsia="es-CL"/>
        </w:rPr>
        <w:t>PhoneService</w:t>
      </w:r>
      <w:r w:rsidRPr="00FF3219">
        <w:rPr>
          <w:rFonts w:ascii="Arial" w:eastAsia="Times New Roman" w:hAnsi="Arial" w:cs="Arial"/>
          <w:sz w:val="21"/>
          <w:szCs w:val="21"/>
          <w:lang w:eastAsia="es-CL"/>
        </w:rPr>
        <w:t> : si el cliente tiene un servicio telefónico o no (Sí, No)</w:t>
      </w:r>
    </w:p>
    <w:p w14:paraId="7725A366" w14:textId="58F98F91" w:rsidR="00FF3219" w:rsidRPr="00FF3219" w:rsidRDefault="00FF3219" w:rsidP="00FF3219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1"/>
          <w:szCs w:val="21"/>
          <w:lang w:eastAsia="es-CL"/>
        </w:rPr>
      </w:pPr>
      <w:r w:rsidRPr="00FF3219">
        <w:rPr>
          <w:rFonts w:ascii="Arial" w:eastAsia="Times New Roman" w:hAnsi="Arial" w:cs="Arial"/>
          <w:b/>
          <w:bCs/>
          <w:sz w:val="21"/>
          <w:szCs w:val="21"/>
          <w:lang w:eastAsia="es-CL"/>
        </w:rPr>
        <w:t>MultipleLines</w:t>
      </w:r>
      <w:r w:rsidRPr="00FF3219">
        <w:rPr>
          <w:rFonts w:ascii="Arial" w:eastAsia="Times New Roman" w:hAnsi="Arial" w:cs="Arial"/>
          <w:sz w:val="21"/>
          <w:szCs w:val="21"/>
          <w:lang w:eastAsia="es-CL"/>
        </w:rPr>
        <w:t> : si el cliente tiene múltiples líneas o no (Sí, No, Sin servicio telefónico)</w:t>
      </w:r>
    </w:p>
    <w:p w14:paraId="2FD1DE14" w14:textId="77777777" w:rsidR="00FF3219" w:rsidRDefault="00FF3219" w:rsidP="00662F1B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1"/>
          <w:szCs w:val="21"/>
          <w:lang w:eastAsia="es-CL"/>
        </w:rPr>
      </w:pPr>
      <w:r w:rsidRPr="00FF3219">
        <w:rPr>
          <w:rFonts w:ascii="Arial" w:eastAsia="Times New Roman" w:hAnsi="Arial" w:cs="Arial"/>
          <w:b/>
          <w:bCs/>
          <w:sz w:val="21"/>
          <w:szCs w:val="21"/>
          <w:lang w:eastAsia="es-CL"/>
        </w:rPr>
        <w:t>InternetService</w:t>
      </w:r>
      <w:r w:rsidRPr="00FF3219">
        <w:rPr>
          <w:rFonts w:ascii="Arial" w:eastAsia="Times New Roman" w:hAnsi="Arial" w:cs="Arial"/>
          <w:sz w:val="21"/>
          <w:szCs w:val="21"/>
          <w:lang w:eastAsia="es-CL"/>
        </w:rPr>
        <w:t> : proveedor de servicios de Internet del cliente (DSL, fibra óptica, No)</w:t>
      </w:r>
    </w:p>
    <w:p w14:paraId="1981BC73" w14:textId="2311FE22" w:rsidR="00FF3219" w:rsidRPr="00FF3219" w:rsidRDefault="00FF3219" w:rsidP="00662F1B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1"/>
          <w:szCs w:val="21"/>
          <w:lang w:eastAsia="es-CL"/>
        </w:rPr>
      </w:pPr>
      <w:r w:rsidRPr="00FF3219">
        <w:rPr>
          <w:rFonts w:ascii="Arial" w:eastAsia="Times New Roman" w:hAnsi="Arial" w:cs="Arial"/>
          <w:b/>
          <w:bCs/>
          <w:sz w:val="21"/>
          <w:szCs w:val="21"/>
          <w:lang w:eastAsia="es-CL"/>
        </w:rPr>
        <w:t>OnlineSecurity</w:t>
      </w:r>
      <w:r w:rsidRPr="00FF3219">
        <w:rPr>
          <w:rFonts w:ascii="Arial" w:eastAsia="Times New Roman" w:hAnsi="Arial" w:cs="Arial"/>
          <w:sz w:val="21"/>
          <w:szCs w:val="21"/>
          <w:lang w:eastAsia="es-CL"/>
        </w:rPr>
        <w:t> : si el cliente tiene seguridad en línea o no (Sí, No, Sin servicio de Internet)</w:t>
      </w:r>
    </w:p>
    <w:p w14:paraId="21275854" w14:textId="5D90EC01" w:rsidR="00FF3219" w:rsidRPr="00FF3219" w:rsidRDefault="00FF3219" w:rsidP="00FF3219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1"/>
          <w:szCs w:val="21"/>
          <w:lang w:eastAsia="es-CL"/>
        </w:rPr>
      </w:pPr>
      <w:r w:rsidRPr="00FF3219">
        <w:rPr>
          <w:rFonts w:ascii="Arial" w:eastAsia="Times New Roman" w:hAnsi="Arial" w:cs="Arial"/>
          <w:b/>
          <w:bCs/>
          <w:sz w:val="21"/>
          <w:szCs w:val="21"/>
          <w:lang w:eastAsia="es-CL"/>
        </w:rPr>
        <w:t>OnlineBackup</w:t>
      </w:r>
      <w:r w:rsidRPr="00FF3219">
        <w:rPr>
          <w:rFonts w:ascii="Arial" w:eastAsia="Times New Roman" w:hAnsi="Arial" w:cs="Arial"/>
          <w:sz w:val="21"/>
          <w:szCs w:val="21"/>
          <w:lang w:eastAsia="es-CL"/>
        </w:rPr>
        <w:t> : si el cliente tiene copia de seguridad en línea o no (Sí, No, Sin servicio de Internet)</w:t>
      </w:r>
    </w:p>
    <w:p w14:paraId="256BA27B" w14:textId="77777777" w:rsidR="00FF3219" w:rsidRDefault="00FF3219" w:rsidP="00F348B1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1"/>
          <w:szCs w:val="21"/>
          <w:lang w:eastAsia="es-CL"/>
        </w:rPr>
      </w:pPr>
      <w:r w:rsidRPr="00FF3219">
        <w:rPr>
          <w:rFonts w:ascii="Arial" w:eastAsia="Times New Roman" w:hAnsi="Arial" w:cs="Arial"/>
          <w:b/>
          <w:bCs/>
          <w:sz w:val="21"/>
          <w:szCs w:val="21"/>
          <w:lang w:eastAsia="es-CL"/>
        </w:rPr>
        <w:t>DeviceProtection</w:t>
      </w:r>
      <w:r w:rsidRPr="00FF3219">
        <w:rPr>
          <w:rFonts w:ascii="Arial" w:eastAsia="Times New Roman" w:hAnsi="Arial" w:cs="Arial"/>
          <w:sz w:val="21"/>
          <w:szCs w:val="21"/>
          <w:lang w:eastAsia="es-CL"/>
        </w:rPr>
        <w:t> : Si el cliente tiene protección de dispositivo o no (Sí, No, Sin servicio de Internet)</w:t>
      </w:r>
    </w:p>
    <w:p w14:paraId="71988D7C" w14:textId="23C85417" w:rsidR="00FF3219" w:rsidRPr="00FF3219" w:rsidRDefault="00FF3219" w:rsidP="00F348B1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1"/>
          <w:szCs w:val="21"/>
          <w:lang w:eastAsia="es-CL"/>
        </w:rPr>
      </w:pPr>
      <w:r w:rsidRPr="00FF3219">
        <w:rPr>
          <w:rFonts w:ascii="Arial" w:eastAsia="Times New Roman" w:hAnsi="Arial" w:cs="Arial"/>
          <w:b/>
          <w:bCs/>
          <w:sz w:val="21"/>
          <w:szCs w:val="21"/>
          <w:lang w:eastAsia="es-CL"/>
        </w:rPr>
        <w:t>TechSupport</w:t>
      </w:r>
      <w:r w:rsidRPr="00FF3219">
        <w:rPr>
          <w:rFonts w:ascii="Arial" w:eastAsia="Times New Roman" w:hAnsi="Arial" w:cs="Arial"/>
          <w:sz w:val="21"/>
          <w:szCs w:val="21"/>
          <w:lang w:eastAsia="es-CL"/>
        </w:rPr>
        <w:t> : si el cliente tiene soporte técnico o no (Sí, No, Sin servicio de Internet)</w:t>
      </w:r>
    </w:p>
    <w:p w14:paraId="0478BA9F" w14:textId="1AB0663E" w:rsidR="00FF3219" w:rsidRPr="00FF3219" w:rsidRDefault="00FF3219" w:rsidP="00FF3219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1"/>
          <w:szCs w:val="21"/>
          <w:lang w:eastAsia="es-CL"/>
        </w:rPr>
      </w:pPr>
      <w:r w:rsidRPr="00FF3219">
        <w:rPr>
          <w:rFonts w:ascii="Arial" w:eastAsia="Times New Roman" w:hAnsi="Arial" w:cs="Arial"/>
          <w:b/>
          <w:bCs/>
          <w:sz w:val="21"/>
          <w:szCs w:val="21"/>
          <w:lang w:eastAsia="es-CL"/>
        </w:rPr>
        <w:t>StreamingTV</w:t>
      </w:r>
      <w:r w:rsidRPr="00FF3219">
        <w:rPr>
          <w:rFonts w:ascii="Arial" w:eastAsia="Times New Roman" w:hAnsi="Arial" w:cs="Arial"/>
          <w:sz w:val="21"/>
          <w:szCs w:val="21"/>
          <w:lang w:eastAsia="es-CL"/>
        </w:rPr>
        <w:t> : si el cliente tiene transmisión de TV o no (Sí, No, Sin servicio de Internet)</w:t>
      </w:r>
    </w:p>
    <w:p w14:paraId="269C20E2" w14:textId="5413E662" w:rsidR="00FF3219" w:rsidRPr="00FF3219" w:rsidRDefault="00FF3219" w:rsidP="00FF3219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1"/>
          <w:szCs w:val="21"/>
          <w:lang w:eastAsia="es-CL"/>
        </w:rPr>
      </w:pPr>
      <w:r w:rsidRPr="00FF3219">
        <w:rPr>
          <w:rFonts w:ascii="Arial" w:eastAsia="Times New Roman" w:hAnsi="Arial" w:cs="Arial"/>
          <w:b/>
          <w:bCs/>
          <w:sz w:val="21"/>
          <w:szCs w:val="21"/>
          <w:lang w:eastAsia="es-CL"/>
        </w:rPr>
        <w:t>StreamingMovies</w:t>
      </w:r>
      <w:r w:rsidRPr="00FF3219">
        <w:rPr>
          <w:rFonts w:ascii="Arial" w:eastAsia="Times New Roman" w:hAnsi="Arial" w:cs="Arial"/>
          <w:sz w:val="21"/>
          <w:szCs w:val="21"/>
          <w:lang w:eastAsia="es-CL"/>
        </w:rPr>
        <w:t> : si el cliente tiene películas en streaming o no (Sí, No, Sin servicio de Internet)</w:t>
      </w:r>
    </w:p>
    <w:p w14:paraId="42562E16" w14:textId="77777777" w:rsidR="00FF3219" w:rsidRDefault="00FF3219" w:rsidP="00F520EE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1"/>
          <w:szCs w:val="21"/>
          <w:lang w:eastAsia="es-CL"/>
        </w:rPr>
      </w:pPr>
      <w:r w:rsidRPr="00FF3219">
        <w:rPr>
          <w:rFonts w:ascii="Arial" w:eastAsia="Times New Roman" w:hAnsi="Arial" w:cs="Arial"/>
          <w:b/>
          <w:bCs/>
          <w:sz w:val="21"/>
          <w:szCs w:val="21"/>
          <w:lang w:eastAsia="es-CL"/>
        </w:rPr>
        <w:t>Contract</w:t>
      </w:r>
      <w:r w:rsidRPr="00FF3219">
        <w:rPr>
          <w:rFonts w:ascii="Arial" w:eastAsia="Times New Roman" w:hAnsi="Arial" w:cs="Arial"/>
          <w:sz w:val="21"/>
          <w:szCs w:val="21"/>
          <w:lang w:eastAsia="es-CL"/>
        </w:rPr>
        <w:t> : el plazo del contrato del cliente (mes a mes, un año, dos años)</w:t>
      </w:r>
    </w:p>
    <w:p w14:paraId="5A97979D" w14:textId="6C91D9B5" w:rsidR="00FF3219" w:rsidRPr="00FF3219" w:rsidRDefault="00FF3219" w:rsidP="00F520EE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1"/>
          <w:szCs w:val="21"/>
          <w:lang w:eastAsia="es-CL"/>
        </w:rPr>
      </w:pPr>
      <w:r w:rsidRPr="00FF3219">
        <w:rPr>
          <w:rFonts w:ascii="Arial" w:eastAsia="Times New Roman" w:hAnsi="Arial" w:cs="Arial"/>
          <w:b/>
          <w:bCs/>
          <w:sz w:val="21"/>
          <w:szCs w:val="21"/>
          <w:lang w:eastAsia="es-CL"/>
        </w:rPr>
        <w:t>PaperlessBilling</w:t>
      </w:r>
      <w:r w:rsidRPr="00FF3219">
        <w:rPr>
          <w:rFonts w:ascii="Arial" w:eastAsia="Times New Roman" w:hAnsi="Arial" w:cs="Arial"/>
          <w:sz w:val="21"/>
          <w:szCs w:val="21"/>
          <w:lang w:eastAsia="es-CL"/>
        </w:rPr>
        <w:t> : si el cliente tiene o no facturación electrónica (Sí, No)</w:t>
      </w:r>
    </w:p>
    <w:p w14:paraId="04A0567A" w14:textId="4607D49E" w:rsidR="00FF3219" w:rsidRPr="00FF3219" w:rsidRDefault="00FF3219" w:rsidP="00FF3219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1"/>
          <w:szCs w:val="21"/>
          <w:lang w:eastAsia="es-CL"/>
        </w:rPr>
      </w:pPr>
      <w:r w:rsidRPr="00FF3219">
        <w:rPr>
          <w:rFonts w:ascii="Arial" w:eastAsia="Times New Roman" w:hAnsi="Arial" w:cs="Arial"/>
          <w:b/>
          <w:bCs/>
          <w:sz w:val="21"/>
          <w:szCs w:val="21"/>
          <w:lang w:eastAsia="es-CL"/>
        </w:rPr>
        <w:t>PaymentMethod</w:t>
      </w:r>
      <w:r w:rsidRPr="00FF3219">
        <w:rPr>
          <w:rFonts w:ascii="Arial" w:eastAsia="Times New Roman" w:hAnsi="Arial" w:cs="Arial"/>
          <w:sz w:val="21"/>
          <w:szCs w:val="21"/>
          <w:lang w:eastAsia="es-CL"/>
        </w:rPr>
        <w:t> : el método de pago del cliente (cheque electrónico, cheque enviado por correo, transferencia bancaria (automática), tarjeta de crédito (automática))</w:t>
      </w:r>
    </w:p>
    <w:p w14:paraId="49227D1F" w14:textId="77777777" w:rsidR="00FF3219" w:rsidRDefault="00FF3219" w:rsidP="00355071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1"/>
          <w:szCs w:val="21"/>
          <w:lang w:eastAsia="es-CL"/>
        </w:rPr>
      </w:pPr>
      <w:r w:rsidRPr="00FF3219">
        <w:rPr>
          <w:rFonts w:ascii="Arial" w:eastAsia="Times New Roman" w:hAnsi="Arial" w:cs="Arial"/>
          <w:b/>
          <w:bCs/>
          <w:sz w:val="21"/>
          <w:szCs w:val="21"/>
          <w:lang w:eastAsia="es-CL"/>
        </w:rPr>
        <w:t>MonthlyCharges</w:t>
      </w:r>
      <w:r w:rsidRPr="00FF3219">
        <w:rPr>
          <w:rFonts w:ascii="Arial" w:eastAsia="Times New Roman" w:hAnsi="Arial" w:cs="Arial"/>
          <w:sz w:val="21"/>
          <w:szCs w:val="21"/>
          <w:lang w:eastAsia="es-CL"/>
        </w:rPr>
        <w:t> : la cantidad cargada al cliente mensualmente</w:t>
      </w:r>
    </w:p>
    <w:p w14:paraId="3B9CC6EF" w14:textId="29D0C501" w:rsidR="00FF3219" w:rsidRPr="00FF3219" w:rsidRDefault="00FF3219" w:rsidP="00355071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1"/>
          <w:szCs w:val="21"/>
          <w:lang w:eastAsia="es-CL"/>
        </w:rPr>
      </w:pPr>
      <w:r w:rsidRPr="00FF3219">
        <w:rPr>
          <w:rFonts w:ascii="Arial" w:eastAsia="Times New Roman" w:hAnsi="Arial" w:cs="Arial"/>
          <w:b/>
          <w:bCs/>
          <w:sz w:val="21"/>
          <w:szCs w:val="21"/>
          <w:lang w:eastAsia="es-CL"/>
        </w:rPr>
        <w:t>TotalCharges</w:t>
      </w:r>
      <w:r w:rsidRPr="00FF3219">
        <w:rPr>
          <w:rFonts w:ascii="Arial" w:eastAsia="Times New Roman" w:hAnsi="Arial" w:cs="Arial"/>
          <w:sz w:val="21"/>
          <w:szCs w:val="21"/>
          <w:lang w:eastAsia="es-CL"/>
        </w:rPr>
        <w:t xml:space="preserve"> : </w:t>
      </w:r>
      <w:r w:rsidRPr="00FF3219">
        <w:rPr>
          <w:rFonts w:ascii="Arial" w:eastAsia="Times New Roman" w:hAnsi="Arial" w:cs="Arial"/>
          <w:sz w:val="21"/>
          <w:szCs w:val="21"/>
          <w:lang w:eastAsia="es-CL"/>
        </w:rPr>
        <w:t xml:space="preserve">El </w:t>
      </w:r>
      <w:r w:rsidRPr="00FF3219">
        <w:rPr>
          <w:rFonts w:ascii="Arial" w:eastAsia="Times New Roman" w:hAnsi="Arial" w:cs="Arial"/>
          <w:sz w:val="21"/>
          <w:szCs w:val="21"/>
          <w:lang w:eastAsia="es-CL"/>
        </w:rPr>
        <w:t>monto total cobrado al cliente</w:t>
      </w:r>
    </w:p>
    <w:p w14:paraId="08889EF6" w14:textId="385D11D4" w:rsidR="00FF3219" w:rsidRPr="00FF3219" w:rsidRDefault="00FF3219" w:rsidP="00FF3219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1"/>
          <w:szCs w:val="21"/>
          <w:lang w:eastAsia="es-CL"/>
        </w:rPr>
      </w:pPr>
      <w:r w:rsidRPr="00FF3219">
        <w:rPr>
          <w:rFonts w:ascii="Arial" w:eastAsia="Times New Roman" w:hAnsi="Arial" w:cs="Arial"/>
          <w:b/>
          <w:bCs/>
          <w:sz w:val="21"/>
          <w:szCs w:val="21"/>
          <w:lang w:eastAsia="es-CL"/>
        </w:rPr>
        <w:t>Churn</w:t>
      </w:r>
      <w:r w:rsidRPr="00FF3219">
        <w:rPr>
          <w:rFonts w:ascii="Arial" w:eastAsia="Times New Roman" w:hAnsi="Arial" w:cs="Arial"/>
          <w:sz w:val="21"/>
          <w:szCs w:val="21"/>
          <w:lang w:eastAsia="es-CL"/>
        </w:rPr>
        <w:t xml:space="preserve"> : </w:t>
      </w:r>
      <w:r w:rsidR="00526435" w:rsidRPr="00526435">
        <w:rPr>
          <w:rFonts w:ascii="Arial" w:eastAsia="Times New Roman" w:hAnsi="Arial" w:cs="Arial"/>
          <w:sz w:val="21"/>
          <w:szCs w:val="21"/>
          <w:lang w:eastAsia="es-CL"/>
        </w:rPr>
        <w:t>si el cliente abandonó o no (Sí o No)</w:t>
      </w:r>
    </w:p>
    <w:p w14:paraId="755B32A4" w14:textId="6581BEAA" w:rsidR="000F5559" w:rsidRDefault="000F5559" w:rsidP="00FF3219">
      <w:pPr>
        <w:spacing w:line="480" w:lineRule="auto"/>
      </w:pPr>
    </w:p>
    <w:p w14:paraId="3D7C78FE" w14:textId="6B3A7E10" w:rsidR="00526435" w:rsidRDefault="00526435" w:rsidP="00FF3219">
      <w:pPr>
        <w:spacing w:line="480" w:lineRule="auto"/>
      </w:pPr>
    </w:p>
    <w:p w14:paraId="3E032B31" w14:textId="1A9CC88D" w:rsidR="00526435" w:rsidRDefault="00526435" w:rsidP="00FF3219">
      <w:pPr>
        <w:spacing w:line="480" w:lineRule="auto"/>
      </w:pPr>
    </w:p>
    <w:p w14:paraId="0BC68338" w14:textId="59A4C572" w:rsidR="00526435" w:rsidRDefault="00526435" w:rsidP="00FF3219">
      <w:pPr>
        <w:spacing w:line="480" w:lineRule="auto"/>
      </w:pPr>
    </w:p>
    <w:p w14:paraId="213798E8" w14:textId="6CF1C4BC" w:rsidR="00526435" w:rsidRDefault="00526435" w:rsidP="00FF3219">
      <w:pPr>
        <w:spacing w:line="480" w:lineRule="auto"/>
      </w:pPr>
    </w:p>
    <w:p w14:paraId="121552F1" w14:textId="571B97BB" w:rsidR="00526435" w:rsidRDefault="00526435" w:rsidP="00FF3219">
      <w:pPr>
        <w:spacing w:line="480" w:lineRule="auto"/>
      </w:pPr>
    </w:p>
    <w:p w14:paraId="5898B2E7" w14:textId="2C877CAA" w:rsidR="00526435" w:rsidRDefault="00526435" w:rsidP="00FF3219">
      <w:pPr>
        <w:spacing w:line="480" w:lineRule="auto"/>
      </w:pPr>
      <w:r>
        <w:t>Referencias</w:t>
      </w:r>
    </w:p>
    <w:p w14:paraId="64C6631E" w14:textId="093D110F" w:rsidR="00526435" w:rsidRDefault="00526435" w:rsidP="00FF3219">
      <w:pPr>
        <w:spacing w:line="480" w:lineRule="auto"/>
      </w:pPr>
      <w:hyperlink r:id="rId7" w:history="1">
        <w:r w:rsidRPr="006D26DE">
          <w:rPr>
            <w:rStyle w:val="Hipervnculo"/>
          </w:rPr>
          <w:t>https://www.kaggle.com/code/vincentlugat/telco-eda-lightgbm-stylized-report</w:t>
        </w:r>
      </w:hyperlink>
      <w:r>
        <w:t xml:space="preserve">  ++++</w:t>
      </w:r>
    </w:p>
    <w:p w14:paraId="06C425EC" w14:textId="124AC85D" w:rsidR="004F661C" w:rsidRDefault="004F661C" w:rsidP="00FF3219">
      <w:pPr>
        <w:spacing w:line="480" w:lineRule="auto"/>
      </w:pPr>
      <w:hyperlink r:id="rId8" w:history="1">
        <w:r w:rsidRPr="006D26DE">
          <w:rPr>
            <w:rStyle w:val="Hipervnculo"/>
          </w:rPr>
          <w:t>https://www.kaggle.com/code/bebsnow/telco-custome</w:t>
        </w:r>
        <w:r w:rsidRPr="006D26DE">
          <w:rPr>
            <w:rStyle w:val="Hipervnculo"/>
          </w:rPr>
          <w:t>r</w:t>
        </w:r>
        <w:r w:rsidRPr="006D26DE">
          <w:rPr>
            <w:rStyle w:val="Hipervnculo"/>
          </w:rPr>
          <w:t>-churn</w:t>
        </w:r>
      </w:hyperlink>
      <w:r>
        <w:t xml:space="preserve"> +++</w:t>
      </w:r>
    </w:p>
    <w:p w14:paraId="59F5409F" w14:textId="3412A389" w:rsidR="005E4EAA" w:rsidRDefault="00151CE7" w:rsidP="00FF3219">
      <w:pPr>
        <w:spacing w:line="480" w:lineRule="auto"/>
      </w:pPr>
      <w:hyperlink r:id="rId9" w:history="1">
        <w:r w:rsidRPr="006D26DE">
          <w:rPr>
            <w:rStyle w:val="Hipervnculo"/>
          </w:rPr>
          <w:t>https://www.kaggle.com/code/nilanml/telecom-customer-churn-voting-80-1-accuracy</w:t>
        </w:r>
      </w:hyperlink>
      <w:r>
        <w:t xml:space="preserve"> ++++</w:t>
      </w:r>
    </w:p>
    <w:p w14:paraId="5AEB5F01" w14:textId="4A189709" w:rsidR="005E4EAA" w:rsidRDefault="005E4EAA" w:rsidP="00FF3219">
      <w:pPr>
        <w:spacing w:line="480" w:lineRule="auto"/>
      </w:pPr>
      <w:hyperlink r:id="rId10" w:history="1">
        <w:r w:rsidRPr="006D26DE">
          <w:rPr>
            <w:rStyle w:val="Hipervnculo"/>
          </w:rPr>
          <w:t>https://www.kaggle.com/code/shubha23/telco-customer-churn-prediction</w:t>
        </w:r>
      </w:hyperlink>
      <w:r>
        <w:t xml:space="preserve"> +++ output 11</w:t>
      </w:r>
    </w:p>
    <w:p w14:paraId="2C670D10" w14:textId="3071B213" w:rsidR="00151CE7" w:rsidRDefault="00151CE7" w:rsidP="00FF3219">
      <w:pPr>
        <w:spacing w:line="480" w:lineRule="auto"/>
      </w:pPr>
      <w:hyperlink r:id="rId11" w:history="1">
        <w:r w:rsidRPr="006D26DE">
          <w:rPr>
            <w:rStyle w:val="Hipervnculo"/>
          </w:rPr>
          <w:t>https://www.kaggle.com/code/tanetboss/starter-guide-preprocessing-randomforest/notebook</w:t>
        </w:r>
      </w:hyperlink>
      <w:r>
        <w:t xml:space="preserve"> +++</w:t>
      </w:r>
    </w:p>
    <w:p w14:paraId="14C94E95" w14:textId="477010C4" w:rsidR="00151CE7" w:rsidRDefault="00151CE7" w:rsidP="00FF3219">
      <w:pPr>
        <w:spacing w:line="480" w:lineRule="auto"/>
      </w:pPr>
      <w:hyperlink r:id="rId12" w:history="1">
        <w:r w:rsidRPr="006D26DE">
          <w:rPr>
            <w:rStyle w:val="Hipervnculo"/>
          </w:rPr>
          <w:t>https://www.kaggle.com/code/hidious/telco-customer-churn-prediction-and-retention</w:t>
        </w:r>
      </w:hyperlink>
      <w:r>
        <w:t xml:space="preserve"> ++++</w:t>
      </w:r>
    </w:p>
    <w:p w14:paraId="53338263" w14:textId="0AB8E503" w:rsidR="00151CE7" w:rsidRDefault="00151CE7" w:rsidP="00FF3219">
      <w:pPr>
        <w:spacing w:line="480" w:lineRule="auto"/>
      </w:pPr>
      <w:hyperlink r:id="rId13" w:history="1">
        <w:r w:rsidRPr="006D26DE">
          <w:rPr>
            <w:rStyle w:val="Hipervnculo"/>
          </w:rPr>
          <w:t>https://www.kaggle.com/code/bandiatindra/telecom-churn-prediction</w:t>
        </w:r>
      </w:hyperlink>
      <w:r>
        <w:t xml:space="preserve">   out 8</w:t>
      </w:r>
      <w:r w:rsidR="00622404">
        <w:t xml:space="preserve">   MOST VOTED</w:t>
      </w:r>
    </w:p>
    <w:p w14:paraId="162D87E5" w14:textId="77777777" w:rsidR="005E4EAA" w:rsidRDefault="005E4EAA" w:rsidP="00FF3219">
      <w:pPr>
        <w:spacing w:line="480" w:lineRule="auto"/>
      </w:pPr>
    </w:p>
    <w:p w14:paraId="5103F7C6" w14:textId="62EEAB35" w:rsidR="00526435" w:rsidRDefault="00622404" w:rsidP="00FF3219">
      <w:pPr>
        <w:spacing w:line="480" w:lineRule="auto"/>
      </w:pPr>
      <w:hyperlink r:id="rId14" w:history="1">
        <w:r w:rsidRPr="006D26DE">
          <w:rPr>
            <w:rStyle w:val="Hipervnculo"/>
          </w:rPr>
          <w:t>https://www.kaggle.com/code/ahmedshahriarsakib/churn-prediction-i-eda-statistical-analysis</w:t>
        </w:r>
      </w:hyperlink>
      <w:r>
        <w:t xml:space="preserve">    +++ VER ANALISIS DESCRIPTIVO   ++++</w:t>
      </w:r>
    </w:p>
    <w:p w14:paraId="792AF4A8" w14:textId="7FF8BA27" w:rsidR="00622404" w:rsidRDefault="00622404" w:rsidP="00FF3219">
      <w:pPr>
        <w:spacing w:line="480" w:lineRule="auto"/>
      </w:pPr>
    </w:p>
    <w:p w14:paraId="040A6461" w14:textId="4489E6FB" w:rsidR="00622404" w:rsidRDefault="00622404" w:rsidP="00FF3219">
      <w:pPr>
        <w:spacing w:line="480" w:lineRule="auto"/>
      </w:pPr>
      <w:hyperlink r:id="rId15" w:history="1">
        <w:r w:rsidRPr="006D26DE">
          <w:rPr>
            <w:rStyle w:val="Hipervnculo"/>
          </w:rPr>
          <w:t>https://www.kaggle.com/code/kabure/insightful-eda-churn-customers-models-pipeline</w:t>
        </w:r>
      </w:hyperlink>
      <w:r>
        <w:t xml:space="preserve">   +++</w:t>
      </w:r>
    </w:p>
    <w:p w14:paraId="796EF822" w14:textId="31321F19" w:rsidR="00622404" w:rsidRDefault="00622404" w:rsidP="00FF3219">
      <w:pPr>
        <w:spacing w:line="480" w:lineRule="auto"/>
      </w:pPr>
    </w:p>
    <w:p w14:paraId="6ADFC78A" w14:textId="180A49AD" w:rsidR="00622404" w:rsidRDefault="007F4A01" w:rsidP="00FF3219">
      <w:pPr>
        <w:spacing w:line="480" w:lineRule="auto"/>
      </w:pPr>
      <w:hyperlink r:id="rId16" w:history="1">
        <w:r w:rsidRPr="006D26DE">
          <w:rPr>
            <w:rStyle w:val="Hipervnculo"/>
          </w:rPr>
          <w:t>https://www.kaggle.com/code/akshaypurohit177/telco-customer-churn-eda-classification-models/notebook</w:t>
        </w:r>
      </w:hyperlink>
    </w:p>
    <w:p w14:paraId="05EA480D" w14:textId="6375D7EC" w:rsidR="007F4A01" w:rsidRDefault="005152A4" w:rsidP="00FF3219">
      <w:pPr>
        <w:spacing w:line="480" w:lineRule="auto"/>
      </w:pPr>
      <w:hyperlink r:id="rId17" w:history="1">
        <w:r w:rsidRPr="006D26DE">
          <w:rPr>
            <w:rStyle w:val="Hipervnculo"/>
          </w:rPr>
          <w:t>https://www.kaggle.com/code/arunsankar/key-insights-from-telco-customer-churn</w:t>
        </w:r>
      </w:hyperlink>
      <w:r>
        <w:t xml:space="preserve">  </w:t>
      </w:r>
    </w:p>
    <w:p w14:paraId="3AE958CB" w14:textId="77777777" w:rsidR="005152A4" w:rsidRDefault="005152A4" w:rsidP="00FF3219">
      <w:pPr>
        <w:spacing w:line="480" w:lineRule="auto"/>
      </w:pPr>
    </w:p>
    <w:p w14:paraId="234F8D86" w14:textId="2E7A1407" w:rsidR="007F4A01" w:rsidRDefault="007F4A01" w:rsidP="00FF3219">
      <w:pPr>
        <w:spacing w:line="480" w:lineRule="auto"/>
      </w:pPr>
      <w:hyperlink r:id="rId18" w:history="1">
        <w:r w:rsidRPr="006D26DE">
          <w:rPr>
            <w:rStyle w:val="Hipervnculo"/>
          </w:rPr>
          <w:t>https://www.kaggle.com/code/kaanboke/catboost-lightgbm-xgboost-explained-by-shap</w:t>
        </w:r>
      </w:hyperlink>
      <w:r>
        <w:t xml:space="preserve">   ++</w:t>
      </w:r>
    </w:p>
    <w:p w14:paraId="1C5F2E95" w14:textId="0A8ABC09" w:rsidR="00AF6E45" w:rsidRDefault="00AF6E45" w:rsidP="00FF3219">
      <w:pPr>
        <w:spacing w:line="480" w:lineRule="auto"/>
      </w:pPr>
    </w:p>
    <w:p w14:paraId="075C57B3" w14:textId="2CC4C933" w:rsidR="00AF6E45" w:rsidRDefault="00AF6E45" w:rsidP="00FF3219">
      <w:pPr>
        <w:spacing w:line="480" w:lineRule="auto"/>
      </w:pPr>
      <w:hyperlink r:id="rId19" w:history="1">
        <w:r w:rsidRPr="006D26DE">
          <w:rPr>
            <w:rStyle w:val="Hipervnculo"/>
          </w:rPr>
          <w:t>https://www.kaggle.com/code/jsaguiar/exploratory-analysis-with-seaborn</w:t>
        </w:r>
      </w:hyperlink>
      <w:r>
        <w:t xml:space="preserve"> +++</w:t>
      </w:r>
    </w:p>
    <w:p w14:paraId="146786D1" w14:textId="28B1D6E5" w:rsidR="00FA6E74" w:rsidRDefault="005152A4" w:rsidP="00FF3219">
      <w:pPr>
        <w:spacing w:line="480" w:lineRule="auto"/>
      </w:pPr>
      <w:hyperlink r:id="rId20" w:history="1">
        <w:r w:rsidRPr="006D26DE">
          <w:rPr>
            <w:rStyle w:val="Hipervnculo"/>
          </w:rPr>
          <w:t>https://www.kaggle.com/code/annichingwang/telco-customer-churn-prediction</w:t>
        </w:r>
      </w:hyperlink>
      <w:r>
        <w:t xml:space="preserve"> </w:t>
      </w:r>
    </w:p>
    <w:p w14:paraId="70E01EA5" w14:textId="79220771" w:rsidR="00FA6E74" w:rsidRDefault="00FA6E74" w:rsidP="00FF3219">
      <w:pPr>
        <w:spacing w:line="480" w:lineRule="auto"/>
      </w:pPr>
      <w:hyperlink r:id="rId21" w:history="1">
        <w:r w:rsidRPr="006D26DE">
          <w:rPr>
            <w:rStyle w:val="Hipervnculo"/>
          </w:rPr>
          <w:t>https://www.kaggle.com/code/diksha659/telco-customer-churn</w:t>
        </w:r>
      </w:hyperlink>
      <w:r>
        <w:t xml:space="preserve">     con pandas profiling</w:t>
      </w:r>
    </w:p>
    <w:p w14:paraId="29846B45" w14:textId="1CE6CCF6" w:rsidR="00F128F5" w:rsidRDefault="00F128F5" w:rsidP="00FF3219">
      <w:pPr>
        <w:spacing w:line="480" w:lineRule="auto"/>
      </w:pPr>
      <w:hyperlink r:id="rId22" w:history="1">
        <w:r w:rsidRPr="006D26DE">
          <w:rPr>
            <w:rStyle w:val="Hipervnculo"/>
          </w:rPr>
          <w:t>https://www.kaggle.com/code/arunsankar/key-insights-from-telco-customer-churn</w:t>
        </w:r>
      </w:hyperlink>
      <w:r>
        <w:t xml:space="preserve"> eentendible</w:t>
      </w:r>
    </w:p>
    <w:p w14:paraId="1199ACA6" w14:textId="25003858" w:rsidR="00F128F5" w:rsidRDefault="00F128F5" w:rsidP="00FF3219">
      <w:pPr>
        <w:spacing w:line="480" w:lineRule="auto"/>
      </w:pPr>
      <w:hyperlink r:id="rId23" w:history="1">
        <w:r w:rsidRPr="006D26DE">
          <w:rPr>
            <w:rStyle w:val="Hipervnculo"/>
          </w:rPr>
          <w:t>https://www.kaggle.com/code/meldadede/churn-prediction-of-telco-customers</w:t>
        </w:r>
      </w:hyperlink>
      <w:r>
        <w:t xml:space="preserve">    mayor sencillez</w:t>
      </w:r>
    </w:p>
    <w:p w14:paraId="147E3E38" w14:textId="121DA303" w:rsidR="005152A4" w:rsidRDefault="005152A4" w:rsidP="00FF3219">
      <w:pPr>
        <w:spacing w:line="480" w:lineRule="auto"/>
      </w:pPr>
      <w:hyperlink r:id="rId24" w:history="1">
        <w:r w:rsidRPr="006D26DE">
          <w:rPr>
            <w:rStyle w:val="Hipervnculo"/>
          </w:rPr>
          <w:t>https://www.kaggle.com/code/jonaspalucibarbosa/telco-customer-churn-eda-predictions-shap</w:t>
        </w:r>
      </w:hyperlink>
      <w:r>
        <w:t xml:space="preserve"> </w:t>
      </w:r>
    </w:p>
    <w:p w14:paraId="230FB157" w14:textId="7ACBB6BA" w:rsidR="005152A4" w:rsidRDefault="005152A4" w:rsidP="00FF3219">
      <w:pPr>
        <w:spacing w:line="480" w:lineRule="auto"/>
      </w:pPr>
      <w:hyperlink r:id="rId25" w:history="1">
        <w:r w:rsidRPr="006D26DE">
          <w:rPr>
            <w:rStyle w:val="Hipervnculo"/>
          </w:rPr>
          <w:t>https://www.kaggle.com/code/bhartiprasad17/customer-churn-prediction</w:t>
        </w:r>
      </w:hyperlink>
      <w:r>
        <w:t xml:space="preserve">   ver graficas dde tarta</w:t>
      </w:r>
    </w:p>
    <w:p w14:paraId="742DEA83" w14:textId="6C38DE05" w:rsidR="005152A4" w:rsidRDefault="005152A4" w:rsidP="00FF3219">
      <w:pPr>
        <w:spacing w:line="480" w:lineRule="auto"/>
      </w:pPr>
      <w:hyperlink r:id="rId26" w:history="1">
        <w:r w:rsidRPr="006D26DE">
          <w:rPr>
            <w:rStyle w:val="Hipervnculo"/>
          </w:rPr>
          <w:t>https://www.kaggle.com/code/ginsaputra/customer-churn-analysis-and-prediction</w:t>
        </w:r>
      </w:hyperlink>
      <w:r>
        <w:t xml:space="preserve">   revisar la funcnio de crear gráficos</w:t>
      </w:r>
    </w:p>
    <w:p w14:paraId="3AA33901" w14:textId="6AA9F88C" w:rsidR="005152A4" w:rsidRDefault="00D5134E" w:rsidP="00FF3219">
      <w:pPr>
        <w:spacing w:line="480" w:lineRule="auto"/>
      </w:pPr>
      <w:hyperlink r:id="rId27" w:history="1">
        <w:r w:rsidRPr="006D26DE">
          <w:rPr>
            <w:rStyle w:val="Hipervnculo"/>
          </w:rPr>
          <w:t>https://www.kaggle.com/code/farazrahman/telco-customer-churn-logisticregression</w:t>
        </w:r>
      </w:hyperlink>
      <w:r>
        <w:t xml:space="preserve"> +</w:t>
      </w:r>
    </w:p>
    <w:p w14:paraId="0FD0C2E0" w14:textId="12C473DC" w:rsidR="005152A4" w:rsidRDefault="005152A4" w:rsidP="00FF3219">
      <w:pPr>
        <w:spacing w:line="480" w:lineRule="auto"/>
      </w:pPr>
      <w:hyperlink r:id="rId28" w:history="1">
        <w:r w:rsidRPr="006D26DE">
          <w:rPr>
            <w:rStyle w:val="Hipervnculo"/>
          </w:rPr>
          <w:t>https://www.kaggle.com/code/praxitelisk/telco-customer-churn-eda-ml</w:t>
        </w:r>
      </w:hyperlink>
      <w:r>
        <w:t xml:space="preserve">   </w:t>
      </w:r>
    </w:p>
    <w:p w14:paraId="159D78EB" w14:textId="6296097A" w:rsidR="005152A4" w:rsidRDefault="00D5134E" w:rsidP="00FF3219">
      <w:pPr>
        <w:spacing w:line="480" w:lineRule="auto"/>
      </w:pPr>
      <w:hyperlink r:id="rId29" w:history="1">
        <w:r w:rsidRPr="006D26DE">
          <w:rPr>
            <w:rStyle w:val="Hipervnculo"/>
          </w:rPr>
          <w:t>https://www.kaggle.com/code/danwheble/churn-prediction-telco-customer-churn</w:t>
        </w:r>
      </w:hyperlink>
      <w:r>
        <w:t xml:space="preserve">   revisar in 13</w:t>
      </w:r>
    </w:p>
    <w:p w14:paraId="3EFC72F1" w14:textId="75D25E77" w:rsidR="005152A4" w:rsidRDefault="005152A4" w:rsidP="00FF3219">
      <w:pPr>
        <w:spacing w:line="480" w:lineRule="auto"/>
      </w:pPr>
    </w:p>
    <w:p w14:paraId="227EF00C" w14:textId="13937C37" w:rsidR="005152A4" w:rsidRDefault="00D5134E" w:rsidP="00FF3219">
      <w:pPr>
        <w:spacing w:line="480" w:lineRule="auto"/>
      </w:pPr>
      <w:hyperlink r:id="rId30" w:history="1">
        <w:r w:rsidRPr="006D26DE">
          <w:rPr>
            <w:rStyle w:val="Hipervnculo"/>
          </w:rPr>
          <w:t>https://www.kaggle.com/code/nareshbhat/outlier-the-silent-killer/data</w:t>
        </w:r>
      </w:hyperlink>
      <w:r>
        <w:t xml:space="preserve">    REVISAR   ++++++++++++++</w:t>
      </w:r>
    </w:p>
    <w:sectPr w:rsidR="005152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DDDF9" w14:textId="77777777" w:rsidR="002E5618" w:rsidRDefault="002E5618" w:rsidP="00FF3219">
      <w:pPr>
        <w:spacing w:after="0" w:line="240" w:lineRule="auto"/>
      </w:pPr>
      <w:r>
        <w:separator/>
      </w:r>
    </w:p>
  </w:endnote>
  <w:endnote w:type="continuationSeparator" w:id="0">
    <w:p w14:paraId="14C294A7" w14:textId="77777777" w:rsidR="002E5618" w:rsidRDefault="002E5618" w:rsidP="00FF3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72717" w14:textId="77777777" w:rsidR="002E5618" w:rsidRDefault="002E5618" w:rsidP="00FF3219">
      <w:pPr>
        <w:spacing w:after="0" w:line="240" w:lineRule="auto"/>
      </w:pPr>
      <w:r>
        <w:separator/>
      </w:r>
    </w:p>
  </w:footnote>
  <w:footnote w:type="continuationSeparator" w:id="0">
    <w:p w14:paraId="7E1CA1A6" w14:textId="77777777" w:rsidR="002E5618" w:rsidRDefault="002E5618" w:rsidP="00FF32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B4733"/>
    <w:multiLevelType w:val="multilevel"/>
    <w:tmpl w:val="6E0EA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4981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19"/>
    <w:rsid w:val="000F5559"/>
    <w:rsid w:val="00151CE7"/>
    <w:rsid w:val="002E5618"/>
    <w:rsid w:val="004F661C"/>
    <w:rsid w:val="005152A4"/>
    <w:rsid w:val="00526435"/>
    <w:rsid w:val="005E4EAA"/>
    <w:rsid w:val="00622404"/>
    <w:rsid w:val="007F4A01"/>
    <w:rsid w:val="00AF6E45"/>
    <w:rsid w:val="00D5134E"/>
    <w:rsid w:val="00F128F5"/>
    <w:rsid w:val="00FA6E74"/>
    <w:rsid w:val="00FF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183D3"/>
  <w15:chartTrackingRefBased/>
  <w15:docId w15:val="{DBE2050D-E9D6-4F06-9B8B-C6FF4CE54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FF3219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FF32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3219"/>
  </w:style>
  <w:style w:type="paragraph" w:styleId="Piedepgina">
    <w:name w:val="footer"/>
    <w:basedOn w:val="Normal"/>
    <w:link w:val="PiedepginaCar"/>
    <w:uiPriority w:val="99"/>
    <w:unhideWhenUsed/>
    <w:rsid w:val="00FF32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3219"/>
  </w:style>
  <w:style w:type="character" w:styleId="Hipervnculo">
    <w:name w:val="Hyperlink"/>
    <w:basedOn w:val="Fuentedeprrafopredeter"/>
    <w:uiPriority w:val="99"/>
    <w:unhideWhenUsed/>
    <w:rsid w:val="0052643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2643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51C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6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bebsnow/telco-customer-churn" TargetMode="External"/><Relationship Id="rId13" Type="http://schemas.openxmlformats.org/officeDocument/2006/relationships/hyperlink" Target="https://www.kaggle.com/code/bandiatindra/telecom-churn-prediction" TargetMode="External"/><Relationship Id="rId18" Type="http://schemas.openxmlformats.org/officeDocument/2006/relationships/hyperlink" Target="https://www.kaggle.com/code/kaanboke/catboost-lightgbm-xgboost-explained-by-shap" TargetMode="External"/><Relationship Id="rId26" Type="http://schemas.openxmlformats.org/officeDocument/2006/relationships/hyperlink" Target="https://www.kaggle.com/code/ginsaputra/customer-churn-analysis-and-predic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kaggle.com/code/diksha659/telco-customer-churn" TargetMode="External"/><Relationship Id="rId7" Type="http://schemas.openxmlformats.org/officeDocument/2006/relationships/hyperlink" Target="https://www.kaggle.com/code/vincentlugat/telco-eda-lightgbm-stylized-report" TargetMode="External"/><Relationship Id="rId12" Type="http://schemas.openxmlformats.org/officeDocument/2006/relationships/hyperlink" Target="https://www.kaggle.com/code/hidious/telco-customer-churn-prediction-and-retention" TargetMode="External"/><Relationship Id="rId17" Type="http://schemas.openxmlformats.org/officeDocument/2006/relationships/hyperlink" Target="https://www.kaggle.com/code/arunsankar/key-insights-from-telco-customer-churn" TargetMode="External"/><Relationship Id="rId25" Type="http://schemas.openxmlformats.org/officeDocument/2006/relationships/hyperlink" Target="https://www.kaggle.com/code/bhartiprasad17/customer-churn-predic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ggle.com/code/akshaypurohit177/telco-customer-churn-eda-classification-models/notebook" TargetMode="External"/><Relationship Id="rId20" Type="http://schemas.openxmlformats.org/officeDocument/2006/relationships/hyperlink" Target="https://www.kaggle.com/code/annichingwang/telco-customer-churn-prediction" TargetMode="External"/><Relationship Id="rId29" Type="http://schemas.openxmlformats.org/officeDocument/2006/relationships/hyperlink" Target="https://www.kaggle.com/code/danwheble/churn-prediction-telco-customer-chur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code/tanetboss/starter-guide-preprocessing-randomforest/notebook" TargetMode="External"/><Relationship Id="rId24" Type="http://schemas.openxmlformats.org/officeDocument/2006/relationships/hyperlink" Target="https://www.kaggle.com/code/jonaspalucibarbosa/telco-customer-churn-eda-predictions-shap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kaggle.com/code/kabure/insightful-eda-churn-customers-models-pipeline" TargetMode="External"/><Relationship Id="rId23" Type="http://schemas.openxmlformats.org/officeDocument/2006/relationships/hyperlink" Target="https://www.kaggle.com/code/meldadede/churn-prediction-of-telco-customers" TargetMode="External"/><Relationship Id="rId28" Type="http://schemas.openxmlformats.org/officeDocument/2006/relationships/hyperlink" Target="https://www.kaggle.com/code/praxitelisk/telco-customer-churn-eda-ml" TargetMode="External"/><Relationship Id="rId10" Type="http://schemas.openxmlformats.org/officeDocument/2006/relationships/hyperlink" Target="https://www.kaggle.com/code/shubha23/telco-customer-churn-prediction" TargetMode="External"/><Relationship Id="rId19" Type="http://schemas.openxmlformats.org/officeDocument/2006/relationships/hyperlink" Target="https://www.kaggle.com/code/jsaguiar/exploratory-analysis-with-seaborn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ode/nilanml/telecom-customer-churn-voting-80-1-accuracy" TargetMode="External"/><Relationship Id="rId14" Type="http://schemas.openxmlformats.org/officeDocument/2006/relationships/hyperlink" Target="https://www.kaggle.com/code/ahmedshahriarsakib/churn-prediction-i-eda-statistical-analysis" TargetMode="External"/><Relationship Id="rId22" Type="http://schemas.openxmlformats.org/officeDocument/2006/relationships/hyperlink" Target="https://www.kaggle.com/code/arunsankar/key-insights-from-telco-customer-churn" TargetMode="External"/><Relationship Id="rId27" Type="http://schemas.openxmlformats.org/officeDocument/2006/relationships/hyperlink" Target="https://www.kaggle.com/code/farazrahman/telco-customer-churn-logisticregression" TargetMode="External"/><Relationship Id="rId30" Type="http://schemas.openxmlformats.org/officeDocument/2006/relationships/hyperlink" Target="https://www.kaggle.com/code/nareshbhat/outlier-the-silent-killer/dat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923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Parra</dc:creator>
  <cp:keywords/>
  <dc:description/>
  <cp:lastModifiedBy>Carlos Parra</cp:lastModifiedBy>
  <cp:revision>5</cp:revision>
  <dcterms:created xsi:type="dcterms:W3CDTF">2022-12-16T16:09:00Z</dcterms:created>
  <dcterms:modified xsi:type="dcterms:W3CDTF">2022-12-16T19:53:00Z</dcterms:modified>
</cp:coreProperties>
</file>