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sz w:val="20"/>
                <w:szCs w:val="20"/>
              </w:rPr>
            </w:pPr>
            <w:r w:rsidDel="00000000" w:rsidR="00000000" w:rsidRPr="00000000">
              <w:rPr>
                <w:i w:val="1"/>
                <w:sz w:val="20"/>
                <w:szCs w:val="20"/>
                <w:rtl w:val="0"/>
              </w:rPr>
              <w:t xml:space="preserve">Durante este período, el proyecto ha avanzado significativamente en dos áreas estratégicas. Primero, se ha consolidado la base documental del proyecto a través de la elaboración de un expediente integral que articula la visión, alcance y planificación. Este documento incluye componentes clave como el resumen ejecutivo, la justificación del negocio, el acta de constitución, y la definición de la metodología y herramientas. Se han incorporado también los diagramas de flujo y de base de datos para clarificar la estructura y funcionamiento de la solución, el documento indicado tiene por nombre “Proyecto APT Optifire”.</w:t>
            </w:r>
          </w:p>
          <w:p w:rsidR="00000000" w:rsidDel="00000000" w:rsidP="00000000" w:rsidRDefault="00000000" w:rsidRPr="00000000" w14:paraId="0000000F">
            <w:pPr>
              <w:spacing w:after="240" w:before="240" w:lineRule="auto"/>
              <w:jc w:val="both"/>
              <w:rPr>
                <w:i w:val="1"/>
                <w:sz w:val="20"/>
                <w:szCs w:val="20"/>
              </w:rPr>
            </w:pPr>
            <w:r w:rsidDel="00000000" w:rsidR="00000000" w:rsidRPr="00000000">
              <w:rPr>
                <w:i w:val="1"/>
                <w:sz w:val="20"/>
                <w:szCs w:val="20"/>
                <w:rtl w:val="0"/>
              </w:rPr>
              <w:t xml:space="preserve">En paralelo, se ha dado inicio a la fase de desarrollo técnico. Se ha montado el entorno de trabajo y comenzado la programación del aplicativo utilizando el framework Django con Python, una elección que favorece la agilidad y robustez. La base de datos inicial seleccionada es SQLite, ideal para las etapas de prototipado y desarrollo temprano por su simplicidad y rápida configuración.</w:t>
            </w:r>
          </w:p>
          <w:p w:rsidR="00000000" w:rsidDel="00000000" w:rsidP="00000000" w:rsidRDefault="00000000" w:rsidRPr="00000000" w14:paraId="00000010">
            <w:pPr>
              <w:spacing w:after="240" w:before="240" w:lineRule="auto"/>
              <w:jc w:val="both"/>
              <w:rPr>
                <w:i w:val="1"/>
                <w:sz w:val="20"/>
                <w:szCs w:val="20"/>
              </w:rPr>
            </w:pPr>
            <w:r w:rsidDel="00000000" w:rsidR="00000000" w:rsidRPr="00000000">
              <w:rPr>
                <w:i w:val="1"/>
                <w:sz w:val="20"/>
                <w:szCs w:val="20"/>
                <w:rtl w:val="0"/>
              </w:rPr>
              <w:t xml:space="preserve">La programación del proyecto se almacena en el repositorio de nuestro proyecto APT con nombre “Proyecto_APT122” para generar un desarrollo colaborativo y con las mejores prácticas de la industria.</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Entregar una solución informática eficiente, que resuelva las necesidades del usuario y cumpla los estándares de la industria actual.</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Satisfacer la necesidad de mostrar avances al cliente sin la necesidad de esperar al final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rFonts w:ascii="Calibri" w:cs="Calibri" w:eastAsia="Calibri" w:hAnsi="Calibri"/>
                <w:i w:val="1"/>
                <w:sz w:val="20"/>
                <w:szCs w:val="20"/>
              </w:rPr>
            </w:pPr>
            <w:r w:rsidDel="00000000" w:rsidR="00000000" w:rsidRPr="00000000">
              <w:rPr>
                <w:i w:val="1"/>
                <w:sz w:val="20"/>
                <w:szCs w:val="20"/>
                <w:rtl w:val="0"/>
              </w:rPr>
              <w:t xml:space="preserve">SCRUM + KANBAN (Asignación de tareas con planner)</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i w:val="1"/>
                <w:sz w:val="20"/>
                <w:szCs w:val="20"/>
              </w:rPr>
            </w:pPr>
            <w:r w:rsidDel="00000000" w:rsidR="00000000" w:rsidRPr="00000000">
              <w:rPr>
                <w:i w:val="1"/>
                <w:sz w:val="20"/>
                <w:szCs w:val="20"/>
                <w:rtl w:val="0"/>
              </w:rPr>
              <w:t xml:space="preserve">Los siguientes documentos dejarán en evidencia el avance actual del proyecto APT  </w:t>
            </w:r>
          </w:p>
          <w:p w:rsidR="00000000" w:rsidDel="00000000" w:rsidP="00000000" w:rsidRDefault="00000000" w:rsidRPr="00000000" w14:paraId="0000001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Avance de informe final.</w:t>
            </w:r>
          </w:p>
          <w:p w:rsidR="00000000" w:rsidDel="00000000" w:rsidP="00000000" w:rsidRDefault="00000000" w:rsidRPr="00000000" w14:paraId="00000019">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Diagrama de actividades (AS IS - TO BE).</w:t>
            </w:r>
          </w:p>
          <w:p w:rsidR="00000000" w:rsidDel="00000000" w:rsidP="00000000" w:rsidRDefault="00000000" w:rsidRPr="00000000" w14:paraId="0000001A">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Product Backlog.</w:t>
            </w:r>
          </w:p>
          <w:p w:rsidR="00000000" w:rsidDel="00000000" w:rsidP="00000000" w:rsidRDefault="00000000" w:rsidRPr="00000000" w14:paraId="0000001B">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Diagrama de base de datos.</w:t>
            </w:r>
          </w:p>
          <w:p w:rsidR="00000000" w:rsidDel="00000000" w:rsidP="00000000" w:rsidRDefault="00000000" w:rsidRPr="00000000" w14:paraId="0000001C">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Diagrama de clases.</w:t>
            </w:r>
          </w:p>
          <w:p w:rsidR="00000000" w:rsidDel="00000000" w:rsidP="00000000" w:rsidRDefault="00000000" w:rsidRPr="00000000" w14:paraId="0000001D">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Mockups.</w:t>
            </w:r>
          </w:p>
          <w:p w:rsidR="00000000" w:rsidDel="00000000" w:rsidP="00000000" w:rsidRDefault="00000000" w:rsidRPr="00000000" w14:paraId="0000001E">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Plan de Pruebas.</w:t>
            </w:r>
          </w:p>
          <w:p w:rsidR="00000000" w:rsidDel="00000000" w:rsidP="00000000" w:rsidRDefault="00000000" w:rsidRPr="00000000" w14:paraId="0000001F">
            <w:pPr>
              <w:numPr>
                <w:ilvl w:val="0"/>
                <w:numId w:val="1"/>
              </w:numPr>
              <w:ind w:left="720" w:hanging="360"/>
              <w:jc w:val="both"/>
              <w:rPr>
                <w:i w:val="1"/>
                <w:sz w:val="20"/>
                <w:szCs w:val="20"/>
              </w:rPr>
            </w:pPr>
            <w:r w:rsidDel="00000000" w:rsidR="00000000" w:rsidRPr="00000000">
              <w:rPr>
                <w:i w:val="1"/>
                <w:sz w:val="20"/>
                <w:szCs w:val="20"/>
                <w:rtl w:val="0"/>
              </w:rPr>
              <w:t xml:space="preserve">Avance en el desarrollo de la aplicación.</w:t>
              <w:br w:type="textWrapping"/>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br w:type="textWrapping"/>
            </w:r>
          </w:p>
        </w:tc>
      </w:tr>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5"/>
        <w:gridCol w:w="1134"/>
        <w:gridCol w:w="1417"/>
        <w:gridCol w:w="851"/>
        <w:gridCol w:w="141"/>
        <w:gridCol w:w="1134"/>
        <w:gridCol w:w="1418"/>
        <w:gridCol w:w="1276"/>
        <w:gridCol w:w="850"/>
        <w:tblGridChange w:id="0">
          <w:tblGrid>
            <w:gridCol w:w="1555"/>
            <w:gridCol w:w="1134"/>
            <w:gridCol w:w="1417"/>
            <w:gridCol w:w="851"/>
            <w:gridCol w:w="141"/>
            <w:gridCol w:w="1134"/>
            <w:gridCol w:w="1418"/>
            <w:gridCol w:w="1276"/>
            <w:gridCol w:w="850"/>
          </w:tblGrid>
        </w:tblGridChange>
      </w:tblGrid>
      <w:tr>
        <w:trPr>
          <w:cantSplit w:val="0"/>
          <w:trHeight w:val="415" w:hRule="atLeast"/>
          <w:tblHeader w:val="0"/>
        </w:trPr>
        <w:tc>
          <w:tcPr>
            <w:gridSpan w:val="9"/>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gridSpan w:val="2"/>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6">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8">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gridSpan w:val="2"/>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E">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0">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2">
            <w:pPr>
              <w:jc w:val="both"/>
              <w:rPr/>
            </w:pPr>
            <w:r w:rsidDel="00000000" w:rsidR="00000000" w:rsidRPr="00000000">
              <w:rPr>
                <w:rtl w:val="0"/>
              </w:rPr>
              <w:t xml:space="preserve">-Diseño y Gestión de requisitos</w:t>
            </w:r>
          </w:p>
          <w:p w:rsidR="00000000" w:rsidDel="00000000" w:rsidP="00000000" w:rsidRDefault="00000000" w:rsidRPr="00000000" w14:paraId="00000043">
            <w:pPr>
              <w:jc w:val="both"/>
              <w:rPr/>
            </w:pPr>
            <w:r w:rsidDel="00000000" w:rsidR="00000000" w:rsidRPr="00000000">
              <w:rPr>
                <w:rtl w:val="0"/>
              </w:rPr>
              <w:t xml:space="preserve">-Gestión de proyectos informáticos </w:t>
            </w:r>
          </w:p>
        </w:tc>
        <w:tc>
          <w:tcPr/>
          <w:p w:rsidR="00000000" w:rsidDel="00000000" w:rsidP="00000000" w:rsidRDefault="00000000" w:rsidRPr="00000000" w14:paraId="00000044">
            <w:pPr>
              <w:jc w:val="both"/>
              <w:rPr/>
            </w:pPr>
            <w:r w:rsidDel="00000000" w:rsidR="00000000" w:rsidRPr="00000000">
              <w:rPr>
                <w:rtl w:val="0"/>
              </w:rPr>
              <w:t xml:space="preserve">-Definir visión, alcance y criterios de aceptación del producto.</w:t>
            </w:r>
          </w:p>
          <w:p w:rsidR="00000000" w:rsidDel="00000000" w:rsidP="00000000" w:rsidRDefault="00000000" w:rsidRPr="00000000" w14:paraId="00000045">
            <w:pPr>
              <w:jc w:val="both"/>
              <w:rPr/>
            </w:pPr>
            <w:r w:rsidDel="00000000" w:rsidR="00000000" w:rsidRPr="00000000">
              <w:rPr>
                <w:rtl w:val="0"/>
              </w:rPr>
              <w:t xml:space="preserve">-Establecer roles.</w:t>
            </w:r>
          </w:p>
          <w:p w:rsidR="00000000" w:rsidDel="00000000" w:rsidP="00000000" w:rsidRDefault="00000000" w:rsidRPr="00000000" w14:paraId="00000046">
            <w:pPr>
              <w:jc w:val="both"/>
              <w:rPr/>
            </w:pPr>
            <w:r w:rsidDel="00000000" w:rsidR="00000000" w:rsidRPr="00000000">
              <w:rPr>
                <w:rtl w:val="0"/>
              </w:rPr>
              <w:t xml:space="preserve">-Realizar producto backlog.</w:t>
            </w:r>
          </w:p>
          <w:p w:rsidR="00000000" w:rsidDel="00000000" w:rsidP="00000000" w:rsidRDefault="00000000" w:rsidRPr="00000000" w14:paraId="00000047">
            <w:pPr>
              <w:jc w:val="both"/>
              <w:rPr/>
            </w:pPr>
            <w:r w:rsidDel="00000000" w:rsidR="00000000" w:rsidRPr="00000000">
              <w:rPr>
                <w:rtl w:val="0"/>
              </w:rPr>
              <w:t xml:space="preserve">-Planificar sprint.</w:t>
            </w:r>
          </w:p>
        </w:tc>
        <w:tc>
          <w:tcPr/>
          <w:p w:rsidR="00000000" w:rsidDel="00000000" w:rsidP="00000000" w:rsidRDefault="00000000" w:rsidRPr="00000000" w14:paraId="00000048">
            <w:pPr>
              <w:jc w:val="both"/>
              <w:rPr/>
            </w:pPr>
            <w:r w:rsidDel="00000000" w:rsidR="00000000" w:rsidRPr="00000000">
              <w:rPr>
                <w:rtl w:val="0"/>
              </w:rPr>
              <w:t xml:space="preserve">Tablero ágil, Repositorio, Planner, Drive.</w:t>
            </w:r>
          </w:p>
        </w:tc>
        <w:tc>
          <w:tcPr/>
          <w:p w:rsidR="00000000" w:rsidDel="00000000" w:rsidP="00000000" w:rsidRDefault="00000000" w:rsidRPr="00000000" w14:paraId="00000049">
            <w:pPr>
              <w:jc w:val="both"/>
              <w:rPr/>
            </w:pPr>
            <w:r w:rsidDel="00000000" w:rsidR="00000000" w:rsidRPr="00000000">
              <w:rPr>
                <w:rtl w:val="0"/>
              </w:rPr>
              <w:t xml:space="preserve">3 a 5 días.</w:t>
            </w:r>
          </w:p>
        </w:tc>
        <w:tc>
          <w:tcPr>
            <w:gridSpan w:val="2"/>
          </w:tcPr>
          <w:p w:rsidR="00000000" w:rsidDel="00000000" w:rsidP="00000000" w:rsidRDefault="00000000" w:rsidRPr="00000000" w14:paraId="0000004A">
            <w:pPr>
              <w:jc w:val="both"/>
              <w:rPr/>
            </w:pPr>
            <w:r w:rsidDel="00000000" w:rsidR="00000000" w:rsidRPr="00000000">
              <w:rPr>
                <w:rtl w:val="0"/>
              </w:rPr>
              <w:t xml:space="preserve">Product Owner con soporte del Scrum Master y desarrolladores</w:t>
            </w:r>
          </w:p>
        </w:tc>
        <w:tc>
          <w:tcPr/>
          <w:p w:rsidR="00000000" w:rsidDel="00000000" w:rsidP="00000000" w:rsidRDefault="00000000" w:rsidRPr="00000000" w14:paraId="0000004C">
            <w:pPr>
              <w:jc w:val="both"/>
              <w:rPr/>
            </w:pPr>
            <w:r w:rsidDel="00000000" w:rsidR="00000000" w:rsidRPr="00000000">
              <w:rPr>
                <w:rtl w:val="0"/>
              </w:rPr>
              <w:t xml:space="preserve">Dificultades:  cambios de alcance y falta de alineación entre roles.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Facilitadores: visión clara, criterios de aceptación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tc>
        <w:tc>
          <w:tcPr/>
          <w:p w:rsidR="00000000" w:rsidDel="00000000" w:rsidP="00000000" w:rsidRDefault="00000000" w:rsidRPr="00000000" w14:paraId="00000051">
            <w:pPr>
              <w:jc w:val="both"/>
              <w:rPr/>
            </w:pPr>
            <w:r w:rsidDel="00000000" w:rsidR="00000000" w:rsidRPr="00000000">
              <w:rPr>
                <w:rtl w:val="0"/>
              </w:rPr>
              <w:t xml:space="preserve">Completado</w:t>
            </w:r>
          </w:p>
        </w:tc>
        <w:tc>
          <w:tcPr/>
          <w:p w:rsidR="00000000" w:rsidDel="00000000" w:rsidP="00000000" w:rsidRDefault="00000000" w:rsidRPr="00000000" w14:paraId="00000052">
            <w:pPr>
              <w:jc w:val="both"/>
              <w:rPr/>
            </w:pPr>
            <w:r w:rsidDel="00000000" w:rsidR="00000000" w:rsidRPr="00000000">
              <w:rPr>
                <w:rtl w:val="0"/>
              </w:rPr>
            </w:r>
          </w:p>
        </w:tc>
      </w:tr>
    </w:tbl>
    <w:p w:rsidR="00000000" w:rsidDel="00000000" w:rsidP="00000000" w:rsidRDefault="00000000" w:rsidRPr="00000000" w14:paraId="00000053">
      <w:pPr>
        <w:rPr/>
      </w:pPr>
      <w:r w:rsidDel="00000000" w:rsidR="00000000" w:rsidRPr="00000000">
        <w:br w:type="page"/>
      </w:r>
      <w:r w:rsidDel="00000000" w:rsidR="00000000" w:rsidRPr="00000000">
        <w:rPr>
          <w:rtl w:val="0"/>
        </w:rPr>
      </w:r>
    </w:p>
    <w:tbl>
      <w:tblPr>
        <w:tblStyle w:val="Table4"/>
        <w:tblpPr w:leftFromText="180" w:rightFromText="180" w:topFromText="0" w:bottomFromText="0" w:vertAnchor="page" w:horzAnchor="margin" w:tblpXSpec="center" w:tblpY="3517"/>
        <w:tblW w:w="97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55"/>
        <w:gridCol w:w="1530"/>
        <w:gridCol w:w="1350"/>
        <w:gridCol w:w="1260"/>
        <w:gridCol w:w="930"/>
        <w:gridCol w:w="1650"/>
        <w:gridCol w:w="1050"/>
        <w:gridCol w:w="855"/>
        <w:tblGridChange w:id="0">
          <w:tblGrid>
            <w:gridCol w:w="1155"/>
            <w:gridCol w:w="1530"/>
            <w:gridCol w:w="1350"/>
            <w:gridCol w:w="1260"/>
            <w:gridCol w:w="930"/>
            <w:gridCol w:w="1650"/>
            <w:gridCol w:w="1050"/>
            <w:gridCol w:w="855"/>
          </w:tblGrid>
        </w:tblGridChange>
      </w:tblGrid>
      <w:tr>
        <w:trPr>
          <w:cantSplit w:val="0"/>
          <w:trHeight w:val="2410" w:hRule="atLeast"/>
          <w:tblHeader w:val="0"/>
        </w:trPr>
        <w:tc>
          <w:tcPr/>
          <w:p w:rsidR="00000000" w:rsidDel="00000000" w:rsidP="00000000" w:rsidRDefault="00000000" w:rsidRPr="00000000" w14:paraId="00000054">
            <w:pPr>
              <w:jc w:val="both"/>
              <w:rPr/>
            </w:pPr>
            <w:r w:rsidDel="00000000" w:rsidR="00000000" w:rsidRPr="00000000">
              <w:rPr>
                <w:rtl w:val="0"/>
              </w:rPr>
              <w:t xml:space="preserve">Diseño de prototipos</w:t>
            </w:r>
          </w:p>
        </w:tc>
        <w:tc>
          <w:tcPr/>
          <w:p w:rsidR="00000000" w:rsidDel="00000000" w:rsidP="00000000" w:rsidRDefault="00000000" w:rsidRPr="00000000" w14:paraId="00000055">
            <w:pPr>
              <w:jc w:val="both"/>
              <w:rPr/>
            </w:pPr>
            <w:r w:rsidDel="00000000" w:rsidR="00000000" w:rsidRPr="00000000">
              <w:rPr>
                <w:rtl w:val="0"/>
              </w:rPr>
              <w:t xml:space="preserve">Prototipado de interfaz.</w:t>
            </w:r>
          </w:p>
        </w:tc>
        <w:tc>
          <w:tcPr/>
          <w:p w:rsidR="00000000" w:rsidDel="00000000" w:rsidP="00000000" w:rsidRDefault="00000000" w:rsidRPr="00000000" w14:paraId="00000056">
            <w:pPr>
              <w:jc w:val="both"/>
              <w:rPr/>
            </w:pPr>
            <w:r w:rsidDel="00000000" w:rsidR="00000000" w:rsidRPr="00000000">
              <w:rPr>
                <w:rtl w:val="0"/>
              </w:rPr>
              <w:t xml:space="preserve">Herramientas de prototipado y sesiones de validación.</w:t>
            </w:r>
          </w:p>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jc w:val="both"/>
              <w:rPr/>
            </w:pPr>
            <w:r w:rsidDel="00000000" w:rsidR="00000000" w:rsidRPr="00000000">
              <w:rPr>
                <w:rtl w:val="0"/>
              </w:rPr>
              <w:t xml:space="preserve">1 Semana</w:t>
            </w:r>
          </w:p>
        </w:tc>
        <w:tc>
          <w:tcPr/>
          <w:p w:rsidR="00000000" w:rsidDel="00000000" w:rsidP="00000000" w:rsidRDefault="00000000" w:rsidRPr="00000000" w14:paraId="00000059">
            <w:pPr>
              <w:jc w:val="both"/>
              <w:rPr/>
            </w:pPr>
            <w:r w:rsidDel="00000000" w:rsidR="00000000" w:rsidRPr="00000000">
              <w:rPr>
                <w:rtl w:val="0"/>
              </w:rPr>
              <w:t xml:space="preserve">Product Owner y diseño con apoyo del equipo.</w:t>
            </w:r>
          </w:p>
        </w:tc>
        <w:tc>
          <w:tcPr/>
          <w:p w:rsidR="00000000" w:rsidDel="00000000" w:rsidP="00000000" w:rsidRDefault="00000000" w:rsidRPr="00000000" w14:paraId="0000005A">
            <w:pPr>
              <w:jc w:val="both"/>
              <w:rPr/>
            </w:pPr>
            <w:r w:rsidDel="00000000" w:rsidR="00000000" w:rsidRPr="00000000">
              <w:rPr>
                <w:rtl w:val="0"/>
              </w:rPr>
              <w:t xml:space="preserve">Facilitadores: ciclos de feedback.</w:t>
            </w:r>
          </w:p>
        </w:tc>
        <w:tc>
          <w:tcPr/>
          <w:p w:rsidR="00000000" w:rsidDel="00000000" w:rsidP="00000000" w:rsidRDefault="00000000" w:rsidRPr="00000000" w14:paraId="0000005B">
            <w:pPr>
              <w:jc w:val="both"/>
              <w:rPr/>
            </w:pPr>
            <w:r w:rsidDel="00000000" w:rsidR="00000000" w:rsidRPr="00000000">
              <w:rPr>
                <w:rtl w:val="0"/>
              </w:rPr>
              <w:t xml:space="preserve">No iniciado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tabs>
                <w:tab w:val="left" w:leader="none" w:pos="969"/>
              </w:tabs>
              <w:rPr/>
            </w:pPr>
            <w:r w:rsidDel="00000000" w:rsidR="00000000" w:rsidRPr="00000000">
              <w:rPr>
                <w:rtl w:val="0"/>
              </w:rPr>
              <w:tab/>
            </w:r>
          </w:p>
        </w:tc>
        <w:tc>
          <w:tcPr/>
          <w:p w:rsidR="00000000" w:rsidDel="00000000" w:rsidP="00000000" w:rsidRDefault="00000000" w:rsidRPr="00000000" w14:paraId="0000005E">
            <w:pPr>
              <w:jc w:val="both"/>
              <w:rPr/>
            </w:pPr>
            <w:r w:rsidDel="00000000" w:rsidR="00000000" w:rsidRPr="00000000">
              <w:rPr>
                <w:rtl w:val="0"/>
              </w:rPr>
              <w:t xml:space="preserve">.</w:t>
            </w:r>
          </w:p>
        </w:tc>
      </w:tr>
      <w:tr>
        <w:trPr>
          <w:cantSplit w:val="0"/>
          <w:trHeight w:val="2410" w:hRule="atLeast"/>
          <w:tblHeader w:val="0"/>
        </w:trPr>
        <w:tc>
          <w:tcPr>
            <w:vAlign w:val="center"/>
          </w:tcPr>
          <w:p w:rsidR="00000000" w:rsidDel="00000000" w:rsidP="00000000" w:rsidRDefault="00000000" w:rsidRPr="00000000" w14:paraId="0000005F">
            <w:pPr>
              <w:jc w:val="both"/>
              <w:rPr/>
            </w:pPr>
            <w:r w:rsidDel="00000000" w:rsidR="00000000" w:rsidRPr="00000000">
              <w:rPr>
                <w:rtl w:val="0"/>
              </w:rPr>
              <w:t xml:space="preserve">Arquitectura</w:t>
            </w:r>
          </w:p>
          <w:p w:rsidR="00000000" w:rsidDel="00000000" w:rsidP="00000000" w:rsidRDefault="00000000" w:rsidRPr="00000000" w14:paraId="00000060">
            <w:pPr>
              <w:jc w:val="both"/>
              <w:rPr/>
            </w:pPr>
            <w:r w:rsidDel="00000000" w:rsidR="00000000" w:rsidRPr="00000000">
              <w:rPr>
                <w:rtl w:val="0"/>
              </w:rPr>
              <w:t xml:space="preserve">Integración de Plataformas</w:t>
            </w:r>
          </w:p>
        </w:tc>
        <w:tc>
          <w:tcPr>
            <w:vAlign w:val="center"/>
          </w:tcPr>
          <w:p w:rsidR="00000000" w:rsidDel="00000000" w:rsidP="00000000" w:rsidRDefault="00000000" w:rsidRPr="00000000" w14:paraId="00000061">
            <w:pPr>
              <w:jc w:val="both"/>
              <w:rPr/>
            </w:pPr>
            <w:r w:rsidDel="00000000" w:rsidR="00000000" w:rsidRPr="00000000">
              <w:rPr>
                <w:rtl w:val="0"/>
              </w:rPr>
              <w:t xml:space="preserve">Definir arquitectura de referencia e integraciones externas.</w:t>
            </w:r>
          </w:p>
        </w:tc>
        <w:tc>
          <w:tcPr>
            <w:vAlign w:val="center"/>
          </w:tcPr>
          <w:p w:rsidR="00000000" w:rsidDel="00000000" w:rsidP="00000000" w:rsidRDefault="00000000" w:rsidRPr="00000000" w14:paraId="00000062">
            <w:pPr>
              <w:jc w:val="both"/>
              <w:rPr/>
            </w:pPr>
            <w:r w:rsidDel="00000000" w:rsidR="00000000" w:rsidRPr="00000000">
              <w:rPr>
                <w:rtl w:val="0"/>
              </w:rPr>
              <w:t xml:space="preserve">Diagramas, repositorio, guía de estándares.</w:t>
            </w:r>
          </w:p>
        </w:tc>
        <w:tc>
          <w:tcPr>
            <w:vAlign w:val="center"/>
          </w:tcPr>
          <w:p w:rsidR="00000000" w:rsidDel="00000000" w:rsidP="00000000" w:rsidRDefault="00000000" w:rsidRPr="00000000" w14:paraId="00000063">
            <w:pPr>
              <w:jc w:val="both"/>
              <w:rPr/>
            </w:pPr>
            <w:r w:rsidDel="00000000" w:rsidR="00000000" w:rsidRPr="00000000">
              <w:rPr>
                <w:rtl w:val="0"/>
              </w:rPr>
              <w:t xml:space="preserve">1 semana </w:t>
            </w:r>
          </w:p>
        </w:tc>
        <w:tc>
          <w:tcPr>
            <w:vAlign w:val="center"/>
          </w:tcPr>
          <w:p w:rsidR="00000000" w:rsidDel="00000000" w:rsidP="00000000" w:rsidRDefault="00000000" w:rsidRPr="00000000" w14:paraId="00000064">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65">
            <w:pPr>
              <w:jc w:val="both"/>
              <w:rPr/>
            </w:pPr>
            <w:r w:rsidDel="00000000" w:rsidR="00000000" w:rsidRPr="00000000">
              <w:rPr>
                <w:rtl w:val="0"/>
              </w:rPr>
            </w:r>
          </w:p>
        </w:tc>
        <w:tc>
          <w:tcPr>
            <w:vAlign w:val="center"/>
          </w:tcPr>
          <w:p w:rsidR="00000000" w:rsidDel="00000000" w:rsidP="00000000" w:rsidRDefault="00000000" w:rsidRPr="00000000" w14:paraId="00000066">
            <w:pPr>
              <w:jc w:val="both"/>
              <w:rPr/>
            </w:pPr>
            <w:r w:rsidDel="00000000" w:rsidR="00000000" w:rsidRPr="00000000">
              <w:rPr>
                <w:rtl w:val="0"/>
              </w:rPr>
              <w:t xml:space="preserve">No iniciado.</w:t>
            </w:r>
          </w:p>
        </w:tc>
        <w:tc>
          <w:tcPr>
            <w:vAlign w:val="center"/>
          </w:tcPr>
          <w:p w:rsidR="00000000" w:rsidDel="00000000" w:rsidP="00000000" w:rsidRDefault="00000000" w:rsidRPr="00000000" w14:paraId="00000067">
            <w:pPr>
              <w:jc w:val="both"/>
              <w:rPr/>
            </w:pPr>
            <w:r w:rsidDel="00000000" w:rsidR="00000000" w:rsidRPr="00000000">
              <w:rPr>
                <w:rtl w:val="0"/>
              </w:rPr>
              <w:t xml:space="preserve">. </w:t>
            </w:r>
          </w:p>
        </w:tc>
      </w:tr>
      <w:tr>
        <w:trPr>
          <w:cantSplit w:val="0"/>
          <w:trHeight w:val="2410" w:hRule="atLeast"/>
          <w:tblHeader w:val="0"/>
        </w:trPr>
        <w:tc>
          <w:tcPr>
            <w:vAlign w:val="center"/>
          </w:tcPr>
          <w:p w:rsidR="00000000" w:rsidDel="00000000" w:rsidP="00000000" w:rsidRDefault="00000000" w:rsidRPr="00000000" w14:paraId="00000068">
            <w:pPr>
              <w:jc w:val="both"/>
              <w:rPr/>
            </w:pPr>
            <w:r w:rsidDel="00000000" w:rsidR="00000000" w:rsidRPr="00000000">
              <w:rPr>
                <w:rtl w:val="0"/>
              </w:rPr>
              <w:t xml:space="preserve">Modelamiento de Base de Datos.</w:t>
            </w:r>
          </w:p>
        </w:tc>
        <w:tc>
          <w:tcPr>
            <w:vAlign w:val="center"/>
          </w:tcPr>
          <w:p w:rsidR="00000000" w:rsidDel="00000000" w:rsidP="00000000" w:rsidRDefault="00000000" w:rsidRPr="00000000" w14:paraId="00000069">
            <w:pPr>
              <w:jc w:val="both"/>
              <w:rPr/>
            </w:pPr>
            <w:r w:rsidDel="00000000" w:rsidR="00000000" w:rsidRPr="00000000">
              <w:rPr>
                <w:rtl w:val="0"/>
              </w:rPr>
              <w:t xml:space="preserve">Modelo lógico y físico, scripts de creación.</w:t>
            </w:r>
          </w:p>
        </w:tc>
        <w:tc>
          <w:tcPr>
            <w:vAlign w:val="center"/>
          </w:tcPr>
          <w:p w:rsidR="00000000" w:rsidDel="00000000" w:rsidP="00000000" w:rsidRDefault="00000000" w:rsidRPr="00000000" w14:paraId="0000006A">
            <w:pPr>
              <w:jc w:val="both"/>
              <w:rPr/>
            </w:pPr>
            <w:r w:rsidDel="00000000" w:rsidR="00000000" w:rsidRPr="00000000">
              <w:rPr>
                <w:rtl w:val="0"/>
              </w:rPr>
              <w:t xml:space="preserve">Motor de BD, herramientas de modelado y control de versiones.</w:t>
            </w:r>
          </w:p>
        </w:tc>
        <w:tc>
          <w:tcPr>
            <w:vAlign w:val="center"/>
          </w:tcPr>
          <w:p w:rsidR="00000000" w:rsidDel="00000000" w:rsidP="00000000" w:rsidRDefault="00000000" w:rsidRPr="00000000" w14:paraId="0000006B">
            <w:pPr>
              <w:jc w:val="both"/>
              <w:rPr/>
            </w:pPr>
            <w:r w:rsidDel="00000000" w:rsidR="00000000" w:rsidRPr="00000000">
              <w:rPr>
                <w:rtl w:val="0"/>
              </w:rPr>
              <w:t xml:space="preserve">1 semana.</w:t>
            </w:r>
          </w:p>
        </w:tc>
        <w:tc>
          <w:tcPr>
            <w:vAlign w:val="center"/>
          </w:tcPr>
          <w:p w:rsidR="00000000" w:rsidDel="00000000" w:rsidP="00000000" w:rsidRDefault="00000000" w:rsidRPr="00000000" w14:paraId="0000006C">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6D">
            <w:pPr>
              <w:jc w:val="both"/>
              <w:rPr/>
            </w:pPr>
            <w:r w:rsidDel="00000000" w:rsidR="00000000" w:rsidRPr="00000000">
              <w:rPr>
                <w:rtl w:val="0"/>
              </w:rPr>
              <w:t xml:space="preserve">Dificultades: cambios de esquema.</w:t>
            </w:r>
          </w:p>
        </w:tc>
        <w:tc>
          <w:tcPr>
            <w:vAlign w:val="center"/>
          </w:tcPr>
          <w:p w:rsidR="00000000" w:rsidDel="00000000" w:rsidP="00000000" w:rsidRDefault="00000000" w:rsidRPr="00000000" w14:paraId="0000006E">
            <w:pPr>
              <w:jc w:val="both"/>
              <w:rPr/>
            </w:pPr>
            <w:r w:rsidDel="00000000" w:rsidR="00000000" w:rsidRPr="00000000">
              <w:rPr>
                <w:rtl w:val="0"/>
              </w:rPr>
              <w:t xml:space="preserve">Completado.</w:t>
            </w:r>
          </w:p>
        </w:tc>
        <w:tc>
          <w:tcPr>
            <w:vAlign w:val="center"/>
          </w:tcPr>
          <w:p w:rsidR="00000000" w:rsidDel="00000000" w:rsidP="00000000" w:rsidRDefault="00000000" w:rsidRPr="00000000" w14:paraId="0000006F">
            <w:pPr>
              <w:jc w:val="both"/>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0">
            <w:pPr>
              <w:jc w:val="both"/>
              <w:rPr/>
            </w:pPr>
            <w:r w:rsidDel="00000000" w:rsidR="00000000" w:rsidRPr="00000000">
              <w:rPr>
                <w:rtl w:val="0"/>
              </w:rPr>
              <w:t xml:space="preserve">Programación Web</w:t>
            </w:r>
          </w:p>
        </w:tc>
        <w:tc>
          <w:tcPr>
            <w:vAlign w:val="center"/>
          </w:tcPr>
          <w:p w:rsidR="00000000" w:rsidDel="00000000" w:rsidP="00000000" w:rsidRDefault="00000000" w:rsidRPr="00000000" w14:paraId="00000071">
            <w:pPr>
              <w:jc w:val="both"/>
              <w:rPr/>
            </w:pPr>
            <w:r w:rsidDel="00000000" w:rsidR="00000000" w:rsidRPr="00000000">
              <w:rPr>
                <w:rtl w:val="0"/>
              </w:rPr>
              <w:t xml:space="preserve">Desarrollo de interfaz web y endpoints necesarios.</w:t>
            </w:r>
          </w:p>
        </w:tc>
        <w:tc>
          <w:tcPr>
            <w:vAlign w:val="center"/>
          </w:tcPr>
          <w:p w:rsidR="00000000" w:rsidDel="00000000" w:rsidP="00000000" w:rsidRDefault="00000000" w:rsidRPr="00000000" w14:paraId="00000072">
            <w:pPr>
              <w:jc w:val="both"/>
              <w:rPr/>
            </w:pPr>
            <w:r w:rsidDel="00000000" w:rsidR="00000000" w:rsidRPr="00000000">
              <w:rPr>
                <w:rtl w:val="0"/>
              </w:rPr>
              <w:t xml:space="preserve">Editor de código, Framework web, gestor de dependencias.</w:t>
            </w:r>
          </w:p>
        </w:tc>
        <w:tc>
          <w:tcPr>
            <w:vAlign w:val="center"/>
          </w:tcPr>
          <w:p w:rsidR="00000000" w:rsidDel="00000000" w:rsidP="00000000" w:rsidRDefault="00000000" w:rsidRPr="00000000" w14:paraId="00000073">
            <w:pPr>
              <w:jc w:val="both"/>
              <w:rPr/>
            </w:pPr>
            <w:r w:rsidDel="00000000" w:rsidR="00000000" w:rsidRPr="00000000">
              <w:rPr>
                <w:rtl w:val="0"/>
              </w:rPr>
              <w:t xml:space="preserve">3 semanas.</w:t>
            </w:r>
          </w:p>
        </w:tc>
        <w:tc>
          <w:tcPr>
            <w:vAlign w:val="center"/>
          </w:tcPr>
          <w:p w:rsidR="00000000" w:rsidDel="00000000" w:rsidP="00000000" w:rsidRDefault="00000000" w:rsidRPr="00000000" w14:paraId="00000074">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75">
            <w:pPr>
              <w:jc w:val="both"/>
              <w:rPr/>
            </w:pPr>
            <w:r w:rsidDel="00000000" w:rsidR="00000000" w:rsidRPr="00000000">
              <w:rPr>
                <w:rtl w:val="0"/>
              </w:rPr>
            </w:r>
          </w:p>
        </w:tc>
        <w:tc>
          <w:tcPr>
            <w:vAlign w:val="center"/>
          </w:tcPr>
          <w:p w:rsidR="00000000" w:rsidDel="00000000" w:rsidP="00000000" w:rsidRDefault="00000000" w:rsidRPr="00000000" w14:paraId="00000076">
            <w:pPr>
              <w:jc w:val="both"/>
              <w:rPr/>
            </w:pPr>
            <w:r w:rsidDel="00000000" w:rsidR="00000000" w:rsidRPr="00000000">
              <w:rPr>
                <w:rtl w:val="0"/>
              </w:rPr>
              <w:t xml:space="preserve">En proceso.</w:t>
            </w:r>
          </w:p>
        </w:tc>
        <w:tc>
          <w:tcPr>
            <w:vAlign w:val="center"/>
          </w:tcPr>
          <w:p w:rsidR="00000000" w:rsidDel="00000000" w:rsidP="00000000" w:rsidRDefault="00000000" w:rsidRPr="00000000" w14:paraId="00000077">
            <w:pPr>
              <w:jc w:val="both"/>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78">
            <w:pPr>
              <w:jc w:val="both"/>
              <w:rPr/>
            </w:pPr>
            <w:r w:rsidDel="00000000" w:rsidR="00000000" w:rsidRPr="00000000">
              <w:rPr>
                <w:rtl w:val="0"/>
              </w:rPr>
              <w:t xml:space="preserve">Seguridad en Sistemas Computacionales</w:t>
            </w:r>
          </w:p>
        </w:tc>
        <w:tc>
          <w:tcPr>
            <w:vAlign w:val="center"/>
          </w:tcPr>
          <w:p w:rsidR="00000000" w:rsidDel="00000000" w:rsidP="00000000" w:rsidRDefault="00000000" w:rsidRPr="00000000" w14:paraId="00000079">
            <w:pPr>
              <w:jc w:val="both"/>
              <w:rPr/>
            </w:pPr>
            <w:r w:rsidDel="00000000" w:rsidR="00000000" w:rsidRPr="00000000">
              <w:rPr>
                <w:rtl w:val="0"/>
              </w:rPr>
              <w:t xml:space="preserve">Pruebas de seguridad.</w:t>
            </w:r>
          </w:p>
        </w:tc>
        <w:tc>
          <w:tcPr>
            <w:vAlign w:val="center"/>
          </w:tcPr>
          <w:p w:rsidR="00000000" w:rsidDel="00000000" w:rsidP="00000000" w:rsidRDefault="00000000" w:rsidRPr="00000000" w14:paraId="0000007A">
            <w:pPr>
              <w:jc w:val="both"/>
              <w:rPr/>
            </w:pPr>
            <w:r w:rsidDel="00000000" w:rsidR="00000000" w:rsidRPr="00000000">
              <w:rPr>
                <w:rtl w:val="0"/>
              </w:rPr>
              <w:t xml:space="preserve">Entornos de integración y monitoreo.</w:t>
            </w:r>
          </w:p>
        </w:tc>
        <w:tc>
          <w:tcPr>
            <w:vAlign w:val="center"/>
          </w:tcPr>
          <w:p w:rsidR="00000000" w:rsidDel="00000000" w:rsidP="00000000" w:rsidRDefault="00000000" w:rsidRPr="00000000" w14:paraId="0000007B">
            <w:pPr>
              <w:jc w:val="both"/>
              <w:rPr/>
            </w:pPr>
            <w:r w:rsidDel="00000000" w:rsidR="00000000" w:rsidRPr="00000000">
              <w:rPr>
                <w:rtl w:val="0"/>
              </w:rPr>
              <w:t xml:space="preserve">1–2 semanas.</w:t>
            </w:r>
          </w:p>
        </w:tc>
        <w:tc>
          <w:tcPr>
            <w:vAlign w:val="center"/>
          </w:tcPr>
          <w:p w:rsidR="00000000" w:rsidDel="00000000" w:rsidP="00000000" w:rsidRDefault="00000000" w:rsidRPr="00000000" w14:paraId="0000007C">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7D">
            <w:pPr>
              <w:jc w:val="both"/>
              <w:rPr/>
            </w:pPr>
            <w:r w:rsidDel="00000000" w:rsidR="00000000" w:rsidRPr="00000000">
              <w:rPr>
                <w:rtl w:val="0"/>
              </w:rPr>
              <w:t xml:space="preserve">Facilitadores: controles de autenticación/autorización</w:t>
            </w:r>
          </w:p>
        </w:tc>
        <w:tc>
          <w:tcPr>
            <w:vAlign w:val="center"/>
          </w:tcPr>
          <w:p w:rsidR="00000000" w:rsidDel="00000000" w:rsidP="00000000" w:rsidRDefault="00000000" w:rsidRPr="00000000" w14:paraId="0000007E">
            <w:pPr>
              <w:jc w:val="both"/>
              <w:rPr/>
            </w:pPr>
            <w:r w:rsidDel="00000000" w:rsidR="00000000" w:rsidRPr="00000000">
              <w:rPr>
                <w:rtl w:val="0"/>
              </w:rPr>
              <w:t xml:space="preserve">En proceso</w:t>
            </w:r>
          </w:p>
        </w:tc>
        <w:tc>
          <w:tcPr>
            <w:vAlign w:val="center"/>
          </w:tcPr>
          <w:p w:rsidR="00000000" w:rsidDel="00000000" w:rsidP="00000000" w:rsidRDefault="00000000" w:rsidRPr="00000000" w14:paraId="0000007F">
            <w:pPr>
              <w:jc w:val="both"/>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0">
            <w:pPr>
              <w:jc w:val="both"/>
              <w:rPr/>
            </w:pPr>
            <w:r w:rsidDel="00000000" w:rsidR="00000000" w:rsidRPr="00000000">
              <w:rPr>
                <w:rtl w:val="0"/>
              </w:rPr>
              <w:t xml:space="preserve">Calidad de Software</w:t>
            </w:r>
          </w:p>
        </w:tc>
        <w:tc>
          <w:tcPr>
            <w:vAlign w:val="center"/>
          </w:tcPr>
          <w:p w:rsidR="00000000" w:rsidDel="00000000" w:rsidP="00000000" w:rsidRDefault="00000000" w:rsidRPr="00000000" w14:paraId="00000081">
            <w:pPr>
              <w:jc w:val="both"/>
              <w:rPr/>
            </w:pPr>
            <w:r w:rsidDel="00000000" w:rsidR="00000000" w:rsidRPr="00000000">
              <w:rPr>
                <w:rtl w:val="0"/>
              </w:rPr>
              <w:t xml:space="preserve">Plan de pruebas (unitarias, integración, sistema y aceptación) y gestión de defectos.</w:t>
            </w:r>
          </w:p>
        </w:tc>
        <w:tc>
          <w:tcPr>
            <w:vAlign w:val="center"/>
          </w:tcPr>
          <w:p w:rsidR="00000000" w:rsidDel="00000000" w:rsidP="00000000" w:rsidRDefault="00000000" w:rsidRPr="00000000" w14:paraId="00000082">
            <w:pPr>
              <w:jc w:val="both"/>
              <w:rPr/>
            </w:pPr>
            <w:r w:rsidDel="00000000" w:rsidR="00000000" w:rsidRPr="00000000">
              <w:rPr>
                <w:rtl w:val="0"/>
              </w:rPr>
              <w:t xml:space="preserve">Plantilla/gestor de pruebas, ambientes y datos de prueba.</w:t>
            </w:r>
          </w:p>
        </w:tc>
        <w:tc>
          <w:tcPr>
            <w:vAlign w:val="center"/>
          </w:tcPr>
          <w:p w:rsidR="00000000" w:rsidDel="00000000" w:rsidP="00000000" w:rsidRDefault="00000000" w:rsidRPr="00000000" w14:paraId="00000083">
            <w:pPr>
              <w:jc w:val="both"/>
              <w:rPr/>
            </w:pPr>
            <w:r w:rsidDel="00000000" w:rsidR="00000000" w:rsidRPr="00000000">
              <w:rPr>
                <w:rtl w:val="0"/>
              </w:rPr>
              <w:t xml:space="preserve">1 semana de preparación y ejecución continua por sprint.</w:t>
            </w:r>
          </w:p>
        </w:tc>
        <w:tc>
          <w:tcPr>
            <w:vAlign w:val="center"/>
          </w:tcPr>
          <w:p w:rsidR="00000000" w:rsidDel="00000000" w:rsidP="00000000" w:rsidRDefault="00000000" w:rsidRPr="00000000" w14:paraId="00000084">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85">
            <w:pPr>
              <w:jc w:val="both"/>
              <w:rPr/>
            </w:pPr>
            <w:r w:rsidDel="00000000" w:rsidR="00000000" w:rsidRPr="00000000">
              <w:rPr>
                <w:rtl w:val="0"/>
              </w:rPr>
              <w:t xml:space="preserve">Facilitadores: plan de pruebas y criterios de salida claros.</w:t>
            </w:r>
          </w:p>
        </w:tc>
        <w:tc>
          <w:tcPr>
            <w:vAlign w:val="center"/>
          </w:tcPr>
          <w:p w:rsidR="00000000" w:rsidDel="00000000" w:rsidP="00000000" w:rsidRDefault="00000000" w:rsidRPr="00000000" w14:paraId="00000086">
            <w:pPr>
              <w:jc w:val="both"/>
              <w:rPr/>
            </w:pPr>
            <w:r w:rsidDel="00000000" w:rsidR="00000000" w:rsidRPr="00000000">
              <w:rPr>
                <w:rtl w:val="0"/>
              </w:rPr>
              <w:t xml:space="preserve">En proceso.</w:t>
            </w:r>
          </w:p>
        </w:tc>
        <w:tc>
          <w:tcPr>
            <w:vAlign w:val="center"/>
          </w:tcPr>
          <w:p w:rsidR="00000000" w:rsidDel="00000000" w:rsidP="00000000" w:rsidRDefault="00000000" w:rsidRPr="00000000" w14:paraId="00000087">
            <w:pPr>
              <w:jc w:val="both"/>
              <w:rPr/>
            </w:pP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88">
            <w:pPr>
              <w:jc w:val="both"/>
              <w:rPr/>
            </w:pPr>
            <w:r w:rsidDel="00000000" w:rsidR="00000000" w:rsidRPr="00000000">
              <w:rPr>
                <w:rtl w:val="0"/>
              </w:rPr>
              <w:t xml:space="preserve">BPM</w:t>
            </w:r>
          </w:p>
        </w:tc>
        <w:tc>
          <w:tcPr>
            <w:vAlign w:val="center"/>
          </w:tcPr>
          <w:p w:rsidR="00000000" w:rsidDel="00000000" w:rsidP="00000000" w:rsidRDefault="00000000" w:rsidRPr="00000000" w14:paraId="00000089">
            <w:pPr>
              <w:jc w:val="both"/>
              <w:rPr/>
            </w:pPr>
            <w:r w:rsidDel="00000000" w:rsidR="00000000" w:rsidRPr="00000000">
              <w:rPr>
                <w:rtl w:val="0"/>
              </w:rPr>
              <w:t xml:space="preserve">Definir métricas/KPIs y tableros.</w:t>
            </w:r>
          </w:p>
        </w:tc>
        <w:tc>
          <w:tcPr>
            <w:vAlign w:val="center"/>
          </w:tcPr>
          <w:p w:rsidR="00000000" w:rsidDel="00000000" w:rsidP="00000000" w:rsidRDefault="00000000" w:rsidRPr="00000000" w14:paraId="0000008A">
            <w:pPr>
              <w:jc w:val="both"/>
              <w:rPr/>
            </w:pPr>
            <w:r w:rsidDel="00000000" w:rsidR="00000000" w:rsidRPr="00000000">
              <w:rPr>
                <w:rtl w:val="0"/>
              </w:rPr>
              <w:t xml:space="preserve">Especificación de procesos.</w:t>
            </w:r>
          </w:p>
        </w:tc>
        <w:tc>
          <w:tcPr>
            <w:vAlign w:val="center"/>
          </w:tcPr>
          <w:p w:rsidR="00000000" w:rsidDel="00000000" w:rsidP="00000000" w:rsidRDefault="00000000" w:rsidRPr="00000000" w14:paraId="0000008B">
            <w:pPr>
              <w:jc w:val="both"/>
              <w:rPr/>
            </w:pPr>
            <w:r w:rsidDel="00000000" w:rsidR="00000000" w:rsidRPr="00000000">
              <w:rPr>
                <w:rtl w:val="0"/>
              </w:rPr>
              <w:t xml:space="preserve">1 Semana.</w:t>
            </w:r>
          </w:p>
        </w:tc>
        <w:tc>
          <w:tcPr>
            <w:vAlign w:val="center"/>
          </w:tcPr>
          <w:p w:rsidR="00000000" w:rsidDel="00000000" w:rsidP="00000000" w:rsidRDefault="00000000" w:rsidRPr="00000000" w14:paraId="0000008C">
            <w:pPr>
              <w:jc w:val="both"/>
              <w:rPr/>
            </w:pPr>
            <w:r w:rsidDel="00000000" w:rsidR="00000000" w:rsidRPr="00000000">
              <w:rPr>
                <w:rtl w:val="0"/>
              </w:rPr>
              <w:t xml:space="preserve">Equipo de desarrollo.</w:t>
            </w:r>
          </w:p>
        </w:tc>
        <w:tc>
          <w:tcPr>
            <w:vAlign w:val="center"/>
          </w:tcPr>
          <w:p w:rsidR="00000000" w:rsidDel="00000000" w:rsidP="00000000" w:rsidRDefault="00000000" w:rsidRPr="00000000" w14:paraId="0000008D">
            <w:pPr>
              <w:jc w:val="both"/>
              <w:rPr/>
            </w:pPr>
            <w:r w:rsidDel="00000000" w:rsidR="00000000" w:rsidRPr="00000000">
              <w:rPr>
                <w:rtl w:val="0"/>
              </w:rPr>
              <w:t xml:space="preserve">Dificultades: procesos poco definidos y métricas no accionables; </w:t>
            </w:r>
          </w:p>
          <w:p w:rsidR="00000000" w:rsidDel="00000000" w:rsidP="00000000" w:rsidRDefault="00000000" w:rsidRPr="00000000" w14:paraId="0000008E">
            <w:pPr>
              <w:jc w:val="both"/>
              <w:rPr/>
            </w:pPr>
            <w:r w:rsidDel="00000000" w:rsidR="00000000" w:rsidRPr="00000000">
              <w:rPr>
                <w:rtl w:val="0"/>
              </w:rPr>
              <w:t xml:space="preserve">Facilitadores: KPIs alineados a objetivos y tableros iterativos</w:t>
            </w:r>
          </w:p>
        </w:tc>
        <w:tc>
          <w:tcPr>
            <w:vAlign w:val="center"/>
          </w:tcPr>
          <w:p w:rsidR="00000000" w:rsidDel="00000000" w:rsidP="00000000" w:rsidRDefault="00000000" w:rsidRPr="00000000" w14:paraId="0000008F">
            <w:pPr>
              <w:jc w:val="both"/>
              <w:rPr/>
            </w:pPr>
            <w:r w:rsidDel="00000000" w:rsidR="00000000" w:rsidRPr="00000000">
              <w:rPr>
                <w:rtl w:val="0"/>
              </w:rPr>
              <w:t xml:space="preserve">Ajustado</w:t>
            </w:r>
          </w:p>
        </w:tc>
        <w:tc>
          <w:tcPr>
            <w:vAlign w:val="center"/>
          </w:tcPr>
          <w:p w:rsidR="00000000" w:rsidDel="00000000" w:rsidP="00000000" w:rsidRDefault="00000000" w:rsidRPr="00000000" w14:paraId="00000090">
            <w:pPr>
              <w:jc w:val="both"/>
              <w:rPr/>
            </w:pPr>
            <w:r w:rsidDel="00000000" w:rsidR="00000000" w:rsidRPr="00000000">
              <w:rPr>
                <w:rtl w:val="0"/>
              </w:rPr>
            </w:r>
          </w:p>
        </w:tc>
      </w:tr>
    </w:tbl>
    <w:p w:rsidR="00000000" w:rsidDel="00000000" w:rsidP="00000000" w:rsidRDefault="00000000" w:rsidRPr="00000000" w14:paraId="00000091">
      <w:pPr>
        <w:rPr>
          <w:color w:val="595959"/>
          <w:sz w:val="24"/>
          <w:szCs w:val="24"/>
        </w:rPr>
      </w:pPr>
      <w:r w:rsidDel="00000000" w:rsidR="00000000" w:rsidRPr="00000000">
        <w:rPr>
          <w:rtl w:val="0"/>
        </w:rPr>
      </w:r>
    </w:p>
    <w:p w:rsidR="00000000" w:rsidDel="00000000" w:rsidP="00000000" w:rsidRDefault="00000000" w:rsidRPr="00000000" w14:paraId="00000092">
      <w:pPr>
        <w:rPr>
          <w:color w:val="595959"/>
          <w:sz w:val="24"/>
          <w:szCs w:val="24"/>
        </w:rPr>
      </w:pPr>
      <w:r w:rsidDel="00000000" w:rsidR="00000000" w:rsidRPr="00000000">
        <w:rPr>
          <w:rtl w:val="0"/>
        </w:rPr>
      </w:r>
    </w:p>
    <w:p w:rsidR="00000000" w:rsidDel="00000000" w:rsidP="00000000" w:rsidRDefault="00000000" w:rsidRPr="00000000" w14:paraId="00000093">
      <w:pPr>
        <w:rPr>
          <w:color w:val="595959"/>
          <w:sz w:val="24"/>
          <w:szCs w:val="24"/>
        </w:rPr>
      </w:pPr>
      <w:r w:rsidDel="00000000" w:rsidR="00000000" w:rsidRPr="00000000">
        <w:rPr>
          <w:rtl w:val="0"/>
        </w:rPr>
      </w:r>
    </w:p>
    <w:p w:rsidR="00000000" w:rsidDel="00000000" w:rsidP="00000000" w:rsidRDefault="00000000" w:rsidRPr="00000000" w14:paraId="00000094">
      <w:pPr>
        <w:rPr>
          <w:color w:val="595959"/>
          <w:sz w:val="24"/>
          <w:szCs w:val="24"/>
        </w:rPr>
      </w:pPr>
      <w:r w:rsidDel="00000000" w:rsidR="00000000" w:rsidRPr="00000000">
        <w:rPr>
          <w:rtl w:val="0"/>
        </w:rPr>
      </w:r>
    </w:p>
    <w:p w:rsidR="00000000" w:rsidDel="00000000" w:rsidP="00000000" w:rsidRDefault="00000000" w:rsidRPr="00000000" w14:paraId="00000095">
      <w:pPr>
        <w:rPr>
          <w:color w:val="595959"/>
          <w:sz w:val="24"/>
          <w:szCs w:val="24"/>
        </w:rPr>
      </w:pPr>
      <w:r w:rsidDel="00000000" w:rsidR="00000000" w:rsidRPr="00000000">
        <w:rPr>
          <w:rtl w:val="0"/>
        </w:rPr>
      </w:r>
    </w:p>
    <w:p w:rsidR="00000000" w:rsidDel="00000000" w:rsidP="00000000" w:rsidRDefault="00000000" w:rsidRPr="00000000" w14:paraId="00000096">
      <w:pPr>
        <w:rPr>
          <w:color w:val="595959"/>
          <w:sz w:val="24"/>
          <w:szCs w:val="24"/>
        </w:rPr>
      </w:pPr>
      <w:r w:rsidDel="00000000" w:rsidR="00000000" w:rsidRPr="00000000">
        <w:rPr>
          <w:rtl w:val="0"/>
        </w:rPr>
      </w:r>
    </w:p>
    <w:p w:rsidR="00000000" w:rsidDel="00000000" w:rsidP="00000000" w:rsidRDefault="00000000" w:rsidRPr="00000000" w14:paraId="00000097">
      <w:pPr>
        <w:rPr>
          <w:color w:val="595959"/>
          <w:sz w:val="24"/>
          <w:szCs w:val="24"/>
        </w:rPr>
      </w:pPr>
      <w:r w:rsidDel="00000000" w:rsidR="00000000" w:rsidRPr="00000000">
        <w:rPr>
          <w:rtl w:val="0"/>
        </w:rPr>
      </w:r>
    </w:p>
    <w:p w:rsidR="00000000" w:rsidDel="00000000" w:rsidP="00000000" w:rsidRDefault="00000000" w:rsidRPr="00000000" w14:paraId="00000098">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C">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 sido un camino con altos y bajos para el desarrollo del proyecto, realizando una retrospectiva de lo que ha sido nuestro proyecto APT hasta ahora, las principales dificultades han sido:</w:t>
            </w:r>
          </w:p>
          <w:p w:rsidR="00000000" w:rsidDel="00000000" w:rsidP="00000000" w:rsidRDefault="00000000" w:rsidRPr="00000000" w14:paraId="0000009E">
            <w:pPr>
              <w:rPr/>
            </w:pPr>
            <w:r w:rsidDel="00000000" w:rsidR="00000000" w:rsidRPr="00000000">
              <w:rPr>
                <w:rtl w:val="0"/>
              </w:rPr>
              <w:t xml:space="preserve">-Seguir el orden y la coherencia de la documentación en base a la metodología utilizada en el desarrollo del proyecto, ya que muchas veces avanzamos con tareas designadas y se deja un poco de lado el orden de la documentación.</w:t>
            </w:r>
          </w:p>
          <w:p w:rsidR="00000000" w:rsidDel="00000000" w:rsidP="00000000" w:rsidRDefault="00000000" w:rsidRPr="00000000" w14:paraId="0000009F">
            <w:pPr>
              <w:rPr/>
            </w:pPr>
            <w:r w:rsidDel="00000000" w:rsidR="00000000" w:rsidRPr="00000000">
              <w:rPr>
                <w:rtl w:val="0"/>
              </w:rPr>
              <w:t xml:space="preserve">-La coordinación entre los integrantes del equipo, ya que varias reuniones realizadas, alguno se ha ausentado lo que implica que no estemos los 3.</w:t>
            </w:r>
          </w:p>
          <w:p w:rsidR="00000000" w:rsidDel="00000000" w:rsidP="00000000" w:rsidRDefault="00000000" w:rsidRPr="00000000" w14:paraId="000000A0">
            <w:pPr>
              <w:rPr/>
            </w:pPr>
            <w:r w:rsidDel="00000000" w:rsidR="00000000" w:rsidRPr="00000000">
              <w:rPr>
                <w:rtl w:val="0"/>
              </w:rPr>
              <w:t xml:space="preserve">y las fortalezas del desarrollo del proyecto hasta ahora, son:</w:t>
            </w:r>
          </w:p>
          <w:p w:rsidR="00000000" w:rsidDel="00000000" w:rsidP="00000000" w:rsidRDefault="00000000" w:rsidRPr="00000000" w14:paraId="000000A1">
            <w:pPr>
              <w:rPr/>
            </w:pPr>
            <w:r w:rsidDel="00000000" w:rsidR="00000000" w:rsidRPr="00000000">
              <w:rPr>
                <w:rtl w:val="0"/>
              </w:rPr>
              <w:t xml:space="preserve">-El trabajo en equipo, ya que si bien tenemos roles y tareas asignadas, siempre nos estamos apoyando para revisar el trabajo de cada uno y dar críticas constructivas.</w:t>
            </w:r>
          </w:p>
          <w:p w:rsidR="00000000" w:rsidDel="00000000" w:rsidP="00000000" w:rsidRDefault="00000000" w:rsidRPr="00000000" w14:paraId="000000A2">
            <w:pPr>
              <w:rPr/>
            </w:pPr>
            <w:r w:rsidDel="00000000" w:rsidR="00000000" w:rsidRPr="00000000">
              <w:rPr>
                <w:rtl w:val="0"/>
              </w:rPr>
              <w:t xml:space="preserve">-La constancia de las reuniones realizadas, por lo general hemos realizado todas las reuniones coordinadas para avances del proyecto.</w:t>
            </w:r>
          </w:p>
          <w:p w:rsidR="00000000" w:rsidDel="00000000" w:rsidP="00000000" w:rsidRDefault="00000000" w:rsidRPr="00000000" w14:paraId="000000A3">
            <w:pPr>
              <w:rPr/>
            </w:pPr>
            <w:r w:rsidDel="00000000" w:rsidR="00000000" w:rsidRPr="00000000">
              <w:rPr>
                <w:rtl w:val="0"/>
              </w:rPr>
              <w:t xml:space="preserve">-El desarrollo de la aplicación que lo hemos avanzado bastante gracias al desarrollador.</w:t>
            </w:r>
          </w:p>
          <w:p w:rsidR="00000000" w:rsidDel="00000000" w:rsidP="00000000" w:rsidRDefault="00000000" w:rsidRPr="00000000" w14:paraId="000000A4">
            <w:pPr>
              <w:rPr>
                <w:color w:val="1f3864"/>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9">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-Definir Sprint Backlog o Product Backlog, como se mencionó en el punto anterior, nos ha costado ordenar bien la documentación de la metodología, por lo que hemos ido ajustando las definiciones de los sprint backlog hacia él product backlog.</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-Desarrollo de diagrama de base de datos, esta actividad se ha ajustado al menos 3 veces, ya que se ha ido realizando por fases con tal de definir de la mejor manera la base de datos para </w:t>
            </w:r>
          </w:p>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-Desarrollo de aplicación web e interfaz gráfica, esta actividad se ha ido ajustando a medida que hemos ido ajustando el diagrama de base de datos.</w:t>
            </w:r>
          </w:p>
          <w:p w:rsidR="00000000" w:rsidDel="00000000" w:rsidP="00000000" w:rsidRDefault="00000000" w:rsidRPr="00000000" w14:paraId="000000AE">
            <w:pPr>
              <w:jc w:val="both"/>
              <w:rPr>
                <w:rFonts w:ascii="Calibri" w:cs="Calibri" w:eastAsia="Calibri" w:hAnsi="Calibri"/>
                <w:i w:val="1"/>
                <w:sz w:val="20"/>
                <w:szCs w:val="20"/>
              </w:rPr>
            </w:pPr>
            <w:r w:rsidDel="00000000" w:rsidR="00000000" w:rsidRPr="00000000">
              <w:rPr>
                <w:i w:val="1"/>
                <w:sz w:val="20"/>
                <w:szCs w:val="20"/>
                <w:rtl w:val="0"/>
              </w:rPr>
              <w:t xml:space="preserve">-Definir KPI’s y tableros, esta actividad se eliminará ya que se puede desarrollar al finalizar el proyecto, una vez la aplicación se haya desplegado.</w:t>
            </w:r>
            <w:r w:rsidDel="00000000" w:rsidR="00000000" w:rsidRPr="00000000">
              <w:rPr>
                <w:rtl w:val="0"/>
              </w:rPr>
            </w:r>
          </w:p>
        </w:tc>
      </w:tr>
    </w:tbl>
    <w:p w:rsidR="00000000" w:rsidDel="00000000" w:rsidP="00000000" w:rsidRDefault="00000000" w:rsidRPr="00000000" w14:paraId="000000A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B2">
            <w:pPr>
              <w:numPr>
                <w:ilvl w:val="0"/>
                <w:numId w:val="2"/>
              </w:numPr>
              <w:ind w:left="720" w:hanging="360"/>
              <w:jc w:val="both"/>
              <w:rPr>
                <w:i w:val="1"/>
                <w:color w:val="548dd4"/>
                <w:sz w:val="20"/>
                <w:szCs w:val="20"/>
              </w:rPr>
            </w:pPr>
            <w:r w:rsidDel="00000000" w:rsidR="00000000" w:rsidRPr="00000000">
              <w:rPr>
                <w:rtl w:val="0"/>
              </w:rPr>
              <w:t xml:space="preserve">Definir métricas/KPIs y tableros: no iniciada, se planea eliminar la actividad.</w:t>
            </w:r>
          </w:p>
          <w:p w:rsidR="00000000" w:rsidDel="00000000" w:rsidP="00000000" w:rsidRDefault="00000000" w:rsidRPr="00000000" w14:paraId="000000B3">
            <w:pPr>
              <w:numPr>
                <w:ilvl w:val="0"/>
                <w:numId w:val="2"/>
              </w:numPr>
              <w:ind w:left="720" w:hanging="360"/>
              <w:jc w:val="both"/>
              <w:rPr>
                <w:u w:val="none"/>
              </w:rPr>
            </w:pPr>
            <w:r w:rsidDel="00000000" w:rsidR="00000000" w:rsidRPr="00000000">
              <w:rPr>
                <w:rtl w:val="0"/>
              </w:rPr>
              <w:t xml:space="preserve">Diagrama de actividades TO BE: retrasada, se realizó diagrama de actividades AS IS y estamos definiendo bien la estructura y flujo de la aplicación para poder definir bien el TO BE.</w:t>
            </w:r>
          </w:p>
          <w:p w:rsidR="00000000" w:rsidDel="00000000" w:rsidP="00000000" w:rsidRDefault="00000000" w:rsidRPr="00000000" w14:paraId="000000B4">
            <w:pPr>
              <w:numPr>
                <w:ilvl w:val="0"/>
                <w:numId w:val="2"/>
              </w:numPr>
              <w:ind w:left="720" w:hanging="360"/>
              <w:jc w:val="both"/>
              <w:rPr>
                <w:u w:val="none"/>
              </w:rPr>
            </w:pPr>
            <w:r w:rsidDel="00000000" w:rsidR="00000000" w:rsidRPr="00000000">
              <w:rPr>
                <w:rtl w:val="0"/>
              </w:rPr>
              <w:t xml:space="preserve">Definir arquitectura: no iniciada, no se ha iniciado a causa de que se pospondrá hasta tener un tener un avance casi final de la aplicación, sin embargo, se ha conversado definir una arquitectura cloud en con alguno de los servicios de Azure para desplegar la aplicación.</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3309E"/>
    <w:rPr>
      <w:rFonts w:asciiTheme="majorHAnsi" w:cstheme="majorBidi" w:eastAsiaTheme="majorEastAsia" w:hAnsiTheme="majorHAnsi"/>
      <w:color w:val="1f3763" w:themeColor="accent1" w:themeShade="00007F"/>
    </w:rPr>
  </w:style>
  <w:style w:type="table" w:styleId="TableGrid">
    <w:name w:val="Table Grid"/>
    <w:basedOn w:val="Table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03309E"/>
    <w:pPr>
      <w:tabs>
        <w:tab w:val="center" w:pos="4419"/>
        <w:tab w:val="right" w:pos="8838"/>
      </w:tabs>
      <w:spacing w:after="0" w:line="240" w:lineRule="auto"/>
    </w:pPr>
  </w:style>
  <w:style w:type="character" w:styleId="FooterChar" w:customStyle="1">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val="1"/>
    <w:unhideWhenUsed w:val="1"/>
    <w:rsid w:val="0003309E"/>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03309E"/>
    <w:rPr>
      <w:sz w:val="20"/>
      <w:szCs w:val="20"/>
      <w:lang w:val="es-ES"/>
    </w:rPr>
  </w:style>
  <w:style w:type="character" w:styleId="FootnoteReference">
    <w:name w:val="footnote reference"/>
    <w:basedOn w:val="DefaultParagraphFont"/>
    <w:unhideWhenUsed w:val="1"/>
    <w:rsid w:val="0003309E"/>
    <w:rPr>
      <w:vertAlign w:val="superscript"/>
    </w:rPr>
  </w:style>
  <w:style w:type="paragraph" w:styleId="Header">
    <w:name w:val="header"/>
    <w:basedOn w:val="Normal"/>
    <w:link w:val="HeaderChar"/>
    <w:uiPriority w:val="99"/>
    <w:unhideWhenUsed w:val="1"/>
    <w:rsid w:val="00586C9C"/>
    <w:pPr>
      <w:tabs>
        <w:tab w:val="center" w:pos="4419"/>
        <w:tab w:val="right" w:pos="8838"/>
      </w:tabs>
      <w:spacing w:after="0" w:line="240" w:lineRule="auto"/>
    </w:pPr>
  </w:style>
  <w:style w:type="character" w:styleId="HeaderChar" w:customStyle="1">
    <w:name w:val="Header Char"/>
    <w:basedOn w:val="DefaultParagraphFont"/>
    <w:link w:val="Header"/>
    <w:uiPriority w:val="99"/>
    <w:rsid w:val="00586C9C"/>
    <w:rPr>
      <w:sz w:val="22"/>
      <w:szCs w:val="22"/>
    </w:rPr>
  </w:style>
  <w:style w:type="table" w:styleId="Tablaconcuadrcula1" w:customStyle="1">
    <w:name w:val="Tabla con cuadrícula1"/>
    <w:basedOn w:val="TableNormal"/>
    <w:next w:val="TableGrid"/>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5122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122E"/>
    <w:rPr>
      <w:rFonts w:ascii="Segoe UI" w:cs="Segoe UI" w:hAnsi="Segoe UI"/>
      <w:sz w:val="18"/>
      <w:szCs w:val="18"/>
    </w:rPr>
  </w:style>
  <w:style w:type="character" w:styleId="CommentReference">
    <w:name w:val="annotation reference"/>
    <w:basedOn w:val="DefaultParagraphFont"/>
    <w:uiPriority w:val="99"/>
    <w:semiHidden w:val="1"/>
    <w:unhideWhenUsed w:val="1"/>
    <w:rsid w:val="009E52DF"/>
    <w:rPr>
      <w:sz w:val="16"/>
      <w:szCs w:val="16"/>
    </w:rPr>
  </w:style>
  <w:style w:type="paragraph" w:styleId="CommentText">
    <w:name w:val="annotation text"/>
    <w:basedOn w:val="Normal"/>
    <w:link w:val="CommentTextChar"/>
    <w:uiPriority w:val="99"/>
    <w:semiHidden w:val="1"/>
    <w:unhideWhenUsed w:val="1"/>
    <w:rsid w:val="009E52DF"/>
    <w:pPr>
      <w:spacing w:line="240" w:lineRule="auto"/>
    </w:pPr>
    <w:rPr>
      <w:sz w:val="20"/>
      <w:szCs w:val="20"/>
    </w:rPr>
  </w:style>
  <w:style w:type="character" w:styleId="CommentTextChar" w:customStyle="1">
    <w:name w:val="Comment Text Char"/>
    <w:basedOn w:val="DefaultParagraphFont"/>
    <w:link w:val="CommentText"/>
    <w:uiPriority w:val="99"/>
    <w:semiHidden w:val="1"/>
    <w:rsid w:val="009E52DF"/>
    <w:rPr>
      <w:sz w:val="20"/>
      <w:szCs w:val="20"/>
    </w:rPr>
  </w:style>
  <w:style w:type="paragraph" w:styleId="CommentSubject">
    <w:name w:val="annotation subject"/>
    <w:basedOn w:val="CommentText"/>
    <w:next w:val="CommentText"/>
    <w:link w:val="CommentSubjectChar"/>
    <w:uiPriority w:val="99"/>
    <w:semiHidden w:val="1"/>
    <w:unhideWhenUsed w:val="1"/>
    <w:rsid w:val="009E52DF"/>
    <w:rPr>
      <w:b w:val="1"/>
      <w:bCs w:val="1"/>
    </w:rPr>
  </w:style>
  <w:style w:type="character" w:styleId="CommentSubjectChar" w:customStyle="1">
    <w:name w:val="Comment Subject Char"/>
    <w:basedOn w:val="CommentTextChar"/>
    <w:link w:val="CommentSubject"/>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HJecfob/mVORkfSqR0BGWq4JlA==">CgMxLjA4AHIhMWtGanNRUUxGZ2NmRVFfYVU2YlZQcS0zb29kUkgyRFhH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