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0C" w:rsidRDefault="001D1D0C" w:rsidP="008E2471">
      <w:pPr>
        <w:ind w:right="566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:rsidR="008E2471" w:rsidRDefault="008E2471" w:rsidP="008E2471">
      <w:pPr>
        <w:ind w:right="566"/>
        <w:rPr>
          <w:rFonts w:ascii="Times New Roman" w:hAnsi="Times New Roman" w:cs="Times New Roman"/>
          <w:b/>
          <w:sz w:val="96"/>
          <w:szCs w:val="96"/>
          <w:lang w:val="en-US"/>
        </w:rPr>
      </w:pPr>
    </w:p>
    <w:p w:rsidR="00AE6413" w:rsidRPr="00181BCF" w:rsidRDefault="007E7EF4" w:rsidP="008E2471">
      <w:pPr>
        <w:ind w:right="566"/>
        <w:jc w:val="center"/>
        <w:rPr>
          <w:rFonts w:ascii="Times New Roman" w:hAnsi="Times New Roman" w:cs="Times New Roman"/>
          <w:b/>
          <w:color w:val="FF0000"/>
          <w:sz w:val="96"/>
          <w:szCs w:val="96"/>
          <w:lang w:val="pt-PT"/>
        </w:rPr>
      </w:pPr>
      <w:r>
        <w:rPr>
          <w:rFonts w:ascii="Times New Roman" w:hAnsi="Times New Roman" w:cs="Times New Roman"/>
          <w:b/>
          <w:color w:val="FF0000"/>
          <w:sz w:val="96"/>
          <w:szCs w:val="96"/>
          <w:lang w:val="pt-PT"/>
        </w:rPr>
        <w:t>Relatório da 3</w:t>
      </w:r>
      <w:r w:rsidR="008E2471">
        <w:rPr>
          <w:rFonts w:ascii="Times New Roman" w:hAnsi="Times New Roman" w:cs="Times New Roman"/>
          <w:b/>
          <w:color w:val="FF0000"/>
          <w:sz w:val="96"/>
          <w:szCs w:val="96"/>
          <w:lang w:val="pt-PT"/>
        </w:rPr>
        <w:t>ª Série de Exercícios</w:t>
      </w:r>
    </w:p>
    <w:p w:rsidR="00A92A7E" w:rsidRPr="00A14465" w:rsidRDefault="008E2471" w:rsidP="008E2471">
      <w:pPr>
        <w:ind w:right="566"/>
        <w:jc w:val="cent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Algoritmos e Estruturas de Dados</w:t>
      </w:r>
    </w:p>
    <w:p w:rsidR="001D1D0C" w:rsidRDefault="001D1D0C" w:rsidP="008E2471">
      <w:pPr>
        <w:ind w:right="566"/>
        <w:rPr>
          <w:lang w:val="pt-PT"/>
        </w:rPr>
      </w:pPr>
    </w:p>
    <w:p w:rsidR="001D1D0C" w:rsidRDefault="001D1D0C" w:rsidP="008E2471">
      <w:pPr>
        <w:ind w:right="566"/>
        <w:rPr>
          <w:lang w:val="pt-PT"/>
        </w:rPr>
      </w:pPr>
    </w:p>
    <w:p w:rsidR="00A14465" w:rsidRDefault="00A14465" w:rsidP="008E2471">
      <w:pPr>
        <w:ind w:right="566"/>
        <w:rPr>
          <w:lang w:val="pt-PT"/>
        </w:rPr>
      </w:pPr>
    </w:p>
    <w:p w:rsidR="00181BCF" w:rsidRDefault="00181BCF" w:rsidP="008E2471">
      <w:pPr>
        <w:ind w:right="566"/>
        <w:rPr>
          <w:lang w:val="pt-PT"/>
        </w:rPr>
      </w:pPr>
    </w:p>
    <w:p w:rsidR="001D1D0C" w:rsidRPr="00181BCF" w:rsidRDefault="001D1D0C" w:rsidP="008E2471">
      <w:pPr>
        <w:ind w:right="566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pt-PT"/>
        </w:rPr>
      </w:pPr>
      <w:r w:rsidRPr="00181BCF">
        <w:rPr>
          <w:rFonts w:ascii="Times New Roman" w:hAnsi="Times New Roman" w:cs="Times New Roman"/>
          <w:b/>
          <w:sz w:val="36"/>
          <w:szCs w:val="36"/>
          <w:u w:val="single"/>
          <w:lang w:val="pt-PT"/>
        </w:rPr>
        <w:t>Trabalho realizado por:</w:t>
      </w:r>
    </w:p>
    <w:p w:rsidR="001D1D0C" w:rsidRPr="00181BCF" w:rsidRDefault="008E2471" w:rsidP="008E2471">
      <w:pPr>
        <w:ind w:right="566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r>
        <w:rPr>
          <w:rFonts w:ascii="Times New Roman" w:hAnsi="Times New Roman" w:cs="Times New Roman"/>
          <w:sz w:val="36"/>
          <w:szCs w:val="36"/>
          <w:lang w:val="pt-PT"/>
        </w:rPr>
        <w:t>Carlos Florêncio</w:t>
      </w:r>
      <w:r w:rsidR="00A92A7E">
        <w:rPr>
          <w:rFonts w:ascii="Times New Roman" w:hAnsi="Times New Roman" w:cs="Times New Roman"/>
          <w:sz w:val="36"/>
          <w:szCs w:val="36"/>
          <w:lang w:val="pt-PT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pt-PT"/>
        </w:rPr>
        <w:t>nº:</w:t>
      </w:r>
      <w:r w:rsidR="006F71B2">
        <w:rPr>
          <w:rFonts w:ascii="Times New Roman" w:hAnsi="Times New Roman" w:cs="Times New Roman"/>
          <w:sz w:val="36"/>
          <w:szCs w:val="36"/>
          <w:lang w:val="pt-PT"/>
        </w:rPr>
        <w:t>39250</w:t>
      </w:r>
    </w:p>
    <w:p w:rsidR="00181BCF" w:rsidRDefault="001D1D0C" w:rsidP="008E2471">
      <w:pPr>
        <w:ind w:right="566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r w:rsidRPr="00181BCF">
        <w:rPr>
          <w:rFonts w:ascii="Times New Roman" w:hAnsi="Times New Roman" w:cs="Times New Roman"/>
          <w:sz w:val="36"/>
          <w:szCs w:val="36"/>
          <w:lang w:val="pt-PT"/>
        </w:rPr>
        <w:t>Oxana Dizdari nº:39278</w:t>
      </w:r>
    </w:p>
    <w:p w:rsidR="008E2471" w:rsidRPr="008E2471" w:rsidRDefault="008E2471" w:rsidP="008E2471">
      <w:pPr>
        <w:ind w:right="566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:rsidR="00181BCF" w:rsidRDefault="00181BCF" w:rsidP="008E2471">
      <w:pPr>
        <w:ind w:right="566"/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  <w:r w:rsidRPr="00181BCF">
        <w:rPr>
          <w:rFonts w:ascii="Times New Roman" w:hAnsi="Times New Roman" w:cs="Times New Roman"/>
          <w:b/>
          <w:sz w:val="36"/>
          <w:szCs w:val="36"/>
          <w:u w:val="single"/>
          <w:lang w:val="pt-PT"/>
        </w:rPr>
        <w:t>Turma:</w:t>
      </w:r>
      <w:r>
        <w:rPr>
          <w:rFonts w:ascii="Times New Roman" w:hAnsi="Times New Roman" w:cs="Times New Roman"/>
          <w:b/>
          <w:sz w:val="36"/>
          <w:szCs w:val="36"/>
          <w:lang w:val="pt-PT"/>
        </w:rPr>
        <w:t xml:space="preserve"> </w:t>
      </w:r>
      <w:r w:rsidR="008E2471">
        <w:rPr>
          <w:rFonts w:ascii="Times New Roman" w:hAnsi="Times New Roman" w:cs="Times New Roman"/>
          <w:b/>
          <w:sz w:val="36"/>
          <w:szCs w:val="36"/>
          <w:lang w:val="pt-PT"/>
        </w:rPr>
        <w:t>LI3</w:t>
      </w:r>
      <w:r w:rsidRPr="00181BCF">
        <w:rPr>
          <w:rFonts w:ascii="Times New Roman" w:hAnsi="Times New Roman" w:cs="Times New Roman"/>
          <w:b/>
          <w:sz w:val="36"/>
          <w:szCs w:val="36"/>
          <w:lang w:val="pt-PT"/>
        </w:rPr>
        <w:t>1D</w:t>
      </w:r>
    </w:p>
    <w:p w:rsidR="00EE2143" w:rsidRDefault="00EE2143" w:rsidP="00EE2143">
      <w:pPr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</w:p>
    <w:p w:rsidR="00EE2143" w:rsidRDefault="00EE2143" w:rsidP="00EE2143">
      <w:pPr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</w:p>
    <w:p w:rsidR="00EE2143" w:rsidRDefault="00EE2143" w:rsidP="00EE2143">
      <w:pPr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</w:p>
    <w:p w:rsidR="00EE2143" w:rsidRDefault="00EE2143" w:rsidP="00EE2143">
      <w:pPr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280166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:rsidR="005515CE" w:rsidRDefault="005515CE" w:rsidP="002E6EF3">
          <w:pPr>
            <w:pStyle w:val="CabealhodoSumrio"/>
            <w:ind w:left="-284" w:right="566"/>
            <w:rPr>
              <w:rFonts w:ascii="Times New Roman" w:hAnsi="Times New Roman" w:cs="Times New Roman"/>
              <w:color w:val="FF0000"/>
              <w:sz w:val="36"/>
              <w:szCs w:val="36"/>
            </w:rPr>
          </w:pPr>
          <w:r w:rsidRPr="005515CE">
            <w:rPr>
              <w:rFonts w:ascii="Times New Roman" w:hAnsi="Times New Roman" w:cs="Times New Roman"/>
              <w:color w:val="FF0000"/>
              <w:sz w:val="36"/>
              <w:szCs w:val="36"/>
            </w:rPr>
            <w:t>Índice</w:t>
          </w:r>
        </w:p>
        <w:p w:rsidR="009C56B3" w:rsidRPr="009C56B3" w:rsidRDefault="009C56B3" w:rsidP="002E6EF3">
          <w:pPr>
            <w:ind w:left="-284" w:right="566"/>
            <w:rPr>
              <w:lang w:val="pt-PT"/>
            </w:rPr>
          </w:pPr>
        </w:p>
        <w:p w:rsidR="005515CE" w:rsidRDefault="005515CE" w:rsidP="002E6EF3">
          <w:pPr>
            <w:pStyle w:val="Sumrio1"/>
            <w:ind w:left="-284" w:right="566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515CE">
            <w:rPr>
              <w:rFonts w:ascii="Times New Roman" w:hAnsi="Times New Roman" w:cs="Times New Roman"/>
              <w:b/>
              <w:sz w:val="24"/>
              <w:szCs w:val="24"/>
            </w:rPr>
            <w:t>Introdução</w:t>
          </w:r>
          <w:r w:rsidRPr="005515C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515CE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1D78DD" w:rsidRDefault="001D78DD" w:rsidP="002E6EF3">
          <w:pPr>
            <w:pStyle w:val="Sumrio1"/>
            <w:ind w:left="-284" w:right="56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Grupo 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proofErr w:type="gramEnd"/>
          <w:r w:rsidR="007E7EF4">
            <w:rPr>
              <w:rFonts w:ascii="Times New Roman" w:hAnsi="Times New Roman" w:cs="Times New Roman"/>
              <w:b/>
              <w:sz w:val="24"/>
              <w:szCs w:val="24"/>
            </w:rPr>
            <w:t>: Exercícios</w:t>
          </w:r>
          <w:r w:rsidRPr="005515C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A92A7E" w:rsidRPr="002E6EF3" w:rsidRDefault="007E7EF4" w:rsidP="007E7EF4">
          <w:pPr>
            <w:pStyle w:val="Sumrio1"/>
            <w:ind w:left="-284" w:right="566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Problema: A importância dos indivíduos nas redes sociais </w:t>
          </w:r>
          <w:r w:rsidR="000C5D66" w:rsidRPr="005515C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C5D66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9132D" w:rsidRPr="00923EDA" w:rsidRDefault="0069132D" w:rsidP="002E6EF3">
          <w:pPr>
            <w:ind w:left="-284" w:right="566"/>
            <w:rPr>
              <w:rFonts w:ascii="Times New Roman" w:hAnsi="Times New Roman" w:cs="Times New Roman"/>
              <w:b/>
              <w:sz w:val="24"/>
              <w:szCs w:val="24"/>
              <w:lang w:val="pt-PT"/>
            </w:rPr>
          </w:pPr>
        </w:p>
        <w:p w:rsidR="003E52A4" w:rsidRPr="003E52A4" w:rsidRDefault="003E52A4" w:rsidP="002E6EF3">
          <w:pPr>
            <w:ind w:left="-284" w:right="566"/>
            <w:rPr>
              <w:lang w:val="pt-PT"/>
            </w:rPr>
          </w:pPr>
        </w:p>
        <w:p w:rsidR="00603A27" w:rsidRPr="00603A27" w:rsidRDefault="00603A27" w:rsidP="002E6EF3">
          <w:pPr>
            <w:ind w:left="-284" w:right="566"/>
            <w:rPr>
              <w:lang w:val="pt-PT"/>
            </w:rPr>
          </w:pPr>
        </w:p>
        <w:p w:rsidR="000A5797" w:rsidRPr="000A5797" w:rsidRDefault="000A5797" w:rsidP="002E6EF3">
          <w:pPr>
            <w:ind w:left="-284" w:right="566"/>
            <w:rPr>
              <w:lang w:val="pt-PT"/>
            </w:rPr>
          </w:pPr>
        </w:p>
        <w:p w:rsidR="003E52A4" w:rsidRPr="00923EDA" w:rsidRDefault="00993C59" w:rsidP="002E6EF3">
          <w:pPr>
            <w:ind w:left="-284" w:right="566"/>
            <w:rPr>
              <w:lang w:val="pt-PT"/>
            </w:rPr>
          </w:pPr>
        </w:p>
      </w:sdtContent>
    </w:sdt>
    <w:p w:rsidR="00923EDA" w:rsidRDefault="00923EDA" w:rsidP="002E6EF3">
      <w:pPr>
        <w:ind w:left="-284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042EF7" w:rsidRDefault="00042EF7" w:rsidP="002E6EF3">
      <w:pPr>
        <w:ind w:left="-284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042EF7" w:rsidRDefault="00042EF7" w:rsidP="002E6EF3">
      <w:pPr>
        <w:ind w:left="-284" w:right="566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br w:type="page"/>
      </w:r>
    </w:p>
    <w:p w:rsidR="00042EF7" w:rsidRDefault="00042EF7" w:rsidP="002E6EF3">
      <w:pPr>
        <w:ind w:left="-284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5515CE" w:rsidRDefault="005515CE" w:rsidP="00E3451D">
      <w:pPr>
        <w:ind w:left="142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 w:rsidRPr="00E6597C"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Introdução</w:t>
      </w:r>
    </w:p>
    <w:p w:rsidR="00E3451D" w:rsidRDefault="00E3451D" w:rsidP="00E3451D">
      <w:pPr>
        <w:ind w:left="142" w:right="566" w:hanging="284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Nesta </w:t>
      </w:r>
      <w:r w:rsidR="007E7EF4">
        <w:rPr>
          <w:rFonts w:ascii="Times New Roman" w:hAnsi="Times New Roman" w:cs="Times New Roman"/>
          <w:sz w:val="24"/>
          <w:szCs w:val="24"/>
          <w:lang w:val="pt-PT"/>
        </w:rPr>
        <w:t>terceira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série de exercícios é pretendido consolidar os conhecimentos obtidos nas aulas</w:t>
      </w:r>
      <w:r w:rsidR="007E7EF4">
        <w:rPr>
          <w:rFonts w:ascii="Times New Roman" w:hAnsi="Times New Roman" w:cs="Times New Roman"/>
          <w:sz w:val="24"/>
          <w:szCs w:val="24"/>
          <w:lang w:val="pt-PT"/>
        </w:rPr>
        <w:t xml:space="preserve"> durante o semestre inteiro</w:t>
      </w:r>
      <w:r>
        <w:rPr>
          <w:rFonts w:ascii="Times New Roman" w:hAnsi="Times New Roman" w:cs="Times New Roman"/>
          <w:sz w:val="24"/>
          <w:szCs w:val="24"/>
          <w:lang w:val="pt-PT"/>
        </w:rPr>
        <w:t>. Necessitamo</w:t>
      </w:r>
      <w:r w:rsidR="007E7EF4">
        <w:rPr>
          <w:rFonts w:ascii="Times New Roman" w:hAnsi="Times New Roman" w:cs="Times New Roman"/>
          <w:sz w:val="24"/>
          <w:szCs w:val="24"/>
          <w:lang w:val="pt-PT"/>
        </w:rPr>
        <w:t>s de utilizar várias estruturas, tais como as árvores, os grafos, os nós. N</w:t>
      </w:r>
      <w:r w:rsidR="000615E0">
        <w:rPr>
          <w:rFonts w:ascii="Times New Roman" w:hAnsi="Times New Roman" w:cs="Times New Roman"/>
          <w:sz w:val="24"/>
          <w:szCs w:val="24"/>
          <w:lang w:val="pt-PT"/>
        </w:rPr>
        <w:t xml:space="preserve">ão podemos esquecer </w:t>
      </w:r>
      <w:r w:rsidR="007E7EF4">
        <w:rPr>
          <w:rFonts w:ascii="Times New Roman" w:hAnsi="Times New Roman" w:cs="Times New Roman"/>
          <w:sz w:val="24"/>
          <w:szCs w:val="24"/>
          <w:lang w:val="pt-PT"/>
        </w:rPr>
        <w:t>a importância de melhor escolha dos algoritmos de ordenação e de termos sempre em conta os custos de qualquer código que criemos.</w:t>
      </w:r>
    </w:p>
    <w:p w:rsidR="00EB2988" w:rsidRDefault="00E3451D" w:rsidP="00E3451D">
      <w:pPr>
        <w:ind w:left="142" w:right="566" w:hanging="284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451D" w:rsidRPr="00E3451D" w:rsidRDefault="00E3451D" w:rsidP="002E6EF3">
      <w:pPr>
        <w:ind w:left="-284" w:right="566"/>
        <w:rPr>
          <w:rFonts w:ascii="Times New Roman" w:hAnsi="Times New Roman" w:cs="Times New Roman"/>
          <w:sz w:val="24"/>
          <w:szCs w:val="24"/>
          <w:lang w:val="pt-PT"/>
        </w:rPr>
      </w:pPr>
    </w:p>
    <w:p w:rsidR="00EB2988" w:rsidRDefault="00EB2988" w:rsidP="002E6EF3">
      <w:pPr>
        <w:ind w:left="-284" w:right="566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br w:type="page"/>
      </w:r>
    </w:p>
    <w:p w:rsidR="00EB2988" w:rsidRDefault="00EB2988" w:rsidP="002E6EF3">
      <w:pPr>
        <w:ind w:left="-284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226E00" w:rsidRDefault="00EB2988" w:rsidP="0075327D">
      <w:pPr>
        <w:ind w:left="-284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 xml:space="preserve">Grupo </w:t>
      </w:r>
      <w:proofErr w:type="gramStart"/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1</w:t>
      </w:r>
      <w:proofErr w:type="gramEnd"/>
      <w:r w:rsidR="0075327D"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 xml:space="preserve">: </w:t>
      </w:r>
      <w:r w:rsidR="000615E0"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Exercícios</w:t>
      </w:r>
    </w:p>
    <w:p w:rsidR="0056307A" w:rsidRPr="000615E0" w:rsidRDefault="000615E0" w:rsidP="004461EE">
      <w:pPr>
        <w:ind w:right="850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1.</w:t>
      </w:r>
    </w:p>
    <w:p w:rsidR="000615E0" w:rsidRDefault="00850967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CMR10" w:hAnsi="CMR10" w:cs="CMR10"/>
          <w:sz w:val="20"/>
          <w:szCs w:val="20"/>
          <w:lang w:val="pt-PT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pt-PT"/>
        </w:rPr>
        <w:t>1.1</w:t>
      </w:r>
      <w:r w:rsidR="000615E0" w:rsidRPr="000615E0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0615E0" w:rsidRPr="000615E0">
        <w:rPr>
          <w:rFonts w:ascii="Times New Roman" w:hAnsi="Times New Roman" w:cs="Times New Roman"/>
          <w:b/>
          <w:sz w:val="24"/>
          <w:szCs w:val="24"/>
        </w:rPr>
        <w:tab/>
      </w:r>
      <w:r w:rsidR="0075327D" w:rsidRPr="004461EE">
        <w:rPr>
          <w:rFonts w:ascii="Times New Roman" w:hAnsi="Times New Roman" w:cs="Times New Roman"/>
          <w:b/>
          <w:sz w:val="24"/>
          <w:szCs w:val="24"/>
        </w:rPr>
        <w:t>Objectivo: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 Realizar o método </w:t>
      </w:r>
      <w:r w:rsidR="000615E0" w:rsidRPr="004461EE">
        <w:rPr>
          <w:rFonts w:ascii="Times New Roman" w:hAnsi="Times New Roman" w:cs="Times New Roman"/>
          <w:i/>
          <w:sz w:val="20"/>
          <w:szCs w:val="20"/>
          <w:lang w:val="pt-PT"/>
        </w:rPr>
        <w:t>public static Integer lower(Node&lt;Integer&gt; root, int k)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que retorna o maior Integer i 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>presente na árvore binária de pesquisa com raí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z root 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que seja estritamente 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>menor do que k, ou null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>, caso este não exista. Assuma que nã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>o e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xistem elementos repetidos na árvore </w:t>
      </w:r>
      <w:r w:rsidR="000615E0" w:rsidRPr="004461EE">
        <w:rPr>
          <w:rFonts w:ascii="Times New Roman" w:hAnsi="Times New Roman" w:cs="Times New Roman"/>
          <w:sz w:val="20"/>
          <w:szCs w:val="20"/>
        </w:rPr>
        <w:t>biná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>ria de pesquisa.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 Para isso percorre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>m</w:t>
      </w:r>
      <w:r w:rsidR="000615E0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-se os valores da árvore enquanto são menores que k, 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>e retorna-se o maior elemento encontrado até lado.</w:t>
      </w:r>
    </w:p>
    <w:p w:rsidR="004461EE" w:rsidRDefault="004461EE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CMR10" w:hAnsi="CMR10" w:cs="CMR10"/>
          <w:sz w:val="20"/>
          <w:szCs w:val="20"/>
          <w:lang w:val="pt-PT"/>
        </w:rPr>
      </w:pPr>
    </w:p>
    <w:p w:rsidR="004461EE" w:rsidRDefault="00850967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pt-PT"/>
        </w:rPr>
        <w:t>1.2</w:t>
      </w:r>
      <w:r w:rsidR="004461EE" w:rsidRPr="004461EE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  <w:proofErr w:type="gramEnd"/>
      <w:r w:rsidR="004461EE">
        <w:rPr>
          <w:rFonts w:ascii="Times New Roman" w:hAnsi="Times New Roman" w:cs="Times New Roman"/>
          <w:b/>
          <w:sz w:val="24"/>
          <w:szCs w:val="24"/>
          <w:lang w:val="pt-PT"/>
        </w:rPr>
        <w:tab/>
        <w:t>Objectivo:</w:t>
      </w:r>
      <w:r w:rsidR="004461E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Realizar </w:t>
      </w:r>
      <w:r w:rsidR="004461EE">
        <w:rPr>
          <w:rFonts w:ascii="Times New Roman" w:hAnsi="Times New Roman" w:cs="Times New Roman"/>
          <w:sz w:val="20"/>
          <w:szCs w:val="20"/>
          <w:lang w:val="pt-PT"/>
        </w:rPr>
        <w:t xml:space="preserve">O método </w:t>
      </w:r>
      <w:r w:rsidR="004461EE" w:rsidRPr="004461EE">
        <w:rPr>
          <w:rFonts w:ascii="Times New Roman" w:hAnsi="Times New Roman" w:cs="Times New Roman"/>
          <w:i/>
          <w:sz w:val="20"/>
          <w:szCs w:val="20"/>
          <w:lang w:val="pt-PT"/>
        </w:rPr>
        <w:t>public static int countLeavesAtLevel(Node&lt;Integer&gt; root, int k)</w:t>
      </w:r>
      <w:r w:rsidR="004461EE">
        <w:rPr>
          <w:rFonts w:ascii="Times New Roman" w:hAnsi="Times New Roman" w:cs="Times New Roman"/>
          <w:sz w:val="20"/>
          <w:szCs w:val="20"/>
          <w:lang w:val="pt-PT"/>
        </w:rPr>
        <w:t xml:space="preserve"> que retorna o número de folhas na árvore binária de pesquisa com raí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z root </w:t>
      </w:r>
      <w:r w:rsidR="004461EE">
        <w:rPr>
          <w:rFonts w:ascii="Times New Roman" w:hAnsi="Times New Roman" w:cs="Times New Roman"/>
          <w:sz w:val="20"/>
          <w:szCs w:val="20"/>
          <w:lang w:val="pt-PT"/>
        </w:rPr>
        <w:t>que se encontram no ní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>vel k.</w:t>
      </w:r>
      <w:r w:rsidR="004461EE">
        <w:rPr>
          <w:rFonts w:ascii="Times New Roman" w:hAnsi="Times New Roman" w:cs="Times New Roman"/>
          <w:sz w:val="20"/>
          <w:szCs w:val="20"/>
          <w:lang w:val="pt-PT"/>
        </w:rPr>
        <w:t xml:space="preserve"> Chamamos recursivamente o método, decrementando o k, até este ser zero. Se o k chegou ao zero e os filhos da root não são nulos, entao podemos incrementar o contador. Assim sucessivamente. </w:t>
      </w:r>
    </w:p>
    <w:p w:rsidR="004461EE" w:rsidRDefault="004461EE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</w:p>
    <w:p w:rsidR="004461EE" w:rsidRDefault="00850967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pt-PT"/>
        </w:rPr>
        <w:t>1.3</w:t>
      </w:r>
      <w:r w:rsidR="004461EE" w:rsidRPr="004461EE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  <w:proofErr w:type="gramEnd"/>
      <w:r w:rsidR="004461EE">
        <w:rPr>
          <w:rFonts w:ascii="Times New Roman" w:hAnsi="Times New Roman" w:cs="Times New Roman"/>
          <w:b/>
          <w:sz w:val="24"/>
          <w:szCs w:val="24"/>
          <w:lang w:val="pt-PT"/>
        </w:rPr>
        <w:tab/>
        <w:t xml:space="preserve">Objectivo: 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realizar o  método </w:t>
      </w:r>
      <w:r w:rsidR="004461EE" w:rsidRPr="004461EE">
        <w:rPr>
          <w:rFonts w:ascii="Times New Roman" w:hAnsi="Times New Roman" w:cs="Times New Roman"/>
          <w:i/>
          <w:sz w:val="20"/>
          <w:szCs w:val="20"/>
          <w:lang w:val="pt-PT"/>
        </w:rPr>
        <w:t>public static &lt;E&gt; boolean isBalanced(Node&lt;E&gt; root)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 que verifíca se a árvore biná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>ria, referenciada por root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>, é</w:t>
      </w:r>
      <w:r w:rsidR="004461EE" w:rsidRPr="004461EE">
        <w:rPr>
          <w:rFonts w:ascii="Times New Roman" w:hAnsi="Times New Roman" w:cs="Times New Roman"/>
          <w:sz w:val="20"/>
          <w:szCs w:val="20"/>
          <w:lang w:val="pt-PT"/>
        </w:rPr>
        <w:t xml:space="preserve"> balanceada.</w:t>
      </w:r>
      <w:r w:rsidR="004461EE">
        <w:rPr>
          <w:rFonts w:ascii="Times New Roman" w:hAnsi="Times New Roman" w:cs="Times New Roman"/>
          <w:sz w:val="20"/>
          <w:szCs w:val="20"/>
          <w:lang w:val="pt-PT"/>
        </w:rPr>
        <w:t xml:space="preserve"> Para uma árvore ser balanceado, a difença entre as aulturas de cada ramo da árvore tem de ser no máximo </w:t>
      </w:r>
      <w:proofErr w:type="gramStart"/>
      <w:r w:rsidR="004461EE">
        <w:rPr>
          <w:rFonts w:ascii="Times New Roman" w:hAnsi="Times New Roman" w:cs="Times New Roman"/>
          <w:sz w:val="20"/>
          <w:szCs w:val="20"/>
          <w:lang w:val="pt-PT"/>
        </w:rPr>
        <w:t>1</w:t>
      </w:r>
      <w:proofErr w:type="gramEnd"/>
      <w:r w:rsidR="004461EE">
        <w:rPr>
          <w:rFonts w:ascii="Times New Roman" w:hAnsi="Times New Roman" w:cs="Times New Roman"/>
          <w:sz w:val="20"/>
          <w:szCs w:val="20"/>
          <w:lang w:val="pt-PT"/>
        </w:rPr>
        <w:t>. Para isso calculamos a altura do ramo esquerdo e do ramo direito através de um método auxiliar. De seguida, vemos se a diferença, em módulo, é ou não menor ou igual que um. Em caso afirmativo retornamos true.</w:t>
      </w:r>
    </w:p>
    <w:p w:rsidR="004461EE" w:rsidRDefault="004461EE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</w:p>
    <w:p w:rsidR="004461EE" w:rsidRPr="004461EE" w:rsidRDefault="004461EE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CMR10" w:hAnsi="CMR10" w:cs="CMR10"/>
          <w:sz w:val="20"/>
          <w:szCs w:val="20"/>
          <w:lang w:val="pt-PT"/>
        </w:rPr>
      </w:pPr>
    </w:p>
    <w:p w:rsidR="004461EE" w:rsidRDefault="004461EE" w:rsidP="00850967">
      <w:pPr>
        <w:autoSpaceDE w:val="0"/>
        <w:autoSpaceDN w:val="0"/>
        <w:adjustRightInd w:val="0"/>
        <w:spacing w:after="0" w:line="240" w:lineRule="auto"/>
        <w:ind w:right="850"/>
        <w:rPr>
          <w:rFonts w:ascii="CMR10" w:hAnsi="CMR10" w:cs="CMR10"/>
          <w:sz w:val="20"/>
          <w:szCs w:val="20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2</w:t>
      </w: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.</w:t>
      </w:r>
      <w:r w:rsidR="00850967"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 xml:space="preserve"> </w:t>
      </w:r>
      <w:r w:rsidR="00850967" w:rsidRPr="00850967">
        <w:rPr>
          <w:rFonts w:ascii="CMR10" w:hAnsi="CMR10" w:cs="CMR10"/>
          <w:sz w:val="20"/>
          <w:szCs w:val="20"/>
          <w:lang w:val="pt-PT"/>
        </w:rPr>
        <w:t xml:space="preserve"> </w:t>
      </w:r>
      <w:r w:rsidR="00850967">
        <w:rPr>
          <w:rFonts w:ascii="CMR10" w:hAnsi="CMR10" w:cs="CMR10"/>
          <w:sz w:val="20"/>
          <w:szCs w:val="20"/>
          <w:lang w:val="pt-PT"/>
        </w:rPr>
        <w:t xml:space="preserve">Realize a classe </w:t>
      </w:r>
      <w:proofErr w:type="gramStart"/>
      <w:r w:rsidR="00850967" w:rsidRPr="00850967">
        <w:rPr>
          <w:rFonts w:ascii="CMTT10" w:hAnsi="CMTT10" w:cs="CMTT10"/>
          <w:i/>
          <w:sz w:val="20"/>
          <w:szCs w:val="20"/>
          <w:lang w:val="pt-PT"/>
        </w:rPr>
        <w:t>AutoCompleteUtils</w:t>
      </w:r>
      <w:proofErr w:type="gramEnd"/>
      <w:r w:rsidR="00850967">
        <w:rPr>
          <w:rFonts w:ascii="CMR10" w:hAnsi="CMR10" w:cs="CMR10"/>
          <w:sz w:val="20"/>
          <w:szCs w:val="20"/>
          <w:lang w:val="pt-PT"/>
        </w:rPr>
        <w:t>, com mé</w:t>
      </w:r>
      <w:r w:rsidR="00850967">
        <w:rPr>
          <w:rFonts w:ascii="CMR10" w:hAnsi="CMR10" w:cs="CMR10"/>
          <w:sz w:val="20"/>
          <w:szCs w:val="20"/>
          <w:lang w:val="pt-PT"/>
        </w:rPr>
        <w:t>todos ut</w:t>
      </w:r>
      <w:r w:rsidR="00850967">
        <w:rPr>
          <w:rFonts w:ascii="CMR10" w:hAnsi="CMR10" w:cs="CMR10"/>
          <w:sz w:val="20"/>
          <w:szCs w:val="20"/>
          <w:lang w:val="pt-PT"/>
        </w:rPr>
        <w:t>ilitários para a criaçã</w:t>
      </w:r>
      <w:r w:rsidR="00850967">
        <w:rPr>
          <w:rFonts w:ascii="CMR10" w:hAnsi="CMR10" w:cs="CMR10"/>
          <w:sz w:val="20"/>
          <w:szCs w:val="20"/>
          <w:lang w:val="pt-PT"/>
        </w:rPr>
        <w:t>o de uma aplica</w:t>
      </w:r>
      <w:r w:rsidR="00850967">
        <w:rPr>
          <w:rFonts w:ascii="CMR10" w:hAnsi="CMR10" w:cs="CMR10"/>
          <w:sz w:val="20"/>
          <w:szCs w:val="20"/>
          <w:lang w:val="pt-PT"/>
        </w:rPr>
        <w:t>ção, semelhante à existente nos telemó</w:t>
      </w:r>
      <w:r w:rsidR="00850967">
        <w:rPr>
          <w:rFonts w:ascii="CMR10" w:hAnsi="CMR10" w:cs="CMR10"/>
          <w:sz w:val="20"/>
          <w:szCs w:val="20"/>
          <w:lang w:val="pt-PT"/>
        </w:rPr>
        <w:t>veis, que sugira palavras, completando automaticamente palavras parcialmente escritas.</w:t>
      </w:r>
    </w:p>
    <w:p w:rsidR="00850967" w:rsidRDefault="00850967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4461EE" w:rsidRDefault="00850967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pt-PT"/>
        </w:rPr>
        <w:t>2.1</w:t>
      </w:r>
      <w:r w:rsidR="004461EE" w:rsidRPr="000615E0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4461EE">
        <w:rPr>
          <w:rFonts w:ascii="Times New Roman" w:hAnsi="Times New Roman" w:cs="Times New Roman"/>
          <w:b/>
          <w:sz w:val="24"/>
          <w:szCs w:val="24"/>
          <w:lang w:val="pt-PT"/>
        </w:rPr>
        <w:tab/>
        <w:t>Objectivo: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 xml:space="preserve"> implementar o método </w:t>
      </w:r>
      <w:r w:rsidRPr="00850967">
        <w:rPr>
          <w:rFonts w:ascii="Times New Roman" w:hAnsi="Times New Roman" w:cs="Times New Roman"/>
          <w:i/>
          <w:sz w:val="20"/>
          <w:szCs w:val="20"/>
          <w:lang w:val="pt-PT"/>
        </w:rPr>
        <w:t>public static TNode loadWordsFromFi</w:t>
      </w:r>
      <w:r>
        <w:rPr>
          <w:rFonts w:ascii="Times New Roman" w:hAnsi="Times New Roman" w:cs="Times New Roman"/>
          <w:i/>
          <w:sz w:val="20"/>
          <w:szCs w:val="20"/>
          <w:lang w:val="pt-PT"/>
        </w:rPr>
        <w:t xml:space="preserve">le(TNode root, String fileName) </w:t>
      </w:r>
      <w:r>
        <w:rPr>
          <w:rFonts w:ascii="Times New Roman" w:hAnsi="Times New Roman" w:cs="Times New Roman"/>
          <w:sz w:val="20"/>
          <w:szCs w:val="20"/>
          <w:lang w:val="pt-PT"/>
        </w:rPr>
        <w:t>que armazena, numa árvore n-á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>ria referenciada por root to</w:t>
      </w:r>
      <w:r>
        <w:rPr>
          <w:rFonts w:ascii="Times New Roman" w:hAnsi="Times New Roman" w:cs="Times New Roman"/>
          <w:sz w:val="20"/>
          <w:szCs w:val="20"/>
          <w:lang w:val="pt-PT"/>
        </w:rPr>
        <w:t>das as palavras que ocorrem no fi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>cheiro de</w:t>
      </w:r>
      <w:r>
        <w:rPr>
          <w:rFonts w:ascii="Times New Roman" w:hAnsi="Times New Roman" w:cs="Times New Roman"/>
          <w:i/>
          <w:sz w:val="20"/>
          <w:szCs w:val="20"/>
          <w:lang w:val="pt-PT"/>
        </w:rPr>
        <w:t xml:space="preserve"> 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>texto.</w:t>
      </w:r>
      <w:r>
        <w:rPr>
          <w:rFonts w:ascii="Times New Roman" w:hAnsi="Times New Roman" w:cs="Times New Roman"/>
          <w:sz w:val="20"/>
          <w:szCs w:val="20"/>
          <w:lang w:val="pt-PT"/>
        </w:rPr>
        <w:t xml:space="preserve"> A nossa extrutura Tnode contém um array de caminhos para formas uma palvra, a letra corrente e uma variável booleana que nos diz se no momento estmos perante uma palavra ou não. Admitimos que os caracteres possíveis </w:t>
      </w:r>
      <w:proofErr w:type="gramStart"/>
      <w:r>
        <w:rPr>
          <w:rFonts w:ascii="Times New Roman" w:hAnsi="Times New Roman" w:cs="Times New Roman"/>
          <w:sz w:val="20"/>
          <w:szCs w:val="20"/>
          <w:lang w:val="pt-PT"/>
        </w:rPr>
        <w:t>são</w:t>
      </w:r>
      <w:proofErr w:type="gramEnd"/>
      <w:r>
        <w:rPr>
          <w:rFonts w:ascii="Times New Roman" w:hAnsi="Times New Roman" w:cs="Times New Roman"/>
          <w:sz w:val="20"/>
          <w:szCs w:val="20"/>
          <w:lang w:val="pt-PT"/>
        </w:rPr>
        <w:t xml:space="preserve"> apenas as letras de ‘a’ a ‘b’, assim torna se mais fácil guardar as referências para as prxímas letras. Para este exercício, lemos as palavras de um ficheiro e adicionamo-las ao </w:t>
      </w:r>
      <w:proofErr w:type="gramStart"/>
      <w:r>
        <w:rPr>
          <w:rFonts w:ascii="Times New Roman" w:hAnsi="Times New Roman" w:cs="Times New Roman"/>
          <w:sz w:val="20"/>
          <w:szCs w:val="20"/>
          <w:lang w:val="pt-PT"/>
        </w:rPr>
        <w:t>TNode</w:t>
      </w:r>
      <w:proofErr w:type="gramEnd"/>
      <w:r>
        <w:rPr>
          <w:rFonts w:ascii="Times New Roman" w:hAnsi="Times New Roman" w:cs="Times New Roman"/>
          <w:sz w:val="20"/>
          <w:szCs w:val="20"/>
          <w:lang w:val="pt-PT"/>
        </w:rPr>
        <w:t xml:space="preserve"> passado por parâmetros.</w:t>
      </w:r>
    </w:p>
    <w:p w:rsidR="00850967" w:rsidRDefault="00850967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</w:p>
    <w:p w:rsidR="00850967" w:rsidRDefault="00850967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  <w:proofErr w:type="gramStart"/>
      <w:r w:rsidRPr="00850967">
        <w:rPr>
          <w:rFonts w:ascii="Times New Roman" w:hAnsi="Times New Roman" w:cs="Times New Roman"/>
          <w:b/>
          <w:sz w:val="24"/>
          <w:szCs w:val="24"/>
          <w:lang w:val="pt-PT"/>
        </w:rPr>
        <w:t>2.2)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pt-PT"/>
        </w:rPr>
        <w:tab/>
        <w:t>Objectivo: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 xml:space="preserve"> criar o método 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>public static TNode longestWithPrefix(TNode root, String prefix)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 xml:space="preserve"> que retorna a referência para o nó da árvore n-á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 xml:space="preserve">ria referenciada por root 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 xml:space="preserve">que contenha o maior prefixo da </w:t>
      </w:r>
      <w:r w:rsidRPr="00850967">
        <w:rPr>
          <w:rFonts w:ascii="Times New Roman" w:hAnsi="Times New Roman" w:cs="Times New Roman"/>
          <w:sz w:val="20"/>
          <w:szCs w:val="20"/>
          <w:lang w:val="pt-PT"/>
        </w:rPr>
        <w:t>palavra prefix.</w:t>
      </w:r>
      <w:r>
        <w:rPr>
          <w:rFonts w:ascii="Times New Roman" w:hAnsi="Times New Roman" w:cs="Times New Roman"/>
          <w:sz w:val="20"/>
          <w:szCs w:val="20"/>
          <w:lang w:val="pt-PT"/>
        </w:rPr>
        <w:t xml:space="preserve"> Para isso, percorremos a root pelo caminho definido pela String prefix. No momento é que o caminho é interrompido, retorna a útlima refência </w:t>
      </w:r>
      <w:r w:rsidR="00C20F85">
        <w:rPr>
          <w:rFonts w:ascii="Times New Roman" w:hAnsi="Times New Roman" w:cs="Times New Roman"/>
          <w:sz w:val="20"/>
          <w:szCs w:val="20"/>
          <w:lang w:val="pt-PT"/>
        </w:rPr>
        <w:t>encontrada diferente de null.</w:t>
      </w: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0"/>
          <w:szCs w:val="20"/>
          <w:lang w:val="pt-PT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pt-PT"/>
        </w:rPr>
        <w:t>2.3</w:t>
      </w:r>
      <w:r w:rsidRPr="00850967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pt-PT"/>
        </w:rPr>
        <w:tab/>
        <w:t xml:space="preserve">Objectivo: 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 xml:space="preserve">implementar o método 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>public static int countP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>ossibleWords(TNode root, String prefix) que retorna o nú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 xml:space="preserve">mero 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>de palavras que tenham como prefi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 xml:space="preserve">xo a palavra prefix 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>e que existam na á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>rvore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 xml:space="preserve"> n-á</w:t>
      </w:r>
      <w:r w:rsidRPr="00C20F85">
        <w:rPr>
          <w:rFonts w:ascii="Times New Roman" w:hAnsi="Times New Roman" w:cs="Times New Roman"/>
          <w:sz w:val="20"/>
          <w:szCs w:val="20"/>
          <w:lang w:val="pt-PT"/>
        </w:rPr>
        <w:t>ria referenciada por root.</w:t>
      </w:r>
      <w:r>
        <w:rPr>
          <w:rFonts w:ascii="Times New Roman" w:hAnsi="Times New Roman" w:cs="Times New Roman"/>
          <w:sz w:val="20"/>
          <w:szCs w:val="20"/>
          <w:lang w:val="pt-PT"/>
        </w:rPr>
        <w:t xml:space="preserve"> Inicialmente, temos de seguir o caminho do prefixo outra vez, mas desta vez temos de chegar ao fim desse prefixo, se não conseguirmos, retornamos zero. Caso consigamos, a partir da última letra do prefixo temos vários caminhos a percorrer. Assim contamos as palavras todas, passando por todos os caminhos possíveis. </w:t>
      </w: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  <w:lang w:val="pt-PT"/>
        </w:rPr>
      </w:pP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C20F85" w:rsidRDefault="00C20F85" w:rsidP="00C20F85">
      <w:pP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C20F85" w:rsidRDefault="00C20F85">
      <w:pP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br w:type="page"/>
      </w: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3</w:t>
      </w: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.</w:t>
      </w: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 xml:space="preserve"> </w:t>
      </w:r>
    </w:p>
    <w:p w:rsidR="000615E0" w:rsidRDefault="00C20F85" w:rsidP="00C20F85">
      <w:pPr>
        <w:autoSpaceDE w:val="0"/>
        <w:autoSpaceDN w:val="0"/>
        <w:adjustRightInd w:val="0"/>
        <w:spacing w:after="0" w:line="240" w:lineRule="auto"/>
        <w:ind w:right="85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Recendo um array de vértices, ordenamos todas as suas adjacências em cada um dos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vértices, usando o selection sort. De seguida adicionamos essas adjacencias a uma estrutura pair. Esta irá servir para criar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minHeap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estar sempre perante um peso mais baixo dos caminhos do grafo.</w:t>
      </w: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C20F85" w:rsidRDefault="00C20F8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C20F85" w:rsidRDefault="00C20F85" w:rsidP="00C2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C20F85" w:rsidRDefault="00C20F85">
      <w:pP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br w:type="page"/>
      </w:r>
    </w:p>
    <w:p w:rsidR="00C20F85" w:rsidRPr="00C20F85" w:rsidRDefault="00C20F85" w:rsidP="00C2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8A0C1D" w:rsidRDefault="008A0C1D" w:rsidP="005C1BA4">
      <w:pPr>
        <w:ind w:right="566"/>
        <w:rPr>
          <w:rFonts w:ascii="Times New Roman" w:hAnsi="Times New Roman" w:cs="Times New Roman"/>
          <w:sz w:val="24"/>
          <w:szCs w:val="24"/>
          <w:lang w:val="pt-PT"/>
        </w:rPr>
      </w:pPr>
    </w:p>
    <w:p w:rsidR="00E646FF" w:rsidRDefault="00E646FF" w:rsidP="002E6EF3">
      <w:pPr>
        <w:ind w:left="-284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</w:p>
    <w:p w:rsidR="00FA7A49" w:rsidRPr="00850967" w:rsidRDefault="005C1BA4" w:rsidP="00850967">
      <w:pPr>
        <w:ind w:left="-284" w:right="566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pt-PT"/>
        </w:rPr>
        <w:t>Problema</w:t>
      </w:r>
    </w:p>
    <w:sectPr w:rsidR="00FA7A49" w:rsidRPr="00850967" w:rsidSect="006C38C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C59" w:rsidRDefault="00993C59" w:rsidP="00181BCF">
      <w:pPr>
        <w:spacing w:after="0" w:line="240" w:lineRule="auto"/>
      </w:pPr>
      <w:r>
        <w:separator/>
      </w:r>
    </w:p>
  </w:endnote>
  <w:endnote w:type="continuationSeparator" w:id="0">
    <w:p w:rsidR="00993C59" w:rsidRDefault="00993C59" w:rsidP="0018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32"/>
        <w:szCs w:val="32"/>
        <w:lang w:val="pt-PT"/>
      </w:rPr>
      <w:id w:val="28016629"/>
      <w:docPartObj>
        <w:docPartGallery w:val="Page Numbers (Bottom of Page)"/>
        <w:docPartUnique/>
      </w:docPartObj>
    </w:sdtPr>
    <w:sdtEndPr/>
    <w:sdtContent>
      <w:p w:rsidR="009B7DCF" w:rsidRPr="00EE2143" w:rsidRDefault="00993C59" w:rsidP="00EE2143">
        <w:pPr>
          <w:pStyle w:val="Rodap"/>
          <w:jc w:val="right"/>
          <w:rPr>
            <w:rFonts w:ascii="Times New Roman" w:hAnsi="Times New Roman" w:cs="Times New Roman"/>
            <w:b/>
            <w:sz w:val="32"/>
            <w:szCs w:val="32"/>
            <w:lang w:val="pt-PT"/>
          </w:rPr>
        </w:pPr>
        <w:r>
          <w:rPr>
            <w:rFonts w:ascii="Times New Roman" w:hAnsi="Times New Roman" w:cs="Times New Roman"/>
            <w:b/>
            <w:noProof/>
            <w:sz w:val="32"/>
            <w:szCs w:val="32"/>
            <w:lang w:val="pt-PT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0;margin-top:0;width:167.4pt;height:161.8pt;flip:x;z-index:251660288;mso-position-horizontal:left;mso-position-horizontal-relative:page;mso-position-vertical:bottom;mso-position-vertical-relative:page" adj="21600" fillcolor="#d2eaf1 [824]" stroked="f">
              <v:textbox style="mso-next-textbox:#_x0000_s2049">
                <w:txbxContent>
                  <w:p w:rsidR="009B7DCF" w:rsidRDefault="009B7DCF">
                    <w:pPr>
                      <w:jc w:val="center"/>
                      <w:rPr>
                        <w:szCs w:val="72"/>
                        <w:lang w:val="pt-PT"/>
                      </w:rPr>
                    </w:pPr>
                    <w:r>
                      <w:rPr>
                        <w:lang w:val="pt-PT"/>
                      </w:rPr>
                      <w:fldChar w:fldCharType="begin"/>
                    </w:r>
                    <w:r>
                      <w:rPr>
                        <w:lang w:val="pt-PT"/>
                      </w:rPr>
                      <w:instrText xml:space="preserve"> PAGE    \* MERGEFORMAT </w:instrText>
                    </w:r>
                    <w:r>
                      <w:rPr>
                        <w:lang w:val="pt-PT"/>
                      </w:rPr>
                      <w:fldChar w:fldCharType="separate"/>
                    </w:r>
                    <w:r w:rsidR="00C20F85" w:rsidRPr="00C20F85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lang w:val="pt-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32"/>
        <w:szCs w:val="32"/>
        <w:lang w:val="pt-PT"/>
      </w:rPr>
      <w:id w:val="18261407"/>
      <w:docPartObj>
        <w:docPartGallery w:val="Page Numbers (Bottom of Page)"/>
        <w:docPartUnique/>
      </w:docPartObj>
    </w:sdtPr>
    <w:sdtEndPr/>
    <w:sdtContent>
      <w:p w:rsidR="009B7DCF" w:rsidRPr="00EE2143" w:rsidRDefault="00993C59" w:rsidP="00EE2143">
        <w:pPr>
          <w:pStyle w:val="Rodap"/>
          <w:jc w:val="right"/>
          <w:rPr>
            <w:rFonts w:ascii="Times New Roman" w:hAnsi="Times New Roman" w:cs="Times New Roman"/>
            <w:b/>
            <w:sz w:val="32"/>
            <w:szCs w:val="32"/>
            <w:lang w:val="pt-PT"/>
          </w:rPr>
        </w:pPr>
        <w:r>
          <w:rPr>
            <w:rFonts w:ascii="Times New Roman" w:hAnsi="Times New Roman" w:cs="Times New Roman"/>
            <w:b/>
            <w:noProof/>
            <w:sz w:val="32"/>
            <w:szCs w:val="32"/>
            <w:lang w:val="pt-PT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1" type="#_x0000_t5" style="position:absolute;left:0;text-align:left;margin-left:0;margin-top:0;width:167.4pt;height:161.8pt;flip:x;z-index:251662336;mso-position-horizontal:left;mso-position-horizontal-relative:page;mso-position-vertical:bottom;mso-position-vertical-relative:page" adj="21600" fillcolor="#d2eaf1 [824]" stroked="f">
              <v:textbox>
                <w:txbxContent>
                  <w:p w:rsidR="009B7DCF" w:rsidRDefault="009B7DCF">
                    <w:pPr>
                      <w:jc w:val="center"/>
                      <w:rPr>
                        <w:szCs w:val="72"/>
                        <w:lang w:val="pt-PT"/>
                      </w:rPr>
                    </w:pPr>
                    <w:r>
                      <w:rPr>
                        <w:lang w:val="pt-PT"/>
                      </w:rPr>
                      <w:fldChar w:fldCharType="begin"/>
                    </w:r>
                    <w:r>
                      <w:rPr>
                        <w:lang w:val="pt-PT"/>
                      </w:rPr>
                      <w:instrText xml:space="preserve"> PAGE    \* MERGEFORMAT </w:instrText>
                    </w:r>
                    <w:r>
                      <w:rPr>
                        <w:lang w:val="pt-PT"/>
                      </w:rPr>
                      <w:fldChar w:fldCharType="separate"/>
                    </w:r>
                    <w:r w:rsidR="00850967" w:rsidRPr="00850967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lang w:val="pt-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C59" w:rsidRDefault="00993C59" w:rsidP="00181BCF">
      <w:pPr>
        <w:spacing w:after="0" w:line="240" w:lineRule="auto"/>
      </w:pPr>
      <w:r>
        <w:separator/>
      </w:r>
    </w:p>
  </w:footnote>
  <w:footnote w:type="continuationSeparator" w:id="0">
    <w:p w:rsidR="00993C59" w:rsidRDefault="00993C59" w:rsidP="0018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DCF" w:rsidRPr="00EE2143" w:rsidRDefault="009B7DCF" w:rsidP="00EE2143">
    <w:pPr>
      <w:pStyle w:val="Cabealho"/>
      <w:jc w:val="center"/>
      <w:rPr>
        <w:rFonts w:ascii="Times New Roman" w:hAnsi="Times New Roman" w:cs="Times New Roman"/>
        <w:b/>
        <w:color w:val="00B050"/>
        <w:sz w:val="32"/>
        <w:szCs w:val="32"/>
        <w:lang w:val="pt-PT"/>
      </w:rPr>
    </w:pPr>
    <w:r w:rsidRPr="00EE2143">
      <w:rPr>
        <w:rFonts w:ascii="Times New Roman" w:hAnsi="Times New Roman" w:cs="Times New Roman"/>
        <w:b/>
        <w:color w:val="00B050"/>
        <w:sz w:val="32"/>
        <w:szCs w:val="32"/>
        <w:lang w:val="pt-PT"/>
      </w:rPr>
      <w:t>INSTITUTO SUPERIOR DE ENGENHARIA DE LISBOA</w:t>
    </w:r>
  </w:p>
  <w:p w:rsidR="009B7DCF" w:rsidRPr="00EE2143" w:rsidRDefault="009B7DCF" w:rsidP="00EE2143">
    <w:pPr>
      <w:pStyle w:val="Cabealho"/>
      <w:jc w:val="center"/>
      <w:rPr>
        <w:rFonts w:ascii="Times New Roman" w:hAnsi="Times New Roman" w:cs="Times New Roman"/>
        <w:color w:val="00B050"/>
        <w:sz w:val="32"/>
        <w:szCs w:val="32"/>
        <w:lang w:val="pt-PT"/>
      </w:rPr>
    </w:pPr>
    <w:r w:rsidRPr="00EE2143">
      <w:rPr>
        <w:rFonts w:ascii="Times New Roman" w:hAnsi="Times New Roman" w:cs="Times New Roman"/>
        <w:color w:val="00B050"/>
        <w:sz w:val="32"/>
        <w:szCs w:val="32"/>
        <w:lang w:val="pt-PT"/>
      </w:rPr>
      <w:t>Licenciatura Informática e de Computadores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DCF" w:rsidRPr="00EE2143" w:rsidRDefault="009B7DCF" w:rsidP="00EE2143">
    <w:pPr>
      <w:pStyle w:val="Cabealho"/>
      <w:jc w:val="center"/>
      <w:rPr>
        <w:rFonts w:ascii="Times New Roman" w:hAnsi="Times New Roman" w:cs="Times New Roman"/>
        <w:b/>
        <w:color w:val="00B050"/>
        <w:sz w:val="32"/>
        <w:szCs w:val="32"/>
        <w:lang w:val="pt-PT"/>
      </w:rPr>
    </w:pPr>
    <w:r w:rsidRPr="00EE2143">
      <w:rPr>
        <w:rFonts w:ascii="Times New Roman" w:hAnsi="Times New Roman" w:cs="Times New Roman"/>
        <w:b/>
        <w:color w:val="00B050"/>
        <w:sz w:val="32"/>
        <w:szCs w:val="32"/>
        <w:lang w:val="pt-PT"/>
      </w:rPr>
      <w:t>INSTITUTO SUPERIOR DE ENGENHARIA DE LISBOA</w:t>
    </w:r>
  </w:p>
  <w:p w:rsidR="009B7DCF" w:rsidRPr="00EE2143" w:rsidRDefault="009B7DCF" w:rsidP="00EE2143">
    <w:pPr>
      <w:pStyle w:val="Cabealho"/>
      <w:jc w:val="center"/>
      <w:rPr>
        <w:rFonts w:ascii="Times New Roman" w:hAnsi="Times New Roman" w:cs="Times New Roman"/>
        <w:color w:val="00B050"/>
        <w:sz w:val="32"/>
        <w:szCs w:val="32"/>
        <w:lang w:val="pt-PT"/>
      </w:rPr>
    </w:pPr>
    <w:r w:rsidRPr="00EE2143">
      <w:rPr>
        <w:rFonts w:ascii="Times New Roman" w:hAnsi="Times New Roman" w:cs="Times New Roman"/>
        <w:color w:val="00B050"/>
        <w:sz w:val="32"/>
        <w:szCs w:val="32"/>
        <w:lang w:val="pt-PT"/>
      </w:rPr>
      <w:t>Licenciatura Informática e de Computadores</w:t>
    </w:r>
  </w:p>
  <w:p w:rsidR="009B7DCF" w:rsidRDefault="009B7D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150C7"/>
    <w:multiLevelType w:val="hybridMultilevel"/>
    <w:tmpl w:val="E5C69BFC"/>
    <w:lvl w:ilvl="0" w:tplc="0816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11A7E76"/>
    <w:multiLevelType w:val="hybridMultilevel"/>
    <w:tmpl w:val="216EE9E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544AE"/>
    <w:multiLevelType w:val="hybridMultilevel"/>
    <w:tmpl w:val="3D28A2A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B822BC"/>
    <w:multiLevelType w:val="hybridMultilevel"/>
    <w:tmpl w:val="30EEA416"/>
    <w:lvl w:ilvl="0" w:tplc="9ED026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6B70758B"/>
    <w:multiLevelType w:val="hybridMultilevel"/>
    <w:tmpl w:val="6EBCA59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70BC29DA"/>
    <w:multiLevelType w:val="hybridMultilevel"/>
    <w:tmpl w:val="CADC1654"/>
    <w:lvl w:ilvl="0" w:tplc="169CE5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7FB211BE"/>
    <w:multiLevelType w:val="hybridMultilevel"/>
    <w:tmpl w:val="C3CCDFC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D0C"/>
    <w:rsid w:val="00000722"/>
    <w:rsid w:val="00012240"/>
    <w:rsid w:val="00025815"/>
    <w:rsid w:val="00026D93"/>
    <w:rsid w:val="00042EF7"/>
    <w:rsid w:val="0005120A"/>
    <w:rsid w:val="000615E0"/>
    <w:rsid w:val="000A0EE7"/>
    <w:rsid w:val="000A5797"/>
    <w:rsid w:val="000B1F2F"/>
    <w:rsid w:val="000B2B00"/>
    <w:rsid w:val="000C59DA"/>
    <w:rsid w:val="000C5D66"/>
    <w:rsid w:val="000C67BA"/>
    <w:rsid w:val="000F5FD4"/>
    <w:rsid w:val="000F712C"/>
    <w:rsid w:val="000F7BF2"/>
    <w:rsid w:val="001176C3"/>
    <w:rsid w:val="00142FA2"/>
    <w:rsid w:val="00145533"/>
    <w:rsid w:val="00155997"/>
    <w:rsid w:val="00180BE5"/>
    <w:rsid w:val="00181BCF"/>
    <w:rsid w:val="001A285A"/>
    <w:rsid w:val="001A4B6C"/>
    <w:rsid w:val="001B64B5"/>
    <w:rsid w:val="001D1D0C"/>
    <w:rsid w:val="001D78DD"/>
    <w:rsid w:val="001E75E0"/>
    <w:rsid w:val="001F3638"/>
    <w:rsid w:val="002066AF"/>
    <w:rsid w:val="00214104"/>
    <w:rsid w:val="00226E00"/>
    <w:rsid w:val="0023233D"/>
    <w:rsid w:val="0025654A"/>
    <w:rsid w:val="002575EB"/>
    <w:rsid w:val="00280861"/>
    <w:rsid w:val="002A333E"/>
    <w:rsid w:val="002C1070"/>
    <w:rsid w:val="002D0061"/>
    <w:rsid w:val="002D3385"/>
    <w:rsid w:val="002D4BF3"/>
    <w:rsid w:val="002D5945"/>
    <w:rsid w:val="002E6EF3"/>
    <w:rsid w:val="002F7B45"/>
    <w:rsid w:val="00304A13"/>
    <w:rsid w:val="00323348"/>
    <w:rsid w:val="00324691"/>
    <w:rsid w:val="003B4847"/>
    <w:rsid w:val="003D15D6"/>
    <w:rsid w:val="003D2BD3"/>
    <w:rsid w:val="003E52A4"/>
    <w:rsid w:val="003F4B9C"/>
    <w:rsid w:val="00417FB9"/>
    <w:rsid w:val="00420E3F"/>
    <w:rsid w:val="0042716E"/>
    <w:rsid w:val="00427699"/>
    <w:rsid w:val="00427949"/>
    <w:rsid w:val="00441D7C"/>
    <w:rsid w:val="004461EE"/>
    <w:rsid w:val="00454BA3"/>
    <w:rsid w:val="0046636B"/>
    <w:rsid w:val="00487FF7"/>
    <w:rsid w:val="00493E94"/>
    <w:rsid w:val="004C1A58"/>
    <w:rsid w:val="004C2721"/>
    <w:rsid w:val="004D64C7"/>
    <w:rsid w:val="004F6FE7"/>
    <w:rsid w:val="00516E01"/>
    <w:rsid w:val="00526589"/>
    <w:rsid w:val="005515CE"/>
    <w:rsid w:val="005622AA"/>
    <w:rsid w:val="0056307A"/>
    <w:rsid w:val="00564417"/>
    <w:rsid w:val="005C1BA4"/>
    <w:rsid w:val="005C3523"/>
    <w:rsid w:val="005C393E"/>
    <w:rsid w:val="005F0F88"/>
    <w:rsid w:val="005F5C3E"/>
    <w:rsid w:val="00602045"/>
    <w:rsid w:val="00603A27"/>
    <w:rsid w:val="00607F26"/>
    <w:rsid w:val="00620262"/>
    <w:rsid w:val="00624F88"/>
    <w:rsid w:val="00632D8D"/>
    <w:rsid w:val="00650AB7"/>
    <w:rsid w:val="00662DCC"/>
    <w:rsid w:val="00663897"/>
    <w:rsid w:val="00666AD2"/>
    <w:rsid w:val="0069132D"/>
    <w:rsid w:val="006C38CA"/>
    <w:rsid w:val="006F71B2"/>
    <w:rsid w:val="00704C53"/>
    <w:rsid w:val="00710305"/>
    <w:rsid w:val="00717AF8"/>
    <w:rsid w:val="00724E0E"/>
    <w:rsid w:val="00743C4C"/>
    <w:rsid w:val="00747335"/>
    <w:rsid w:val="007531CF"/>
    <w:rsid w:val="0075327D"/>
    <w:rsid w:val="00760E31"/>
    <w:rsid w:val="00766E91"/>
    <w:rsid w:val="00773D59"/>
    <w:rsid w:val="00784A61"/>
    <w:rsid w:val="0079093E"/>
    <w:rsid w:val="007B153F"/>
    <w:rsid w:val="007C26CB"/>
    <w:rsid w:val="007C6733"/>
    <w:rsid w:val="007E415D"/>
    <w:rsid w:val="007E7EF4"/>
    <w:rsid w:val="00804319"/>
    <w:rsid w:val="00831477"/>
    <w:rsid w:val="00841F3F"/>
    <w:rsid w:val="00850967"/>
    <w:rsid w:val="008A0C1D"/>
    <w:rsid w:val="008D0987"/>
    <w:rsid w:val="008E2471"/>
    <w:rsid w:val="008E3775"/>
    <w:rsid w:val="008F4FEA"/>
    <w:rsid w:val="00906004"/>
    <w:rsid w:val="00910548"/>
    <w:rsid w:val="00923EDA"/>
    <w:rsid w:val="00935359"/>
    <w:rsid w:val="0093733A"/>
    <w:rsid w:val="00956966"/>
    <w:rsid w:val="00975F9C"/>
    <w:rsid w:val="00985492"/>
    <w:rsid w:val="00993C59"/>
    <w:rsid w:val="009A4388"/>
    <w:rsid w:val="009A493D"/>
    <w:rsid w:val="009A7340"/>
    <w:rsid w:val="009B7DCF"/>
    <w:rsid w:val="009C06BB"/>
    <w:rsid w:val="009C56B3"/>
    <w:rsid w:val="009E07F9"/>
    <w:rsid w:val="00A0311B"/>
    <w:rsid w:val="00A10765"/>
    <w:rsid w:val="00A14465"/>
    <w:rsid w:val="00A271FF"/>
    <w:rsid w:val="00A44F67"/>
    <w:rsid w:val="00A4711D"/>
    <w:rsid w:val="00A77036"/>
    <w:rsid w:val="00A9226B"/>
    <w:rsid w:val="00A92A7E"/>
    <w:rsid w:val="00AA7239"/>
    <w:rsid w:val="00AE6413"/>
    <w:rsid w:val="00AF2E6D"/>
    <w:rsid w:val="00AF7E4A"/>
    <w:rsid w:val="00B11134"/>
    <w:rsid w:val="00B15BAE"/>
    <w:rsid w:val="00B30899"/>
    <w:rsid w:val="00B534BB"/>
    <w:rsid w:val="00B67111"/>
    <w:rsid w:val="00B81FF1"/>
    <w:rsid w:val="00B97596"/>
    <w:rsid w:val="00BD25C6"/>
    <w:rsid w:val="00BF113B"/>
    <w:rsid w:val="00BF13E0"/>
    <w:rsid w:val="00BF57BD"/>
    <w:rsid w:val="00C03E91"/>
    <w:rsid w:val="00C20F85"/>
    <w:rsid w:val="00C25458"/>
    <w:rsid w:val="00C678D5"/>
    <w:rsid w:val="00CA0786"/>
    <w:rsid w:val="00CB45BD"/>
    <w:rsid w:val="00CD06BC"/>
    <w:rsid w:val="00CF206D"/>
    <w:rsid w:val="00D11345"/>
    <w:rsid w:val="00D77F7E"/>
    <w:rsid w:val="00D80BFF"/>
    <w:rsid w:val="00D81821"/>
    <w:rsid w:val="00DF405A"/>
    <w:rsid w:val="00DF6AF3"/>
    <w:rsid w:val="00E04612"/>
    <w:rsid w:val="00E244E5"/>
    <w:rsid w:val="00E3451D"/>
    <w:rsid w:val="00E6090A"/>
    <w:rsid w:val="00E646FF"/>
    <w:rsid w:val="00E6597C"/>
    <w:rsid w:val="00E722E7"/>
    <w:rsid w:val="00E83139"/>
    <w:rsid w:val="00E91169"/>
    <w:rsid w:val="00E95C18"/>
    <w:rsid w:val="00EB2988"/>
    <w:rsid w:val="00EC655A"/>
    <w:rsid w:val="00ED0D5E"/>
    <w:rsid w:val="00EE2143"/>
    <w:rsid w:val="00EE5AAE"/>
    <w:rsid w:val="00F05CE6"/>
    <w:rsid w:val="00F15A12"/>
    <w:rsid w:val="00F16151"/>
    <w:rsid w:val="00F43B93"/>
    <w:rsid w:val="00F51F1C"/>
    <w:rsid w:val="00F6560D"/>
    <w:rsid w:val="00F74DBB"/>
    <w:rsid w:val="00FA7A49"/>
    <w:rsid w:val="00FB20BB"/>
    <w:rsid w:val="00FC7A50"/>
    <w:rsid w:val="00FD0140"/>
    <w:rsid w:val="00FE0B32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13"/>
  </w:style>
  <w:style w:type="paragraph" w:styleId="Ttulo1">
    <w:name w:val="heading 1"/>
    <w:basedOn w:val="Normal"/>
    <w:next w:val="Normal"/>
    <w:link w:val="Ttulo1Char"/>
    <w:uiPriority w:val="9"/>
    <w:qFormat/>
    <w:rsid w:val="0055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8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81BCF"/>
  </w:style>
  <w:style w:type="paragraph" w:styleId="Rodap">
    <w:name w:val="footer"/>
    <w:basedOn w:val="Normal"/>
    <w:link w:val="RodapChar"/>
    <w:uiPriority w:val="99"/>
    <w:semiHidden/>
    <w:unhideWhenUsed/>
    <w:rsid w:val="0018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81BCF"/>
  </w:style>
  <w:style w:type="character" w:customStyle="1" w:styleId="Ttulo1Char">
    <w:name w:val="Título 1 Char"/>
    <w:basedOn w:val="Fontepargpadro"/>
    <w:link w:val="Ttulo1"/>
    <w:uiPriority w:val="9"/>
    <w:rsid w:val="0055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15CE"/>
    <w:pPr>
      <w:outlineLvl w:val="9"/>
    </w:pPr>
    <w:rPr>
      <w:lang w:val="pt-PT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515CE"/>
    <w:pPr>
      <w:spacing w:after="100"/>
      <w:ind w:left="220"/>
    </w:pPr>
    <w:rPr>
      <w:rFonts w:eastAsiaTheme="minorEastAsia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515CE"/>
    <w:pPr>
      <w:spacing w:after="100"/>
    </w:pPr>
    <w:rPr>
      <w:rFonts w:eastAsiaTheme="minorEastAsia"/>
      <w:lang w:val="pt-PT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515CE"/>
    <w:pPr>
      <w:spacing w:after="100"/>
      <w:ind w:left="440"/>
    </w:pPr>
    <w:rPr>
      <w:rFonts w:eastAsiaTheme="minorEastAsia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5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80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emEspaamento">
    <w:name w:val="No Spacing"/>
    <w:uiPriority w:val="1"/>
    <w:qFormat/>
    <w:rsid w:val="00280861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0C59DA"/>
    <w:pPr>
      <w:ind w:left="720"/>
      <w:contextualSpacing/>
    </w:pPr>
    <w:rPr>
      <w:rFonts w:eastAsiaTheme="minorEastAsia"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C5D9C-80CE-4922-8A0C-836F06DB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7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oksana.dizdari@gmail.com</cp:lastModifiedBy>
  <cp:revision>35</cp:revision>
  <dcterms:created xsi:type="dcterms:W3CDTF">2013-08-31T16:52:00Z</dcterms:created>
  <dcterms:modified xsi:type="dcterms:W3CDTF">2014-06-13T22:49:00Z</dcterms:modified>
</cp:coreProperties>
</file>